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1D7E" w:rsidRDefault="00B21D7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21D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80BD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100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</w:t>
      </w:r>
      <w:r w:rsidRPr="004565F0">
        <w:t>AND COMMEND</w:t>
      </w:r>
      <w:r>
        <w:t xml:space="preserve"> THE SOUTH CAROLINA HOSPITAL ASSOCIATION FOR ONE HUNDRED YEARS OF </w:t>
      </w:r>
      <w:r w:rsidR="004565F0">
        <w:t>SERVICE TO</w:t>
      </w:r>
      <w:r>
        <w:t xml:space="preserve"> THE STATE</w:t>
      </w:r>
      <w:r w:rsidR="00FD002A">
        <w:t>’</w:t>
      </w:r>
      <w:r>
        <w:t>S HOSPITALS AND HEALTH SYSTEMS</w:t>
      </w:r>
      <w:r w:rsidRPr="004565F0">
        <w:t>, AND THE PATIENTS A</w:t>
      </w:r>
      <w:r w:rsidR="004565F0">
        <w:t>ND COMMUNITIES REPRESENTED BY THOSE INSTITUTIONS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100BA" w:rsidRDefault="00D100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South Carolina</w:t>
      </w:r>
      <w:r w:rsidR="00FD002A">
        <w:t>’</w:t>
      </w:r>
      <w:r>
        <w:t>s hospitals are key contributors to the overall health status and economic status of our State, providing care and creating jobs that support patients and communities; and</w:t>
      </w:r>
    </w:p>
    <w:p w:rsidR="00D100BA" w:rsidRDefault="00D100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00BA" w:rsidRPr="004565F0" w:rsidRDefault="00D100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Hospital Association (SCHA) represents ninety</w:t>
      </w:r>
      <w:r w:rsidR="00FD002A">
        <w:noBreakHyphen/>
      </w:r>
      <w:r>
        <w:t>four member facilities</w:t>
      </w:r>
      <w:r w:rsidR="004565F0">
        <w:t>,</w:t>
      </w:r>
      <w:r>
        <w:t xml:space="preserve"> including a broad range of acute</w:t>
      </w:r>
      <w:r w:rsidR="00FD002A">
        <w:noBreakHyphen/>
      </w:r>
      <w:r>
        <w:t xml:space="preserve">care, </w:t>
      </w:r>
      <w:r w:rsidRPr="004565F0">
        <w:t>rehabilitation, behavioral health, and veterans</w:t>
      </w:r>
      <w:r w:rsidR="00FD002A" w:rsidRPr="004565F0">
        <w:t>’</w:t>
      </w:r>
      <w:r w:rsidRPr="004565F0">
        <w:t xml:space="preserve"> hospitals, in addition to all of the </w:t>
      </w:r>
      <w:r w:rsidR="004565F0" w:rsidRPr="004565F0">
        <w:t>s</w:t>
      </w:r>
      <w:r w:rsidRPr="004565F0">
        <w:t>tate</w:t>
      </w:r>
      <w:r w:rsidR="00FD002A" w:rsidRPr="004565F0">
        <w:t>’</w:t>
      </w:r>
      <w:r w:rsidRPr="004565F0">
        <w:t>s major health systems; and</w:t>
      </w:r>
    </w:p>
    <w:p w:rsidR="00D100BA" w:rsidRPr="004565F0" w:rsidRDefault="00D100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00BA" w:rsidRDefault="00D100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565F0">
        <w:t xml:space="preserve">Whereas, SCHA was founded on April 21, 1921, by the </w:t>
      </w:r>
      <w:r w:rsidR="004565F0" w:rsidRPr="004565F0">
        <w:t>s</w:t>
      </w:r>
      <w:r w:rsidRPr="004565F0">
        <w:t>tate</w:t>
      </w:r>
      <w:r w:rsidR="00FD002A" w:rsidRPr="004565F0">
        <w:t>’</w:t>
      </w:r>
      <w:r w:rsidRPr="004565F0">
        <w:t xml:space="preserve">s hospital leaders to set appropriate care standards for all South Carolinians and provide a voice for the </w:t>
      </w:r>
      <w:r w:rsidR="004565F0" w:rsidRPr="004565F0">
        <w:t>s</w:t>
      </w:r>
      <w:r w:rsidRPr="004565F0">
        <w:t>tate</w:t>
      </w:r>
      <w:r w:rsidR="00FD002A" w:rsidRPr="004565F0">
        <w:t>’</w:t>
      </w:r>
      <w:r w:rsidRPr="004565F0">
        <w:t>s hospital community; and</w:t>
      </w:r>
    </w:p>
    <w:p w:rsidR="00D100BA" w:rsidRDefault="00D100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00BA" w:rsidRDefault="00D100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SCHA was founded following the flu pandemic in 1918 that claimed the lives of approximately 675,000 Americans according to the Centers for Disease Control and Prevention; and</w:t>
      </w:r>
    </w:p>
    <w:p w:rsidR="00D100BA" w:rsidRDefault="00D100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00BA" w:rsidRDefault="00D100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one hundred years after its founding, SCHA continues to play a critical role in convening efforts to advance health and health</w:t>
      </w:r>
      <w:r w:rsidR="004565F0">
        <w:t xml:space="preserve"> </w:t>
      </w:r>
      <w:r>
        <w:t>care while protecting public health, as demonstrated by their leadership role in the COVID</w:t>
      </w:r>
      <w:r w:rsidR="00FD002A">
        <w:noBreakHyphen/>
      </w:r>
      <w:r>
        <w:t>19 pandemic; and</w:t>
      </w:r>
    </w:p>
    <w:p w:rsidR="00D100BA" w:rsidRDefault="00D100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00BA" w:rsidRDefault="00D100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</w:t>
      </w:r>
      <w:r w:rsidR="009A3F98">
        <w:t xml:space="preserve">outh </w:t>
      </w:r>
      <w:r>
        <w:t>C</w:t>
      </w:r>
      <w:r w:rsidR="009A3F98">
        <w:t>arolina</w:t>
      </w:r>
      <w:r>
        <w:t xml:space="preserve"> hospitals have adopted new approaches towards improving quality of care under the leadership of SCHA, establishing the “South Carolina Certified Zero Harm Awards</w:t>
      </w:r>
      <w:r w:rsidR="009A3F98">
        <w:t>,</w:t>
      </w:r>
      <w:r>
        <w:t xml:space="preserve">” in </w:t>
      </w:r>
      <w:r>
        <w:lastRenderedPageBreak/>
        <w:t>partnership with the Department of Health and Environmental Control, which recognizes hospitals for eliminating medical errors and improving care quality; and</w:t>
      </w:r>
    </w:p>
    <w:p w:rsidR="00D100BA" w:rsidRDefault="00D100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00BA" w:rsidRDefault="00D100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SCHA is committed to making South Carolina one of the nation</w:t>
      </w:r>
      <w:r w:rsidR="00FD002A">
        <w:t>’</w:t>
      </w:r>
      <w:r>
        <w:t>s healthiest states by helping our hospitals and health systems provide the best care possible through sharing best practices, providing professional development and educational opportunities for health</w:t>
      </w:r>
      <w:r w:rsidR="004565F0">
        <w:t xml:space="preserve"> </w:t>
      </w:r>
      <w:r>
        <w:t>care staff, and helping recruit the health</w:t>
      </w:r>
      <w:r w:rsidR="004565F0">
        <w:t xml:space="preserve"> </w:t>
      </w:r>
      <w:r>
        <w:t>care workforce of tomorrow; and</w:t>
      </w:r>
    </w:p>
    <w:p w:rsidR="00D100BA" w:rsidRDefault="00D100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0BD3" w:rsidRDefault="00D100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together, SCHA and its member facilities are help</w:t>
      </w:r>
      <w:r w:rsidR="009A3F98">
        <w:t>ing lead</w:t>
      </w:r>
      <w:r>
        <w:t xml:space="preserve"> South Carolina to a better state of health.</w:t>
      </w:r>
      <w:r w:rsidR="00A80BD3">
        <w:t xml:space="preserve"> Now, therefore,</w:t>
      </w:r>
    </w:p>
    <w:p w:rsidR="00A80BD3" w:rsidRDefault="00A80B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0BD3" w:rsidRDefault="00A80B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80BD3" w:rsidRDefault="00A80B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0BD3" w:rsidRDefault="00A80B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100BA">
        <w:t xml:space="preserve"> the members of the South Carolina House of Representatives, by this resolution, recognize and commend the South Carolina Hospital Association for one hundred years of </w:t>
      </w:r>
      <w:r w:rsidR="004565F0">
        <w:t>service to</w:t>
      </w:r>
      <w:r w:rsidR="00D100BA">
        <w:t xml:space="preserve"> </w:t>
      </w:r>
      <w:r w:rsidR="00D100BA" w:rsidRPr="004565F0">
        <w:t xml:space="preserve">the </w:t>
      </w:r>
      <w:r w:rsidR="004565F0" w:rsidRPr="004565F0">
        <w:t>s</w:t>
      </w:r>
      <w:r w:rsidR="00D100BA" w:rsidRPr="004565F0">
        <w:t>tate</w:t>
      </w:r>
      <w:r w:rsidR="00FD002A" w:rsidRPr="004565F0">
        <w:t>’</w:t>
      </w:r>
      <w:r w:rsidR="00D100BA" w:rsidRPr="004565F0">
        <w:t>s</w:t>
      </w:r>
      <w:r w:rsidR="00D100BA">
        <w:t xml:space="preserve"> hospitals and health systems, and the patients and communities </w:t>
      </w:r>
      <w:r w:rsidR="00AD7493">
        <w:t>represented</w:t>
      </w:r>
      <w:r w:rsidR="004565F0">
        <w:t xml:space="preserve"> by these institutions</w:t>
      </w:r>
      <w:r w:rsidR="00D100BA">
        <w:t>.</w:t>
      </w:r>
    </w:p>
    <w:p w:rsidR="00A80BD3" w:rsidRDefault="00A80B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0BD3" w:rsidRDefault="00A80B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100BA">
        <w:t xml:space="preserve"> the South Carolina Hospital Association.</w:t>
      </w:r>
    </w:p>
    <w:p w:rsidR="006770D3" w:rsidRDefault="00FD002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21D7E" w:rsidRDefault="00B21D7E" w:rsidP="00B21D7E">
      <w:pPr>
        <w:suppressAutoHyphens/>
      </w:pPr>
    </w:p>
    <w:sectPr w:rsidR="00B21D7E" w:rsidSect="00B21D7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00BA" w:rsidRDefault="00D100BA" w:rsidP="009F0C77">
      <w:r>
        <w:separator/>
      </w:r>
    </w:p>
  </w:endnote>
  <w:endnote w:type="continuationSeparator" w:id="0">
    <w:p w:rsidR="00D100BA" w:rsidRDefault="00D100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A4C2745-B2AD-4DD1-99F9-A8084FCE5BD1}"/>
    <w:embedBold r:id="rId2" w:fontKey="{BBAF4DA5-856A-4B85-AAA0-B2E03EC708B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340FDA9-46D6-4982-B9E6-FA6CD52C9C3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1BEC5A5-AFAF-4095-AD21-521230F060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01827B1-FC3D-459B-B572-9D51E17B97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0D3" w:rsidRPr="00B21D7E" w:rsidRDefault="00B21D7E" w:rsidP="00B21D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00BA" w:rsidRDefault="00D100BA" w:rsidP="009F0C77">
      <w:r>
        <w:separator/>
      </w:r>
    </w:p>
  </w:footnote>
  <w:footnote w:type="continuationSeparator" w:id="0">
    <w:p w:rsidR="00D100BA" w:rsidRDefault="00D100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074VR21"/>
    <w:docVar w:name="CoverBillType" w:val="r"/>
    <w:docVar w:name="DocPath" w:val="L:\Council\bills\LK\9074VR21.DOCX"/>
    <w:docVar w:name="dvBillNumber" w:val="4235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A80BD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65F0"/>
    <w:rsid w:val="00461441"/>
    <w:rsid w:val="004809EE"/>
    <w:rsid w:val="004E7D54"/>
    <w:rsid w:val="005273C6"/>
    <w:rsid w:val="00530735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70D3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A3F98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0BD3"/>
    <w:rsid w:val="00A833AB"/>
    <w:rsid w:val="00A9741D"/>
    <w:rsid w:val="00AC34A2"/>
    <w:rsid w:val="00AD1C9A"/>
    <w:rsid w:val="00AD4B17"/>
    <w:rsid w:val="00AD7493"/>
    <w:rsid w:val="00B21D7E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0E89"/>
    <w:rsid w:val="00D100BA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002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D1278F-E310-48D1-81EA-2DA7CE2A1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65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5F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5DF140-244F-49F7-A11A-C1D58D141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384</Words>
  <Characters>2213</Characters>
  <Application>Microsoft Office Word</Application>
  <DocSecurity>0</DocSecurity>
  <Lines>67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4235 Text of Previous Version (Apr. 21, 2021) - South Carolina Legislature Online</dc:title>
  <dc:creator>Lindsey Knipp</dc:creator>
  <cp:lastModifiedBy>S Wilson</cp:lastModifiedBy>
  <cp:revision>2</cp:revision>
  <cp:lastPrinted>2021-04-20T17:12:00Z</cp:lastPrinted>
  <dcterms:created xsi:type="dcterms:W3CDTF">2021-04-21T15:12:00Z</dcterms:created>
  <dcterms:modified xsi:type="dcterms:W3CDTF">2021-04-21T15:12:00Z</dcterms:modified>
</cp:coreProperties>
</file>