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6CD16" w14:textId="77777777" w:rsidR="004813BB" w:rsidRPr="00522CE0" w:rsidRDefault="00481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778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1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8D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2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6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6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41BD" w14:textId="77777777" w:rsidR="00522CE0" w:rsidRPr="008F023B" w:rsidRDefault="00522CE0" w:rsidP="0048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64DF">
        <w:rPr>
          <w:rFonts w:eastAsia="Times New Roman"/>
          <w:b/>
          <w:sz w:val="30"/>
          <w:szCs w:val="30"/>
        </w:rPr>
        <w:t>BILL</w:t>
      </w:r>
    </w:p>
    <w:p w14:paraId="4685E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1B17" w14:textId="77777777" w:rsidR="00522CE0" w:rsidRPr="00522CE0" w:rsidRDefault="00DF6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p>
    <w:p w14:paraId="3ED0FA9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2AB717"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BEE2B1"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B8B87" w14:textId="77777777" w:rsidR="00DF6D6D" w:rsidRDefault="00E464DF"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6D6D">
        <w:rPr>
          <w:rFonts w:eastAsia="Times New Roman"/>
        </w:rPr>
        <w:t>Section 43-25-10 of the 1976 Code is amended to read:</w:t>
      </w:r>
    </w:p>
    <w:p w14:paraId="76F46AD1" w14:textId="77777777" w:rsidR="00DF6D6D"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2DDA6" w14:textId="54343589" w:rsidR="00E464DF"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43-25-10.</w:t>
      </w:r>
      <w:r>
        <w:rPr>
          <w:rFonts w:eastAsia="Times New Roman"/>
        </w:rPr>
        <w:tab/>
      </w:r>
      <w:r w:rsidRPr="00DA2954">
        <w:rPr>
          <w:rFonts w:eastAsia="Calibri"/>
        </w:rPr>
        <w:t>There is created the South Carolina Commission for the Blind. The commission shall consist of seven members, one from each of the seven Congressional Districts, of whom three shall meet the legal definition of blindness as defined in Section 43</w:t>
      </w:r>
      <w:r w:rsidR="00D12916">
        <w:rPr>
          <w:rFonts w:eastAsia="Calibri"/>
        </w:rPr>
        <w:noBreakHyphen/>
      </w:r>
      <w:r w:rsidRPr="00DA2954">
        <w:rPr>
          <w:rFonts w:eastAsia="Calibri"/>
        </w:rPr>
        <w:t>25</w:t>
      </w:r>
      <w:r w:rsidR="00D12916">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xml:space="preserve">.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14:paraId="7DEDD762"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CBFA4" w14:textId="77777777" w:rsidR="00E464DF" w:rsidRPr="00522CE0"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6D6D">
        <w:rPr>
          <w:rFonts w:eastAsia="Times New Roman"/>
        </w:rPr>
        <w:t>2</w:t>
      </w:r>
      <w:r>
        <w:rPr>
          <w:rFonts w:eastAsia="Times New Roman"/>
        </w:rPr>
        <w:t>.</w:t>
      </w:r>
      <w:r>
        <w:rPr>
          <w:rFonts w:eastAsia="Times New Roman"/>
        </w:rPr>
        <w:tab/>
        <w:t>This act takes effect upon approval by the Governor.</w:t>
      </w:r>
    </w:p>
    <w:p w14:paraId="4BC6FFE1" w14:textId="3AC0D57C" w:rsidR="006B77EA" w:rsidRDefault="00D129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4A2FE2" w14:textId="77777777" w:rsidR="004813BB" w:rsidRDefault="004813BB" w:rsidP="004813BB">
      <w:pPr>
        <w:suppressAutoHyphens/>
        <w:jc w:val="both"/>
        <w:rPr>
          <w:rFonts w:eastAsia="Times New Roman"/>
        </w:rPr>
      </w:pPr>
    </w:p>
    <w:sectPr w:rsidR="004813BB" w:rsidSect="004813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9D446" w14:textId="77777777" w:rsidR="00E464DF" w:rsidRDefault="00E464DF" w:rsidP="00522CE0">
      <w:r>
        <w:separator/>
      </w:r>
    </w:p>
  </w:endnote>
  <w:endnote w:type="continuationSeparator" w:id="0">
    <w:p w14:paraId="188E30B5" w14:textId="77777777" w:rsidR="00E464DF" w:rsidRDefault="00E46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0AF3D6-082F-4488-AEC1-688931992323}"/>
    <w:embedBold r:id="rId2" w:fontKey="{E0021774-C8EE-4C33-B07C-56F8263208A8}"/>
  </w:font>
  <w:font w:name="Calibri">
    <w:panose1 w:val="020F0502020204030204"/>
    <w:charset w:val="00"/>
    <w:family w:val="swiss"/>
    <w:pitch w:val="variable"/>
    <w:sig w:usb0="E0002EFF" w:usb1="C000247B" w:usb2="00000009" w:usb3="00000000" w:csb0="000001FF" w:csb1="00000000"/>
    <w:embedRegular r:id="rId3" w:fontKey="{E86DC781-EA03-407E-9A47-5F44BDC67CC0}"/>
    <w:embedBold r:id="rId4" w:fontKey="{46F4C214-A1C0-4B80-BE14-F540422D1B56}"/>
  </w:font>
  <w:font w:name="Segoe UI">
    <w:panose1 w:val="020B0502040204020203"/>
    <w:charset w:val="00"/>
    <w:family w:val="swiss"/>
    <w:pitch w:val="variable"/>
    <w:sig w:usb0="E4002EFF" w:usb1="C000E47F" w:usb2="00000009" w:usb3="00000000" w:csb0="000001FF" w:csb1="00000000"/>
    <w:embedRegular r:id="rId5" w:fontKey="{7B36B1E2-A31D-4E33-ABD0-C504AEE2AB08}"/>
  </w:font>
  <w:font w:name="Cambria">
    <w:panose1 w:val="02040503050406030204"/>
    <w:charset w:val="00"/>
    <w:family w:val="roman"/>
    <w:pitch w:val="variable"/>
    <w:sig w:usb0="E00006FF" w:usb1="420024FF" w:usb2="02000000" w:usb3="00000000" w:csb0="0000019F" w:csb1="00000000"/>
    <w:embedRegular r:id="rId6" w:fontKey="{0F170523-BC27-4FBE-B0C1-AA2F85D573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68EE" w14:textId="6E253D02" w:rsidR="006B77EA" w:rsidRPr="004813BB" w:rsidRDefault="004813BB" w:rsidP="004813BB">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8F2E" w14:textId="77777777" w:rsidR="00E464DF" w:rsidRDefault="00E464DF" w:rsidP="00522CE0">
      <w:r>
        <w:separator/>
      </w:r>
    </w:p>
  </w:footnote>
  <w:footnote w:type="continuationSeparator" w:id="0">
    <w:p w14:paraId="75BDEBCE" w14:textId="77777777" w:rsidR="00E464DF" w:rsidRDefault="00E46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KMM.TCA"/>
    <w:docVar w:name="CoverAttorneyInitials" w:val="KMM"/>
    <w:docVar w:name="CoverAttorneyLastName" w:val="Moffitt"/>
    <w:docVar w:name="CoverBillType" w:val="b"/>
    <w:docVar w:name="CoverSenator" w:val="TCA"/>
    <w:docVar w:name="dvBillNumber" w:val="430"/>
    <w:docVar w:name="dvBillNumberPrefix" w:val="S. "/>
    <w:docVar w:name="dvOriginalBody" w:val="Senate"/>
    <w:docVar w:name="fulldraftpath" w:val="L:\S-RES\TCA\004COMM.KMM.TCA.DOCX"/>
    <w:docVar w:name="NameofBody" w:val="S"/>
    <w:docVar w:name="vgroup2" w:val="S-RES"/>
  </w:docVars>
  <w:rsids>
    <w:rsidRoot w:val="00E464D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3438"/>
    <w:rsid w:val="00307C2B"/>
    <w:rsid w:val="00315D04"/>
    <w:rsid w:val="00383247"/>
    <w:rsid w:val="003D6E2B"/>
    <w:rsid w:val="003E7597"/>
    <w:rsid w:val="004041D8"/>
    <w:rsid w:val="00413EBF"/>
    <w:rsid w:val="0044020F"/>
    <w:rsid w:val="004430BB"/>
    <w:rsid w:val="00450668"/>
    <w:rsid w:val="00454138"/>
    <w:rsid w:val="004813A2"/>
    <w:rsid w:val="004813BB"/>
    <w:rsid w:val="004952FA"/>
    <w:rsid w:val="004B6A22"/>
    <w:rsid w:val="004D7F37"/>
    <w:rsid w:val="00522CE0"/>
    <w:rsid w:val="00541951"/>
    <w:rsid w:val="005476DB"/>
    <w:rsid w:val="00565148"/>
    <w:rsid w:val="00570403"/>
    <w:rsid w:val="00577450"/>
    <w:rsid w:val="00593361"/>
    <w:rsid w:val="005A413B"/>
    <w:rsid w:val="005A5017"/>
    <w:rsid w:val="005A648C"/>
    <w:rsid w:val="005F07AC"/>
    <w:rsid w:val="005F1745"/>
    <w:rsid w:val="00667B09"/>
    <w:rsid w:val="006A1802"/>
    <w:rsid w:val="006B77E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2916"/>
    <w:rsid w:val="00D14DE6"/>
    <w:rsid w:val="00D156D2"/>
    <w:rsid w:val="00D35486"/>
    <w:rsid w:val="00D43A94"/>
    <w:rsid w:val="00D53E29"/>
    <w:rsid w:val="00D54692"/>
    <w:rsid w:val="00D86943"/>
    <w:rsid w:val="00DA3C6B"/>
    <w:rsid w:val="00DA47B9"/>
    <w:rsid w:val="00DE5635"/>
    <w:rsid w:val="00DF6D6D"/>
    <w:rsid w:val="00E04481"/>
    <w:rsid w:val="00E058D3"/>
    <w:rsid w:val="00E12CA0"/>
    <w:rsid w:val="00E2236D"/>
    <w:rsid w:val="00E464D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0100F3"/>
  <w15:docId w15:val="{4ADF3389-1EA9-4F05-B7CF-446908B3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04481"/>
    <w:rPr>
      <w:sz w:val="16"/>
      <w:szCs w:val="16"/>
    </w:rPr>
  </w:style>
  <w:style w:type="paragraph" w:styleId="CommentText">
    <w:name w:val="annotation text"/>
    <w:basedOn w:val="Normal"/>
    <w:link w:val="CommentTextChar"/>
    <w:uiPriority w:val="99"/>
    <w:semiHidden/>
    <w:unhideWhenUsed/>
    <w:rsid w:val="00E04481"/>
    <w:rPr>
      <w:sz w:val="20"/>
      <w:szCs w:val="20"/>
    </w:rPr>
  </w:style>
  <w:style w:type="character" w:customStyle="1" w:styleId="CommentTextChar">
    <w:name w:val="Comment Text Char"/>
    <w:basedOn w:val="DefaultParagraphFont"/>
    <w:link w:val="CommentText"/>
    <w:uiPriority w:val="99"/>
    <w:semiHidden/>
    <w:rsid w:val="00E04481"/>
    <w:rPr>
      <w:sz w:val="20"/>
      <w:szCs w:val="20"/>
    </w:rPr>
  </w:style>
  <w:style w:type="paragraph" w:styleId="CommentSubject">
    <w:name w:val="annotation subject"/>
    <w:basedOn w:val="CommentText"/>
    <w:next w:val="CommentText"/>
    <w:link w:val="CommentSubjectChar"/>
    <w:uiPriority w:val="99"/>
    <w:semiHidden/>
    <w:unhideWhenUsed/>
    <w:rsid w:val="00E04481"/>
    <w:rPr>
      <w:b/>
      <w:bCs/>
    </w:rPr>
  </w:style>
  <w:style w:type="character" w:customStyle="1" w:styleId="CommentSubjectChar">
    <w:name w:val="Comment Subject Char"/>
    <w:basedOn w:val="CommentTextChar"/>
    <w:link w:val="CommentSubject"/>
    <w:uiPriority w:val="99"/>
    <w:semiHidden/>
    <w:rsid w:val="00E04481"/>
    <w:rPr>
      <w:b/>
      <w:bCs/>
      <w:sz w:val="20"/>
      <w:szCs w:val="20"/>
    </w:rPr>
  </w:style>
  <w:style w:type="paragraph" w:styleId="BalloonText">
    <w:name w:val="Balloon Text"/>
    <w:basedOn w:val="Normal"/>
    <w:link w:val="BalloonTextChar"/>
    <w:uiPriority w:val="99"/>
    <w:semiHidden/>
    <w:unhideWhenUsed/>
    <w:rsid w:val="00E0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1421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 Text of Previous Version (Jan. 12, 2021) - South Carolina Legislature Online</dc:title>
  <dc:subject/>
  <dc:creator>Rebecca Landau</dc:creator>
  <cp:keywords/>
  <dc:description/>
  <cp:lastModifiedBy>S Wilson</cp:lastModifiedBy>
  <cp:revision>2</cp:revision>
  <dcterms:created xsi:type="dcterms:W3CDTF">2021-01-12T19:49:00Z</dcterms:created>
  <dcterms:modified xsi:type="dcterms:W3CDTF">2021-01-12T19:49:00Z</dcterms:modified>
</cp:coreProperties>
</file>