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8B6" w:rsidRDefault="00E208B6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14B18" w:rsidRDefault="00114B18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B18" w:rsidRDefault="00114B18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B18" w:rsidRDefault="00114B18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B18" w:rsidRDefault="00114B18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B18" w:rsidRDefault="00114B18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B18" w:rsidRDefault="00114B18" w:rsidP="0011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2E56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5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57C63">
        <w:rPr>
          <w:color w:val="000000" w:themeColor="text1"/>
          <w:u w:color="000000" w:themeColor="text1"/>
        </w:rPr>
        <w:t xml:space="preserve">TO CREATE THE “JUSTICE FORTY OVERSIGHT COMMITTEE” TO STUDY OPPORTUNITIES TO </w:t>
      </w:r>
      <w:r w:rsidR="00A41298">
        <w:rPr>
          <w:color w:val="000000" w:themeColor="text1"/>
          <w:u w:color="000000" w:themeColor="text1"/>
        </w:rPr>
        <w:t>ADDRESS</w:t>
      </w:r>
      <w:r w:rsidRPr="00857C63">
        <w:rPr>
          <w:color w:val="000000" w:themeColor="text1"/>
          <w:u w:color="000000" w:themeColor="text1"/>
        </w:rPr>
        <w:t xml:space="preserve"> </w:t>
      </w:r>
      <w:r w:rsidR="00506BFB">
        <w:rPr>
          <w:color w:val="000000" w:themeColor="text1"/>
          <w:u w:color="000000" w:themeColor="text1"/>
        </w:rPr>
        <w:t xml:space="preserve">THE ISSUE OF </w:t>
      </w:r>
      <w:r w:rsidRPr="00857C63">
        <w:rPr>
          <w:color w:val="000000" w:themeColor="text1"/>
          <w:u w:color="000000" w:themeColor="text1"/>
        </w:rPr>
        <w:t>ENVIRONMENTAL JUSTICE THROUGH TARGETED EFFORTS IN CERTAIN COMMUNITIES, TO PROVIDE FOR THE COMPOSITION OF THE COMMITTEE, TO PROVIDE THAT THE COMMITTEE SUBMIT ITS RECOMMENDATIONS TO THE</w:t>
      </w:r>
      <w:r w:rsidR="00145830">
        <w:rPr>
          <w:color w:val="000000" w:themeColor="text1"/>
          <w:u w:color="000000" w:themeColor="text1"/>
        </w:rPr>
        <w:t xml:space="preserve"> WHITE HOUSE</w:t>
      </w:r>
      <w:r w:rsidRPr="00857C63">
        <w:rPr>
          <w:color w:val="000000" w:themeColor="text1"/>
          <w:u w:color="000000" w:themeColor="text1"/>
        </w:rPr>
        <w:t xml:space="preserve"> COUNCIL </w:t>
      </w:r>
      <w:r w:rsidR="00F44509">
        <w:rPr>
          <w:color w:val="000000" w:themeColor="text1"/>
          <w:u w:color="000000" w:themeColor="text1"/>
        </w:rPr>
        <w:t>ON</w:t>
      </w:r>
      <w:r w:rsidRPr="00857C63">
        <w:rPr>
          <w:color w:val="000000" w:themeColor="text1"/>
          <w:u w:color="000000" w:themeColor="text1"/>
        </w:rPr>
        <w:t xml:space="preserve"> ENVIRONMENTAL QUALITY, AND TO PROVIDE FOR ITS DISSOLUTION.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>Whereas, President Biden unveiled a plan to rebuild the infrastructure of the United States and the plan sets the target of deliver</w:t>
      </w:r>
      <w:r w:rsidR="00152EA4">
        <w:rPr>
          <w:color w:val="000000" w:themeColor="text1"/>
          <w:u w:color="000000" w:themeColor="text1"/>
        </w:rPr>
        <w:t>ing</w:t>
      </w:r>
      <w:r w:rsidRPr="00857C63">
        <w:rPr>
          <w:color w:val="000000" w:themeColor="text1"/>
          <w:u w:color="000000" w:themeColor="text1"/>
        </w:rPr>
        <w:t xml:space="preserve"> forty percent of the overall benefits from the massive investment in clean energy and our infrastructure to disadvantaged c</w:t>
      </w:r>
      <w:r w:rsidR="003C45EF">
        <w:rPr>
          <w:color w:val="000000" w:themeColor="text1"/>
          <w:u w:color="000000" w:themeColor="text1"/>
        </w:rPr>
        <w:t xml:space="preserve">ommunities; and 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>Whereas, through the use of tax credits, grants, and low</w:t>
      </w:r>
      <w:r w:rsidR="00A8648A">
        <w:rPr>
          <w:color w:val="000000" w:themeColor="text1"/>
          <w:u w:color="000000" w:themeColor="text1"/>
        </w:rPr>
        <w:noBreakHyphen/>
      </w:r>
      <w:r w:rsidRPr="00857C63">
        <w:rPr>
          <w:color w:val="000000" w:themeColor="text1"/>
          <w:u w:color="000000" w:themeColor="text1"/>
        </w:rPr>
        <w:t xml:space="preserve">cost flexible loans, the </w:t>
      </w:r>
      <w:r w:rsidR="00A41298" w:rsidRPr="00857C63">
        <w:rPr>
          <w:color w:val="000000" w:themeColor="text1"/>
          <w:u w:color="000000" w:themeColor="text1"/>
        </w:rPr>
        <w:t xml:space="preserve">President’s </w:t>
      </w:r>
      <w:r w:rsidRPr="00857C63">
        <w:rPr>
          <w:color w:val="000000" w:themeColor="text1"/>
          <w:u w:color="000000" w:themeColor="text1"/>
        </w:rPr>
        <w:t xml:space="preserve">plan addresses racial and environmental injustice to invest in communities disparately impacted by </w:t>
      </w:r>
      <w:r w:rsidR="00130884">
        <w:rPr>
          <w:color w:val="000000" w:themeColor="text1"/>
          <w:u w:color="000000" w:themeColor="text1"/>
        </w:rPr>
        <w:t>pollution</w:t>
      </w:r>
      <w:r w:rsidRPr="00857C63">
        <w:rPr>
          <w:color w:val="000000" w:themeColor="text1"/>
          <w:u w:color="000000" w:themeColor="text1"/>
        </w:rPr>
        <w:t xml:space="preserve"> and provide these communities with the benefits of clean energy investments; and 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 xml:space="preserve">Whereas, many South Carolinians see vast areas for improvement in the areas of housing, broadband access, and water systems throughout the </w:t>
      </w:r>
      <w:r w:rsidR="00130884" w:rsidRPr="00857C63">
        <w:rPr>
          <w:color w:val="000000" w:themeColor="text1"/>
          <w:u w:color="000000" w:themeColor="text1"/>
        </w:rPr>
        <w:t xml:space="preserve">State </w:t>
      </w:r>
      <w:r w:rsidRPr="00857C63">
        <w:rPr>
          <w:color w:val="000000" w:themeColor="text1"/>
          <w:u w:color="000000" w:themeColor="text1"/>
        </w:rPr>
        <w:t xml:space="preserve">and active participation in the </w:t>
      </w:r>
      <w:r w:rsidR="00A41298" w:rsidRPr="00857C63">
        <w:rPr>
          <w:color w:val="000000" w:themeColor="text1"/>
          <w:u w:color="000000" w:themeColor="text1"/>
        </w:rPr>
        <w:t xml:space="preserve">President’s </w:t>
      </w:r>
      <w:r w:rsidRPr="00857C63">
        <w:rPr>
          <w:color w:val="000000" w:themeColor="text1"/>
          <w:u w:color="000000" w:themeColor="text1"/>
        </w:rPr>
        <w:t>plan could help provide affordable housing, reliable and affordable high</w:t>
      </w:r>
      <w:r w:rsidR="00A8648A">
        <w:rPr>
          <w:color w:val="000000" w:themeColor="text1"/>
          <w:u w:color="000000" w:themeColor="text1"/>
        </w:rPr>
        <w:noBreakHyphen/>
      </w:r>
      <w:r w:rsidRPr="00857C63">
        <w:rPr>
          <w:color w:val="000000" w:themeColor="text1"/>
          <w:u w:color="000000" w:themeColor="text1"/>
        </w:rPr>
        <w:t xml:space="preserve">speed Internet access, and clean drinking water to everyone in our State; and 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980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 xml:space="preserve">Whereas, it is important to seize the opportunities provided through this plan and create a committee to locate and help organize disadvantaged communities to ensure that these communities derive </w:t>
      </w:r>
      <w:r w:rsidRPr="00857C63">
        <w:rPr>
          <w:color w:val="000000" w:themeColor="text1"/>
          <w:u w:color="000000" w:themeColor="text1"/>
        </w:rPr>
        <w:lastRenderedPageBreak/>
        <w:t>the full benefit of these credits, grants, and loans to improve the overall quality of life in South Carolina</w:t>
      </w:r>
      <w:r w:rsidR="00827980">
        <w:rPr>
          <w:color w:val="000000" w:themeColor="text1"/>
          <w:u w:color="000000" w:themeColor="text1"/>
        </w:rPr>
        <w:t>; and</w:t>
      </w:r>
    </w:p>
    <w:p w:rsidR="00827980" w:rsidRDefault="00827980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58E9" w:rsidRDefault="00827980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</w:t>
      </w:r>
      <w:r w:rsidR="004758E9" w:rsidRPr="00857C63">
        <w:rPr>
          <w:color w:val="000000" w:themeColor="text1"/>
          <w:u w:color="000000" w:themeColor="text1"/>
        </w:rPr>
        <w:t xml:space="preserve"> South Carolina cannot afford to fall behind in the push for a cleaner and m</w:t>
      </w:r>
      <w:r w:rsidR="003C45EF">
        <w:rPr>
          <w:color w:val="000000" w:themeColor="text1"/>
          <w:u w:color="000000" w:themeColor="text1"/>
        </w:rPr>
        <w:t>ore just future. Now, therefore,</w:t>
      </w:r>
    </w:p>
    <w:p w:rsidR="004758E9" w:rsidRDefault="00475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E56" w:rsidRDefault="00842E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2E56" w:rsidRDefault="00842E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8E9" w:rsidRPr="00857C63" w:rsidRDefault="00CD3256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4758E9" w:rsidRPr="00857C63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 xml:space="preserve"> </w:t>
      </w:r>
      <w:r w:rsidR="004758E9" w:rsidRPr="00857C63">
        <w:rPr>
          <w:color w:val="000000" w:themeColor="text1"/>
          <w:u w:color="000000" w:themeColor="text1"/>
        </w:rPr>
        <w:tab/>
      </w:r>
      <w:r w:rsidR="004B7AA9">
        <w:rPr>
          <w:color w:val="000000" w:themeColor="text1"/>
          <w:u w:color="000000" w:themeColor="text1"/>
        </w:rPr>
        <w:t>(A)</w:t>
      </w:r>
      <w:r w:rsidR="004B7AA9">
        <w:rPr>
          <w:color w:val="000000" w:themeColor="text1"/>
          <w:u w:color="000000" w:themeColor="text1"/>
        </w:rPr>
        <w:tab/>
      </w:r>
      <w:r w:rsidR="00145830">
        <w:rPr>
          <w:color w:val="000000" w:themeColor="text1"/>
          <w:u w:color="000000" w:themeColor="text1"/>
        </w:rPr>
        <w:t>There is created the thirteen member</w:t>
      </w:r>
      <w:r w:rsidR="004758E9" w:rsidRPr="00857C63">
        <w:rPr>
          <w:color w:val="000000" w:themeColor="text1"/>
          <w:u w:color="000000" w:themeColor="text1"/>
        </w:rPr>
        <w:t xml:space="preserve"> Justice Forty Oversight Committee to study opportunities to </w:t>
      </w:r>
      <w:r w:rsidR="00827980">
        <w:rPr>
          <w:color w:val="000000" w:themeColor="text1"/>
          <w:u w:color="000000" w:themeColor="text1"/>
        </w:rPr>
        <w:t>address</w:t>
      </w:r>
      <w:r w:rsidR="00145830">
        <w:rPr>
          <w:color w:val="000000" w:themeColor="text1"/>
          <w:u w:color="000000" w:themeColor="text1"/>
        </w:rPr>
        <w:t xml:space="preserve"> the </w:t>
      </w:r>
      <w:r w:rsidR="00F44509">
        <w:rPr>
          <w:color w:val="000000" w:themeColor="text1"/>
          <w:u w:color="000000" w:themeColor="text1"/>
        </w:rPr>
        <w:t>issue</w:t>
      </w:r>
      <w:r w:rsidR="00145830">
        <w:rPr>
          <w:color w:val="000000" w:themeColor="text1"/>
          <w:u w:color="000000" w:themeColor="text1"/>
        </w:rPr>
        <w:t xml:space="preserve"> of</w:t>
      </w:r>
      <w:r w:rsidR="004758E9" w:rsidRPr="00857C63">
        <w:rPr>
          <w:color w:val="000000" w:themeColor="text1"/>
          <w:u w:color="000000" w:themeColor="text1"/>
        </w:rPr>
        <w:t xml:space="preserve"> environmental justice in South Carolina. The study committee shall: </w:t>
      </w:r>
    </w:p>
    <w:p w:rsidR="004758E9" w:rsidRPr="00857C63" w:rsidRDefault="00CD3256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4758E9" w:rsidRPr="00857C63">
        <w:rPr>
          <w:color w:val="000000" w:themeColor="text1"/>
          <w:u w:color="000000" w:themeColor="text1"/>
        </w:rPr>
        <w:t>identify</w:t>
      </w:r>
      <w:r w:rsidR="00145830">
        <w:rPr>
          <w:color w:val="000000" w:themeColor="text1"/>
          <w:u w:color="000000" w:themeColor="text1"/>
        </w:rPr>
        <w:t xml:space="preserve"> </w:t>
      </w:r>
      <w:r w:rsidR="004758E9" w:rsidRPr="00857C63">
        <w:rPr>
          <w:color w:val="000000" w:themeColor="text1"/>
          <w:u w:color="000000" w:themeColor="text1"/>
        </w:rPr>
        <w:t>disadvantaged</w:t>
      </w:r>
      <w:r w:rsidR="00145830">
        <w:rPr>
          <w:color w:val="000000" w:themeColor="text1"/>
          <w:u w:color="000000" w:themeColor="text1"/>
        </w:rPr>
        <w:t xml:space="preserve"> and marginalized</w:t>
      </w:r>
      <w:r w:rsidR="004758E9" w:rsidRPr="00857C63">
        <w:rPr>
          <w:color w:val="000000" w:themeColor="text1"/>
          <w:u w:color="000000" w:themeColor="text1"/>
        </w:rPr>
        <w:t xml:space="preserve"> communities throughout South Carolina</w:t>
      </w:r>
      <w:r w:rsidR="00145830">
        <w:rPr>
          <w:color w:val="000000" w:themeColor="text1"/>
          <w:u w:color="000000" w:themeColor="text1"/>
        </w:rPr>
        <w:t xml:space="preserve"> with environmental justice impact</w:t>
      </w:r>
      <w:r w:rsidR="004758E9" w:rsidRPr="00857C63">
        <w:rPr>
          <w:color w:val="000000" w:themeColor="text1"/>
          <w:u w:color="000000" w:themeColor="text1"/>
        </w:rPr>
        <w:t xml:space="preserve">; </w:t>
      </w:r>
    </w:p>
    <w:p w:rsidR="004758E9" w:rsidRPr="00857C63" w:rsidRDefault="00CD3256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4758E9" w:rsidRPr="00857C63">
        <w:rPr>
          <w:color w:val="000000" w:themeColor="text1"/>
          <w:u w:color="000000" w:themeColor="text1"/>
        </w:rPr>
        <w:t xml:space="preserve">identify the infrastructure deficiencies in these communities; </w:t>
      </w:r>
    </w:p>
    <w:p w:rsidR="00057B33" w:rsidRDefault="00CD3256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4758E9" w:rsidRPr="00857C63">
        <w:rPr>
          <w:color w:val="000000" w:themeColor="text1"/>
          <w:u w:color="000000" w:themeColor="text1"/>
        </w:rPr>
        <w:t>assist members of the community in developing a plan to apply for assistance to secure funding for the much needed infrastructure projects</w:t>
      </w:r>
      <w:r w:rsidR="00057B33">
        <w:rPr>
          <w:color w:val="000000" w:themeColor="text1"/>
          <w:u w:color="000000" w:themeColor="text1"/>
        </w:rPr>
        <w:t>; and</w:t>
      </w:r>
    </w:p>
    <w:p w:rsidR="004758E9" w:rsidRPr="00857C63" w:rsidRDefault="00057B33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undertake other actions necessary to carry out the purpose of the committee.</w:t>
      </w:r>
    </w:p>
    <w:p w:rsidR="004758E9" w:rsidRPr="00857C63" w:rsidRDefault="00CD3256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4758E9" w:rsidRPr="00857C63">
        <w:rPr>
          <w:color w:val="000000" w:themeColor="text1"/>
          <w:u w:color="000000" w:themeColor="text1"/>
        </w:rPr>
        <w:t>The study committee must be comprised of: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ab/>
        <w:t>(1)</w:t>
      </w:r>
      <w:r w:rsidR="00CD3256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 xml:space="preserve">two members of the House of Representatives who serve on the Joint Bond Review Committee appointed by the </w:t>
      </w:r>
      <w:r w:rsidR="005A0DA2">
        <w:rPr>
          <w:color w:val="000000" w:themeColor="text1"/>
          <w:u w:color="000000" w:themeColor="text1"/>
        </w:rPr>
        <w:t>Chairman of the House Ways and Means Committee</w:t>
      </w:r>
      <w:r w:rsidRPr="00857C63">
        <w:rPr>
          <w:color w:val="000000" w:themeColor="text1"/>
          <w:u w:color="000000" w:themeColor="text1"/>
        </w:rPr>
        <w:t>;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ab/>
        <w:t>(2)</w:t>
      </w:r>
      <w:r w:rsidR="00CD3256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 xml:space="preserve">two members of the Senate who serve on the Joint Bond Review Committee appointed by the </w:t>
      </w:r>
      <w:r w:rsidR="005A0DA2">
        <w:rPr>
          <w:color w:val="000000" w:themeColor="text1"/>
          <w:u w:color="000000" w:themeColor="text1"/>
        </w:rPr>
        <w:t>Chairman of the Senate Finance Committee</w:t>
      </w:r>
      <w:r w:rsidRPr="00857C63">
        <w:rPr>
          <w:color w:val="000000" w:themeColor="text1"/>
          <w:u w:color="000000" w:themeColor="text1"/>
        </w:rPr>
        <w:t xml:space="preserve">; 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ab/>
        <w:t>(3)</w:t>
      </w:r>
      <w:r w:rsidR="00CD3256">
        <w:rPr>
          <w:color w:val="000000" w:themeColor="text1"/>
          <w:u w:color="000000" w:themeColor="text1"/>
        </w:rPr>
        <w:tab/>
      </w:r>
      <w:r w:rsidR="00145830">
        <w:rPr>
          <w:color w:val="000000" w:themeColor="text1"/>
          <w:u w:color="000000" w:themeColor="text1"/>
        </w:rPr>
        <w:t>the Director of Environmental Affairs for the Department of Health and Environmental Control or his designee</w:t>
      </w:r>
      <w:r w:rsidRPr="00857C63">
        <w:rPr>
          <w:color w:val="000000" w:themeColor="text1"/>
          <w:u w:color="000000" w:themeColor="text1"/>
        </w:rPr>
        <w:t xml:space="preserve">; </w:t>
      </w:r>
    </w:p>
    <w:p w:rsidR="004758E9" w:rsidRPr="00857C63" w:rsidRDefault="00CD3256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145830">
        <w:rPr>
          <w:color w:val="000000" w:themeColor="text1"/>
          <w:u w:color="000000" w:themeColor="text1"/>
        </w:rPr>
        <w:t xml:space="preserve">the </w:t>
      </w:r>
      <w:r w:rsidR="00F44509">
        <w:rPr>
          <w:color w:val="000000" w:themeColor="text1"/>
          <w:u w:color="000000" w:themeColor="text1"/>
        </w:rPr>
        <w:t xml:space="preserve">Director </w:t>
      </w:r>
      <w:r w:rsidR="00145830">
        <w:rPr>
          <w:color w:val="000000" w:themeColor="text1"/>
          <w:u w:color="000000" w:themeColor="text1"/>
        </w:rPr>
        <w:t xml:space="preserve">of the Office of Regulatory Services or his designee; </w:t>
      </w:r>
    </w:p>
    <w:p w:rsidR="00145830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ab/>
        <w:t>(5)</w:t>
      </w:r>
      <w:r w:rsidR="00CD3256">
        <w:rPr>
          <w:color w:val="000000" w:themeColor="text1"/>
          <w:u w:color="000000" w:themeColor="text1"/>
        </w:rPr>
        <w:tab/>
      </w:r>
      <w:r w:rsidR="00145830">
        <w:rPr>
          <w:color w:val="000000" w:themeColor="text1"/>
          <w:u w:color="000000" w:themeColor="text1"/>
        </w:rPr>
        <w:t xml:space="preserve">the </w:t>
      </w:r>
      <w:r w:rsidR="00F44509">
        <w:rPr>
          <w:color w:val="000000" w:themeColor="text1"/>
          <w:u w:color="000000" w:themeColor="text1"/>
        </w:rPr>
        <w:t xml:space="preserve">Director </w:t>
      </w:r>
      <w:r w:rsidR="00145830">
        <w:rPr>
          <w:color w:val="000000" w:themeColor="text1"/>
          <w:u w:color="000000" w:themeColor="text1"/>
        </w:rPr>
        <w:t xml:space="preserve">of the Housing Finance and Development Authority or his designee; </w:t>
      </w:r>
    </w:p>
    <w:p w:rsidR="00145830" w:rsidRDefault="00145830" w:rsidP="0014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 xml:space="preserve">the </w:t>
      </w:r>
      <w:r w:rsidR="00F44509">
        <w:rPr>
          <w:color w:val="000000" w:themeColor="text1"/>
          <w:u w:color="000000" w:themeColor="text1"/>
        </w:rPr>
        <w:t xml:space="preserve">Director </w:t>
      </w:r>
      <w:r>
        <w:rPr>
          <w:color w:val="000000" w:themeColor="text1"/>
          <w:u w:color="000000" w:themeColor="text1"/>
        </w:rPr>
        <w:t>of the South Carolina Primary Health Care Association</w:t>
      </w:r>
      <w:r w:rsidR="00F44509">
        <w:rPr>
          <w:color w:val="000000" w:themeColor="text1"/>
          <w:u w:color="000000" w:themeColor="text1"/>
        </w:rPr>
        <w:t xml:space="preserve"> or his designee</w:t>
      </w:r>
      <w:r>
        <w:rPr>
          <w:color w:val="000000" w:themeColor="text1"/>
          <w:u w:color="000000" w:themeColor="text1"/>
        </w:rPr>
        <w:t xml:space="preserve">; </w:t>
      </w:r>
    </w:p>
    <w:p w:rsidR="00145830" w:rsidRDefault="00145830" w:rsidP="0014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 xml:space="preserve">the Commissioner of Agriculture or his designee; </w:t>
      </w:r>
    </w:p>
    <w:p w:rsidR="00145830" w:rsidRDefault="00145830" w:rsidP="0014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>a member of the White House Environmental Justice Advisory Council;</w:t>
      </w:r>
    </w:p>
    <w:p w:rsidR="00145830" w:rsidRDefault="00145830" w:rsidP="0014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  <w:t>the Secretary of Transportation or his designee; and</w:t>
      </w:r>
    </w:p>
    <w:p w:rsidR="00145830" w:rsidRPr="00857C63" w:rsidRDefault="00145830" w:rsidP="0014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  <w:t xml:space="preserve">two members appointed by the Governor with experience in the designation and implementation of Opportunity Zones. </w:t>
      </w:r>
    </w:p>
    <w:p w:rsidR="004758E9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lastRenderedPageBreak/>
        <w:t xml:space="preserve"> </w:t>
      </w:r>
    </w:p>
    <w:p w:rsidR="00057B33" w:rsidRDefault="00057B33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>The study committee</w:t>
      </w:r>
      <w:r>
        <w:rPr>
          <w:color w:val="000000" w:themeColor="text1"/>
          <w:u w:color="000000" w:themeColor="text1"/>
        </w:rPr>
        <w:t xml:space="preserve"> shall work with the Department of Health and Environmental Control’s Office of Environmental Affairs </w:t>
      </w:r>
      <w:r w:rsidR="00145830">
        <w:rPr>
          <w:color w:val="000000" w:themeColor="text1"/>
          <w:u w:color="000000" w:themeColor="text1"/>
        </w:rPr>
        <w:t xml:space="preserve">as well as any other appropriate entities </w:t>
      </w:r>
      <w:r>
        <w:rPr>
          <w:color w:val="000000" w:themeColor="text1"/>
          <w:u w:color="000000" w:themeColor="text1"/>
        </w:rPr>
        <w:t>while undertaking its assigned duties.</w:t>
      </w:r>
    </w:p>
    <w:p w:rsidR="00A8648A" w:rsidRPr="00857C63" w:rsidRDefault="00A8648A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The House of Representatives and Senate shall provide appropriate staffing for the committee.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7C63">
        <w:rPr>
          <w:color w:val="000000" w:themeColor="text1"/>
          <w:u w:color="000000" w:themeColor="text1"/>
        </w:rPr>
        <w:tab/>
        <w:t>(</w:t>
      </w:r>
      <w:r w:rsidR="00057B33">
        <w:rPr>
          <w:color w:val="000000" w:themeColor="text1"/>
          <w:u w:color="000000" w:themeColor="text1"/>
        </w:rPr>
        <w:t>E</w:t>
      </w:r>
      <w:r w:rsidRPr="00857C63">
        <w:rPr>
          <w:color w:val="000000" w:themeColor="text1"/>
          <w:u w:color="000000" w:themeColor="text1"/>
        </w:rPr>
        <w:t>)</w:t>
      </w:r>
      <w:r w:rsidR="00CD3256"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>The study committee shall provide a report to the</w:t>
      </w:r>
      <w:r w:rsidR="00CE380B">
        <w:rPr>
          <w:color w:val="000000" w:themeColor="text1"/>
          <w:u w:color="000000" w:themeColor="text1"/>
        </w:rPr>
        <w:t xml:space="preserve"> </w:t>
      </w:r>
      <w:r w:rsidR="005A0DA2">
        <w:rPr>
          <w:color w:val="000000" w:themeColor="text1"/>
          <w:u w:color="000000" w:themeColor="text1"/>
        </w:rPr>
        <w:t xml:space="preserve">House Ways and Means Committee, the Senate Finance Committee, the </w:t>
      </w:r>
      <w:r w:rsidR="00CE380B">
        <w:rPr>
          <w:color w:val="000000" w:themeColor="text1"/>
          <w:u w:color="000000" w:themeColor="text1"/>
        </w:rPr>
        <w:t>White House</w:t>
      </w:r>
      <w:r w:rsidRPr="00857C63">
        <w:rPr>
          <w:color w:val="000000" w:themeColor="text1"/>
          <w:u w:color="000000" w:themeColor="text1"/>
        </w:rPr>
        <w:t xml:space="preserve"> </w:t>
      </w:r>
      <w:r w:rsidR="00CE380B" w:rsidRPr="00CE380B">
        <w:rPr>
          <w:color w:val="000000" w:themeColor="text1"/>
          <w:u w:color="000000" w:themeColor="text1"/>
        </w:rPr>
        <w:t>Council on Environmental Quality</w:t>
      </w:r>
      <w:r w:rsidR="005A0DA2">
        <w:rPr>
          <w:color w:val="000000" w:themeColor="text1"/>
          <w:u w:color="000000" w:themeColor="text1"/>
        </w:rPr>
        <w:t>,</w:t>
      </w:r>
      <w:r w:rsidRPr="00857C63">
        <w:rPr>
          <w:color w:val="000000" w:themeColor="text1"/>
          <w:u w:color="000000" w:themeColor="text1"/>
        </w:rPr>
        <w:t xml:space="preserve"> and the White House Environmental Justice Advisory Council by December 31, 2023, at which time the study committee shall dissolve. </w:t>
      </w:r>
    </w:p>
    <w:p w:rsidR="004758E9" w:rsidRPr="00857C63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E56" w:rsidRDefault="004758E9" w:rsidP="0047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57C6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>2.</w:t>
      </w:r>
      <w:r w:rsidR="00CD32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857C63">
        <w:rPr>
          <w:color w:val="000000" w:themeColor="text1"/>
          <w:u w:color="000000" w:themeColor="text1"/>
        </w:rPr>
        <w:t>This joint resolution takes effect upon approval by the Governor.</w:t>
      </w:r>
    </w:p>
    <w:p w:rsidR="00540506" w:rsidRDefault="00A8648A" w:rsidP="00AF2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08B6" w:rsidRDefault="00E208B6" w:rsidP="00E208B6">
      <w:pPr>
        <w:suppressAutoHyphens/>
      </w:pPr>
    </w:p>
    <w:sectPr w:rsidR="00E208B6" w:rsidSect="00E208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73A" w:rsidRDefault="00EC173A" w:rsidP="009F0C77">
      <w:r>
        <w:separator/>
      </w:r>
    </w:p>
  </w:endnote>
  <w:endnote w:type="continuationSeparator" w:id="0">
    <w:p w:rsidR="00EC173A" w:rsidRDefault="00EC17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69AEBA-3DE1-46B4-ACDB-EDDE8A9F835F}"/>
    <w:embedBold r:id="rId2" w:fontKey="{B2E2CF3C-1E75-4423-817B-2C4652009E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EE15E82-1722-49FF-BAA3-4AF646759C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666A14-FD6A-4BAC-8EC0-B0F168549D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506" w:rsidRPr="00E208B6" w:rsidRDefault="00E208B6" w:rsidP="00E208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73A" w:rsidRDefault="00EC173A" w:rsidP="009F0C77">
      <w:r>
        <w:separator/>
      </w:r>
    </w:p>
  </w:footnote>
  <w:footnote w:type="continuationSeparator" w:id="0">
    <w:p w:rsidR="00EC173A" w:rsidRDefault="00EC17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7CZ21"/>
    <w:docVar w:name="CoverBillType" w:val="j"/>
    <w:docVar w:name="DocPath" w:val="L:\Council\bills\DF\13087CZ21.DOCX"/>
    <w:docVar w:name="dvBillNumber" w:val="4322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842E56"/>
    <w:rsid w:val="000042C3"/>
    <w:rsid w:val="00011869"/>
    <w:rsid w:val="00015CD6"/>
    <w:rsid w:val="0001678C"/>
    <w:rsid w:val="00057B33"/>
    <w:rsid w:val="000E0100"/>
    <w:rsid w:val="000E1785"/>
    <w:rsid w:val="000F40FA"/>
    <w:rsid w:val="001035F1"/>
    <w:rsid w:val="0010776B"/>
    <w:rsid w:val="00114B18"/>
    <w:rsid w:val="00130884"/>
    <w:rsid w:val="00133E66"/>
    <w:rsid w:val="001435A3"/>
    <w:rsid w:val="00145830"/>
    <w:rsid w:val="00146ED3"/>
    <w:rsid w:val="00151044"/>
    <w:rsid w:val="00152EA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6BE0"/>
    <w:rsid w:val="002D7EC7"/>
    <w:rsid w:val="002E5912"/>
    <w:rsid w:val="002F2D47"/>
    <w:rsid w:val="00301B21"/>
    <w:rsid w:val="00325348"/>
    <w:rsid w:val="0032732C"/>
    <w:rsid w:val="00336AD0"/>
    <w:rsid w:val="0037079A"/>
    <w:rsid w:val="003C45EF"/>
    <w:rsid w:val="003C4DAB"/>
    <w:rsid w:val="003D01E8"/>
    <w:rsid w:val="003E5288"/>
    <w:rsid w:val="003F6D79"/>
    <w:rsid w:val="0041760A"/>
    <w:rsid w:val="00417C01"/>
    <w:rsid w:val="004403BD"/>
    <w:rsid w:val="00461441"/>
    <w:rsid w:val="004758E9"/>
    <w:rsid w:val="004769B6"/>
    <w:rsid w:val="004809EE"/>
    <w:rsid w:val="004B7AA9"/>
    <w:rsid w:val="004E7D54"/>
    <w:rsid w:val="00506BFB"/>
    <w:rsid w:val="005273C6"/>
    <w:rsid w:val="00530A69"/>
    <w:rsid w:val="00540506"/>
    <w:rsid w:val="00545593"/>
    <w:rsid w:val="00556EBF"/>
    <w:rsid w:val="00575CF3"/>
    <w:rsid w:val="00577C6C"/>
    <w:rsid w:val="00591958"/>
    <w:rsid w:val="005A0DA2"/>
    <w:rsid w:val="005A62FE"/>
    <w:rsid w:val="005C2FE2"/>
    <w:rsid w:val="005E2BC9"/>
    <w:rsid w:val="00605102"/>
    <w:rsid w:val="006215AA"/>
    <w:rsid w:val="00673B8C"/>
    <w:rsid w:val="006913C9"/>
    <w:rsid w:val="0069470D"/>
    <w:rsid w:val="006D58AA"/>
    <w:rsid w:val="00734F00"/>
    <w:rsid w:val="00736959"/>
    <w:rsid w:val="007A70AE"/>
    <w:rsid w:val="007C3F0A"/>
    <w:rsid w:val="00822DE5"/>
    <w:rsid w:val="00827980"/>
    <w:rsid w:val="008362E8"/>
    <w:rsid w:val="00842E56"/>
    <w:rsid w:val="0085786E"/>
    <w:rsid w:val="008A1768"/>
    <w:rsid w:val="008A2AB5"/>
    <w:rsid w:val="008A489F"/>
    <w:rsid w:val="008F0F33"/>
    <w:rsid w:val="008F4429"/>
    <w:rsid w:val="00901D93"/>
    <w:rsid w:val="0094021A"/>
    <w:rsid w:val="00976A0A"/>
    <w:rsid w:val="00991A5A"/>
    <w:rsid w:val="009B44AF"/>
    <w:rsid w:val="009C6A0B"/>
    <w:rsid w:val="009F0C77"/>
    <w:rsid w:val="009F4DD1"/>
    <w:rsid w:val="00A02543"/>
    <w:rsid w:val="00A41298"/>
    <w:rsid w:val="00A41684"/>
    <w:rsid w:val="00A64E80"/>
    <w:rsid w:val="00A72BCD"/>
    <w:rsid w:val="00A741D9"/>
    <w:rsid w:val="00A833AB"/>
    <w:rsid w:val="00A8648A"/>
    <w:rsid w:val="00A9741D"/>
    <w:rsid w:val="00AC34A2"/>
    <w:rsid w:val="00AD1C9A"/>
    <w:rsid w:val="00AD4B17"/>
    <w:rsid w:val="00AF2C12"/>
    <w:rsid w:val="00B412D4"/>
    <w:rsid w:val="00B64FFF"/>
    <w:rsid w:val="00BE09EC"/>
    <w:rsid w:val="00BE3C22"/>
    <w:rsid w:val="00C02CAC"/>
    <w:rsid w:val="00C0345E"/>
    <w:rsid w:val="00C21ABE"/>
    <w:rsid w:val="00C31C95"/>
    <w:rsid w:val="00C3483A"/>
    <w:rsid w:val="00C5400F"/>
    <w:rsid w:val="00C5501B"/>
    <w:rsid w:val="00C74E9D"/>
    <w:rsid w:val="00C826DD"/>
    <w:rsid w:val="00C82FD3"/>
    <w:rsid w:val="00C92819"/>
    <w:rsid w:val="00C92F45"/>
    <w:rsid w:val="00CC6B7B"/>
    <w:rsid w:val="00CD2089"/>
    <w:rsid w:val="00CD3256"/>
    <w:rsid w:val="00CE380B"/>
    <w:rsid w:val="00D67A3C"/>
    <w:rsid w:val="00D73A67"/>
    <w:rsid w:val="00D970A9"/>
    <w:rsid w:val="00DF3845"/>
    <w:rsid w:val="00E208B6"/>
    <w:rsid w:val="00E41911"/>
    <w:rsid w:val="00E44B57"/>
    <w:rsid w:val="00E60453"/>
    <w:rsid w:val="00E92EEF"/>
    <w:rsid w:val="00EC173A"/>
    <w:rsid w:val="00EF2368"/>
    <w:rsid w:val="00F24442"/>
    <w:rsid w:val="00F37793"/>
    <w:rsid w:val="00F44509"/>
    <w:rsid w:val="00F50AE3"/>
    <w:rsid w:val="00F655B7"/>
    <w:rsid w:val="00F656BA"/>
    <w:rsid w:val="00F67CF1"/>
    <w:rsid w:val="00F728AA"/>
    <w:rsid w:val="00F840F0"/>
    <w:rsid w:val="00F84F2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FB533B-3F3D-479C-AEBD-8F51B06B1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5A05A-554F-4883-AFFC-188ADB6AD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621</Words>
  <Characters>3455</Characters>
  <Application>Microsoft Office Word</Application>
  <DocSecurity>0</DocSecurity>
  <Lines>101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4322 Text of Previous Version (May 4, 2021) - South Carolina Legislature Online</dc:title>
  <dc:creator>Del Rosa Flint</dc:creator>
  <cp:lastModifiedBy>S Wilson</cp:lastModifiedBy>
  <cp:revision>2</cp:revision>
  <cp:lastPrinted>2021-05-04T13:11:00Z</cp:lastPrinted>
  <dcterms:created xsi:type="dcterms:W3CDTF">2021-05-04T20:25:00Z</dcterms:created>
  <dcterms:modified xsi:type="dcterms:W3CDTF">2021-05-04T20:25:00Z</dcterms:modified>
</cp:coreProperties>
</file>