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C8B" w:rsidRDefault="00F87C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46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PASTOR JOHN OWEN BUTLER AND THE CONGREGATION OF LEBANON PRESBYTERIAN CHURCH UPON THE OCCASION OF THE TWO HUNDREDTH ANNIVERSARY</w:t>
      </w:r>
      <w:r w:rsidR="005A7065">
        <w:t xml:space="preserve"> OF THE CHURCH</w:t>
      </w:r>
      <w:r>
        <w:t xml:space="preserve"> AND TO WISH THEM MANY YEARS OF CONTINUED MINISTRY IN THE GOSPEL TO THEIR COMMUNITY AND BEYOND.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F4FB0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F4FB0">
        <w:t xml:space="preserve">the South Carolina House of Representatives is pleased to learn that Lebanon Presbyterian Church </w:t>
      </w:r>
      <w:r w:rsidR="005A7065">
        <w:t xml:space="preserve">soon </w:t>
      </w:r>
      <w:r w:rsidR="001F4FB0">
        <w:t>will commemorate its bicentennial anniversary with special messages and celebrations;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the evenings of Thursday and Friday, June 10 and 11, the congregation will hold special Gospel services led by Dr. Nick Willborn, </w:t>
      </w:r>
      <w:r w:rsidR="005A7065">
        <w:t>adjunct professor of c</w:t>
      </w:r>
      <w:r w:rsidR="00870640">
        <w:t>hurch history at Greenville Presbyterian Theological Seminary.  A</w:t>
      </w:r>
      <w:r>
        <w:t xml:space="preserve"> watermelon bust </w:t>
      </w:r>
      <w:r w:rsidR="00870640">
        <w:t>will follow</w:t>
      </w:r>
      <w:r>
        <w:t xml:space="preserve"> </w:t>
      </w:r>
      <w:r w:rsidR="00870640">
        <w:t xml:space="preserve">the service on </w:t>
      </w:r>
      <w:r>
        <w:t xml:space="preserve">Thursday evening and an ice cream social </w:t>
      </w:r>
      <w:r w:rsidR="00870640">
        <w:t xml:space="preserve">on </w:t>
      </w:r>
      <w:r>
        <w:t>Friday evening;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Saturday morning, June 12, Dr. Willborn will present a lecture entitled “Presbyterianism in the Upstate in the 1820s,” </w:t>
      </w:r>
      <w:r w:rsidR="005A7065">
        <w:t xml:space="preserve">which will be </w:t>
      </w:r>
      <w:r>
        <w:t>followed by the dedication of a burial site of enslaved persons</w:t>
      </w:r>
      <w:r w:rsidR="00870640">
        <w:t>,</w:t>
      </w:r>
      <w:r>
        <w:t xml:space="preserve"> a luncheon</w:t>
      </w:r>
      <w:r w:rsidR="00870640">
        <w:t>,</w:t>
      </w:r>
      <w:r>
        <w:t xml:space="preserve"> and a reunion hymn sing</w:t>
      </w:r>
      <w:r w:rsidR="00870640">
        <w:t>,</w:t>
      </w:r>
      <w:r>
        <w:t xml:space="preserve"> including stories of Lebanon and prayers of thanksgiving;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Dr. Willborn will preach </w:t>
      </w:r>
      <w:r w:rsidR="003B3261">
        <w:t xml:space="preserve">during </w:t>
      </w:r>
      <w:r>
        <w:t xml:space="preserve">the </w:t>
      </w:r>
      <w:r w:rsidR="003B3261">
        <w:t xml:space="preserve">Sunday </w:t>
      </w:r>
      <w:r w:rsidR="005A7065">
        <w:t>morning worship service</w:t>
      </w:r>
      <w:r w:rsidR="003B3261">
        <w:t xml:space="preserve"> on June 13</w:t>
      </w:r>
      <w:r w:rsidR="005A7065">
        <w:t>,</w:t>
      </w:r>
      <w:r w:rsidR="003B3261">
        <w:t xml:space="preserve"> and dinner on the grounds will follow.  He will close the anniversary celebrations with a sermon </w:t>
      </w:r>
      <w:r w:rsidR="00870640">
        <w:t>during the</w:t>
      </w:r>
      <w:r w:rsidR="003B3261">
        <w:t xml:space="preserve"> Sunday evening</w:t>
      </w:r>
      <w:r w:rsidR="00870640">
        <w:t xml:space="preserve"> worship service</w:t>
      </w:r>
      <w:r w:rsidR="003B3261">
        <w:t>; and</w:t>
      </w:r>
    </w:p>
    <w:p w:rsidR="001F4FB0" w:rsidRDefault="001F4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3B3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deeply appreciate the spiritual guidance that Lebanon Presbyterian Church </w:t>
      </w:r>
      <w:r>
        <w:lastRenderedPageBreak/>
        <w:t>has provided to so many citizens</w:t>
      </w:r>
      <w:r w:rsidR="00870640">
        <w:t xml:space="preserve"> over the last two centuries</w:t>
      </w:r>
      <w:r>
        <w:t>, and the members look to hear of the church</w:t>
      </w:r>
      <w:r w:rsidR="005A7065" w:rsidRPr="005A7065">
        <w:t>’</w:t>
      </w:r>
      <w:r>
        <w:t>s continued ministry for years to come</w:t>
      </w:r>
      <w:r w:rsidR="00BE460D">
        <w:t>.  Now, therefore,</w:t>
      </w: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F4FB0">
        <w:t xml:space="preserve"> the members of the South Carolina House of Representatives, by this resolution congratulate Pastor John Owen Butler and the congregation</w:t>
      </w:r>
      <w:r w:rsidR="005A7065">
        <w:t xml:space="preserve"> of Lebanon Presbyterian Church</w:t>
      </w:r>
      <w:r w:rsidR="001F4FB0">
        <w:t xml:space="preserve"> upon the occasion of the two hundredth anniversary</w:t>
      </w:r>
      <w:r w:rsidR="005A7065">
        <w:t xml:space="preserve"> of the church</w:t>
      </w:r>
      <w:r w:rsidR="001F4FB0">
        <w:t xml:space="preserve"> and wish them many years of continued ministry in the Gospel to their community and beyond.</w:t>
      </w: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460D" w:rsidRDefault="00BE46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F4FB0">
        <w:t xml:space="preserve"> Pastor John Owen Butler.</w:t>
      </w:r>
    </w:p>
    <w:p w:rsidR="000B4DD8" w:rsidRDefault="005A70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C8B" w:rsidRDefault="00F87C8B" w:rsidP="00F87C8B">
      <w:pPr>
        <w:suppressAutoHyphens/>
      </w:pPr>
    </w:p>
    <w:sectPr w:rsidR="00F87C8B" w:rsidSect="00F87C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0640" w:rsidRDefault="00870640" w:rsidP="009F0C77">
      <w:r>
        <w:separator/>
      </w:r>
    </w:p>
  </w:endnote>
  <w:endnote w:type="continuationSeparator" w:id="0">
    <w:p w:rsidR="00870640" w:rsidRDefault="008706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304EFA7-DD84-46A8-BD70-BAF3FB61F8CA}"/>
    <w:embedBold r:id="rId2" w:fontKey="{D165384F-3773-4C42-A14D-FE4CCD86046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8EE6A1D-D56E-4B39-AA41-BA2396DA75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338633F-57FF-46D9-B45C-A30A466640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F25BCD3-90AD-4873-95F3-43F3889EF15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4DD8" w:rsidRPr="00F87C8B" w:rsidRDefault="00F87C8B" w:rsidP="00F87C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0640" w:rsidRDefault="00870640" w:rsidP="009F0C77">
      <w:r>
        <w:separator/>
      </w:r>
    </w:p>
  </w:footnote>
  <w:footnote w:type="continuationSeparator" w:id="0">
    <w:p w:rsidR="00870640" w:rsidRDefault="008706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70WAB21"/>
    <w:docVar w:name="CoverBillType" w:val="r"/>
    <w:docVar w:name="DocPath" w:val="L:\Council\bills\GM\24570WAB21.DOCX"/>
    <w:docVar w:name="dvBillNumber" w:val="444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E460D"/>
    <w:rsid w:val="00011869"/>
    <w:rsid w:val="00015CD6"/>
    <w:rsid w:val="000B4D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4FB0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326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A7065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70640"/>
    <w:rsid w:val="008A1768"/>
    <w:rsid w:val="008A489F"/>
    <w:rsid w:val="008F0F33"/>
    <w:rsid w:val="008F4429"/>
    <w:rsid w:val="00934242"/>
    <w:rsid w:val="0094021A"/>
    <w:rsid w:val="009B44AF"/>
    <w:rsid w:val="009C6A0B"/>
    <w:rsid w:val="009F0C77"/>
    <w:rsid w:val="009F4DD1"/>
    <w:rsid w:val="009F5B84"/>
    <w:rsid w:val="00A02543"/>
    <w:rsid w:val="00A41684"/>
    <w:rsid w:val="00A64E80"/>
    <w:rsid w:val="00A72BCD"/>
    <w:rsid w:val="00A741D9"/>
    <w:rsid w:val="00A833AB"/>
    <w:rsid w:val="00A9741D"/>
    <w:rsid w:val="00AB226C"/>
    <w:rsid w:val="00AC34A2"/>
    <w:rsid w:val="00AD1C9A"/>
    <w:rsid w:val="00AD4B17"/>
    <w:rsid w:val="00B412D4"/>
    <w:rsid w:val="00B64FFF"/>
    <w:rsid w:val="00BE3C22"/>
    <w:rsid w:val="00BE460D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C8B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7E8192-9624-432A-A0CA-A5DEAD78E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064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64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36DA52-CE66-4145-83AD-CA8C2020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334</Words>
  <Characters>1787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4444 Text of Previous Version (Jun. 8, 2021) - South Carolina Legislature Online</dc:title>
  <dc:creator>Gail Moore</dc:creator>
  <cp:lastModifiedBy>Sade Wilson</cp:lastModifiedBy>
  <cp:revision>2</cp:revision>
  <cp:lastPrinted>2021-06-08T17:19:00Z</cp:lastPrinted>
  <dcterms:created xsi:type="dcterms:W3CDTF">2021-06-08T20:44:00Z</dcterms:created>
  <dcterms:modified xsi:type="dcterms:W3CDTF">2021-06-08T20:44:00Z</dcterms:modified>
</cp:coreProperties>
</file>