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00D" w:rsidRDefault="00B02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2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57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09F" w:rsidRDefault="008E6688" w:rsidP="00A97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9709F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A9709F">
        <w:rPr>
          <w:color w:val="000000" w:themeColor="text1"/>
          <w:u w:color="000000" w:themeColor="text1"/>
        </w:rPr>
        <w:t>HOUSE OF REPRESENTATIVES</w:t>
      </w:r>
      <w:r w:rsidR="00A9709F" w:rsidRPr="007A3587">
        <w:rPr>
          <w:color w:val="000000" w:themeColor="text1"/>
          <w:u w:color="000000" w:themeColor="text1"/>
        </w:rPr>
        <w:t xml:space="preserve"> UPON THE PASSING OF </w:t>
      </w:r>
      <w:r w:rsidR="00A9709F">
        <w:rPr>
          <w:color w:val="000000" w:themeColor="text1"/>
          <w:u w:color="000000" w:themeColor="text1"/>
        </w:rPr>
        <w:t>F</w:t>
      </w:r>
      <w:r w:rsidR="00A9709F" w:rsidRPr="00415A81">
        <w:rPr>
          <w:color w:val="000000" w:themeColor="text1"/>
          <w:u w:color="000000" w:themeColor="text1"/>
        </w:rPr>
        <w:t>RANK B. WASHINGTON</w:t>
      </w:r>
      <w:r w:rsidR="00A9709F">
        <w:rPr>
          <w:color w:val="000000" w:themeColor="text1"/>
          <w:u w:color="000000" w:themeColor="text1"/>
        </w:rPr>
        <w:t xml:space="preserve"> OF COLUMBIA </w:t>
      </w:r>
      <w:r w:rsidR="00A9709F" w:rsidRPr="007A3587">
        <w:rPr>
          <w:color w:val="000000" w:themeColor="text1"/>
          <w:u w:color="000000" w:themeColor="text1"/>
        </w:rPr>
        <w:t>AND TO EXTEND THE DEEPEST SYMPATHY TO H</w:t>
      </w:r>
      <w:r w:rsidR="00A9709F">
        <w:rPr>
          <w:color w:val="000000" w:themeColor="text1"/>
          <w:u w:color="000000" w:themeColor="text1"/>
        </w:rPr>
        <w:t>IS</w:t>
      </w:r>
      <w:r w:rsidR="00A9709F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1987" w:rsidRDefault="007657DD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1987" w:rsidRPr="007A3587">
        <w:rPr>
          <w:color w:val="000000" w:themeColor="text1"/>
          <w:u w:color="000000" w:themeColor="text1"/>
        </w:rPr>
        <w:t xml:space="preserve">the South Carolina </w:t>
      </w:r>
      <w:r w:rsidR="003F1987">
        <w:rPr>
          <w:color w:val="000000" w:themeColor="text1"/>
          <w:u w:color="000000" w:themeColor="text1"/>
        </w:rPr>
        <w:t>House of Representatives</w:t>
      </w:r>
      <w:r w:rsidR="003F1987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9F72F1">
        <w:rPr>
          <w:color w:val="000000" w:themeColor="text1"/>
          <w:u w:color="000000" w:themeColor="text1"/>
        </w:rPr>
        <w:t>Frank B. Washington of Columbia</w:t>
      </w:r>
      <w:r w:rsidR="003F1987">
        <w:rPr>
          <w:color w:val="000000" w:themeColor="text1"/>
          <w:u w:color="000000" w:themeColor="text1"/>
        </w:rPr>
        <w:t xml:space="preserve"> </w:t>
      </w:r>
      <w:r w:rsidR="003F1987" w:rsidRPr="007A3587">
        <w:rPr>
          <w:color w:val="000000" w:themeColor="text1"/>
          <w:u w:color="000000" w:themeColor="text1"/>
        </w:rPr>
        <w:t xml:space="preserve">on </w:t>
      </w:r>
      <w:r w:rsidR="003F1987">
        <w:rPr>
          <w:color w:val="000000" w:themeColor="text1"/>
          <w:u w:color="000000" w:themeColor="text1"/>
        </w:rPr>
        <w:t xml:space="preserve">June </w:t>
      </w:r>
      <w:r w:rsidR="009F72F1">
        <w:rPr>
          <w:color w:val="000000" w:themeColor="text1"/>
          <w:u w:color="000000" w:themeColor="text1"/>
        </w:rPr>
        <w:t>19</w:t>
      </w:r>
      <w:r w:rsidR="003F1987">
        <w:rPr>
          <w:color w:val="000000" w:themeColor="text1"/>
          <w:u w:color="000000" w:themeColor="text1"/>
        </w:rPr>
        <w:t>, 2021</w:t>
      </w:r>
      <w:r w:rsidR="003F1987" w:rsidRPr="007A3587">
        <w:rPr>
          <w:color w:val="000000" w:themeColor="text1"/>
          <w:u w:color="000000" w:themeColor="text1"/>
        </w:rPr>
        <w:t xml:space="preserve">, at the </w:t>
      </w:r>
      <w:r w:rsidR="003F1987">
        <w:rPr>
          <w:color w:val="000000" w:themeColor="text1"/>
          <w:u w:color="000000" w:themeColor="text1"/>
        </w:rPr>
        <w:t xml:space="preserve">venerable </w:t>
      </w:r>
      <w:r w:rsidR="003F1987" w:rsidRPr="007A3587">
        <w:rPr>
          <w:color w:val="000000" w:themeColor="text1"/>
          <w:u w:color="000000" w:themeColor="text1"/>
        </w:rPr>
        <w:t xml:space="preserve">age of </w:t>
      </w:r>
      <w:r w:rsidR="009F72F1">
        <w:rPr>
          <w:color w:val="000000" w:themeColor="text1"/>
          <w:u w:color="000000" w:themeColor="text1"/>
        </w:rPr>
        <w:t>ninety</w:t>
      </w:r>
      <w:r w:rsidR="008548BA">
        <w:rPr>
          <w:color w:val="000000" w:themeColor="text1"/>
          <w:u w:color="000000" w:themeColor="text1"/>
        </w:rPr>
        <w:noBreakHyphen/>
      </w:r>
      <w:r w:rsidR="009F72F1">
        <w:rPr>
          <w:color w:val="000000" w:themeColor="text1"/>
          <w:u w:color="000000" w:themeColor="text1"/>
        </w:rPr>
        <w:t>one</w:t>
      </w:r>
      <w:r w:rsidR="003F1987" w:rsidRPr="007A3587">
        <w:rPr>
          <w:color w:val="000000" w:themeColor="text1"/>
          <w:u w:color="000000" w:themeColor="text1"/>
        </w:rPr>
        <w:t>; and</w:t>
      </w:r>
    </w:p>
    <w:p w:rsidR="00CE2197" w:rsidRDefault="00CE219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5A81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on </w:t>
      </w:r>
      <w:r w:rsidRPr="00415A81">
        <w:rPr>
          <w:color w:val="000000" w:themeColor="text1"/>
          <w:u w:color="000000" w:themeColor="text1"/>
        </w:rPr>
        <w:t>September 5, 1929, in Estill</w:t>
      </w:r>
      <w:r>
        <w:rPr>
          <w:color w:val="000000" w:themeColor="text1"/>
          <w:u w:color="000000" w:themeColor="text1"/>
        </w:rPr>
        <w:t>,</w:t>
      </w:r>
      <w:r w:rsidRPr="00415A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Frank Washington</w:t>
      </w:r>
      <w:r w:rsidRPr="00415A81">
        <w:rPr>
          <w:color w:val="000000" w:themeColor="text1"/>
          <w:u w:color="000000" w:themeColor="text1"/>
        </w:rPr>
        <w:t xml:space="preserve"> was the youngest child of Alexander Washington and Ada Sanders Washington. He attended the public schools of Richland County School District One, graduating from Booker T. Washington High School</w:t>
      </w:r>
      <w:r>
        <w:rPr>
          <w:color w:val="000000" w:themeColor="text1"/>
          <w:u w:color="000000" w:themeColor="text1"/>
        </w:rPr>
        <w:t>; and</w:t>
      </w: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further preparation for his career, h</w:t>
      </w:r>
      <w:r w:rsidRPr="00415A8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earned his bachelor</w:t>
      </w:r>
      <w:r w:rsidR="008548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415A81">
        <w:rPr>
          <w:color w:val="000000" w:themeColor="text1"/>
          <w:u w:color="000000" w:themeColor="text1"/>
        </w:rPr>
        <w:t>from Allen University in 1949</w:t>
      </w:r>
      <w:r>
        <w:rPr>
          <w:color w:val="000000" w:themeColor="text1"/>
          <w:u w:color="000000" w:themeColor="text1"/>
        </w:rPr>
        <w:t xml:space="preserve">, followed by </w:t>
      </w:r>
      <w:r w:rsidRPr="00415A81">
        <w:rPr>
          <w:color w:val="000000" w:themeColor="text1"/>
          <w:u w:color="000000" w:themeColor="text1"/>
        </w:rPr>
        <w:t>graduate studies at South Carolina State University, Catholic University in Washington, D</w:t>
      </w:r>
      <w:r>
        <w:rPr>
          <w:color w:val="000000" w:themeColor="text1"/>
          <w:u w:color="000000" w:themeColor="text1"/>
        </w:rPr>
        <w:t>.</w:t>
      </w:r>
      <w:r w:rsidRPr="00415A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415A81">
        <w:rPr>
          <w:color w:val="000000" w:themeColor="text1"/>
          <w:u w:color="000000" w:themeColor="text1"/>
        </w:rPr>
        <w:t>, and Bradley University in Peoria, Illinois</w:t>
      </w:r>
      <w:r>
        <w:rPr>
          <w:color w:val="000000" w:themeColor="text1"/>
          <w:u w:color="000000" w:themeColor="text1"/>
        </w:rPr>
        <w:t>; and</w:t>
      </w: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Washington</w:t>
      </w:r>
      <w:r w:rsidR="008548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15A81">
        <w:rPr>
          <w:color w:val="000000" w:themeColor="text1"/>
          <w:u w:color="000000" w:themeColor="text1"/>
        </w:rPr>
        <w:t xml:space="preserve"> professional career began at the South Carolina Department of Education in 1951, where he was a speech therapist. In </w:t>
      </w:r>
      <w:r w:rsidR="004304BF">
        <w:rPr>
          <w:color w:val="000000" w:themeColor="text1"/>
          <w:u w:color="000000" w:themeColor="text1"/>
        </w:rPr>
        <w:t>various</w:t>
      </w:r>
      <w:r w:rsidRPr="00415A81">
        <w:rPr>
          <w:color w:val="000000" w:themeColor="text1"/>
          <w:u w:color="000000" w:themeColor="text1"/>
        </w:rPr>
        <w:t xml:space="preserve"> positions, he traveled the </w:t>
      </w:r>
      <w:r>
        <w:rPr>
          <w:color w:val="000000" w:themeColor="text1"/>
          <w:u w:color="000000" w:themeColor="text1"/>
        </w:rPr>
        <w:t>S</w:t>
      </w:r>
      <w:r w:rsidRPr="00415A81">
        <w:rPr>
          <w:color w:val="000000" w:themeColor="text1"/>
          <w:u w:color="000000" w:themeColor="text1"/>
        </w:rPr>
        <w:t>tate extensively</w:t>
      </w:r>
      <w:r>
        <w:rPr>
          <w:color w:val="000000" w:themeColor="text1"/>
          <w:u w:color="000000" w:themeColor="text1"/>
        </w:rPr>
        <w:t>,</w:t>
      </w:r>
      <w:r w:rsidRPr="00415A81">
        <w:rPr>
          <w:color w:val="000000" w:themeColor="text1"/>
          <w:u w:color="000000" w:themeColor="text1"/>
        </w:rPr>
        <w:t xml:space="preserve"> reaching and serving rural and disadvantaged children. </w:t>
      </w:r>
      <w:r>
        <w:rPr>
          <w:color w:val="000000" w:themeColor="text1"/>
          <w:u w:color="000000" w:themeColor="text1"/>
        </w:rPr>
        <w:t>A</w:t>
      </w:r>
      <w:r w:rsidRPr="00415A81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thirty</w:t>
      </w:r>
      <w:r w:rsidR="008548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15A81">
        <w:rPr>
          <w:color w:val="000000" w:themeColor="text1"/>
          <w:u w:color="000000" w:themeColor="text1"/>
        </w:rPr>
        <w:t xml:space="preserve"> years of service</w:t>
      </w:r>
      <w:r>
        <w:rPr>
          <w:color w:val="000000" w:themeColor="text1"/>
          <w:u w:color="000000" w:themeColor="text1"/>
        </w:rPr>
        <w:t>, h</w:t>
      </w:r>
      <w:r w:rsidRPr="00415A81">
        <w:rPr>
          <w:color w:val="000000" w:themeColor="text1"/>
          <w:u w:color="000000" w:themeColor="text1"/>
        </w:rPr>
        <w:t>e retired in 1986</w:t>
      </w:r>
      <w:r>
        <w:rPr>
          <w:color w:val="000000" w:themeColor="text1"/>
          <w:u w:color="000000" w:themeColor="text1"/>
        </w:rPr>
        <w:t xml:space="preserve"> </w:t>
      </w:r>
      <w:r w:rsidRPr="00415A81">
        <w:rPr>
          <w:color w:val="000000" w:themeColor="text1"/>
          <w:u w:color="000000" w:themeColor="text1"/>
        </w:rPr>
        <w:t xml:space="preserve">as the chief supervisor of the </w:t>
      </w:r>
      <w:r>
        <w:rPr>
          <w:color w:val="000000" w:themeColor="text1"/>
          <w:u w:color="000000" w:themeColor="text1"/>
        </w:rPr>
        <w:t>department</w:t>
      </w:r>
      <w:r w:rsidR="008548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A5738" w:rsidRPr="00415A81">
        <w:rPr>
          <w:color w:val="000000" w:themeColor="text1"/>
          <w:u w:color="000000" w:themeColor="text1"/>
        </w:rPr>
        <w:t>audit se</w:t>
      </w:r>
      <w:r w:rsidRPr="00415A81">
        <w:rPr>
          <w:color w:val="000000" w:themeColor="text1"/>
          <w:u w:color="000000" w:themeColor="text1"/>
        </w:rPr>
        <w:t>ction. After retirement, he began a successful business, Frank Washington Realty</w:t>
      </w:r>
      <w:r>
        <w:rPr>
          <w:color w:val="000000" w:themeColor="text1"/>
          <w:u w:color="000000" w:themeColor="text1"/>
        </w:rPr>
        <w:t>; and</w:t>
      </w: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</w:t>
      </w:r>
      <w:r w:rsidRPr="00415A81">
        <w:rPr>
          <w:color w:val="000000" w:themeColor="text1"/>
          <w:u w:color="000000" w:themeColor="text1"/>
        </w:rPr>
        <w:t xml:space="preserve"> Washington spent his lifetime being an advocate for civil rights in the State of South Carolina. He was </w:t>
      </w:r>
      <w:r>
        <w:rPr>
          <w:color w:val="000000" w:themeColor="text1"/>
          <w:u w:color="000000" w:themeColor="text1"/>
        </w:rPr>
        <w:t>p</w:t>
      </w:r>
      <w:r w:rsidRPr="00415A81">
        <w:rPr>
          <w:color w:val="000000" w:themeColor="text1"/>
          <w:u w:color="000000" w:themeColor="text1"/>
        </w:rPr>
        <w:t xml:space="preserve">resident of the </w:t>
      </w:r>
      <w:r w:rsidRPr="00415A81">
        <w:rPr>
          <w:color w:val="000000" w:themeColor="text1"/>
          <w:u w:color="000000" w:themeColor="text1"/>
        </w:rPr>
        <w:lastRenderedPageBreak/>
        <w:t xml:space="preserve">Columbia Chapter of the NAACP for </w:t>
      </w:r>
      <w:r>
        <w:rPr>
          <w:color w:val="000000" w:themeColor="text1"/>
          <w:u w:color="000000" w:themeColor="text1"/>
        </w:rPr>
        <w:t>sixteen</w:t>
      </w:r>
      <w:r w:rsidRPr="00415A81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as well as v</w:t>
      </w:r>
      <w:r w:rsidRPr="00415A8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415A81">
        <w:rPr>
          <w:color w:val="000000" w:themeColor="text1"/>
          <w:u w:color="000000" w:themeColor="text1"/>
        </w:rPr>
        <w:t xml:space="preserve">resident of the state chapter for </w:t>
      </w:r>
      <w:r>
        <w:rPr>
          <w:color w:val="000000" w:themeColor="text1"/>
          <w:u w:color="000000" w:themeColor="text1"/>
        </w:rPr>
        <w:t>eight</w:t>
      </w:r>
      <w:r w:rsidRPr="00415A81">
        <w:rPr>
          <w:color w:val="000000" w:themeColor="text1"/>
          <w:u w:color="000000" w:themeColor="text1"/>
        </w:rPr>
        <w:t xml:space="preserve"> years and </w:t>
      </w:r>
      <w:r>
        <w:rPr>
          <w:color w:val="000000" w:themeColor="text1"/>
          <w:u w:color="000000" w:themeColor="text1"/>
        </w:rPr>
        <w:t xml:space="preserve">a member of the </w:t>
      </w:r>
      <w:r w:rsidRPr="00415A81">
        <w:rPr>
          <w:color w:val="000000" w:themeColor="text1"/>
          <w:u w:color="000000" w:themeColor="text1"/>
        </w:rPr>
        <w:t xml:space="preserve">national board of directors for </w:t>
      </w:r>
      <w:r>
        <w:rPr>
          <w:color w:val="000000" w:themeColor="text1"/>
          <w:u w:color="000000" w:themeColor="text1"/>
        </w:rPr>
        <w:t>four</w:t>
      </w:r>
      <w:r w:rsidRPr="00415A81">
        <w:rPr>
          <w:color w:val="000000" w:themeColor="text1"/>
          <w:u w:color="000000" w:themeColor="text1"/>
        </w:rPr>
        <w:t xml:space="preserve"> years. His leadership resulted in landmark civil right</w:t>
      </w:r>
      <w:r>
        <w:rPr>
          <w:color w:val="000000" w:themeColor="text1"/>
          <w:u w:color="000000" w:themeColor="text1"/>
        </w:rPr>
        <w:t>s</w:t>
      </w:r>
      <w:r w:rsidRPr="00415A81">
        <w:rPr>
          <w:color w:val="000000" w:themeColor="text1"/>
          <w:u w:color="000000" w:themeColor="text1"/>
        </w:rPr>
        <w:t xml:space="preserve"> decisions. He fought racial discrimination and the under</w:t>
      </w:r>
      <w:r w:rsidR="008548BA">
        <w:rPr>
          <w:color w:val="000000" w:themeColor="text1"/>
          <w:u w:color="000000" w:themeColor="text1"/>
        </w:rPr>
        <w:noBreakHyphen/>
      </w:r>
      <w:r w:rsidRPr="00415A81">
        <w:rPr>
          <w:color w:val="000000" w:themeColor="text1"/>
          <w:u w:color="000000" w:themeColor="text1"/>
        </w:rPr>
        <w:t>representation of African Americans in public life</w:t>
      </w:r>
      <w:r>
        <w:rPr>
          <w:color w:val="000000" w:themeColor="text1"/>
          <w:u w:color="000000" w:themeColor="text1"/>
        </w:rPr>
        <w:t>,</w:t>
      </w:r>
      <w:r w:rsidRPr="00415A81">
        <w:rPr>
          <w:color w:val="000000" w:themeColor="text1"/>
          <w:u w:color="000000" w:themeColor="text1"/>
        </w:rPr>
        <w:t xml:space="preserve"> primarily in elected office</w:t>
      </w:r>
      <w:r>
        <w:rPr>
          <w:color w:val="000000" w:themeColor="text1"/>
          <w:u w:color="000000" w:themeColor="text1"/>
        </w:rPr>
        <w:t xml:space="preserve"> and employment; and</w:t>
      </w:r>
    </w:p>
    <w:p w:rsidR="00CE2197" w:rsidRDefault="00CE219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987" w:rsidRDefault="00091A98" w:rsidP="00091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ABC">
        <w:rPr>
          <w:color w:val="000000" w:themeColor="text1"/>
          <w:u w:color="000000" w:themeColor="text1"/>
        </w:rPr>
        <w:t>Whereas, he leaves to cherish his memory his beloved wife of seventy</w:t>
      </w:r>
      <w:r w:rsidR="008548BA">
        <w:rPr>
          <w:color w:val="000000" w:themeColor="text1"/>
          <w:u w:color="000000" w:themeColor="text1"/>
        </w:rPr>
        <w:noBreakHyphen/>
      </w:r>
      <w:r w:rsidRPr="00C44ABC">
        <w:rPr>
          <w:color w:val="000000" w:themeColor="text1"/>
          <w:u w:color="000000" w:themeColor="text1"/>
        </w:rPr>
        <w:t xml:space="preserve">one years, Vivian Wingard Washington; two daughters, Dr. Carla D. Washington of Rockville, Maryland, and Robin Major </w:t>
      </w:r>
      <w:r w:rsidR="00E843E7" w:rsidRPr="00C44ABC">
        <w:rPr>
          <w:color w:val="000000" w:themeColor="text1"/>
          <w:u w:color="000000" w:themeColor="text1"/>
        </w:rPr>
        <w:t>(Dr. Thomas</w:t>
      </w:r>
      <w:r w:rsidR="00E843E7">
        <w:rPr>
          <w:color w:val="000000" w:themeColor="text1"/>
          <w:u w:color="000000" w:themeColor="text1"/>
        </w:rPr>
        <w:t xml:space="preserve"> Major</w:t>
      </w:r>
      <w:r w:rsidR="00E843E7" w:rsidRPr="00C44ABC">
        <w:rPr>
          <w:color w:val="000000" w:themeColor="text1"/>
          <w:u w:color="000000" w:themeColor="text1"/>
        </w:rPr>
        <w:t xml:space="preserve">) </w:t>
      </w:r>
      <w:r w:rsidRPr="00C44ABC">
        <w:rPr>
          <w:color w:val="000000" w:themeColor="text1"/>
          <w:u w:color="000000" w:themeColor="text1"/>
        </w:rPr>
        <w:t>of Irmo; a son, Dr. Kent W. Washington of Columbia; three grandsons, Dr. Kent T. Washington (Dr. Varsha Kapoor), Andrew Major, and Evan Major;</w:t>
      </w:r>
      <w:r w:rsidR="003F1987" w:rsidRPr="005A72FA">
        <w:rPr>
          <w:color w:val="000000" w:themeColor="text1"/>
          <w:u w:color="000000" w:themeColor="text1"/>
        </w:rPr>
        <w:t xml:space="preserve"> </w:t>
      </w:r>
      <w:r w:rsidR="003F1987">
        <w:rPr>
          <w:color w:val="000000" w:themeColor="text1"/>
          <w:u w:color="000000" w:themeColor="text1"/>
        </w:rPr>
        <w:t>and a host of other family members and friends</w:t>
      </w:r>
      <w:r w:rsidR="003F1987" w:rsidRPr="005A72FA">
        <w:rPr>
          <w:color w:val="000000" w:themeColor="text1"/>
          <w:u w:color="000000" w:themeColor="text1"/>
        </w:rPr>
        <w:t>.</w:t>
      </w:r>
      <w:r w:rsidR="003F1987">
        <w:rPr>
          <w:color w:val="000000" w:themeColor="text1"/>
          <w:u w:color="000000" w:themeColor="text1"/>
        </w:rPr>
        <w:t xml:space="preserve"> </w:t>
      </w:r>
      <w:r w:rsidR="003F1987" w:rsidRPr="00866A71">
        <w:rPr>
          <w:color w:val="000000" w:themeColor="text1"/>
          <w:u w:color="000000" w:themeColor="text1"/>
        </w:rPr>
        <w:t xml:space="preserve">He will be </w:t>
      </w:r>
      <w:r w:rsidR="003F1987">
        <w:rPr>
          <w:color w:val="000000" w:themeColor="text1"/>
          <w:u w:color="000000" w:themeColor="text1"/>
        </w:rPr>
        <w:t xml:space="preserve">greatly </w:t>
      </w:r>
      <w:r w:rsidR="003F1987" w:rsidRPr="00866A71">
        <w:rPr>
          <w:color w:val="000000" w:themeColor="text1"/>
          <w:u w:color="000000" w:themeColor="text1"/>
        </w:rPr>
        <w:t>missed.</w:t>
      </w:r>
      <w:r w:rsidR="003F1987">
        <w:rPr>
          <w:color w:val="000000" w:themeColor="text1"/>
          <w:u w:color="000000" w:themeColor="text1"/>
        </w:rPr>
        <w:t xml:space="preserve"> </w:t>
      </w:r>
      <w:r w:rsidR="003F1987" w:rsidRPr="007A3587">
        <w:rPr>
          <w:color w:val="000000" w:themeColor="text1"/>
          <w:u w:color="000000" w:themeColor="text1"/>
        </w:rPr>
        <w:t>Now, therefore,</w:t>
      </w:r>
    </w:p>
    <w:p w:rsidR="003F1987" w:rsidRPr="007A35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9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3F1987" w:rsidRPr="007A35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9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CE2197">
        <w:rPr>
          <w:color w:val="000000" w:themeColor="text1"/>
          <w:u w:color="000000" w:themeColor="text1"/>
        </w:rPr>
        <w:t xml:space="preserve">Frank B. Washington of Columbia </w:t>
      </w:r>
      <w:r>
        <w:rPr>
          <w:color w:val="000000" w:themeColor="text1"/>
          <w:u w:color="000000" w:themeColor="text1"/>
        </w:rPr>
        <w:t>an</w:t>
      </w:r>
      <w:r w:rsidRPr="007A3587">
        <w:rPr>
          <w:color w:val="000000" w:themeColor="text1"/>
          <w:u w:color="000000" w:themeColor="text1"/>
        </w:rPr>
        <w:t>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3F1987" w:rsidRPr="007A35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9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CE2197" w:rsidRPr="00415A81">
        <w:rPr>
          <w:color w:val="000000" w:themeColor="text1"/>
          <w:u w:color="000000" w:themeColor="text1"/>
        </w:rPr>
        <w:t>Vivian Wingard Washington</w:t>
      </w:r>
      <w:r>
        <w:rPr>
          <w:color w:val="000000" w:themeColor="text1"/>
          <w:u w:color="000000" w:themeColor="text1"/>
        </w:rPr>
        <w:t xml:space="preserve"> for the family.</w:t>
      </w:r>
    </w:p>
    <w:p w:rsidR="00A87ACE" w:rsidRDefault="008548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200D" w:rsidRDefault="00B0200D" w:rsidP="00B0200D">
      <w:pPr>
        <w:suppressAutoHyphens/>
      </w:pPr>
    </w:p>
    <w:sectPr w:rsidR="00B0200D" w:rsidSect="00B020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7DD" w:rsidRDefault="007657DD" w:rsidP="009F0C77">
      <w:r>
        <w:separator/>
      </w:r>
    </w:p>
  </w:endnote>
  <w:endnote w:type="continuationSeparator" w:id="0">
    <w:p w:rsidR="007657DD" w:rsidRDefault="007657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FB46AD-04BC-4EC6-AD56-C104218E3505}"/>
    <w:embedBold r:id="rId2" w:fontKey="{462FC811-AD38-4BF0-9442-0245D159729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611E06-DBA5-4B22-B4CF-10B3DDE878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9AB74F-E812-4732-88E9-80BE978E5A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753DF4-122D-4428-B1B4-07CD7E02D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ACE" w:rsidRPr="00B0200D" w:rsidRDefault="00B0200D" w:rsidP="00B02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7DD" w:rsidRDefault="007657DD" w:rsidP="009F0C77">
      <w:r>
        <w:separator/>
      </w:r>
    </w:p>
  </w:footnote>
  <w:footnote w:type="continuationSeparator" w:id="0">
    <w:p w:rsidR="007657DD" w:rsidRDefault="007657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6PH21"/>
    <w:docVar w:name="CoverBillType" w:val="r"/>
    <w:docVar w:name="DocPath" w:val="L:\Council\bills\RM\1206PH21.DOCX"/>
    <w:docVar w:name="dvBillNumber" w:val="44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57DD"/>
    <w:rsid w:val="00011869"/>
    <w:rsid w:val="00015CD6"/>
    <w:rsid w:val="00091A98"/>
    <w:rsid w:val="000E0100"/>
    <w:rsid w:val="000E1785"/>
    <w:rsid w:val="000F40FA"/>
    <w:rsid w:val="001035F1"/>
    <w:rsid w:val="0010776B"/>
    <w:rsid w:val="0013039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987"/>
    <w:rsid w:val="003F6D79"/>
    <w:rsid w:val="003F6FD9"/>
    <w:rsid w:val="0041760A"/>
    <w:rsid w:val="00417C01"/>
    <w:rsid w:val="004304BF"/>
    <w:rsid w:val="004403BD"/>
    <w:rsid w:val="00461441"/>
    <w:rsid w:val="004809EE"/>
    <w:rsid w:val="004A573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115D"/>
    <w:rsid w:val="006913C9"/>
    <w:rsid w:val="0069470D"/>
    <w:rsid w:val="006A103A"/>
    <w:rsid w:val="006D58AA"/>
    <w:rsid w:val="00734F00"/>
    <w:rsid w:val="00736959"/>
    <w:rsid w:val="007657DD"/>
    <w:rsid w:val="007A70AE"/>
    <w:rsid w:val="008362E8"/>
    <w:rsid w:val="008548BA"/>
    <w:rsid w:val="0085786E"/>
    <w:rsid w:val="008A1768"/>
    <w:rsid w:val="008A489F"/>
    <w:rsid w:val="008E6688"/>
    <w:rsid w:val="008F0F33"/>
    <w:rsid w:val="008F4429"/>
    <w:rsid w:val="0094021A"/>
    <w:rsid w:val="009B44AF"/>
    <w:rsid w:val="009C6A0B"/>
    <w:rsid w:val="009F0C77"/>
    <w:rsid w:val="009F4DD1"/>
    <w:rsid w:val="009F72F1"/>
    <w:rsid w:val="00A02543"/>
    <w:rsid w:val="00A41684"/>
    <w:rsid w:val="00A64E80"/>
    <w:rsid w:val="00A72BCD"/>
    <w:rsid w:val="00A741D9"/>
    <w:rsid w:val="00A833AB"/>
    <w:rsid w:val="00A87ACE"/>
    <w:rsid w:val="00A9709F"/>
    <w:rsid w:val="00A9741D"/>
    <w:rsid w:val="00AC34A2"/>
    <w:rsid w:val="00AD1C9A"/>
    <w:rsid w:val="00AD4B17"/>
    <w:rsid w:val="00B0200D"/>
    <w:rsid w:val="00B412D4"/>
    <w:rsid w:val="00B64FFF"/>
    <w:rsid w:val="00BE3C22"/>
    <w:rsid w:val="00BF722E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197"/>
    <w:rsid w:val="00D73A67"/>
    <w:rsid w:val="00D970A9"/>
    <w:rsid w:val="00DF3845"/>
    <w:rsid w:val="00E068C1"/>
    <w:rsid w:val="00E41911"/>
    <w:rsid w:val="00E44B57"/>
    <w:rsid w:val="00E843E7"/>
    <w:rsid w:val="00E92EEF"/>
    <w:rsid w:val="00EA6E51"/>
    <w:rsid w:val="00EE71D0"/>
    <w:rsid w:val="00EF2368"/>
    <w:rsid w:val="00F24442"/>
    <w:rsid w:val="00F50AE3"/>
    <w:rsid w:val="00F655B7"/>
    <w:rsid w:val="00F656BA"/>
    <w:rsid w:val="00F67CF1"/>
    <w:rsid w:val="00F728AA"/>
    <w:rsid w:val="00F840F0"/>
    <w:rsid w:val="00F9784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A02007-4B9D-4D21-8C71-C53F722E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3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3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8955C-1A1D-4457-A9CD-21766EA61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2325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4478 Text of Previous Version (Jun. 29, 2021) - South Carolina Legislature Online</dc:title>
  <dc:creator>Rosanne McDowell</dc:creator>
  <cp:lastModifiedBy>S Wilson</cp:lastModifiedBy>
  <cp:revision>2</cp:revision>
  <cp:lastPrinted>2021-06-24T20:17:00Z</cp:lastPrinted>
  <dcterms:created xsi:type="dcterms:W3CDTF">2021-06-29T16:11:00Z</dcterms:created>
  <dcterms:modified xsi:type="dcterms:W3CDTF">2021-06-29T16:11:00Z</dcterms:modified>
</cp:coreProperties>
</file>