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CCB81F" w14:textId="77777777" w:rsidR="000E124B" w:rsidRPr="00522CE0" w:rsidRDefault="000E12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0100790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A30D1A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DE8872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C96D0E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0DA1B2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A50A3D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2A92F5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F8973B1" w14:textId="77777777" w:rsidR="00522CE0" w:rsidRPr="008F023B" w:rsidRDefault="00522CE0" w:rsidP="000E1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136EA">
        <w:rPr>
          <w:rFonts w:eastAsia="Times New Roman"/>
          <w:b/>
          <w:sz w:val="30"/>
          <w:szCs w:val="30"/>
        </w:rPr>
        <w:t>BILL</w:t>
      </w:r>
    </w:p>
    <w:p w14:paraId="072846C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F2F6B40" w14:textId="6E5F9138" w:rsidR="00522CE0" w:rsidRPr="00522CE0" w:rsidRDefault="00B07FD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DELETE SECTION 2.B. OF ACT 134 OF 2016, RELATING TO THE </w:t>
      </w:r>
      <w:r w:rsidR="00FF045D">
        <w:rPr>
          <w:rFonts w:eastAsia="Times New Roman"/>
        </w:rPr>
        <w:t>EXPIRATION OF TAX CREDITS FOR THE PURCHASE OF GEOTHERMAL MACHINERY AND EQUIPMENT</w:t>
      </w:r>
      <w:r w:rsidR="00CC770F">
        <w:rPr>
          <w:rFonts w:eastAsia="Times New Roman"/>
        </w:rPr>
        <w:t>.</w:t>
      </w:r>
    </w:p>
    <w:p w14:paraId="493249DF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2948BEC3" w14:textId="77777777" w:rsidR="00A136EA" w:rsidRDefault="00A136E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66CB1501" w14:textId="77777777" w:rsidR="00A136EA" w:rsidRDefault="00A136E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7F1C339" w14:textId="77777777" w:rsidR="00CC770F" w:rsidRDefault="00A136EA" w:rsidP="00CC7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CC770F">
        <w:rPr>
          <w:rFonts w:eastAsia="Times New Roman"/>
        </w:rPr>
        <w:t>SECTION 2.B. of Act 134 of 2016</w:t>
      </w:r>
      <w:r w:rsidR="0068060C">
        <w:rPr>
          <w:rFonts w:eastAsia="Times New Roman"/>
        </w:rPr>
        <w:t>, as last amended by Act 47 of 2019,</w:t>
      </w:r>
      <w:r w:rsidR="00CC770F">
        <w:rPr>
          <w:rFonts w:eastAsia="Times New Roman"/>
        </w:rPr>
        <w:t xml:space="preserve"> is </w:t>
      </w:r>
      <w:r w:rsidR="0068060C">
        <w:rPr>
          <w:rFonts w:eastAsia="Times New Roman"/>
        </w:rPr>
        <w:t>deleted.</w:t>
      </w:r>
    </w:p>
    <w:p w14:paraId="30DB1EDA" w14:textId="77777777" w:rsidR="00CC770F" w:rsidRDefault="00CC770F" w:rsidP="00CC7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13B4D10" w14:textId="1685E9D1" w:rsidR="00A136EA" w:rsidRDefault="00CC770F" w:rsidP="00CC7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6529A1">
        <w:rPr>
          <w:rFonts w:eastAsia="Times New Roman"/>
          <w:snapToGrid w:val="0"/>
          <w:szCs w:val="20"/>
        </w:rPr>
        <w:t>SECTION</w:t>
      </w:r>
      <w:r w:rsidRPr="006529A1">
        <w:rPr>
          <w:rFonts w:eastAsia="Times New Roman"/>
          <w:snapToGrid w:val="0"/>
          <w:szCs w:val="20"/>
        </w:rPr>
        <w:tab/>
        <w:t>2.</w:t>
      </w:r>
      <w:r w:rsidRPr="006529A1">
        <w:rPr>
          <w:rFonts w:eastAsia="Times New Roman"/>
          <w:snapToGrid w:val="0"/>
          <w:szCs w:val="20"/>
        </w:rPr>
        <w:tab/>
        <w:t>This act takes effect upon approval by the Governor.</w:t>
      </w:r>
    </w:p>
    <w:p w14:paraId="14DFFC92" w14:textId="1306D443" w:rsidR="00541C1C" w:rsidRDefault="00C5586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3FF015F3" w14:textId="77777777" w:rsidR="000E124B" w:rsidRDefault="000E124B" w:rsidP="000E124B">
      <w:pPr>
        <w:suppressAutoHyphens/>
        <w:jc w:val="both"/>
        <w:rPr>
          <w:rFonts w:eastAsia="Times New Roman"/>
        </w:rPr>
      </w:pPr>
    </w:p>
    <w:sectPr w:rsidR="000E124B" w:rsidSect="000E124B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9AF853" w14:textId="77777777" w:rsidR="00A136EA" w:rsidRDefault="00A136EA" w:rsidP="00522CE0">
      <w:r>
        <w:separator/>
      </w:r>
    </w:p>
  </w:endnote>
  <w:endnote w:type="continuationSeparator" w:id="0">
    <w:p w14:paraId="4D44D034" w14:textId="77777777" w:rsidR="00A136EA" w:rsidRDefault="00A136E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5CF86EA-363E-458A-90A5-D4B8A441BE15}"/>
    <w:embedBold r:id="rId2" w:fontKey="{8902193B-0C4B-42F8-A9A9-EEAC7C0B609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C9CAAED-BDE1-4542-AC5D-679DD837B3A1}"/>
    <w:embedBold r:id="rId4" w:fontKey="{2F200A0E-F4BD-4E32-B368-3CD625FA339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2F88BCB9-BB79-4DD1-A23A-CFDC8CBEE0A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111808E-7015-4C17-8D86-1C7B2BAEC8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64950E" w14:textId="26064F19" w:rsidR="00541C1C" w:rsidRPr="000E124B" w:rsidRDefault="000E124B" w:rsidP="000E124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626C9E" w14:textId="77777777" w:rsidR="00A136EA" w:rsidRDefault="00A136EA" w:rsidP="00522CE0">
      <w:r>
        <w:separator/>
      </w:r>
    </w:p>
  </w:footnote>
  <w:footnote w:type="continuationSeparator" w:id="0">
    <w:p w14:paraId="2F207299" w14:textId="77777777" w:rsidR="00A136EA" w:rsidRDefault="00A136E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3GEOT.KMM.TCA"/>
    <w:docVar w:name="CoverAttorneyInitials" w:val="KMM"/>
    <w:docVar w:name="CoverAttorneyLastName" w:val="Moffitt"/>
    <w:docVar w:name="CoverBillType" w:val="b"/>
    <w:docVar w:name="CoverSenator" w:val="TCA"/>
    <w:docVar w:name="dvBillNumber" w:val="463"/>
    <w:docVar w:name="dvBillNumberPrefix" w:val="S. "/>
    <w:docVar w:name="dvOriginalBody" w:val="Senate"/>
    <w:docVar w:name="fulldraftpath" w:val="L:\S-RES\TCA\023GEOT.KMM.TCA.DOCX"/>
    <w:docVar w:name="NameofBody" w:val="S"/>
    <w:docVar w:name="vgroup2" w:val="S-RES"/>
  </w:docVars>
  <w:rsids>
    <w:rsidRoot w:val="00A136EA"/>
    <w:rsid w:val="00042AC1"/>
    <w:rsid w:val="00046516"/>
    <w:rsid w:val="00072458"/>
    <w:rsid w:val="0007601D"/>
    <w:rsid w:val="000B0720"/>
    <w:rsid w:val="000B5EAF"/>
    <w:rsid w:val="000E124B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9DD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9719D"/>
    <w:rsid w:val="003C5FBF"/>
    <w:rsid w:val="003D6E2B"/>
    <w:rsid w:val="003E7597"/>
    <w:rsid w:val="00413EBF"/>
    <w:rsid w:val="0044020F"/>
    <w:rsid w:val="00442711"/>
    <w:rsid w:val="00450668"/>
    <w:rsid w:val="00454138"/>
    <w:rsid w:val="00464022"/>
    <w:rsid w:val="004813A2"/>
    <w:rsid w:val="004952FA"/>
    <w:rsid w:val="004B6A22"/>
    <w:rsid w:val="004D7F37"/>
    <w:rsid w:val="00522CE0"/>
    <w:rsid w:val="00541951"/>
    <w:rsid w:val="00541C1C"/>
    <w:rsid w:val="00565148"/>
    <w:rsid w:val="00570403"/>
    <w:rsid w:val="00577450"/>
    <w:rsid w:val="00593361"/>
    <w:rsid w:val="00595D52"/>
    <w:rsid w:val="005A413B"/>
    <w:rsid w:val="005A5017"/>
    <w:rsid w:val="005A648C"/>
    <w:rsid w:val="005F07AC"/>
    <w:rsid w:val="005F1745"/>
    <w:rsid w:val="006105BF"/>
    <w:rsid w:val="0068060C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25BFC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D71B8"/>
    <w:rsid w:val="00A02011"/>
    <w:rsid w:val="00A136EA"/>
    <w:rsid w:val="00A4011E"/>
    <w:rsid w:val="00A86015"/>
    <w:rsid w:val="00A9594E"/>
    <w:rsid w:val="00AE59C8"/>
    <w:rsid w:val="00AF1257"/>
    <w:rsid w:val="00B07FD0"/>
    <w:rsid w:val="00B10098"/>
    <w:rsid w:val="00B5790D"/>
    <w:rsid w:val="00B945C5"/>
    <w:rsid w:val="00BA20EA"/>
    <w:rsid w:val="00BB5AFC"/>
    <w:rsid w:val="00BC026E"/>
    <w:rsid w:val="00BC0A56"/>
    <w:rsid w:val="00C3099F"/>
    <w:rsid w:val="00C45366"/>
    <w:rsid w:val="00C55867"/>
    <w:rsid w:val="00C57023"/>
    <w:rsid w:val="00C74052"/>
    <w:rsid w:val="00CB187A"/>
    <w:rsid w:val="00CC0EC7"/>
    <w:rsid w:val="00CC251A"/>
    <w:rsid w:val="00CC770F"/>
    <w:rsid w:val="00CF2C98"/>
    <w:rsid w:val="00D1088B"/>
    <w:rsid w:val="00D1286F"/>
    <w:rsid w:val="00D14DE6"/>
    <w:rsid w:val="00D156D2"/>
    <w:rsid w:val="00D35486"/>
    <w:rsid w:val="00D53E29"/>
    <w:rsid w:val="00D750D0"/>
    <w:rsid w:val="00D86943"/>
    <w:rsid w:val="00DA3C6B"/>
    <w:rsid w:val="00DA47B9"/>
    <w:rsid w:val="00DA6F9D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  <w:rsid w:val="00FF0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A899A7A"/>
  <w15:docId w15:val="{27A54FB9-8AA7-4C60-AD46-9D076D310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CommentReference">
    <w:name w:val="annotation reference"/>
    <w:basedOn w:val="DefaultParagraphFont"/>
    <w:uiPriority w:val="99"/>
    <w:semiHidden/>
    <w:unhideWhenUsed/>
    <w:rsid w:val="00595D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5D5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5D5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5D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5D5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5D5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5D5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</Words>
  <Characters>314</Characters>
  <Application>Microsoft Office Word</Application>
  <DocSecurity>0</DocSecurity>
  <Lines>23</Lines>
  <Paragraphs>6</Paragraphs>
  <ScaleCrop>false</ScaleCrop>
  <Company> </Company>
  <LinksUpToDate>false</LinksUpToDate>
  <CharactersWithSpaces>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463 Text of Previous Version (Jan. 13, 2021) - South Carolina Legislature Online</dc:title>
  <dc:subject/>
  <dc:creator>Rebecca Landau</dc:creator>
  <cp:keywords/>
  <dc:description/>
  <cp:lastModifiedBy>S Wilson</cp:lastModifiedBy>
  <cp:revision>2</cp:revision>
  <dcterms:created xsi:type="dcterms:W3CDTF">2021-01-13T18:21:00Z</dcterms:created>
  <dcterms:modified xsi:type="dcterms:W3CDTF">2021-01-13T18:21:00Z</dcterms:modified>
</cp:coreProperties>
</file>