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37BC" w:rsidRDefault="008837BC" w:rsidP="009F0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9F0699" w:rsidRDefault="009F0699" w:rsidP="009F0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0699" w:rsidRDefault="009F0699" w:rsidP="009F0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0699" w:rsidRDefault="009F0699" w:rsidP="009F0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0699" w:rsidRDefault="009F0699" w:rsidP="009F0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0699" w:rsidRDefault="009F0699" w:rsidP="009F0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0699" w:rsidRDefault="009F0699" w:rsidP="009F0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837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33CF9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83D6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REQUEST THE DEPARTMENT OF TRANSPORTATION NAME STACKHOUSE ROAD BETWEEN HAYMOUNT ROAD AND BURK</w:t>
      </w:r>
      <w:r w:rsidR="002926B5">
        <w:t>E</w:t>
      </w:r>
      <w:r>
        <w:t xml:space="preserve"> ROAD IN DILLON COUNTY “HUBERT GRICE MEMORIAL ROAD” AND ERECT APPROPRIATE MARKERS OR SIGNS ALONG THIS HIGHWAY CONTAINING THESE WORDS.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83D60" w:rsidRDefault="00283D60" w:rsidP="008837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Hubert Grice was born in Dillon County on November 30, 1934, the son of the late Douglas M. Grice and Louise Rouse Grice. A lifelong resident of Dillon, Grice built a distinguished career in public service before departing this life on May 7, 2008; and</w:t>
      </w:r>
    </w:p>
    <w:p w:rsidR="00283D60" w:rsidRDefault="00283D60" w:rsidP="008837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83D60" w:rsidRDefault="00283D60" w:rsidP="00283D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 graduate of Latta High School, Grice also was an active member of Pyerian Baptist Church. In addition, he was the owner and operator of Hubert Grice</w:t>
      </w:r>
      <w:r w:rsidR="00360ED7">
        <w:t>’</w:t>
      </w:r>
      <w:r>
        <w:t>s Auto Sales. His career included a six</w:t>
      </w:r>
      <w:r w:rsidR="00360ED7">
        <w:noBreakHyphen/>
      </w:r>
      <w:r>
        <w:t>year stint as a</w:t>
      </w:r>
      <w:r w:rsidR="004B1516">
        <w:t xml:space="preserve"> member of the National Guard and </w:t>
      </w:r>
      <w:r w:rsidR="002926B5">
        <w:t>eighteen</w:t>
      </w:r>
      <w:r>
        <w:t xml:space="preserve"> years as Dillon County road supervisor</w:t>
      </w:r>
      <w:r w:rsidR="004B1516">
        <w:t xml:space="preserve">. </w:t>
      </w:r>
      <w:r w:rsidR="00A461AF">
        <w:t xml:space="preserve">In 1980, he was elected to the Dillon County Council where he served from </w:t>
      </w:r>
      <w:r w:rsidR="004B1516">
        <w:t>1981</w:t>
      </w:r>
      <w:r w:rsidR="00A461AF">
        <w:t xml:space="preserve"> to 1989, becoming chairman of that</w:t>
      </w:r>
      <w:r w:rsidR="004B1516">
        <w:t xml:space="preserve"> body in 1983</w:t>
      </w:r>
      <w:r>
        <w:t>; and</w:t>
      </w:r>
    </w:p>
    <w:p w:rsidR="00283D60" w:rsidRDefault="00283D6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3D60" w:rsidRDefault="00283D6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married to his loving wife, Betty H. Grice, for fifty year</w:t>
      </w:r>
      <w:r w:rsidR="002926B5">
        <w:t>s</w:t>
      </w:r>
      <w:r>
        <w:t>, they were bless with two daughters, Beverly Grice Wiggins and Vanessa (Jerry) McNeil. The family grew to include granddaughter Amber Wiggins and grandsons</w:t>
      </w:r>
      <w:r w:rsidR="002926B5">
        <w:t>, Rodney McNeil and Kody McNeil; and</w:t>
      </w:r>
    </w:p>
    <w:p w:rsidR="00283D60" w:rsidRDefault="00283D6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3D60" w:rsidRDefault="00283D60" w:rsidP="008837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it would be fitting and proper to recognize the contributions this son of South Carolina has made to the Dillon community by having a street in his hometown named in his memory.  Now, therefore,</w:t>
      </w:r>
    </w:p>
    <w:p w:rsidR="00283D60" w:rsidRDefault="00283D60" w:rsidP="008837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83D60" w:rsidRDefault="00283D60" w:rsidP="008837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>Be it resolved by the House of Representatives, the Senate concurring:</w:t>
      </w:r>
    </w:p>
    <w:p w:rsidR="00283D60" w:rsidRDefault="00283D60" w:rsidP="008837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83D60" w:rsidRDefault="00283D60" w:rsidP="008837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 members of the General Assembly request the Department of Transportation name Stackhouse Road between Haymount Road and Burk</w:t>
      </w:r>
      <w:r w:rsidR="008861A5">
        <w:t>e</w:t>
      </w:r>
      <w:r>
        <w:t xml:space="preserve"> Road in Dillon County “Hubert Grice Memorial Road” and erect appropriate markers or signs along this highway containing this designation.</w:t>
      </w:r>
    </w:p>
    <w:p w:rsidR="00283D60" w:rsidRDefault="00283D60" w:rsidP="008837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33CF9" w:rsidRDefault="00283D60" w:rsidP="00283D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the Department of Transportation.</w:t>
      </w:r>
    </w:p>
    <w:p w:rsidR="00F24FCF" w:rsidRDefault="00360ED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837BC" w:rsidRDefault="008837BC" w:rsidP="008837BC">
      <w:pPr>
        <w:suppressAutoHyphens/>
      </w:pPr>
    </w:p>
    <w:sectPr w:rsidR="008837BC" w:rsidSect="008837B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61A5" w:rsidRDefault="008861A5" w:rsidP="009F0C77">
      <w:r>
        <w:separator/>
      </w:r>
    </w:p>
  </w:endnote>
  <w:endnote w:type="continuationSeparator" w:id="0">
    <w:p w:rsidR="008861A5" w:rsidRDefault="008861A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B610B1F-C78A-46FD-B914-6AEF9490AFA2}"/>
    <w:embedBold r:id="rId2" w:fontKey="{FCADD360-46B1-49BA-A359-E3A8667A7C2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014CB51-1ABF-45D8-967D-EDE7877A23C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ADC7145-50CB-422B-95D6-90103428962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911EB9B-4221-4DF2-8849-5ACC411A29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4FCF" w:rsidRPr="008837BC" w:rsidRDefault="008837BC" w:rsidP="008837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61A5" w:rsidRDefault="008861A5" w:rsidP="009F0C77">
      <w:r>
        <w:separator/>
      </w:r>
    </w:p>
  </w:footnote>
  <w:footnote w:type="continuationSeparator" w:id="0">
    <w:p w:rsidR="008861A5" w:rsidRDefault="008861A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6126HB22"/>
    <w:docVar w:name="CoverBillType" w:val="c"/>
    <w:docVar w:name="DocPath" w:val="L:\Council\bills\GT\6126HB22.DOCX"/>
    <w:docVar w:name="dvBillNumber" w:val="4750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C33CF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6397"/>
    <w:rsid w:val="00205238"/>
    <w:rsid w:val="002321B6"/>
    <w:rsid w:val="00232912"/>
    <w:rsid w:val="00250967"/>
    <w:rsid w:val="002543C8"/>
    <w:rsid w:val="0025541D"/>
    <w:rsid w:val="00283D60"/>
    <w:rsid w:val="00284AAE"/>
    <w:rsid w:val="0028797F"/>
    <w:rsid w:val="002926B5"/>
    <w:rsid w:val="002E5912"/>
    <w:rsid w:val="00301B21"/>
    <w:rsid w:val="00325348"/>
    <w:rsid w:val="0032732C"/>
    <w:rsid w:val="00336AD0"/>
    <w:rsid w:val="00360ED7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1516"/>
    <w:rsid w:val="004E7D54"/>
    <w:rsid w:val="005273C6"/>
    <w:rsid w:val="00530A69"/>
    <w:rsid w:val="00545593"/>
    <w:rsid w:val="00556EBF"/>
    <w:rsid w:val="005608E7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837BC"/>
    <w:rsid w:val="008861A5"/>
    <w:rsid w:val="008A1768"/>
    <w:rsid w:val="008A489F"/>
    <w:rsid w:val="008F0F33"/>
    <w:rsid w:val="008F4429"/>
    <w:rsid w:val="0094021A"/>
    <w:rsid w:val="009B44AF"/>
    <w:rsid w:val="009C6A0B"/>
    <w:rsid w:val="009E1BDE"/>
    <w:rsid w:val="009F0699"/>
    <w:rsid w:val="009F0C77"/>
    <w:rsid w:val="009F4DD1"/>
    <w:rsid w:val="00A02543"/>
    <w:rsid w:val="00A41684"/>
    <w:rsid w:val="00A461AF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3CF9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16A31"/>
    <w:rsid w:val="00F24442"/>
    <w:rsid w:val="00F24FCF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8FA23E6-CC17-43A9-BCEC-558520156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0ED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0ED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1A44E1-F0D3-41DA-BBAB-B557C3AD6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304</Words>
  <Characters>1562</Characters>
  <Application>Microsoft Office Word</Application>
  <DocSecurity>0</DocSecurity>
  <Lines>53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4750 Text of Previous Version (Jan. 12, 2022) - South Carolina Legislature Online</dc:title>
  <dc:creator>Gwen Thurmond</dc:creator>
  <cp:lastModifiedBy>S Wilson</cp:lastModifiedBy>
  <cp:revision>2</cp:revision>
  <cp:lastPrinted>2021-12-20T13:56:00Z</cp:lastPrinted>
  <dcterms:created xsi:type="dcterms:W3CDTF">2022-01-12T20:45:00Z</dcterms:created>
  <dcterms:modified xsi:type="dcterms:W3CDTF">2022-01-12T20:45:00Z</dcterms:modified>
</cp:coreProperties>
</file>