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8ADDA" w14:textId="77777777" w:rsidR="00B43503" w:rsidRDefault="00AC5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47825E69" w14:textId="77777777" w:rsidR="00AC551F" w:rsidRDefault="00AC5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14:paraId="6F6CB04B" w14:textId="77777777" w:rsidR="00AC551F" w:rsidRDefault="00AC5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B41865" w14:textId="77777777" w:rsidR="00AC551F" w:rsidRPr="00AC551F" w:rsidRDefault="00AC551F" w:rsidP="00AC551F">
      <w:pPr>
        <w:tabs>
          <w:tab w:val="right" w:pos="5933"/>
        </w:tabs>
        <w:suppressAutoHyphens/>
      </w:pPr>
      <w:r>
        <w:tab/>
      </w:r>
      <w:r>
        <w:rPr>
          <w:b/>
          <w:sz w:val="36"/>
        </w:rPr>
        <w:t>H. 4757</w:t>
      </w:r>
    </w:p>
    <w:p w14:paraId="1318AAF1" w14:textId="77777777" w:rsidR="00AC551F" w:rsidRDefault="00AC5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62A7A2" w14:textId="77777777" w:rsidR="00AC551F" w:rsidRDefault="00AC551F" w:rsidP="00AC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478E6">
        <w:t>Reps. McGarry, B. Newton, Yow and Lucas</w:t>
      </w:r>
    </w:p>
    <w:p w14:paraId="47C5C1A6" w14:textId="77777777" w:rsidR="00AC551F" w:rsidRDefault="00AC5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A2E84E" w14:textId="77777777" w:rsidR="00AC551F" w:rsidRDefault="00AC5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5/10/22--S.</w:t>
      </w:r>
    </w:p>
    <w:p w14:paraId="6CB6BA7F" w14:textId="77777777" w:rsidR="00AC551F" w:rsidRDefault="00AC5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14:paraId="391D82E3" w14:textId="77777777" w:rsidR="00AC551F" w:rsidRPr="00AC551F" w:rsidRDefault="00AC551F" w:rsidP="00AC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C3315E8" w14:textId="77777777" w:rsidR="00AC551F" w:rsidRDefault="00AC5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DC3E26" w14:textId="77777777" w:rsidR="00AC551F" w:rsidRDefault="00AC5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551F" w:rsidSect="00B4350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248FB9E" w14:textId="77777777" w:rsidR="00031AD3" w:rsidRDefault="00031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E99EA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779C9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BE603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7DC2E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ABABB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E7F03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F81CB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71858C" w14:textId="77777777" w:rsidR="0010776B" w:rsidRPr="00325348" w:rsidRDefault="0010776B" w:rsidP="0003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35A6">
        <w:rPr>
          <w:b/>
          <w:sz w:val="30"/>
          <w:szCs w:val="30"/>
        </w:rPr>
        <w:t>CONCURRENT RESOLUTION</w:t>
      </w:r>
    </w:p>
    <w:p w14:paraId="241D1E35"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1CA2A3" w14:textId="77777777" w:rsidR="0010776B" w:rsidRDefault="0088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REQUEST THE DEPARTMENT OF TRANSPORTATION NAME THE PORTION OF UNITED STATES HIGHWAY 521 </w:t>
      </w:r>
      <w:r w:rsidR="00586C3C">
        <w:t>FROM</w:t>
      </w:r>
      <w:r w:rsidR="00C63B75">
        <w:t xml:space="preserve"> ANDREW JACKSON HIGH SCHOOL IN LANCASTER COUNTY TO ITS INTERSECTION </w:t>
      </w:r>
      <w:r>
        <w:t>WITH UNITED STATES HIGHWAY 601 “REPRESENTATIVE JIMMY NEAL MEMORIAL HIGHWAY” AND ERECT APPROPRIATE MARKERS OR SIGNS ALONG THIS HIGHWAY CONTAINING THESE WORDS.</w:t>
      </w:r>
    </w:p>
    <w:p w14:paraId="4197F05A"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7CEC7BD1" w14:textId="77777777" w:rsidR="00882427" w:rsidRDefault="0088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James Melvin “Jimmy” Neal of Kershaw was born in Lancaster on April 30, 1943, and departed his earthly life on August 26, 2020. He was the son of the late James Melvin Neal and Annie Mae Horton Neal Smith, and the stepson o</w:t>
      </w:r>
      <w:r w:rsidR="0098462C">
        <w:t>f the late William Bryant Smith;</w:t>
      </w:r>
      <w:r>
        <w:t xml:space="preserve"> and</w:t>
      </w:r>
    </w:p>
    <w:p w14:paraId="1756F9F0" w14:textId="77777777" w:rsidR="00882427" w:rsidRDefault="0088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BF2D26" w14:textId="77777777" w:rsidR="00882427" w:rsidRDefault="0088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Neal received his undergraduate </w:t>
      </w:r>
      <w:r w:rsidR="00606912">
        <w:t>degree from Clemson University in 1965 and earned a master</w:t>
      </w:r>
      <w:r w:rsidR="0047421D">
        <w:t>’</w:t>
      </w:r>
      <w:r w:rsidR="00606912">
        <w:t>s degree in education from Winthrop College in 1978; and</w:t>
      </w:r>
    </w:p>
    <w:p w14:paraId="0733F728" w14:textId="77777777" w:rsidR="00606912" w:rsidRDefault="00606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9D5FD1" w14:textId="77777777" w:rsidR="00606912" w:rsidRDefault="00606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teacher, coach, and principal in the Lancaster County School District for more than thirty years; and</w:t>
      </w:r>
    </w:p>
    <w:p w14:paraId="0371CE2A" w14:textId="77777777" w:rsidR="00606912" w:rsidRDefault="00606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FED0D6" w14:textId="77777777" w:rsidR="00035B04" w:rsidRDefault="00606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fourteen years our former colleague served Lancas</w:t>
      </w:r>
      <w:r w:rsidR="00035B04">
        <w:t xml:space="preserve">ter County House District 44 </w:t>
      </w:r>
      <w:r w:rsidR="00586C3C">
        <w:t xml:space="preserve">with distinction </w:t>
      </w:r>
      <w:r w:rsidR="00035B04">
        <w:t>as</w:t>
      </w:r>
      <w:r>
        <w:t xml:space="preserve"> a member of the South </w:t>
      </w:r>
      <w:r w:rsidR="00035B04">
        <w:t xml:space="preserve">Carolina House of Representatives; and </w:t>
      </w:r>
    </w:p>
    <w:p w14:paraId="2D9E88B2" w14:textId="77777777" w:rsidR="00035B04" w:rsidRDefault="00035B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EEDE2B" w14:textId="77777777" w:rsidR="00035B04" w:rsidRDefault="00035B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was a board member of the Catawba Regional Council of Governments and the Lancaster Water and Sewer District. He was inducted into the Lancaster County Education Hall of Fame in 2006; and</w:t>
      </w:r>
    </w:p>
    <w:p w14:paraId="27CDF8BB" w14:textId="77777777" w:rsidR="00606912" w:rsidRDefault="00035B04" w:rsidP="00B4350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67E01">
        <w:t xml:space="preserve">in 1968 he married Harriett Hawkins, who preceded him in death. He leaves to cherish his memories two sons, </w:t>
      </w:r>
      <w:r w:rsidR="0047421D">
        <w:t>five grandchildren, and a great</w:t>
      </w:r>
      <w:r w:rsidR="0047421D">
        <w:noBreakHyphen/>
      </w:r>
      <w:r w:rsidR="00E67E01">
        <w:t>granddaughter; and</w:t>
      </w:r>
    </w:p>
    <w:p w14:paraId="23CBE0FF" w14:textId="77777777" w:rsidR="00882427" w:rsidRDefault="00882427" w:rsidP="00B4350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835FEA" w14:textId="77777777"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7E01">
        <w:t xml:space="preserve">it would be fitting and proper to pay tribute </w:t>
      </w:r>
      <w:r w:rsidR="00586C3C">
        <w:t xml:space="preserve">to </w:t>
      </w:r>
      <w:r w:rsidR="0047421D">
        <w:t>Jimmy Neal’s</w:t>
      </w:r>
      <w:r w:rsidR="00E67E01">
        <w:t xml:space="preserve"> memory by naming a portion of United States Highway 521 in Lancaster County in his honor</w:t>
      </w:r>
      <w:r>
        <w:t xml:space="preserve">.  Now, therefore, </w:t>
      </w:r>
    </w:p>
    <w:p w14:paraId="4E038693" w14:textId="77777777"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4E84D3" w14:textId="77777777"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774A812B" w14:textId="77777777"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4A4BD5" w14:textId="77777777"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67E01">
        <w:t xml:space="preserve"> the members of the General Assembly request the Department of Transportation name the portion of United States Highwa</w:t>
      </w:r>
      <w:r w:rsidR="00C63B75">
        <w:t xml:space="preserve">y 521 </w:t>
      </w:r>
      <w:r w:rsidR="00586C3C">
        <w:t>from</w:t>
      </w:r>
      <w:r w:rsidR="00C63B75">
        <w:t xml:space="preserve"> Andrew Jackson High School in Lancaster County to its intersection with United States Highway 601 “Representative Jimmy Neal Memorial Highway” and erect appropriate markers or signs along this highway containing these words.</w:t>
      </w:r>
    </w:p>
    <w:p w14:paraId="3D4BCB93" w14:textId="77777777"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CD8BCA" w14:textId="77777777"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63B75">
        <w:t>forwarded</w:t>
      </w:r>
      <w:r>
        <w:t xml:space="preserve"> to</w:t>
      </w:r>
      <w:r w:rsidR="00C63B75">
        <w:t xml:space="preserve"> the Department of Transportation.</w:t>
      </w:r>
    </w:p>
    <w:p w14:paraId="2B788DE4" w14:textId="77777777" w:rsidR="00DA122F" w:rsidRDefault="004742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D408481" w14:textId="77777777" w:rsidR="00096B5C" w:rsidRDefault="00096B5C" w:rsidP="00096B5C">
      <w:pPr>
        <w:suppressAutoHyphens/>
      </w:pPr>
    </w:p>
    <w:sectPr w:rsidR="00096B5C" w:rsidSect="00B435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A2A24" w14:textId="77777777" w:rsidR="00E67E01" w:rsidRDefault="00E67E01" w:rsidP="009F0C77">
      <w:r>
        <w:separator/>
      </w:r>
    </w:p>
  </w:endnote>
  <w:endnote w:type="continuationSeparator" w:id="0">
    <w:p w14:paraId="341BAE59" w14:textId="77777777" w:rsidR="00E67E01" w:rsidRDefault="00E67E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15959B5-545C-421C-ADDC-5323A0D67B0C}"/>
    <w:embedBold r:id="rId2" w:fontKey="{112C2FB5-C0EA-4573-8DD2-ECAFF2691F90}"/>
  </w:font>
  <w:font w:name="Calibri">
    <w:panose1 w:val="020F0502020204030204"/>
    <w:charset w:val="00"/>
    <w:family w:val="swiss"/>
    <w:pitch w:val="variable"/>
    <w:sig w:usb0="E4002EFF" w:usb1="C000247B" w:usb2="00000009" w:usb3="00000000" w:csb0="000001FF" w:csb1="00000000"/>
    <w:embedRegular r:id="rId3" w:fontKey="{D19D446D-91BB-4D69-BCCB-242F013310FC}"/>
  </w:font>
  <w:font w:name="Segoe UI">
    <w:panose1 w:val="020B0502040204020203"/>
    <w:charset w:val="00"/>
    <w:family w:val="swiss"/>
    <w:pitch w:val="variable"/>
    <w:sig w:usb0="E4002EFF" w:usb1="C000E47F" w:usb2="00000009" w:usb3="00000000" w:csb0="000001FF" w:csb1="00000000"/>
    <w:embedRegular r:id="rId4" w:fontKey="{8451D305-F4BB-476C-8CE2-9C9F8808FC17}"/>
  </w:font>
  <w:font w:name="Cambria">
    <w:panose1 w:val="02040503050406030204"/>
    <w:charset w:val="00"/>
    <w:family w:val="roman"/>
    <w:pitch w:val="variable"/>
    <w:sig w:usb0="E00006FF" w:usb1="420024FF" w:usb2="02000000" w:usb3="00000000" w:csb0="0000019F" w:csb1="00000000"/>
    <w:embedRegular r:id="rId5" w:fontKey="{679DF6C6-A984-41DC-AE4C-824D279B78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D5FBE" w14:textId="77777777" w:rsidR="00DA122F" w:rsidRPr="00031AD3" w:rsidRDefault="00031AD3" w:rsidP="00031AD3">
    <w:pPr>
      <w:pStyle w:val="Footer"/>
      <w:tabs>
        <w:tab w:val="clear" w:pos="4680"/>
        <w:tab w:val="clear" w:pos="9360"/>
        <w:tab w:val="center" w:pos="2995"/>
      </w:tabs>
      <w:spacing w:before="120"/>
    </w:pPr>
    <w:r>
      <w:t>[4757</w:t>
    </w:r>
    <w:r w:rsidR="00B43503">
      <w:t>-</w:t>
    </w:r>
    <w:r w:rsidR="00B43503">
      <w:fldChar w:fldCharType="begin"/>
    </w:r>
    <w:r w:rsidR="00B43503">
      <w:instrText xml:space="preserve"> PAGE  \* MERGEFORMAT </w:instrText>
    </w:r>
    <w:r w:rsidR="00B43503">
      <w:fldChar w:fldCharType="separate"/>
    </w:r>
    <w:r w:rsidR="00AC551F">
      <w:rPr>
        <w:noProof/>
      </w:rPr>
      <w:t>1</w:t>
    </w:r>
    <w:r w:rsidR="00B43503">
      <w:fldChar w:fldCharType="end"/>
    </w:r>
    <w:r w:rsidR="00B4350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87BAE" w14:textId="77777777" w:rsidR="00B43503" w:rsidRPr="00031AD3" w:rsidRDefault="00B43503" w:rsidP="00031AD3">
    <w:pPr>
      <w:pStyle w:val="Footer"/>
      <w:tabs>
        <w:tab w:val="clear" w:pos="4680"/>
        <w:tab w:val="clear" w:pos="9360"/>
        <w:tab w:val="center" w:pos="2995"/>
      </w:tabs>
      <w:spacing w:before="120"/>
    </w:pPr>
    <w:r>
      <w:t>[4757]</w:t>
    </w:r>
    <w:r>
      <w:tab/>
    </w:r>
    <w:r>
      <w:fldChar w:fldCharType="begin"/>
    </w:r>
    <w:r>
      <w:instrText xml:space="preserve"> PAGE  \* MERGEFORMAT </w:instrText>
    </w:r>
    <w:r>
      <w:fldChar w:fldCharType="separate"/>
    </w:r>
    <w:r w:rsidR="00AC551F">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9B077" w14:textId="77777777" w:rsidR="00E67E01" w:rsidRDefault="00E67E01" w:rsidP="009F0C77">
      <w:r>
        <w:separator/>
      </w:r>
    </w:p>
  </w:footnote>
  <w:footnote w:type="continuationSeparator" w:id="0">
    <w:p w14:paraId="3C1F03CB" w14:textId="77777777" w:rsidR="00E67E01" w:rsidRDefault="00E67E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24CM22"/>
    <w:docVar w:name="CoverBillType" w:val="c"/>
    <w:docVar w:name="DocPath" w:val="L:\Council\bills\GT\6124CM22.DOCX"/>
    <w:docVar w:name="dvBillNumber" w:val="4757"/>
    <w:docVar w:name="dvBillNumberPrefix" w:val="H. "/>
    <w:docVar w:name="dvOriginalBody" w:val="House"/>
    <w:docVar w:name="dvSteno" w:val="GT"/>
    <w:docVar w:name="NameofBody" w:val="h"/>
    <w:docVar w:name="vGroup2" w:val="Council"/>
  </w:docVars>
  <w:rsids>
    <w:rsidRoot w:val="00AF35A6"/>
    <w:rsid w:val="00011869"/>
    <w:rsid w:val="00015CD6"/>
    <w:rsid w:val="00031AD3"/>
    <w:rsid w:val="00035B04"/>
    <w:rsid w:val="00096B5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359E"/>
    <w:rsid w:val="002E5912"/>
    <w:rsid w:val="00301B21"/>
    <w:rsid w:val="00325348"/>
    <w:rsid w:val="0032732C"/>
    <w:rsid w:val="00336AD0"/>
    <w:rsid w:val="0037079A"/>
    <w:rsid w:val="003C4DAB"/>
    <w:rsid w:val="003D01E8"/>
    <w:rsid w:val="003E5288"/>
    <w:rsid w:val="003F6D79"/>
    <w:rsid w:val="0041760A"/>
    <w:rsid w:val="00417C01"/>
    <w:rsid w:val="004403BD"/>
    <w:rsid w:val="00446B82"/>
    <w:rsid w:val="00461441"/>
    <w:rsid w:val="0047421D"/>
    <w:rsid w:val="004809EE"/>
    <w:rsid w:val="004E7D54"/>
    <w:rsid w:val="005273C6"/>
    <w:rsid w:val="00530A69"/>
    <w:rsid w:val="00545593"/>
    <w:rsid w:val="00556EBF"/>
    <w:rsid w:val="00577C6C"/>
    <w:rsid w:val="00586C3C"/>
    <w:rsid w:val="005A62FE"/>
    <w:rsid w:val="005C2FE2"/>
    <w:rsid w:val="005E2BC9"/>
    <w:rsid w:val="00605102"/>
    <w:rsid w:val="00606912"/>
    <w:rsid w:val="006215AA"/>
    <w:rsid w:val="006913C9"/>
    <w:rsid w:val="0069470D"/>
    <w:rsid w:val="006D58AA"/>
    <w:rsid w:val="00734F00"/>
    <w:rsid w:val="00736959"/>
    <w:rsid w:val="007A70AE"/>
    <w:rsid w:val="008362E8"/>
    <w:rsid w:val="0085786E"/>
    <w:rsid w:val="00882427"/>
    <w:rsid w:val="008A1768"/>
    <w:rsid w:val="008A489F"/>
    <w:rsid w:val="008F0F33"/>
    <w:rsid w:val="008F4429"/>
    <w:rsid w:val="0094021A"/>
    <w:rsid w:val="0098462C"/>
    <w:rsid w:val="009B44AF"/>
    <w:rsid w:val="009C6A0B"/>
    <w:rsid w:val="009F0C77"/>
    <w:rsid w:val="009F4DD1"/>
    <w:rsid w:val="00A02543"/>
    <w:rsid w:val="00A41684"/>
    <w:rsid w:val="00A64E80"/>
    <w:rsid w:val="00A72BCD"/>
    <w:rsid w:val="00A741D9"/>
    <w:rsid w:val="00A833AB"/>
    <w:rsid w:val="00A9741D"/>
    <w:rsid w:val="00AC34A2"/>
    <w:rsid w:val="00AC551F"/>
    <w:rsid w:val="00AD1C9A"/>
    <w:rsid w:val="00AD4B17"/>
    <w:rsid w:val="00AF35A6"/>
    <w:rsid w:val="00B412D4"/>
    <w:rsid w:val="00B43503"/>
    <w:rsid w:val="00B64FFF"/>
    <w:rsid w:val="00BE3C22"/>
    <w:rsid w:val="00C0345E"/>
    <w:rsid w:val="00C21ABE"/>
    <w:rsid w:val="00C31C95"/>
    <w:rsid w:val="00C3483A"/>
    <w:rsid w:val="00C63B75"/>
    <w:rsid w:val="00C74E9D"/>
    <w:rsid w:val="00C826DD"/>
    <w:rsid w:val="00C82FD3"/>
    <w:rsid w:val="00C92819"/>
    <w:rsid w:val="00CC6B7B"/>
    <w:rsid w:val="00CD2089"/>
    <w:rsid w:val="00D73A67"/>
    <w:rsid w:val="00D970A9"/>
    <w:rsid w:val="00DA122F"/>
    <w:rsid w:val="00DF3845"/>
    <w:rsid w:val="00E00A7D"/>
    <w:rsid w:val="00E41911"/>
    <w:rsid w:val="00E44B57"/>
    <w:rsid w:val="00E67E0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1943A"/>
  <w15:docId w15:val="{2D5B46E6-8B8B-4DCC-969C-0AADA1E77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6C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C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BEBB9-B094-49D6-BB00-E9DB8D936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375</Words>
  <Characters>1950</Characters>
  <Application>Microsoft Office Word</Application>
  <DocSecurity>0</DocSecurity>
  <Lines>73</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4757 Text of Previous Version (May 10, 2022) - South Carolina Legislature Online</dc:title>
  <dc:creator>Gwen Thurmond</dc:creator>
  <cp:lastModifiedBy>Miriam Cook</cp:lastModifiedBy>
  <cp:revision>2</cp:revision>
  <cp:lastPrinted>2021-12-10T16:09:00Z</cp:lastPrinted>
  <dcterms:created xsi:type="dcterms:W3CDTF">2022-05-10T23:48:00Z</dcterms:created>
  <dcterms:modified xsi:type="dcterms:W3CDTF">2022-05-10T23:48:00Z</dcterms:modified>
</cp:coreProperties>
</file>