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DBD" w:rsidRDefault="00920D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0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37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40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577BC8">
        <w:rPr>
          <w:color w:val="000000" w:themeColor="text1"/>
          <w:u w:color="000000" w:themeColor="text1"/>
        </w:rPr>
        <w:t>SALUTE</w:t>
      </w:r>
      <w:r w:rsidRPr="00B76000">
        <w:rPr>
          <w:color w:val="000000" w:themeColor="text1"/>
          <w:u w:color="000000" w:themeColor="text1"/>
        </w:rPr>
        <w:t xml:space="preserve"> TAIWAN FOR ITS </w:t>
      </w:r>
      <w:r>
        <w:rPr>
          <w:color w:val="000000" w:themeColor="text1"/>
          <w:u w:color="000000" w:themeColor="text1"/>
        </w:rPr>
        <w:t xml:space="preserve">STRONG AND FRIENDLY </w:t>
      </w:r>
      <w:r w:rsidRPr="00B76000">
        <w:rPr>
          <w:color w:val="000000" w:themeColor="text1"/>
          <w:u w:color="000000" w:themeColor="text1"/>
        </w:rPr>
        <w:t xml:space="preserve">RELATIONS WITH THE UNITED STATES AND </w:t>
      </w:r>
      <w:r>
        <w:rPr>
          <w:color w:val="000000" w:themeColor="text1"/>
          <w:u w:color="000000" w:themeColor="text1"/>
        </w:rPr>
        <w:t xml:space="preserve">WITH </w:t>
      </w:r>
      <w:r w:rsidRPr="00B76000">
        <w:rPr>
          <w:color w:val="000000" w:themeColor="text1"/>
          <w:u w:color="000000" w:themeColor="text1"/>
        </w:rPr>
        <w:t>THE STATE OF SOUTH CAROLINA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40B4" w:rsidRPr="00B76000" w:rsidRDefault="00F9378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B40B4" w:rsidRPr="00B76000">
        <w:rPr>
          <w:color w:val="000000" w:themeColor="text1"/>
          <w:u w:color="000000" w:themeColor="text1"/>
        </w:rPr>
        <w:t xml:space="preserve">Taiwan and the United States </w:t>
      </w:r>
      <w:r w:rsidR="0085195C">
        <w:rPr>
          <w:color w:val="000000" w:themeColor="text1"/>
          <w:u w:color="000000" w:themeColor="text1"/>
        </w:rPr>
        <w:t>agree</w:t>
      </w:r>
      <w:r w:rsidR="009B40B4" w:rsidRPr="00B76000">
        <w:rPr>
          <w:color w:val="000000" w:themeColor="text1"/>
          <w:u w:color="000000" w:themeColor="text1"/>
        </w:rPr>
        <w:t xml:space="preserve"> that both </w:t>
      </w:r>
      <w:r w:rsidR="009B40B4">
        <w:rPr>
          <w:color w:val="000000" w:themeColor="text1"/>
          <w:u w:color="000000" w:themeColor="text1"/>
        </w:rPr>
        <w:t>nations value the ideals</w:t>
      </w:r>
      <w:r w:rsidR="009B40B4" w:rsidRPr="00B76000">
        <w:rPr>
          <w:color w:val="000000" w:themeColor="text1"/>
          <w:u w:color="000000" w:themeColor="text1"/>
        </w:rPr>
        <w:t xml:space="preserve"> of freedom, democracy, human rights, and the rule of law</w:t>
      </w:r>
      <w:r w:rsidR="009B40B4">
        <w:rPr>
          <w:color w:val="000000" w:themeColor="text1"/>
          <w:u w:color="000000" w:themeColor="text1"/>
        </w:rPr>
        <w:t xml:space="preserve"> as a sacred trust</w:t>
      </w:r>
      <w:r w:rsidR="009B40B4" w:rsidRPr="00B76000">
        <w:rPr>
          <w:color w:val="000000" w:themeColor="text1"/>
          <w:u w:color="000000" w:themeColor="text1"/>
        </w:rPr>
        <w:t>; and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 </w:t>
      </w: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 xml:space="preserve">, Taiwan is the </w:t>
      </w:r>
      <w:r>
        <w:rPr>
          <w:color w:val="000000" w:themeColor="text1"/>
          <w:u w:color="000000" w:themeColor="text1"/>
        </w:rPr>
        <w:t>nin</w:t>
      </w:r>
      <w:r w:rsidRPr="00B76000">
        <w:rPr>
          <w:color w:val="000000" w:themeColor="text1"/>
          <w:u w:color="000000" w:themeColor="text1"/>
        </w:rPr>
        <w:t>th export market of South Carolina, South Carolina</w:t>
      </w:r>
      <w:r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ten</w:t>
      </w:r>
      <w:r w:rsidRPr="00B76000">
        <w:rPr>
          <w:color w:val="000000" w:themeColor="text1"/>
          <w:u w:color="000000" w:themeColor="text1"/>
        </w:rPr>
        <w:t xml:space="preserve">th largest import country, investing 786 million </w:t>
      </w:r>
      <w:r>
        <w:rPr>
          <w:color w:val="000000" w:themeColor="text1"/>
          <w:u w:color="000000" w:themeColor="text1"/>
        </w:rPr>
        <w:t xml:space="preserve">dollars </w:t>
      </w:r>
      <w:r w:rsidR="00791FF7">
        <w:rPr>
          <w:color w:val="000000" w:themeColor="text1"/>
          <w:u w:color="000000" w:themeColor="text1"/>
        </w:rPr>
        <w:t>in</w:t>
      </w:r>
      <w:r w:rsidRPr="00B76000">
        <w:rPr>
          <w:color w:val="000000" w:themeColor="text1"/>
          <w:u w:color="000000" w:themeColor="text1"/>
        </w:rPr>
        <w:t xml:space="preserve"> South Carolina and supporting an estimated 6,071 jobs in the State of South Carolina</w:t>
      </w:r>
      <w:r>
        <w:rPr>
          <w:color w:val="000000" w:themeColor="text1"/>
          <w:u w:color="000000" w:themeColor="text1"/>
        </w:rPr>
        <w:t xml:space="preserve">, while </w:t>
      </w:r>
      <w:r w:rsidRPr="00B76000">
        <w:rPr>
          <w:color w:val="000000" w:themeColor="text1"/>
          <w:u w:color="000000" w:themeColor="text1"/>
        </w:rPr>
        <w:t>Taiwan is the United States</w:t>
      </w:r>
      <w:r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 ninth</w:t>
      </w:r>
      <w:r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largest trading partner, and the United States is Taiwan</w:t>
      </w:r>
      <w:r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noBreakHyphen/>
        <w:t xml:space="preserve">largest trading partner; </w:t>
      </w:r>
      <w:r w:rsidRPr="00B76000">
        <w:rPr>
          <w:color w:val="000000" w:themeColor="text1"/>
          <w:u w:color="000000" w:themeColor="text1"/>
        </w:rPr>
        <w:t>Taiwan supports an estimated 330,000 jobs in the United States</w:t>
      </w:r>
      <w:r>
        <w:rPr>
          <w:color w:val="000000" w:themeColor="text1"/>
          <w:u w:color="000000" w:themeColor="text1"/>
        </w:rPr>
        <w:t>;</w:t>
      </w:r>
      <w:r w:rsidRPr="00B76000">
        <w:rPr>
          <w:color w:val="000000" w:themeColor="text1"/>
          <w:u w:color="000000" w:themeColor="text1"/>
        </w:rPr>
        <w:t xml:space="preserve"> and</w:t>
      </w: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ranks as the second</w:t>
      </w:r>
      <w:r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freest country in Asia, scoring 94 out of 100 and seventh in the world in Freedom House</w:t>
      </w:r>
      <w:r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latest report on global freedom; and</w:t>
      </w: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Taiwan has contributed extensive resources to help the international community, including the United States, to combat the COVID</w:t>
      </w:r>
      <w:r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19 pandemic through the global donation of tens of millions of surgical and N95 masks, hundreds of thousands of isolation gowns, and te</w:t>
      </w:r>
      <w:r>
        <w:rPr>
          <w:color w:val="000000" w:themeColor="text1"/>
          <w:u w:color="000000" w:themeColor="text1"/>
        </w:rPr>
        <w:t>ns of thousands of thermometers.</w:t>
      </w:r>
      <w:r w:rsidRPr="00B760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R</w:t>
      </w:r>
      <w:r w:rsidRPr="00B76000">
        <w:rPr>
          <w:color w:val="000000" w:themeColor="text1"/>
          <w:u w:color="000000" w:themeColor="text1"/>
        </w:rPr>
        <w:t xml:space="preserve">eciprocally, the United States has donated </w:t>
      </w:r>
      <w:r>
        <w:rPr>
          <w:color w:val="000000" w:themeColor="text1"/>
          <w:u w:color="000000" w:themeColor="text1"/>
        </w:rPr>
        <w:t>four</w:t>
      </w:r>
      <w:r w:rsidRPr="00B76000">
        <w:rPr>
          <w:color w:val="000000" w:themeColor="text1"/>
          <w:u w:color="000000" w:themeColor="text1"/>
        </w:rPr>
        <w:t xml:space="preserve"> million doses of the Moderna vaccine to Taiwan; and</w:t>
      </w:r>
    </w:p>
    <w:p w:rsidR="0085195C" w:rsidRPr="00B76000" w:rsidRDefault="0085195C" w:rsidP="00851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 xml:space="preserve">, Taiwan has </w:t>
      </w:r>
      <w:r>
        <w:rPr>
          <w:color w:val="000000" w:themeColor="text1"/>
          <w:u w:color="000000" w:themeColor="text1"/>
        </w:rPr>
        <w:t>continued to</w:t>
      </w:r>
      <w:r w:rsidRPr="00B76000">
        <w:rPr>
          <w:color w:val="000000" w:themeColor="text1"/>
          <w:u w:color="000000" w:themeColor="text1"/>
        </w:rPr>
        <w:t xml:space="preserve"> experienc</w:t>
      </w:r>
      <w:r>
        <w:rPr>
          <w:color w:val="000000" w:themeColor="text1"/>
          <w:u w:color="000000" w:themeColor="text1"/>
        </w:rPr>
        <w:t>e ongoing</w:t>
      </w:r>
      <w:r w:rsidRPr="00B76000">
        <w:rPr>
          <w:color w:val="000000" w:themeColor="text1"/>
          <w:u w:color="000000" w:themeColor="text1"/>
        </w:rPr>
        <w:t xml:space="preserve"> threats from the authoritarian neighbor of China, which has </w:t>
      </w:r>
      <w:r>
        <w:rPr>
          <w:color w:val="000000" w:themeColor="text1"/>
          <w:u w:color="000000" w:themeColor="text1"/>
        </w:rPr>
        <w:t xml:space="preserve">intruded </w:t>
      </w:r>
      <w:r w:rsidRPr="00B76000">
        <w:rPr>
          <w:color w:val="000000" w:themeColor="text1"/>
          <w:u w:color="000000" w:themeColor="text1"/>
        </w:rPr>
        <w:t>on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security by flying in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air defense identification zone (ADIZ), disseminating disinformation and launching cyber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 xml:space="preserve">attacks, </w:t>
      </w:r>
      <w:r w:rsidRPr="00B76000">
        <w:rPr>
          <w:color w:val="000000" w:themeColor="text1"/>
          <w:u w:color="000000" w:themeColor="text1"/>
        </w:rPr>
        <w:lastRenderedPageBreak/>
        <w:t>and repeatedly excluding Taiwan from the international system, as demonstrated through its denial of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participation in the World Health Assembly (WHA); and 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>, bilateral relations</w:t>
      </w:r>
      <w:r>
        <w:rPr>
          <w:color w:val="000000" w:themeColor="text1"/>
          <w:u w:color="000000" w:themeColor="text1"/>
        </w:rPr>
        <w:t xml:space="preserve"> between</w:t>
      </w:r>
      <w:r w:rsidRPr="00B76000">
        <w:rPr>
          <w:color w:val="000000" w:themeColor="text1"/>
          <w:u w:color="000000" w:themeColor="text1"/>
        </w:rPr>
        <w:t xml:space="preserve"> the United States and Taiwan have </w:t>
      </w:r>
      <w:r>
        <w:rPr>
          <w:color w:val="000000" w:themeColor="text1"/>
          <w:u w:color="000000" w:themeColor="text1"/>
        </w:rPr>
        <w:t>been</w:t>
      </w:r>
      <w:r w:rsidRPr="00B76000">
        <w:rPr>
          <w:color w:val="000000" w:themeColor="text1"/>
          <w:u w:color="000000" w:themeColor="text1"/>
        </w:rPr>
        <w:t xml:space="preserve"> strengthen</w:t>
      </w:r>
      <w:r>
        <w:rPr>
          <w:color w:val="000000" w:themeColor="text1"/>
          <w:u w:color="000000" w:themeColor="text1"/>
        </w:rPr>
        <w:t>ed</w:t>
      </w:r>
      <w:r w:rsidRPr="00B76000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2021</w:t>
      </w:r>
      <w:r w:rsidR="00577BC8">
        <w:rPr>
          <w:color w:val="000000" w:themeColor="text1"/>
          <w:u w:color="000000" w:themeColor="text1"/>
        </w:rPr>
        <w:t>:</w:t>
      </w:r>
      <w:r w:rsidRPr="00B76000">
        <w:rPr>
          <w:color w:val="000000" w:themeColor="text1"/>
          <w:u w:color="000000" w:themeColor="text1"/>
        </w:rPr>
        <w:t xml:space="preserve"> the State Department </w:t>
      </w:r>
      <w:r>
        <w:rPr>
          <w:color w:val="000000" w:themeColor="text1"/>
          <w:u w:color="000000" w:themeColor="text1"/>
        </w:rPr>
        <w:t>has loosened</w:t>
      </w:r>
      <w:r w:rsidRPr="00B76000">
        <w:rPr>
          <w:color w:val="000000" w:themeColor="text1"/>
          <w:u w:color="000000" w:themeColor="text1"/>
        </w:rPr>
        <w:t xml:space="preserve"> restrictions on official contacts with Taiwan; both sides resumed the eleventh Trade and Investment Framework Agreement (TIFA) Council meeting; the United States continues to approve its arms sales to Taiwan, </w:t>
      </w:r>
      <w:r w:rsidR="00577BC8">
        <w:rPr>
          <w:color w:val="000000" w:themeColor="text1"/>
          <w:u w:color="000000" w:themeColor="text1"/>
        </w:rPr>
        <w:t>exhibit</w:t>
      </w:r>
      <w:r w:rsidRPr="00B76000">
        <w:rPr>
          <w:color w:val="000000" w:themeColor="text1"/>
          <w:u w:color="000000" w:themeColor="text1"/>
        </w:rPr>
        <w:t xml:space="preserve">ing the </w:t>
      </w:r>
      <w:r w:rsidR="00577BC8" w:rsidRPr="00B76000">
        <w:rPr>
          <w:color w:val="000000" w:themeColor="text1"/>
          <w:u w:color="000000" w:themeColor="text1"/>
        </w:rPr>
        <w:t xml:space="preserve">great importance </w:t>
      </w:r>
      <w:r w:rsidR="00577BC8">
        <w:rPr>
          <w:color w:val="000000" w:themeColor="text1"/>
          <w:u w:color="000000" w:themeColor="text1"/>
        </w:rPr>
        <w:t xml:space="preserve">that the </w:t>
      </w:r>
      <w:r w:rsidRPr="00B76000">
        <w:rPr>
          <w:color w:val="000000" w:themeColor="text1"/>
          <w:u w:color="000000" w:themeColor="text1"/>
        </w:rPr>
        <w:t xml:space="preserve">United States </w:t>
      </w:r>
      <w:r w:rsidR="00577BC8">
        <w:rPr>
          <w:color w:val="000000" w:themeColor="text1"/>
          <w:u w:color="000000" w:themeColor="text1"/>
        </w:rPr>
        <w:t>continues to</w:t>
      </w:r>
      <w:r w:rsidRPr="00B76000">
        <w:rPr>
          <w:color w:val="000000" w:themeColor="text1"/>
          <w:u w:color="000000" w:themeColor="text1"/>
        </w:rPr>
        <w:t xml:space="preserve"> place on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 xml:space="preserve">s defense capabilities; Taiwan and the United States, along with Japan, welcomed Australia as the fourth official partner of the Global Cooperation and Training Framework (GCTF); and most recently, the United States included Taiwan in the 2021 Summit for Democracy; and 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3784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7600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B76000">
        <w:rPr>
          <w:color w:val="000000" w:themeColor="text1"/>
          <w:u w:color="000000" w:themeColor="text1"/>
        </w:rPr>
        <w:t xml:space="preserve">, South Carolina </w:t>
      </w:r>
      <w:r w:rsidR="00577BC8">
        <w:rPr>
          <w:color w:val="000000" w:themeColor="text1"/>
          <w:u w:color="000000" w:themeColor="text1"/>
        </w:rPr>
        <w:t xml:space="preserve">embraces </w:t>
      </w:r>
      <w:r w:rsidRPr="00B76000">
        <w:rPr>
          <w:color w:val="000000" w:themeColor="text1"/>
          <w:u w:color="000000" w:themeColor="text1"/>
        </w:rPr>
        <w:t xml:space="preserve">all opportunities for an even </w:t>
      </w:r>
      <w:r w:rsidR="00577BC8">
        <w:rPr>
          <w:color w:val="000000" w:themeColor="text1"/>
          <w:u w:color="000000" w:themeColor="text1"/>
        </w:rPr>
        <w:t xml:space="preserve">firmer </w:t>
      </w:r>
      <w:r w:rsidRPr="00B76000">
        <w:rPr>
          <w:color w:val="000000" w:themeColor="text1"/>
          <w:u w:color="000000" w:themeColor="text1"/>
        </w:rPr>
        <w:t>partnership on business, educational, cultural, and people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to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people exchanges betwe</w:t>
      </w:r>
      <w:r>
        <w:rPr>
          <w:color w:val="000000" w:themeColor="text1"/>
          <w:u w:color="000000" w:themeColor="text1"/>
        </w:rPr>
        <w:t>en the citizens of both nations</w:t>
      </w:r>
      <w:r w:rsidRPr="00B76000">
        <w:rPr>
          <w:color w:val="000000" w:themeColor="text1"/>
          <w:u w:color="000000" w:themeColor="text1"/>
        </w:rPr>
        <w:t xml:space="preserve"> and to recover </w:t>
      </w:r>
      <w:r w:rsidR="00577BC8">
        <w:rPr>
          <w:color w:val="000000" w:themeColor="text1"/>
          <w:u w:color="000000" w:themeColor="text1"/>
        </w:rPr>
        <w:t>soundly</w:t>
      </w:r>
      <w:r w:rsidRPr="00B76000">
        <w:rPr>
          <w:color w:val="000000" w:themeColor="text1"/>
          <w:u w:color="000000" w:themeColor="text1"/>
        </w:rPr>
        <w:t xml:space="preserve"> together in the worldwide, post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pandemic</w:t>
      </w:r>
      <w:r>
        <w:rPr>
          <w:color w:val="000000" w:themeColor="text1"/>
          <w:u w:color="000000" w:themeColor="text1"/>
        </w:rPr>
        <w:t>,</w:t>
      </w:r>
      <w:r w:rsidRPr="00B76000">
        <w:rPr>
          <w:color w:val="000000" w:themeColor="text1"/>
          <w:u w:color="000000" w:themeColor="text1"/>
        </w:rPr>
        <w:t xml:space="preserve"> economic recovery efforts</w:t>
      </w:r>
      <w:r w:rsidR="00F93784">
        <w:t>.  Now, therefore,</w:t>
      </w:r>
    </w:p>
    <w:p w:rsidR="00F93784" w:rsidRDefault="00F93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784" w:rsidRDefault="00F93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3784" w:rsidRDefault="00F937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0B4" w:rsidRDefault="00F9378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B40B4">
        <w:t xml:space="preserve"> the members of the South Carolina House of Representatives, by this resolution, </w:t>
      </w:r>
      <w:r w:rsidR="00577BC8">
        <w:rPr>
          <w:color w:val="000000" w:themeColor="text1"/>
          <w:u w:color="000000" w:themeColor="text1"/>
        </w:rPr>
        <w:t>salute</w:t>
      </w:r>
      <w:r w:rsidR="009B40B4" w:rsidRPr="00B76000">
        <w:rPr>
          <w:color w:val="000000" w:themeColor="text1"/>
          <w:u w:color="000000" w:themeColor="text1"/>
        </w:rPr>
        <w:t xml:space="preserve"> Taiwan for its </w:t>
      </w:r>
      <w:r w:rsidR="00577BC8">
        <w:rPr>
          <w:color w:val="000000" w:themeColor="text1"/>
          <w:u w:color="000000" w:themeColor="text1"/>
        </w:rPr>
        <w:t>strong and friendly</w:t>
      </w:r>
      <w:r w:rsidR="009B40B4">
        <w:rPr>
          <w:color w:val="000000" w:themeColor="text1"/>
          <w:u w:color="000000" w:themeColor="text1"/>
        </w:rPr>
        <w:t xml:space="preserve"> </w:t>
      </w:r>
      <w:r w:rsidR="009B40B4" w:rsidRPr="00B76000">
        <w:rPr>
          <w:color w:val="000000" w:themeColor="text1"/>
          <w:u w:color="000000" w:themeColor="text1"/>
        </w:rPr>
        <w:t>relations with the United States and the State of South Carolina</w:t>
      </w:r>
      <w:r w:rsidR="009B40B4">
        <w:rPr>
          <w:color w:val="000000" w:themeColor="text1"/>
          <w:u w:color="000000" w:themeColor="text1"/>
        </w:rPr>
        <w:t>.</w:t>
      </w:r>
    </w:p>
    <w:p w:rsidR="009B40B4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>Be it further resolved</w:t>
      </w:r>
      <w:r>
        <w:rPr>
          <w:color w:val="000000" w:themeColor="text1"/>
          <w:u w:color="000000" w:themeColor="text1"/>
        </w:rPr>
        <w:t xml:space="preserve"> that the </w:t>
      </w:r>
      <w:r>
        <w:t xml:space="preserve">House of Representatives </w:t>
      </w:r>
      <w:r w:rsidRPr="00B76000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>s</w:t>
      </w:r>
      <w:r w:rsidRPr="00B76000">
        <w:rPr>
          <w:color w:val="000000" w:themeColor="text1"/>
          <w:u w:color="000000" w:themeColor="text1"/>
        </w:rPr>
        <w:t xml:space="preserve"> the members of this body to join the Southeastern State Legislature Caucus (SESTC), calling like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minded states and international communities to support Taiwan</w:t>
      </w:r>
      <w:r w:rsidR="0085195C">
        <w:rPr>
          <w:color w:val="000000" w:themeColor="text1"/>
          <w:u w:color="000000" w:themeColor="text1"/>
        </w:rPr>
        <w:t>’</w:t>
      </w:r>
      <w:r w:rsidRPr="00B76000">
        <w:rPr>
          <w:color w:val="000000" w:themeColor="text1"/>
          <w:u w:color="000000" w:themeColor="text1"/>
        </w:rPr>
        <w:t>s democracy, freedom, and the meaningful participation in international organizations and cooperation, such as the World Health Organization, the International Civil Aviation Organization, INTERPOL, the UN Framework Convention on Climate Change and CPTPP.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 xml:space="preserve">the </w:t>
      </w:r>
      <w:r>
        <w:t xml:space="preserve">House of Representatives </w:t>
      </w:r>
      <w:r w:rsidRPr="00B76000">
        <w:rPr>
          <w:color w:val="000000" w:themeColor="text1"/>
          <w:u w:color="000000" w:themeColor="text1"/>
        </w:rPr>
        <w:t>supports the early start of negotiations on a US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Taiwan Bilateral Trade Agreement (BTA), as Taiwanese companies are looking for diverse and free markets in the U</w:t>
      </w:r>
      <w:r>
        <w:rPr>
          <w:color w:val="000000" w:themeColor="text1"/>
          <w:u w:color="000000" w:themeColor="text1"/>
        </w:rPr>
        <w:t xml:space="preserve">nited </w:t>
      </w:r>
      <w:r w:rsidRPr="00B760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B76000">
        <w:rPr>
          <w:color w:val="000000" w:themeColor="text1"/>
          <w:u w:color="000000" w:themeColor="text1"/>
        </w:rPr>
        <w:t xml:space="preserve"> instead of China.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6000">
        <w:rPr>
          <w:color w:val="000000" w:themeColor="text1"/>
          <w:u w:color="000000" w:themeColor="text1"/>
        </w:rPr>
        <w:lastRenderedPageBreak/>
        <w:t xml:space="preserve">Be it further resolved that </w:t>
      </w:r>
      <w:r>
        <w:rPr>
          <w:color w:val="000000" w:themeColor="text1"/>
          <w:u w:color="000000" w:themeColor="text1"/>
        </w:rPr>
        <w:t xml:space="preserve">the </w:t>
      </w:r>
      <w:r>
        <w:t>House of Representatives</w:t>
      </w:r>
      <w:r w:rsidRPr="00B76000">
        <w:rPr>
          <w:color w:val="000000" w:themeColor="text1"/>
          <w:u w:color="000000" w:themeColor="text1"/>
        </w:rPr>
        <w:t xml:space="preserve"> urges South Carolina </w:t>
      </w:r>
      <w:r w:rsidR="00AE2BB3">
        <w:rPr>
          <w:color w:val="000000" w:themeColor="text1"/>
          <w:u w:color="000000" w:themeColor="text1"/>
        </w:rPr>
        <w:t xml:space="preserve">to </w:t>
      </w:r>
      <w:r w:rsidRPr="00B76000">
        <w:rPr>
          <w:color w:val="000000" w:themeColor="text1"/>
          <w:u w:color="000000" w:themeColor="text1"/>
        </w:rPr>
        <w:t>sign K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12 and higher education cooperation MOUs aiming at Mandarin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English language exchange programs</w:t>
      </w:r>
      <w:r w:rsidR="00AE2BB3">
        <w:rPr>
          <w:color w:val="000000" w:themeColor="text1"/>
          <w:u w:color="000000" w:themeColor="text1"/>
        </w:rPr>
        <w:t xml:space="preserve"> in order to </w:t>
      </w:r>
      <w:r w:rsidRPr="00B76000">
        <w:rPr>
          <w:color w:val="000000" w:themeColor="text1"/>
          <w:u w:color="000000" w:themeColor="text1"/>
        </w:rPr>
        <w:t>encourag</w:t>
      </w:r>
      <w:r w:rsidR="00AE2BB3">
        <w:rPr>
          <w:color w:val="000000" w:themeColor="text1"/>
          <w:u w:color="000000" w:themeColor="text1"/>
        </w:rPr>
        <w:t>e</w:t>
      </w:r>
      <w:r w:rsidRPr="00B76000">
        <w:rPr>
          <w:color w:val="000000" w:themeColor="text1"/>
          <w:u w:color="000000" w:themeColor="text1"/>
        </w:rPr>
        <w:t xml:space="preserve"> its officials and members of</w:t>
      </w:r>
      <w:r w:rsidR="00791FF7">
        <w:rPr>
          <w:color w:val="000000" w:themeColor="text1"/>
          <w:u w:color="000000" w:themeColor="text1"/>
        </w:rPr>
        <w:t xml:space="preserve"> the</w:t>
      </w:r>
      <w:r w:rsidRPr="00B76000">
        <w:rPr>
          <w:color w:val="000000" w:themeColor="text1"/>
          <w:u w:color="000000" w:themeColor="text1"/>
        </w:rPr>
        <w:t xml:space="preserve"> legislature to conduct more frequent exchanges with their Taiwanese counterparts.</w:t>
      </w:r>
    </w:p>
    <w:p w:rsidR="009B40B4" w:rsidRPr="00B76000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0B4" w:rsidRDefault="009B40B4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presented to </w:t>
      </w:r>
      <w:r w:rsidRPr="00B76000">
        <w:rPr>
          <w:color w:val="000000" w:themeColor="text1"/>
          <w:u w:color="000000" w:themeColor="text1"/>
        </w:rPr>
        <w:t xml:space="preserve">Governor Henry McMaster, Secretary of State Mark Hammond, </w:t>
      </w:r>
      <w:r>
        <w:rPr>
          <w:color w:val="000000" w:themeColor="text1"/>
          <w:u w:color="000000" w:themeColor="text1"/>
        </w:rPr>
        <w:t xml:space="preserve">and </w:t>
      </w:r>
      <w:r w:rsidRPr="00B76000">
        <w:rPr>
          <w:color w:val="000000" w:themeColor="text1"/>
          <w:u w:color="000000" w:themeColor="text1"/>
        </w:rPr>
        <w:t>Mr. Elliot Wang, Director</w:t>
      </w:r>
      <w:r w:rsidR="0085195C">
        <w:rPr>
          <w:color w:val="000000" w:themeColor="text1"/>
          <w:u w:color="000000" w:themeColor="text1"/>
        </w:rPr>
        <w:noBreakHyphen/>
      </w:r>
      <w:r w:rsidRPr="00B76000">
        <w:rPr>
          <w:color w:val="000000" w:themeColor="text1"/>
          <w:u w:color="000000" w:themeColor="text1"/>
        </w:rPr>
        <w:t>General of the Taipei Economic and Cultural Office in Atlanta.</w:t>
      </w:r>
    </w:p>
    <w:p w:rsidR="00221D0A" w:rsidRDefault="0085195C" w:rsidP="009B40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0DBD" w:rsidRDefault="00920DBD" w:rsidP="00920DBD">
      <w:pPr>
        <w:suppressAutoHyphens/>
      </w:pPr>
    </w:p>
    <w:sectPr w:rsidR="00920DBD" w:rsidSect="00920D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BB3" w:rsidRDefault="00AE2BB3" w:rsidP="009F0C77">
      <w:r>
        <w:separator/>
      </w:r>
    </w:p>
  </w:endnote>
  <w:endnote w:type="continuationSeparator" w:id="0">
    <w:p w:rsidR="00AE2BB3" w:rsidRDefault="00AE2B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0A8A8D-46D5-42A2-880E-C9B42094090B}"/>
    <w:embedBold r:id="rId2" w:fontKey="{D5F165BA-757C-47DD-8583-853F699698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B54171-662E-482D-B319-0445B9A3E5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28CA21-B491-42E2-895E-FF555A8C61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6CA6DD-AEAD-4599-A3CF-631FD97A3D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D0A" w:rsidRPr="00920DBD" w:rsidRDefault="00920DBD" w:rsidP="00920D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BB3" w:rsidRDefault="00AE2BB3" w:rsidP="009F0C77">
      <w:r>
        <w:separator/>
      </w:r>
    </w:p>
  </w:footnote>
  <w:footnote w:type="continuationSeparator" w:id="0">
    <w:p w:rsidR="00AE2BB3" w:rsidRDefault="00AE2B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5DG22"/>
    <w:docVar w:name="CoverBillType" w:val="r"/>
    <w:docVar w:name="DocPath" w:val="L:\Council\bills\GM\24605DG22.DOCX"/>
    <w:docVar w:name="dvBillNumber" w:val="47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378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1D0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BC8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91FF7"/>
    <w:rsid w:val="007A70AE"/>
    <w:rsid w:val="008362E8"/>
    <w:rsid w:val="0085195C"/>
    <w:rsid w:val="0085786E"/>
    <w:rsid w:val="008A1768"/>
    <w:rsid w:val="008A489F"/>
    <w:rsid w:val="008F0F33"/>
    <w:rsid w:val="008F4429"/>
    <w:rsid w:val="00920DBD"/>
    <w:rsid w:val="0094021A"/>
    <w:rsid w:val="00976D06"/>
    <w:rsid w:val="009B40B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BB3"/>
    <w:rsid w:val="00B412D4"/>
    <w:rsid w:val="00B64FFF"/>
    <w:rsid w:val="00BE3C22"/>
    <w:rsid w:val="00C0345E"/>
    <w:rsid w:val="00C21ABE"/>
    <w:rsid w:val="00C31C95"/>
    <w:rsid w:val="00C3483A"/>
    <w:rsid w:val="00C536B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78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41ABE7-E47F-409F-9864-48226334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B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B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28182-D75D-42B9-B045-CA063C2B4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626</Words>
  <Characters>3607</Characters>
  <Application>Microsoft Office Word</Application>
  <DocSecurity>0</DocSecurity>
  <Lines>95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4788 Text of Previous Version (Jan. 13, 2022) - South Carolina Legislature Online</dc:title>
  <dc:creator>Gail Moore</dc:creator>
  <cp:lastModifiedBy>S Wilson</cp:lastModifiedBy>
  <cp:revision>2</cp:revision>
  <cp:lastPrinted>2022-01-07T19:43:00Z</cp:lastPrinted>
  <dcterms:created xsi:type="dcterms:W3CDTF">2022-01-13T16:20:00Z</dcterms:created>
  <dcterms:modified xsi:type="dcterms:W3CDTF">2022-01-13T16:20:00Z</dcterms:modified>
</cp:coreProperties>
</file>