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C7F" w:rsidRPr="00522CE0" w:rsidRDefault="00911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11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32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31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351432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50, TITLE 27 OF THE 1976 CODE, RELATING TO </w:t>
      </w:r>
      <w:r w:rsidRPr="002E54E6">
        <w:rPr>
          <w:rFonts w:eastAsia="Times New Roman"/>
        </w:rPr>
        <w:t>RESIDENTIAL PROPERTY CONDITION DISCLOSURE STATEMENTS</w:t>
      </w:r>
      <w:r>
        <w:rPr>
          <w:rFonts w:eastAsia="Times New Roman"/>
        </w:rPr>
        <w:t>, TO REQUIRE WATER QUALITY TESTS FOR WELLS AS A CONDITION OF CLOSING A REAL ESTATE TRANSACTION.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3229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33229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12A5" w:rsidRDefault="00E33229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51432">
        <w:rPr>
          <w:rFonts w:eastAsia="Times New Roman"/>
        </w:rPr>
        <w:t xml:space="preserve">Article 1, </w:t>
      </w:r>
      <w:r w:rsidR="004312A5">
        <w:rPr>
          <w:rFonts w:eastAsia="Times New Roman"/>
        </w:rPr>
        <w:t>Chapter 50, Title 27 of the 1976 Code is amended by adding:</w:t>
      </w:r>
    </w:p>
    <w:p w:rsidR="004312A5" w:rsidRDefault="004312A5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12A5" w:rsidRDefault="004312A5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27-50-45.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If an owner of real property has disclosed that the water supply to a dwelling on </w:t>
      </w:r>
      <w:r w:rsidR="00351432">
        <w:rPr>
          <w:rFonts w:eastAsia="Times New Roman"/>
        </w:rPr>
        <w:t xml:space="preserve">his </w:t>
      </w:r>
      <w:r>
        <w:rPr>
          <w:rFonts w:eastAsia="Times New Roman"/>
        </w:rPr>
        <w:t>real property is a well, then a</w:t>
      </w:r>
      <w:r w:rsidRPr="002F0E6E">
        <w:rPr>
          <w:rFonts w:eastAsia="Times New Roman"/>
        </w:rPr>
        <w:t xml:space="preserve"> real estate transaction</w:t>
      </w:r>
      <w:r>
        <w:rPr>
          <w:rFonts w:eastAsia="Times New Roman"/>
        </w:rPr>
        <w:t xml:space="preserve"> involving the real property may not close until the owner furnishes to the purchaser the results of an EPA-approved bacteria water quality test conducted not more than thirty days prior to the closing date.</w:t>
      </w:r>
    </w:p>
    <w:p w:rsidR="00E33229" w:rsidRDefault="004312A5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The results of the EPA-approved bacteria water quality test </w:t>
      </w:r>
      <w:r w:rsidRPr="002E54E6">
        <w:rPr>
          <w:rFonts w:eastAsia="Times New Roman"/>
        </w:rPr>
        <w:t xml:space="preserve">present a valid reason to </w:t>
      </w:r>
      <w:r>
        <w:rPr>
          <w:rFonts w:eastAsia="Times New Roman"/>
        </w:rPr>
        <w:t xml:space="preserve">cancel, </w:t>
      </w:r>
      <w:r w:rsidRPr="002E54E6">
        <w:rPr>
          <w:rFonts w:eastAsia="Times New Roman"/>
        </w:rPr>
        <w:t>delay</w:t>
      </w:r>
      <w:r>
        <w:rPr>
          <w:rFonts w:eastAsia="Times New Roman"/>
        </w:rPr>
        <w:t>,</w:t>
      </w:r>
      <w:r w:rsidRPr="002E54E6">
        <w:rPr>
          <w:rFonts w:eastAsia="Times New Roman"/>
        </w:rPr>
        <w:t xml:space="preserve"> or otherwise interfere with the closing of </w:t>
      </w:r>
      <w:r>
        <w:rPr>
          <w:rFonts w:eastAsia="Times New Roman"/>
        </w:rPr>
        <w:t>the</w:t>
      </w:r>
      <w:r w:rsidRPr="002E54E6">
        <w:rPr>
          <w:rFonts w:eastAsia="Times New Roman"/>
        </w:rPr>
        <w:t xml:space="preserve"> real estate transaction by a party </w:t>
      </w:r>
      <w:r>
        <w:rPr>
          <w:rFonts w:eastAsia="Times New Roman"/>
        </w:rPr>
        <w:t>to the transaction.”</w:t>
      </w:r>
    </w:p>
    <w:p w:rsidR="00E33229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3229" w:rsidRPr="00522CE0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312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F1DEA" w:rsidRDefault="00173CD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11C7F" w:rsidRDefault="00911C7F" w:rsidP="00911C7F">
      <w:pPr>
        <w:suppressAutoHyphens/>
        <w:jc w:val="both"/>
        <w:rPr>
          <w:rFonts w:eastAsia="Times New Roman"/>
        </w:rPr>
      </w:pPr>
    </w:p>
    <w:sectPr w:rsidR="00911C7F" w:rsidSect="00911C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229" w:rsidRDefault="00E33229" w:rsidP="00522CE0">
      <w:r>
        <w:separator/>
      </w:r>
    </w:p>
  </w:endnote>
  <w:endnote w:type="continuationSeparator" w:id="0">
    <w:p w:rsidR="00E33229" w:rsidRDefault="00E332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BE2DE1-7488-4352-A8C9-D308D223A6A6}"/>
    <w:embedBold r:id="rId2" w:fontKey="{3ACF9487-12E4-4891-8EF8-4959C10A6A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FDC458-0B1D-449B-94E7-FD0BEB0D13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A9BF94-C081-4D22-A919-E998BC905C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CF6AAF-EE92-4E1E-AF9A-01301A42C9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DEA" w:rsidRPr="00911C7F" w:rsidRDefault="00911C7F" w:rsidP="00911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229" w:rsidRDefault="00E33229" w:rsidP="00522CE0">
      <w:r>
        <w:separator/>
      </w:r>
    </w:p>
  </w:footnote>
  <w:footnote w:type="continuationSeparator" w:id="0">
    <w:p w:rsidR="00E33229" w:rsidRDefault="00E332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RESI.KMM.DBV"/>
    <w:docVar w:name="CoverAttorneyInitials" w:val="KMM"/>
    <w:docVar w:name="CoverAttorneyLastName" w:val="Moffitt"/>
    <w:docVar w:name="CoverBillType" w:val="b"/>
    <w:docVar w:name="CoverSenator" w:val="DBV"/>
    <w:docVar w:name="dvBillNumber" w:val="47"/>
    <w:docVar w:name="dvBillNumberPrefix" w:val="S. "/>
    <w:docVar w:name="dvOriginalBody" w:val="Senate"/>
    <w:docVar w:name="fulldraftpath" w:val="L:\S-RES\DBV\003RESI.KMM.DBV.DOCX"/>
    <w:docVar w:name="NameofBody" w:val="S"/>
    <w:docVar w:name="vgroup2" w:val="S-RES"/>
  </w:docVars>
  <w:rsids>
    <w:rsidRoot w:val="00E33229"/>
    <w:rsid w:val="00012013"/>
    <w:rsid w:val="00042AC1"/>
    <w:rsid w:val="00046516"/>
    <w:rsid w:val="00072458"/>
    <w:rsid w:val="0007601D"/>
    <w:rsid w:val="000B0720"/>
    <w:rsid w:val="000B5EAF"/>
    <w:rsid w:val="001315B2"/>
    <w:rsid w:val="00163B58"/>
    <w:rsid w:val="00170561"/>
    <w:rsid w:val="00173CD1"/>
    <w:rsid w:val="00174988"/>
    <w:rsid w:val="00186AC9"/>
    <w:rsid w:val="00197DF1"/>
    <w:rsid w:val="001B3DD9"/>
    <w:rsid w:val="001B628A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1432"/>
    <w:rsid w:val="00383247"/>
    <w:rsid w:val="003D6E2B"/>
    <w:rsid w:val="003E7597"/>
    <w:rsid w:val="00413EBF"/>
    <w:rsid w:val="004312A5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079E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535CC"/>
    <w:rsid w:val="00870F6F"/>
    <w:rsid w:val="008B2F42"/>
    <w:rsid w:val="008C3697"/>
    <w:rsid w:val="008E185F"/>
    <w:rsid w:val="008F023B"/>
    <w:rsid w:val="00904E16"/>
    <w:rsid w:val="00911C7F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1DEA"/>
    <w:rsid w:val="00E058D3"/>
    <w:rsid w:val="00E12CA0"/>
    <w:rsid w:val="00E21093"/>
    <w:rsid w:val="00E2236D"/>
    <w:rsid w:val="00E3322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0C547D3-8611-4A8D-86C4-7EC9AD06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4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4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857</Characters>
  <Application>Microsoft Office Word</Application>
  <DocSecurity>0</DocSecurity>
  <Lines>35</Lines>
  <Paragraphs>8</Paragraphs>
  <ScaleCrop>false</ScaleCrop>
  <Company> 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2020-12-12T05:46:00Z</dcterms:created>
  <dcterms:modified xsi:type="dcterms:W3CDTF">2020-12-12T05:46:00Z</dcterms:modified>
</cp:coreProperties>
</file>