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B69" w:rsidRDefault="00C72B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7A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A2AA2">
        <w:t xml:space="preserve">RECOGNIZE AND </w:t>
      </w:r>
      <w:r>
        <w:t>HONOR THE FIRST AFRICAN AMERICAN WOMEN GRADUATES OF THE CITADEL ON THE TWENTIETH ANNIVERSARY OF THEIR MILESTONE COMMENCEMENT.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677"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11, 2002, history was written at The Citadel in Charleston as the first African American women joined generations of past and future leaders to proudly issue forth from South Carolina</w:t>
      </w:r>
      <w:r w:rsidR="00767C0D" w:rsidRPr="00767C0D">
        <w:t>’</w:t>
      </w:r>
      <w:r>
        <w:t>s premiere bastion of military education; and</w:t>
      </w:r>
    </w:p>
    <w:p w:rsidR="00F94677"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77"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1D8B">
        <w:t>each February, in honor of Black History Month, one of the Corps of Cadets</w:t>
      </w:r>
      <w:r w:rsidR="00767C0D" w:rsidRPr="00767C0D">
        <w:t>’</w:t>
      </w:r>
      <w:r w:rsidR="00931D8B">
        <w:t xml:space="preserve"> military dress parades is dedicated to the legacy of the college</w:t>
      </w:r>
      <w:r w:rsidR="00767C0D" w:rsidRPr="00767C0D">
        <w:t>’</w:t>
      </w:r>
      <w:r w:rsidR="00931D8B">
        <w:t xml:space="preserve">s first African American graduate, Charles Foster. This year, that parade also celebrated the twentieth anniversary of the </w:t>
      </w:r>
      <w:r w:rsidR="00FA2AA2">
        <w:t xml:space="preserve">graduation of the </w:t>
      </w:r>
      <w:r w:rsidR="00931D8B">
        <w:t>first seven African American women; and</w:t>
      </w:r>
    </w:p>
    <w:p w:rsidR="00931D8B" w:rsidRDefault="00931D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77" w:rsidRDefault="00931D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2AA2">
        <w:t xml:space="preserve">among those </w:t>
      </w:r>
      <w:r>
        <w:t>honored by their alma mater and by The Citadel African American Alumni</w:t>
      </w:r>
      <w:r w:rsidR="00280531">
        <w:t xml:space="preserve"> Association </w:t>
      </w:r>
      <w:r w:rsidR="00FA2AA2">
        <w:t xml:space="preserve">at the event </w:t>
      </w:r>
      <w:r w:rsidR="00280531">
        <w:t>on February 4, 2022, were Adrienne “AJ” (Watson) Crosby, Toshika “Peaches” Hudson</w:t>
      </w:r>
      <w:r w:rsidR="00767C0D">
        <w:noBreakHyphen/>
      </w:r>
      <w:r w:rsidR="00280531">
        <w:t xml:space="preserve">Cannon, Dr. Renee E. Hypolite, Natosha Mitchell Johnson, Jamey McCloud, Geneive </w:t>
      </w:r>
      <w:r w:rsidR="0057614B">
        <w:t>(Hardney) Marshall, and Lesjanu</w:t>
      </w:r>
      <w:r w:rsidR="00280531">
        <w:t>sar “Sha” Peterson; and</w:t>
      </w:r>
    </w:p>
    <w:p w:rsidR="00280531" w:rsidRDefault="00280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531" w:rsidRDefault="00280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4971">
        <w:t xml:space="preserve">these </w:t>
      </w:r>
      <w:r w:rsidR="002A5BEC">
        <w:t xml:space="preserve">determined </w:t>
      </w:r>
      <w:r w:rsidR="00924971">
        <w:t>women</w:t>
      </w:r>
      <w:r w:rsidR="002A5BEC">
        <w:t>, following in the</w:t>
      </w:r>
      <w:r w:rsidR="00BD7F0E">
        <w:t xml:space="preserve"> original</w:t>
      </w:r>
      <w:r w:rsidR="002A5BEC">
        <w:t xml:space="preserve"> footsteps of </w:t>
      </w:r>
      <w:r w:rsidR="00767C0D">
        <w:t xml:space="preserve">Charles </w:t>
      </w:r>
      <w:r w:rsidR="002A5BEC">
        <w:t>Foster</w:t>
      </w:r>
      <w:r w:rsidR="00767C0D">
        <w:t>,</w:t>
      </w:r>
      <w:r w:rsidR="002A5BEC">
        <w:t xml:space="preserve"> who first challenged hundreds of years of tradition with his graduation in 1970, and their first sister cadet</w:t>
      </w:r>
      <w:r w:rsidR="00767C0D">
        <w:t>, Nancy Mace,</w:t>
      </w:r>
      <w:r w:rsidR="002A5BEC">
        <w:t xml:space="preserve"> who graduated only three years prior in 1999,</w:t>
      </w:r>
      <w:r w:rsidR="00924971">
        <w:t xml:space="preserve"> </w:t>
      </w:r>
      <w:r w:rsidR="00BD7F0E">
        <w:t xml:space="preserve">these seven women </w:t>
      </w:r>
      <w:r w:rsidR="002A5BEC">
        <w:t>transcended one of the final remaining barriers with their graduation in 2002; and</w:t>
      </w:r>
    </w:p>
    <w:p w:rsidR="002A5BEC" w:rsidRDefault="002A5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EC" w:rsidRDefault="002A5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tremendous students and leaders prior to their graduation, they have only continued to show the strength of their </w:t>
      </w:r>
      <w:r>
        <w:lastRenderedPageBreak/>
        <w:t>charac</w:t>
      </w:r>
      <w:r w:rsidR="008C1AE8">
        <w:t>ter, their inner drive towards success, and unwavering dedication over the past twenty years</w:t>
      </w:r>
      <w:r w:rsidR="00BD7F0E">
        <w:t xml:space="preserve"> as they have developed successful careers, fostered deep familial relationships, and have stepped up to serve on various boards and task forces</w:t>
      </w:r>
      <w:r w:rsidR="008C1AE8">
        <w:t>; and</w:t>
      </w:r>
    </w:p>
    <w:p w:rsidR="008C1AE8" w:rsidRDefault="008C1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8C1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have the opportunity to commend these seven outstanding graduates of The Citadel on the twentieth anniversary of their graduation, and recognize their many successes that have come as a result of their decision to pursue an education at The Citadel in Charleston.</w:t>
      </w:r>
      <w:r w:rsidR="00687A6F">
        <w:t xml:space="preserve"> Now, therefore,</w:t>
      </w: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4677">
        <w:t xml:space="preserve"> the members of the South Carolina House of Representatives, by this resolution, </w:t>
      </w:r>
      <w:r w:rsidR="00FA2AA2">
        <w:t xml:space="preserve">recognize and </w:t>
      </w:r>
      <w:r w:rsidR="00F94677">
        <w:t>honor the first African American women graduates of The Citadel on the twentieth anniversary of their milestone commencement.</w:t>
      </w: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D7F0E">
        <w:t xml:space="preserve"> Adrienne “AJ” (Watson) Crosby, Toshika “Peaches” Hudson</w:t>
      </w:r>
      <w:r w:rsidR="00767C0D">
        <w:noBreakHyphen/>
      </w:r>
      <w:r w:rsidR="00BD7F0E">
        <w:t>Cannon, Dr. Renee E. Hypolite, Natosha Mitchell Johnson, Jamey McCloud, Geneive (Hardney) Marshall, and Lesjanusar “Sha” Peterson.</w:t>
      </w:r>
    </w:p>
    <w:p w:rsidR="00B57942" w:rsidRDefault="00767C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B69" w:rsidRDefault="00C72B69" w:rsidP="00C72B69">
      <w:pPr>
        <w:suppressAutoHyphens/>
      </w:pPr>
    </w:p>
    <w:sectPr w:rsidR="00C72B69" w:rsidSect="00C72B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AA2" w:rsidRDefault="00FA2AA2" w:rsidP="009F0C77">
      <w:r>
        <w:separator/>
      </w:r>
    </w:p>
  </w:endnote>
  <w:endnote w:type="continuationSeparator" w:id="0">
    <w:p w:rsidR="00FA2AA2" w:rsidRDefault="00FA2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FA6449-2CEE-483B-A976-A33C23D71DEB}"/>
    <w:embedBold r:id="rId2" w:fontKey="{B5B40239-049C-4415-8FE9-152E39ECE9B0}"/>
  </w:font>
  <w:font w:name="Calibri">
    <w:panose1 w:val="020F0502020204030204"/>
    <w:charset w:val="00"/>
    <w:family w:val="swiss"/>
    <w:pitch w:val="variable"/>
    <w:sig w:usb0="E4002EFF" w:usb1="C000247B" w:usb2="00000009" w:usb3="00000000" w:csb0="000001FF" w:csb1="00000000"/>
    <w:embedRegular r:id="rId3" w:fontKey="{BE5AB069-9E19-4F48-A768-C9DFB8F3E0C0}"/>
  </w:font>
  <w:font w:name="Cambria">
    <w:panose1 w:val="02040503050406030204"/>
    <w:charset w:val="00"/>
    <w:family w:val="roman"/>
    <w:pitch w:val="variable"/>
    <w:sig w:usb0="E00006FF" w:usb1="420024FF" w:usb2="02000000" w:usb3="00000000" w:csb0="0000019F" w:csb1="00000000"/>
    <w:embedRegular r:id="rId4" w:fontKey="{426E7B0C-C1D6-4471-A0A9-5EB02FD171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F30" w:rsidRPr="00C72B69" w:rsidRDefault="00C72B69" w:rsidP="00C72B69">
    <w:pPr>
      <w:pStyle w:val="Footer"/>
      <w:tabs>
        <w:tab w:val="clear" w:pos="4680"/>
        <w:tab w:val="clear" w:pos="9360"/>
        <w:tab w:val="center" w:pos="2995"/>
      </w:tabs>
      <w:spacing w:before="120"/>
    </w:pPr>
    <w:r>
      <w:t>[5121]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AA2" w:rsidRDefault="00FA2AA2" w:rsidP="009F0C77">
      <w:r>
        <w:separator/>
      </w:r>
    </w:p>
  </w:footnote>
  <w:footnote w:type="continuationSeparator" w:id="0">
    <w:p w:rsidR="00FA2AA2" w:rsidRDefault="00FA2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3WAB22"/>
    <w:docVar w:name="CoverBillType" w:val="r"/>
    <w:docVar w:name="DocPath" w:val="L:\Council\bills\LK\9223WAB22.DOCX"/>
    <w:docVar w:name="dvBillNumber" w:val="5121"/>
    <w:docVar w:name="dvBillNumberPrefix" w:val="H. "/>
    <w:docVar w:name="dvOriginalBody" w:val="House"/>
    <w:docVar w:name="dvSteno" w:val="LK"/>
    <w:docVar w:name="NameofBody" w:val="h"/>
    <w:docVar w:name="vGroup2" w:val="Council"/>
  </w:docVars>
  <w:rsids>
    <w:rsidRoot w:val="00687A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531"/>
    <w:rsid w:val="00284AAE"/>
    <w:rsid w:val="002A5B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A51"/>
    <w:rsid w:val="0057614B"/>
    <w:rsid w:val="00577C6C"/>
    <w:rsid w:val="005A62FE"/>
    <w:rsid w:val="005C2FE2"/>
    <w:rsid w:val="005E2BC9"/>
    <w:rsid w:val="00605102"/>
    <w:rsid w:val="006215AA"/>
    <w:rsid w:val="00687A6F"/>
    <w:rsid w:val="006913C9"/>
    <w:rsid w:val="0069470D"/>
    <w:rsid w:val="006D58AA"/>
    <w:rsid w:val="00734F00"/>
    <w:rsid w:val="00736959"/>
    <w:rsid w:val="00767C0D"/>
    <w:rsid w:val="007A70AE"/>
    <w:rsid w:val="007D685A"/>
    <w:rsid w:val="008362E8"/>
    <w:rsid w:val="0085786E"/>
    <w:rsid w:val="008A1768"/>
    <w:rsid w:val="008A489F"/>
    <w:rsid w:val="008C1AE8"/>
    <w:rsid w:val="008F0F33"/>
    <w:rsid w:val="008F4429"/>
    <w:rsid w:val="00924971"/>
    <w:rsid w:val="00931D8B"/>
    <w:rsid w:val="0094021A"/>
    <w:rsid w:val="009B44AF"/>
    <w:rsid w:val="009C6A0B"/>
    <w:rsid w:val="009F0C77"/>
    <w:rsid w:val="009F4DD1"/>
    <w:rsid w:val="00A02543"/>
    <w:rsid w:val="00A41684"/>
    <w:rsid w:val="00A55F30"/>
    <w:rsid w:val="00A64E80"/>
    <w:rsid w:val="00A72BCD"/>
    <w:rsid w:val="00A741D9"/>
    <w:rsid w:val="00A833AB"/>
    <w:rsid w:val="00A9741D"/>
    <w:rsid w:val="00AC34A2"/>
    <w:rsid w:val="00AD1C9A"/>
    <w:rsid w:val="00AD4B17"/>
    <w:rsid w:val="00B412D4"/>
    <w:rsid w:val="00B57942"/>
    <w:rsid w:val="00B64FFF"/>
    <w:rsid w:val="00BD7F0E"/>
    <w:rsid w:val="00BE3C22"/>
    <w:rsid w:val="00C0345E"/>
    <w:rsid w:val="00C21ABE"/>
    <w:rsid w:val="00C31C95"/>
    <w:rsid w:val="00C3483A"/>
    <w:rsid w:val="00C63ED5"/>
    <w:rsid w:val="00C72B6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677"/>
    <w:rsid w:val="00FA2AA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48D53D-0565-4B8D-84C4-FDCE828C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22398-9831-405F-889F-810E490FF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2293</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5121 Text of Previous Version (Mar. 15, 2022) - South Carolina Legislature Online</dc:title>
  <dc:creator>Lindsey Knipp</dc:creator>
  <cp:lastModifiedBy>S Wilson</cp:lastModifiedBy>
  <cp:revision>2</cp:revision>
  <dcterms:created xsi:type="dcterms:W3CDTF">2022-03-15T15:14:00Z</dcterms:created>
  <dcterms:modified xsi:type="dcterms:W3CDTF">2022-03-15T15:14:00Z</dcterms:modified>
</cp:coreProperties>
</file>