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1CF2E8" w14:textId="77777777" w:rsidR="00856A5C" w:rsidRDefault="00856A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6991273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999A1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B8E73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8A8BF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291C9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3A035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9DF65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0159FA" w14:textId="77777777" w:rsidR="0010776B" w:rsidRPr="00325348" w:rsidRDefault="0010776B" w:rsidP="00856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561E">
        <w:rPr>
          <w:b/>
          <w:sz w:val="30"/>
          <w:szCs w:val="30"/>
        </w:rPr>
        <w:t>BILL</w:t>
      </w:r>
    </w:p>
    <w:p w14:paraId="6EE59FE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33C005" w14:textId="680930AF" w:rsidR="0010776B" w:rsidRDefault="00D72E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974338">
        <w:noBreakHyphen/>
      </w:r>
      <w:r>
        <w:t>13</w:t>
      </w:r>
      <w:r w:rsidR="00974338">
        <w:noBreakHyphen/>
      </w:r>
      <w:r>
        <w:t>35, CODE OF LAWS OF SOUTH CAROLINA, 1976, RELATING TO THE TREATMENT OF FEMALE INMATES, SO AS TO PROVIDE THE DEPARTMENT OF CORRECTIONS SHALL PROVIDE REGULAR PAP SMEAR TESTING FOR FEMALE INMATES IN ACCORDANCE WITH AMERICAN CANCER SOCIETY RECOMMENDATIONS.</w:t>
      </w:r>
    </w:p>
    <w:p w14:paraId="2E5A8A0F"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26F403B" w14:textId="77777777" w:rsidR="001F561E" w:rsidRDefault="001F56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1000F04" w14:textId="77777777" w:rsidR="001F561E" w:rsidRDefault="001F56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4D08C2" w14:textId="66C7C2C5" w:rsidR="001F561E" w:rsidRDefault="001F56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2E31">
        <w:t>Section 24</w:t>
      </w:r>
      <w:r w:rsidR="00974338">
        <w:noBreakHyphen/>
      </w:r>
      <w:r w:rsidR="00D72E31">
        <w:t>13</w:t>
      </w:r>
      <w:r w:rsidR="00974338">
        <w:noBreakHyphen/>
      </w:r>
      <w:r w:rsidR="00D72E31">
        <w:t xml:space="preserve">35 of the 1976 Code, as </w:t>
      </w:r>
      <w:r w:rsidR="00974338">
        <w:t>added</w:t>
      </w:r>
      <w:r w:rsidR="00D72E31">
        <w:t xml:space="preserve"> by Act 136 of 2020, is amended by adding </w:t>
      </w:r>
      <w:r w:rsidR="00974338">
        <w:t>an</w:t>
      </w:r>
      <w:r w:rsidR="00D72E31">
        <w:t xml:space="preserve"> appropriately lettered subsection to read:</w:t>
      </w:r>
    </w:p>
    <w:p w14:paraId="68A89610" w14:textId="74729F33" w:rsidR="00D72E31" w:rsidRDefault="00D72E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526E8C" w14:textId="5AEF018C" w:rsidR="00D72E31" w:rsidRDefault="00D72E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6B39">
        <w:t>“</w:t>
      </w:r>
      <w:r>
        <w:t>( )</w:t>
      </w:r>
      <w:r>
        <w:tab/>
        <w:t>The Department of Corrections shall provide regular pap smear testing for female inmates in accordance with American Cancer Society recommendations.</w:t>
      </w:r>
      <w:r w:rsidR="00D86B39">
        <w:t>”</w:t>
      </w:r>
    </w:p>
    <w:p w14:paraId="5855E16D" w14:textId="77777777" w:rsidR="001F561E" w:rsidRDefault="001F56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B60276" w14:textId="46E6FB31" w:rsidR="001F561E" w:rsidRDefault="001F56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2E31">
        <w:t>2</w:t>
      </w:r>
      <w:r>
        <w:t>.</w:t>
      </w:r>
      <w:r>
        <w:tab/>
        <w:t>This act takes effect upon approval by the Governor.</w:t>
      </w:r>
    </w:p>
    <w:p w14:paraId="5B148CC2" w14:textId="4C50F06F" w:rsidR="005F290C" w:rsidRDefault="009743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E36F7AC" w14:textId="77777777" w:rsidR="00856A5C" w:rsidRDefault="00856A5C" w:rsidP="00856A5C">
      <w:pPr>
        <w:suppressAutoHyphens/>
      </w:pPr>
    </w:p>
    <w:sectPr w:rsidR="00856A5C" w:rsidSect="00856A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49196" w14:textId="77777777" w:rsidR="001F561E" w:rsidRDefault="001F561E" w:rsidP="009F0C77">
      <w:r>
        <w:separator/>
      </w:r>
    </w:p>
  </w:endnote>
  <w:endnote w:type="continuationSeparator" w:id="0">
    <w:p w14:paraId="7485A0F1" w14:textId="77777777" w:rsidR="001F561E" w:rsidRDefault="001F56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D26C1F7-3C2A-465C-BCED-CE99548AD3F0}"/>
    <w:embedBold r:id="rId2" w:fontKey="{2C06D61F-BDC5-4D59-8A44-10855D40E401}"/>
  </w:font>
  <w:font w:name="Calibri">
    <w:panose1 w:val="020F0502020204030204"/>
    <w:charset w:val="00"/>
    <w:family w:val="swiss"/>
    <w:pitch w:val="variable"/>
    <w:sig w:usb0="E4002EFF" w:usb1="C000247B" w:usb2="00000009" w:usb3="00000000" w:csb0="000001FF" w:csb1="00000000"/>
    <w:embedRegular r:id="rId3" w:fontKey="{B33B9787-B4DB-488A-B609-01E7107C5C79}"/>
  </w:font>
  <w:font w:name="Cambria">
    <w:panose1 w:val="02040503050406030204"/>
    <w:charset w:val="00"/>
    <w:family w:val="roman"/>
    <w:pitch w:val="variable"/>
    <w:sig w:usb0="E00006FF" w:usb1="420024FF" w:usb2="02000000" w:usb3="00000000" w:csb0="0000019F" w:csb1="00000000"/>
    <w:embedRegular r:id="rId4" w:fontKey="{F122F4FA-521F-47A9-AA97-8341332610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A3640" w14:textId="2F7C90CC" w:rsidR="005F290C" w:rsidRPr="00856A5C" w:rsidRDefault="00856A5C" w:rsidP="00856A5C">
    <w:pPr>
      <w:pStyle w:val="Footer"/>
      <w:tabs>
        <w:tab w:val="clear" w:pos="4680"/>
        <w:tab w:val="clear" w:pos="9360"/>
        <w:tab w:val="center" w:pos="2995"/>
      </w:tabs>
      <w:spacing w:before="120"/>
    </w:pPr>
    <w:r>
      <w:t>[5214]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A6DB4A" w14:textId="77777777" w:rsidR="001F561E" w:rsidRDefault="001F561E" w:rsidP="009F0C77">
      <w:r>
        <w:separator/>
      </w:r>
    </w:p>
  </w:footnote>
  <w:footnote w:type="continuationSeparator" w:id="0">
    <w:p w14:paraId="553FF87C" w14:textId="77777777" w:rsidR="001F561E" w:rsidRDefault="001F56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89CM22"/>
    <w:docVar w:name="CoverBillType" w:val="b"/>
    <w:docVar w:name="DocPath" w:val="L:\Council\bills\GT\6189CM22.DOCX"/>
    <w:docVar w:name="dvBillNumber" w:val="5214"/>
    <w:docVar w:name="dvBillNumberPrefix" w:val="H. "/>
    <w:docVar w:name="dvOriginalBody" w:val="House"/>
    <w:docVar w:name="dvSteno" w:val="GT"/>
    <w:docVar w:name="NameofBody" w:val="h"/>
    <w:docVar w:name="vGroup2" w:val="Council"/>
  </w:docVars>
  <w:rsids>
    <w:rsidRoot w:val="001F561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561E"/>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1808"/>
    <w:rsid w:val="004E7D54"/>
    <w:rsid w:val="005273C6"/>
    <w:rsid w:val="00530A69"/>
    <w:rsid w:val="00545593"/>
    <w:rsid w:val="00556EBF"/>
    <w:rsid w:val="00577C6C"/>
    <w:rsid w:val="005A62FE"/>
    <w:rsid w:val="005C2FE2"/>
    <w:rsid w:val="005E2BC9"/>
    <w:rsid w:val="005F290C"/>
    <w:rsid w:val="00605102"/>
    <w:rsid w:val="006215AA"/>
    <w:rsid w:val="006913C9"/>
    <w:rsid w:val="0069470D"/>
    <w:rsid w:val="006D58AA"/>
    <w:rsid w:val="0073348C"/>
    <w:rsid w:val="00734F00"/>
    <w:rsid w:val="00736959"/>
    <w:rsid w:val="007A70AE"/>
    <w:rsid w:val="008362E8"/>
    <w:rsid w:val="00856A5C"/>
    <w:rsid w:val="0085786E"/>
    <w:rsid w:val="008A1768"/>
    <w:rsid w:val="008A489F"/>
    <w:rsid w:val="008F0F33"/>
    <w:rsid w:val="008F4429"/>
    <w:rsid w:val="0094021A"/>
    <w:rsid w:val="0097433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2E31"/>
    <w:rsid w:val="00D73A67"/>
    <w:rsid w:val="00D86B39"/>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9BF70"/>
  <w15:docId w15:val="{E2846398-8F2A-4981-88B9-A76BB15B9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8DB33-547F-4BC0-9328-F5438B39C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117</Words>
  <Characters>609</Characters>
  <Application>Microsoft Office Word</Application>
  <DocSecurity>0</DocSecurity>
  <Lines>30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5214 Text of Previous Version (Apr. 5, 2022) - South Carolina Legislature Online</dc:title>
  <dc:creator>Gwen Thurmond</dc:creator>
  <cp:lastModifiedBy>S Wilson</cp:lastModifiedBy>
  <cp:revision>2</cp:revision>
  <cp:lastPrinted>2022-04-05T14:38:00Z</cp:lastPrinted>
  <dcterms:created xsi:type="dcterms:W3CDTF">2022-04-05T19:39:00Z</dcterms:created>
  <dcterms:modified xsi:type="dcterms:W3CDTF">2022-04-05T19:39:00Z</dcterms:modified>
</cp:coreProperties>
</file>