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40297" w:rsidRDefault="00440297" w:rsidP="008D2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378" w:rsidRDefault="008D2378" w:rsidP="008D2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378" w:rsidRDefault="008D2378" w:rsidP="008D2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378" w:rsidRDefault="008D2378" w:rsidP="008D2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378" w:rsidRDefault="008D2378" w:rsidP="008D2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378" w:rsidRDefault="008D2378" w:rsidP="008D2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378" w:rsidRDefault="008D2378" w:rsidP="008D2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0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E448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C1971" w:rsidRDefault="008C19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8C1971">
        <w:rPr>
          <w:color w:val="000000" w:themeColor="text1"/>
          <w:u w:color="000000" w:themeColor="text1"/>
        </w:rPr>
        <w:t>TO AMEND THE CODE OF LAWS OF SOUTH CAROLINA, 1976, BY ADDING SECTION 53</w:t>
      </w:r>
      <w:r w:rsidR="008F5DA0">
        <w:rPr>
          <w:color w:val="000000" w:themeColor="text1"/>
          <w:u w:color="000000" w:themeColor="text1"/>
        </w:rPr>
        <w:noBreakHyphen/>
      </w:r>
      <w:r w:rsidRPr="008C1971">
        <w:rPr>
          <w:color w:val="000000" w:themeColor="text1"/>
          <w:u w:color="000000" w:themeColor="text1"/>
        </w:rPr>
        <w:t>3</w:t>
      </w:r>
      <w:r w:rsidR="008F5DA0">
        <w:rPr>
          <w:color w:val="000000" w:themeColor="text1"/>
          <w:u w:color="000000" w:themeColor="text1"/>
        </w:rPr>
        <w:noBreakHyphen/>
      </w:r>
      <w:r w:rsidRPr="008C1971">
        <w:rPr>
          <w:color w:val="000000" w:themeColor="text1"/>
          <w:u w:color="000000" w:themeColor="text1"/>
        </w:rPr>
        <w:t>26</w:t>
      </w:r>
      <w:r w:rsidR="002875F4">
        <w:rPr>
          <w:color w:val="000000" w:themeColor="text1"/>
          <w:u w:color="000000" w:themeColor="text1"/>
        </w:rPr>
        <w:t>5</w:t>
      </w:r>
      <w:r w:rsidRPr="008C1971">
        <w:rPr>
          <w:color w:val="000000" w:themeColor="text1"/>
          <w:u w:color="000000" w:themeColor="text1"/>
        </w:rPr>
        <w:t xml:space="preserve"> SO AS TO DESIGNATE THE TWENTY</w:t>
      </w:r>
      <w:r w:rsidR="008F5DA0">
        <w:rPr>
          <w:color w:val="000000" w:themeColor="text1"/>
          <w:u w:color="000000" w:themeColor="text1"/>
        </w:rPr>
        <w:noBreakHyphen/>
      </w:r>
      <w:r w:rsidRPr="008C1971">
        <w:rPr>
          <w:color w:val="000000" w:themeColor="text1"/>
          <w:u w:color="000000" w:themeColor="text1"/>
        </w:rPr>
        <w:t>SECOND DAY OF JANUARY OF EACH YEAR AS “DAY OF TEARS”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C1971" w:rsidRPr="00A33D62" w:rsidRDefault="008C1971" w:rsidP="008C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3D62">
        <w:rPr>
          <w:color w:val="000000" w:themeColor="text1"/>
          <w:u w:color="000000" w:themeColor="text1"/>
        </w:rPr>
        <w:t>Whereas, it is altogether fitting and proper to recognize January twenty</w:t>
      </w:r>
      <w:r w:rsidR="008F5DA0">
        <w:rPr>
          <w:color w:val="000000" w:themeColor="text1"/>
          <w:u w:color="000000" w:themeColor="text1"/>
        </w:rPr>
        <w:noBreakHyphen/>
      </w:r>
      <w:r w:rsidRPr="00A33D62">
        <w:rPr>
          <w:color w:val="000000" w:themeColor="text1"/>
          <w:u w:color="000000" w:themeColor="text1"/>
        </w:rPr>
        <w:t xml:space="preserve">second of each year as the “Day of Tears” in South Carolina in memory of all </w:t>
      </w:r>
      <w:r w:rsidR="00806224">
        <w:rPr>
          <w:color w:val="000000" w:themeColor="text1"/>
          <w:u w:color="000000" w:themeColor="text1"/>
        </w:rPr>
        <w:t xml:space="preserve">of </w:t>
      </w:r>
      <w:r w:rsidRPr="00A33D62">
        <w:rPr>
          <w:color w:val="000000" w:themeColor="text1"/>
          <w:u w:color="000000" w:themeColor="text1"/>
        </w:rPr>
        <w:t>the lives lost to abortion; and</w:t>
      </w:r>
    </w:p>
    <w:p w:rsidR="008C1971" w:rsidRPr="00A33D62" w:rsidRDefault="008C1971" w:rsidP="008C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971" w:rsidRPr="00A33D62" w:rsidRDefault="008C1971" w:rsidP="008C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3D62">
        <w:rPr>
          <w:color w:val="000000" w:themeColor="text1"/>
          <w:u w:color="000000" w:themeColor="text1"/>
        </w:rPr>
        <w:t>Whereas, on January 22, 1973, the majority of the members of the United States Supreme Court erroneously ruled that abortion was a right secured by the Constitution of the United States of America; and</w:t>
      </w:r>
    </w:p>
    <w:p w:rsidR="008C1971" w:rsidRPr="00A33D62" w:rsidRDefault="008C1971" w:rsidP="008C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971" w:rsidRDefault="008C1971" w:rsidP="008C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33D62">
        <w:rPr>
          <w:color w:val="000000" w:themeColor="text1"/>
          <w:u w:color="000000" w:themeColor="text1"/>
        </w:rPr>
        <w:t>Whereas, since that ill</w:t>
      </w:r>
      <w:r w:rsidR="008F5DA0">
        <w:rPr>
          <w:color w:val="000000" w:themeColor="text1"/>
          <w:u w:color="000000" w:themeColor="text1"/>
        </w:rPr>
        <w:noBreakHyphen/>
      </w:r>
      <w:r w:rsidRPr="00A33D62">
        <w:rPr>
          <w:color w:val="000000" w:themeColor="text1"/>
          <w:u w:color="000000" w:themeColor="text1"/>
        </w:rPr>
        <w:t>fated day, over sixty</w:t>
      </w:r>
      <w:r w:rsidR="008F5DA0">
        <w:rPr>
          <w:color w:val="000000" w:themeColor="text1"/>
          <w:u w:color="000000" w:themeColor="text1"/>
        </w:rPr>
        <w:noBreakHyphen/>
      </w:r>
      <w:r w:rsidRPr="00A33D62">
        <w:rPr>
          <w:color w:val="000000" w:themeColor="text1"/>
          <w:u w:color="000000" w:themeColor="text1"/>
        </w:rPr>
        <w:t>one million (61,000,000) preborn children in th</w:t>
      </w:r>
      <w:r w:rsidR="005D3041">
        <w:rPr>
          <w:color w:val="000000" w:themeColor="text1"/>
          <w:u w:color="000000" w:themeColor="text1"/>
        </w:rPr>
        <w:t xml:space="preserve">e United States have perished.  </w:t>
      </w:r>
      <w:r w:rsidRPr="00A33D62">
        <w:rPr>
          <w:color w:val="000000" w:themeColor="text1"/>
          <w:u w:color="000000" w:themeColor="text1"/>
        </w:rPr>
        <w:t>Now, therefore,</w:t>
      </w:r>
    </w:p>
    <w:p w:rsidR="008C1971" w:rsidRDefault="008C19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48A" w:rsidRDefault="00CE4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448A" w:rsidRDefault="00CE4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48A" w:rsidRDefault="00CE4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C1971" w:rsidRPr="00A33D62">
        <w:rPr>
          <w:color w:val="000000" w:themeColor="text1"/>
          <w:u w:color="000000" w:themeColor="text1"/>
        </w:rPr>
        <w:t>Chapter 3, Title 53 of the 1976 Code is amended by adding:</w:t>
      </w:r>
    </w:p>
    <w:p w:rsidR="008C1971" w:rsidRDefault="008C19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971" w:rsidRDefault="008C19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A33D62">
        <w:rPr>
          <w:color w:val="000000" w:themeColor="text1"/>
          <w:u w:color="000000" w:themeColor="text1"/>
        </w:rPr>
        <w:t>“Section 53</w:t>
      </w:r>
      <w:r w:rsidR="008F5DA0">
        <w:rPr>
          <w:color w:val="000000" w:themeColor="text1"/>
          <w:u w:color="000000" w:themeColor="text1"/>
        </w:rPr>
        <w:noBreakHyphen/>
      </w:r>
      <w:r w:rsidRPr="00A33D62">
        <w:rPr>
          <w:color w:val="000000" w:themeColor="text1"/>
          <w:u w:color="000000" w:themeColor="text1"/>
        </w:rPr>
        <w:t>3</w:t>
      </w:r>
      <w:r w:rsidR="008F5DA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26</w:t>
      </w:r>
      <w:r w:rsidR="002875F4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A33D62">
        <w:rPr>
          <w:color w:val="000000" w:themeColor="text1"/>
          <w:u w:color="000000" w:themeColor="text1"/>
        </w:rPr>
        <w:t>The twenty</w:t>
      </w:r>
      <w:r w:rsidR="008F5DA0">
        <w:rPr>
          <w:color w:val="000000" w:themeColor="text1"/>
          <w:u w:color="000000" w:themeColor="text1"/>
        </w:rPr>
        <w:noBreakHyphen/>
      </w:r>
      <w:r w:rsidRPr="00A33D62">
        <w:rPr>
          <w:color w:val="000000" w:themeColor="text1"/>
          <w:u w:color="000000" w:themeColor="text1"/>
        </w:rPr>
        <w:t xml:space="preserve">second day of January of each year is designated as </w:t>
      </w:r>
      <w:r w:rsidR="008F5DA0">
        <w:rPr>
          <w:color w:val="000000" w:themeColor="text1"/>
          <w:u w:color="000000" w:themeColor="text1"/>
        </w:rPr>
        <w:t>‘</w:t>
      </w:r>
      <w:r w:rsidRPr="00A33D62">
        <w:rPr>
          <w:color w:val="000000" w:themeColor="text1"/>
          <w:u w:color="000000" w:themeColor="text1"/>
        </w:rPr>
        <w:t>Day of Tears</w:t>
      </w:r>
      <w:r w:rsidR="008F5DA0">
        <w:rPr>
          <w:color w:val="000000" w:themeColor="text1"/>
          <w:u w:color="000000" w:themeColor="text1"/>
        </w:rPr>
        <w:t>’</w:t>
      </w:r>
      <w:r w:rsidRPr="00A33D62">
        <w:rPr>
          <w:color w:val="000000" w:themeColor="text1"/>
          <w:u w:color="000000" w:themeColor="text1"/>
        </w:rPr>
        <w:t xml:space="preserve"> in South Carolina.</w:t>
      </w:r>
      <w:r>
        <w:rPr>
          <w:color w:val="000000" w:themeColor="text1"/>
          <w:u w:color="000000" w:themeColor="text1"/>
        </w:rPr>
        <w:t>”</w:t>
      </w:r>
    </w:p>
    <w:p w:rsidR="008C1971" w:rsidRDefault="008C19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48A" w:rsidRDefault="00CE4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C1971">
        <w:t>2</w:t>
      </w:r>
      <w:r>
        <w:t>.</w:t>
      </w:r>
      <w:r>
        <w:tab/>
        <w:t>This act takes effect upon approval by the Governor.</w:t>
      </w:r>
    </w:p>
    <w:p w:rsidR="00552B2B" w:rsidRDefault="008F5DA0" w:rsidP="00A0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0297" w:rsidRDefault="00440297" w:rsidP="00440297">
      <w:pPr>
        <w:suppressAutoHyphens/>
      </w:pPr>
    </w:p>
    <w:sectPr w:rsidR="00440297" w:rsidSect="004402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E448A" w:rsidRDefault="00CE448A" w:rsidP="009F0C77">
      <w:r>
        <w:separator/>
      </w:r>
    </w:p>
  </w:endnote>
  <w:endnote w:type="continuationSeparator" w:id="0">
    <w:p w:rsidR="00CE448A" w:rsidRDefault="00CE44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C5A135-5B16-4C0E-A388-103E55E1B7BE}"/>
    <w:embedBold r:id="rId2" w:fontKey="{739D0D67-FD9C-439B-AA01-BD7F98EB46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16E67EC-2D70-4D46-84ED-E9A9E7D557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059C482-6C86-4653-AA00-05E1088C47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FDC8A1B-4500-483F-B5B9-34FC87FCE0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52B2B" w:rsidRPr="00440297" w:rsidRDefault="00440297" w:rsidP="004402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E448A" w:rsidRDefault="00CE448A" w:rsidP="009F0C77">
      <w:r>
        <w:separator/>
      </w:r>
    </w:p>
  </w:footnote>
  <w:footnote w:type="continuationSeparator" w:id="0">
    <w:p w:rsidR="00CE448A" w:rsidRDefault="00CE44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6176VR22"/>
    <w:docVar w:name="CoverBillType" w:val="b"/>
    <w:docVar w:name="DocPath" w:val="L:\Council\bills\CC\16176VR22.DOCX"/>
    <w:docVar w:name="dvBillNumber" w:val="531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CE448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75F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297"/>
    <w:rsid w:val="004403BD"/>
    <w:rsid w:val="00461441"/>
    <w:rsid w:val="004809EE"/>
    <w:rsid w:val="00482A0D"/>
    <w:rsid w:val="004E7D54"/>
    <w:rsid w:val="005273C6"/>
    <w:rsid w:val="00530A69"/>
    <w:rsid w:val="00545593"/>
    <w:rsid w:val="00552B2B"/>
    <w:rsid w:val="00556EBF"/>
    <w:rsid w:val="00577C6C"/>
    <w:rsid w:val="005A62FE"/>
    <w:rsid w:val="005C2FE2"/>
    <w:rsid w:val="005D3041"/>
    <w:rsid w:val="005E2BC9"/>
    <w:rsid w:val="00605102"/>
    <w:rsid w:val="006215AA"/>
    <w:rsid w:val="0062615A"/>
    <w:rsid w:val="006913C9"/>
    <w:rsid w:val="0069470D"/>
    <w:rsid w:val="006D58AA"/>
    <w:rsid w:val="00734F00"/>
    <w:rsid w:val="00736959"/>
    <w:rsid w:val="007A70AE"/>
    <w:rsid w:val="00806224"/>
    <w:rsid w:val="008362E8"/>
    <w:rsid w:val="0085786E"/>
    <w:rsid w:val="008A1768"/>
    <w:rsid w:val="008A489F"/>
    <w:rsid w:val="008C1971"/>
    <w:rsid w:val="008D2378"/>
    <w:rsid w:val="008F0F33"/>
    <w:rsid w:val="008F4429"/>
    <w:rsid w:val="008F5DA0"/>
    <w:rsid w:val="0091766F"/>
    <w:rsid w:val="0094021A"/>
    <w:rsid w:val="0094200C"/>
    <w:rsid w:val="009B44AF"/>
    <w:rsid w:val="009C6A0B"/>
    <w:rsid w:val="009F0C77"/>
    <w:rsid w:val="009F4DD1"/>
    <w:rsid w:val="00A02543"/>
    <w:rsid w:val="00A04F4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448A"/>
    <w:rsid w:val="00D73A67"/>
    <w:rsid w:val="00D970A9"/>
    <w:rsid w:val="00DF3845"/>
    <w:rsid w:val="00E41911"/>
    <w:rsid w:val="00E44B57"/>
    <w:rsid w:val="00E64CE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4B8D58-AB87-4DA4-A904-718FA5184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61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15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6EAA1-3850-41CD-ABB5-2079316CF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867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5310 Text of Previous Version (Apr. 28, 2022) - South Carolina Legislature Online</dc:title>
  <dc:creator>Chris Charlton</dc:creator>
  <cp:lastModifiedBy>Sade Wilson</cp:lastModifiedBy>
  <cp:revision>2</cp:revision>
  <cp:lastPrinted>2022-04-12T15:37:00Z</cp:lastPrinted>
  <dcterms:created xsi:type="dcterms:W3CDTF">2022-04-28T15:08:00Z</dcterms:created>
  <dcterms:modified xsi:type="dcterms:W3CDTF">2022-04-28T15:08:00Z</dcterms:modified>
</cp:coreProperties>
</file>