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E09" w:rsidRDefault="002E2E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70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A96" w:rsidP="00007A96">
      <w:pPr>
        <w:tabs>
          <w:tab w:val="left" w:pos="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NATION UPON THE SIGNAGE OF THE </w:t>
      </w:r>
      <w:r w:rsidRPr="006C08C6">
        <w:rPr>
          <w:color w:val="000000" w:themeColor="text1"/>
          <w:u w:color="000000" w:themeColor="text1"/>
        </w:rPr>
        <w:t>JUNETEENTH NATIONA</w:t>
      </w:r>
      <w:r>
        <w:rPr>
          <w:color w:val="000000" w:themeColor="text1"/>
          <w:u w:color="000000" w:themeColor="text1"/>
        </w:rPr>
        <w:t xml:space="preserve">L </w:t>
      </w:r>
      <w:r w:rsidRPr="006C08C6">
        <w:rPr>
          <w:color w:val="000000" w:themeColor="text1"/>
          <w:u w:color="000000" w:themeColor="text1"/>
        </w:rPr>
        <w:t>INDEPENDENCE DAY ACT INTO LAW</w:t>
      </w:r>
      <w:r>
        <w:rPr>
          <w:color w:val="000000" w:themeColor="text1"/>
          <w:u w:color="000000" w:themeColor="text1"/>
        </w:rPr>
        <w:t xml:space="preserve"> AND THE TOWN OF MCCORMICK ON ITS MUCH</w:t>
      </w:r>
      <w:r>
        <w:rPr>
          <w:color w:val="000000" w:themeColor="text1"/>
          <w:u w:color="000000" w:themeColor="text1"/>
        </w:rPr>
        <w:noBreakHyphen/>
        <w:t xml:space="preserve">ANTICIPATED </w:t>
      </w:r>
      <w:r w:rsidRPr="006C08C6">
        <w:rPr>
          <w:color w:val="000000" w:themeColor="text1"/>
          <w:u w:color="000000" w:themeColor="text1"/>
        </w:rPr>
        <w:t>JUNETEENTH 2022</w:t>
      </w:r>
      <w:r>
        <w:rPr>
          <w:color w:val="000000" w:themeColor="text1"/>
          <w:u w:color="000000" w:themeColor="text1"/>
        </w:rPr>
        <w:t xml:space="preserve"> CELEBRATION.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</w:t>
      </w:r>
      <w:r w:rsidRPr="006C08C6">
        <w:rPr>
          <w:color w:val="000000" w:themeColor="text1"/>
          <w:u w:color="000000" w:themeColor="text1"/>
        </w:rPr>
        <w:t xml:space="preserve">lthough </w:t>
      </w:r>
      <w:r>
        <w:rPr>
          <w:color w:val="000000" w:themeColor="text1"/>
          <w:u w:color="000000" w:themeColor="text1"/>
        </w:rPr>
        <w:t xml:space="preserve">records indicate </w:t>
      </w:r>
      <w:r w:rsidRPr="006C08C6">
        <w:rPr>
          <w:color w:val="000000" w:themeColor="text1"/>
          <w:u w:color="000000" w:themeColor="text1"/>
        </w:rPr>
        <w:t xml:space="preserve">African slaves </w:t>
      </w:r>
      <w:r>
        <w:rPr>
          <w:color w:val="000000" w:themeColor="text1"/>
          <w:u w:color="000000" w:themeColor="text1"/>
        </w:rPr>
        <w:t>were</w:t>
      </w:r>
      <w:r w:rsidRPr="006C08C6">
        <w:rPr>
          <w:color w:val="000000" w:themeColor="text1"/>
          <w:u w:color="000000" w:themeColor="text1"/>
        </w:rPr>
        <w:t xml:space="preserve"> brought to the Americas </w:t>
      </w:r>
      <w:r>
        <w:rPr>
          <w:color w:val="000000" w:themeColor="text1"/>
          <w:u w:color="000000" w:themeColor="text1"/>
        </w:rPr>
        <w:t xml:space="preserve">in </w:t>
      </w:r>
      <w:r w:rsidRPr="006C08C6">
        <w:rPr>
          <w:color w:val="000000" w:themeColor="text1"/>
          <w:u w:color="000000" w:themeColor="text1"/>
        </w:rPr>
        <w:t>1441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1619 is generally accepted as the date African slaves arrived in the British Colony of Jamestown, Virginia</w:t>
      </w:r>
      <w:r>
        <w:rPr>
          <w:color w:val="000000" w:themeColor="text1"/>
          <w:u w:color="000000" w:themeColor="text1"/>
        </w:rPr>
        <w:t>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08C6">
        <w:rPr>
          <w:color w:val="000000" w:themeColor="text1"/>
          <w:u w:color="000000" w:themeColor="text1"/>
        </w:rPr>
        <w:t xml:space="preserve"> African slaves were broug</w:t>
      </w:r>
      <w:r>
        <w:rPr>
          <w:color w:val="000000" w:themeColor="text1"/>
          <w:u w:color="000000" w:themeColor="text1"/>
        </w:rPr>
        <w:t>ht to North America and dehumanized as property</w:t>
      </w:r>
      <w:r w:rsidRPr="006C08C6">
        <w:rPr>
          <w:color w:val="000000" w:themeColor="text1"/>
          <w:u w:color="000000" w:themeColor="text1"/>
        </w:rPr>
        <w:t xml:space="preserve"> to be bought</w:t>
      </w:r>
      <w:r>
        <w:rPr>
          <w:color w:val="000000" w:themeColor="text1"/>
          <w:u w:color="000000" w:themeColor="text1"/>
        </w:rPr>
        <w:t xml:space="preserve"> and</w:t>
      </w:r>
      <w:r w:rsidRPr="006C08C6">
        <w:rPr>
          <w:color w:val="000000" w:themeColor="text1"/>
          <w:u w:color="000000" w:themeColor="text1"/>
        </w:rPr>
        <w:t xml:space="preserve"> sold, work, mate</w:t>
      </w:r>
      <w:r>
        <w:rPr>
          <w:color w:val="000000" w:themeColor="text1"/>
          <w:u w:color="000000" w:themeColor="text1"/>
        </w:rPr>
        <w:t>, and</w:t>
      </w:r>
      <w:r w:rsidRPr="006C08C6">
        <w:rPr>
          <w:color w:val="000000" w:themeColor="text1"/>
          <w:u w:color="000000" w:themeColor="text1"/>
        </w:rPr>
        <w:t xml:space="preserve"> produce more slaves</w:t>
      </w:r>
      <w:r>
        <w:rPr>
          <w:color w:val="000000" w:themeColor="text1"/>
          <w:u w:color="000000" w:themeColor="text1"/>
        </w:rPr>
        <w:t>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“Charters of Freedom”,</w:t>
      </w:r>
      <w:r w:rsidRPr="006C08C6">
        <w:rPr>
          <w:color w:val="000000" w:themeColor="text1"/>
          <w:u w:color="000000" w:themeColor="text1"/>
        </w:rPr>
        <w:t xml:space="preserve"> the Declaration of Independence, the Constitution, and the Bill of Rights did not provide freedom for African slaves</w:t>
      </w:r>
      <w:r>
        <w:rPr>
          <w:color w:val="000000" w:themeColor="text1"/>
          <w:u w:color="000000" w:themeColor="text1"/>
        </w:rPr>
        <w:t>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08C6">
        <w:rPr>
          <w:color w:val="000000" w:themeColor="text1"/>
          <w:u w:color="000000" w:themeColor="text1"/>
        </w:rPr>
        <w:t>the horrors of slavery</w:t>
      </w:r>
      <w:r>
        <w:rPr>
          <w:color w:val="000000" w:themeColor="text1"/>
          <w:u w:color="000000" w:themeColor="text1"/>
        </w:rPr>
        <w:t xml:space="preserve"> could</w:t>
      </w:r>
      <w:r w:rsidRPr="006C08C6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>: loss of limbs;</w:t>
      </w:r>
      <w:r w:rsidRPr="006C08C6">
        <w:rPr>
          <w:color w:val="000000" w:themeColor="text1"/>
          <w:u w:color="000000" w:themeColor="text1"/>
        </w:rPr>
        <w:t xml:space="preserve"> loss of family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sexu</w:t>
      </w:r>
      <w:r>
        <w:rPr>
          <w:color w:val="000000" w:themeColor="text1"/>
          <w:u w:color="000000" w:themeColor="text1"/>
        </w:rPr>
        <w:t>al, physical</w:t>
      </w:r>
      <w:r w:rsidRPr="006C08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emotional abuse;</w:t>
      </w:r>
      <w:r w:rsidRPr="006C08C6">
        <w:rPr>
          <w:color w:val="000000" w:themeColor="text1"/>
          <w:u w:color="000000" w:themeColor="text1"/>
        </w:rPr>
        <w:t xml:space="preserve"> lack of sanitation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inadequate food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water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clothing</w:t>
      </w:r>
      <w:r>
        <w:rPr>
          <w:color w:val="000000" w:themeColor="text1"/>
          <w:u w:color="000000" w:themeColor="text1"/>
        </w:rPr>
        <w:t>, and</w:t>
      </w:r>
      <w:r w:rsidRPr="006C08C6">
        <w:rPr>
          <w:color w:val="000000" w:themeColor="text1"/>
          <w:u w:color="000000" w:themeColor="text1"/>
        </w:rPr>
        <w:t xml:space="preserve"> health care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improper shelter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no opportunities for schooling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even</w:t>
      </w:r>
      <w:r w:rsidRPr="006C08C6">
        <w:rPr>
          <w:color w:val="000000" w:themeColor="text1"/>
          <w:u w:color="000000" w:themeColor="text1"/>
        </w:rPr>
        <w:t xml:space="preserve"> loss of life by hanging</w:t>
      </w:r>
      <w:r>
        <w:rPr>
          <w:color w:val="000000" w:themeColor="text1"/>
          <w:u w:color="000000" w:themeColor="text1"/>
        </w:rPr>
        <w:t xml:space="preserve"> or</w:t>
      </w:r>
      <w:r w:rsidRPr="006C08C6">
        <w:rPr>
          <w:color w:val="000000" w:themeColor="text1"/>
          <w:u w:color="000000" w:themeColor="text1"/>
        </w:rPr>
        <w:t xml:space="preserve"> burning with no penalty for</w:t>
      </w:r>
      <w:r>
        <w:rPr>
          <w:color w:val="000000" w:themeColor="text1"/>
          <w:u w:color="000000" w:themeColor="text1"/>
        </w:rPr>
        <w:t xml:space="preserve"> the perpetrators;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8C6">
        <w:rPr>
          <w:color w:val="000000" w:themeColor="text1"/>
          <w:u w:color="000000" w:themeColor="text1"/>
        </w:rPr>
        <w:t>Whe</w:t>
      </w:r>
      <w:r>
        <w:rPr>
          <w:color w:val="000000" w:themeColor="text1"/>
          <w:u w:color="000000" w:themeColor="text1"/>
        </w:rPr>
        <w:t>reas,</w:t>
      </w:r>
      <w:r w:rsidRPr="006C08C6">
        <w:rPr>
          <w:color w:val="000000" w:themeColor="text1"/>
          <w:u w:color="000000" w:themeColor="text1"/>
        </w:rPr>
        <w:t xml:space="preserve"> the toll </w:t>
      </w:r>
      <w:r>
        <w:rPr>
          <w:color w:val="000000" w:themeColor="text1"/>
          <w:u w:color="000000" w:themeColor="text1"/>
        </w:rPr>
        <w:t>of</w:t>
      </w:r>
      <w:r w:rsidRPr="006C08C6">
        <w:rPr>
          <w:color w:val="000000" w:themeColor="text1"/>
          <w:u w:color="000000" w:themeColor="text1"/>
        </w:rPr>
        <w:t xml:space="preserve"> having no ownership</w:t>
      </w:r>
      <w:r>
        <w:rPr>
          <w:color w:val="000000" w:themeColor="text1"/>
          <w:u w:color="000000" w:themeColor="text1"/>
        </w:rPr>
        <w:t>, money, house, land</w:t>
      </w:r>
      <w:r w:rsidRPr="006C08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animals, or </w:t>
      </w:r>
      <w:r w:rsidRPr="006C08C6">
        <w:rPr>
          <w:color w:val="000000" w:themeColor="text1"/>
          <w:u w:color="000000" w:themeColor="text1"/>
        </w:rPr>
        <w:t>tools, and not knowing from day to day how their lives might change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great indeed. The loss </w:t>
      </w:r>
      <w:r w:rsidRPr="006C08C6">
        <w:rPr>
          <w:color w:val="000000" w:themeColor="text1"/>
          <w:u w:color="000000" w:themeColor="text1"/>
        </w:rPr>
        <w:t xml:space="preserve">of pride, dignity, respect, </w:t>
      </w:r>
      <w:r>
        <w:rPr>
          <w:color w:val="000000" w:themeColor="text1"/>
          <w:u w:color="000000" w:themeColor="text1"/>
        </w:rPr>
        <w:t xml:space="preserve">and </w:t>
      </w:r>
      <w:r w:rsidRPr="006C08C6">
        <w:rPr>
          <w:color w:val="000000" w:themeColor="text1"/>
          <w:u w:color="000000" w:themeColor="text1"/>
        </w:rPr>
        <w:t>self</w:t>
      </w:r>
      <w:r>
        <w:rPr>
          <w:color w:val="000000" w:themeColor="text1"/>
          <w:u w:color="000000" w:themeColor="text1"/>
        </w:rPr>
        <w:noBreakHyphen/>
      </w:r>
      <w:r w:rsidRPr="006C08C6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followed the other injustices,</w:t>
      </w:r>
      <w:r w:rsidRPr="006C08C6">
        <w:rPr>
          <w:color w:val="000000" w:themeColor="text1"/>
          <w:u w:color="000000" w:themeColor="text1"/>
        </w:rPr>
        <w:t xml:space="preserve"> and restrictions on independent thinking were </w:t>
      </w:r>
      <w:r>
        <w:rPr>
          <w:color w:val="000000" w:themeColor="text1"/>
          <w:u w:color="000000" w:themeColor="text1"/>
        </w:rPr>
        <w:t>encouraged in the slave population;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8C6">
        <w:rPr>
          <w:color w:val="000000" w:themeColor="text1"/>
          <w:u w:color="000000" w:themeColor="text1"/>
        </w:rPr>
        <w:t xml:space="preserve"> 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08C6">
        <w:rPr>
          <w:color w:val="000000" w:themeColor="text1"/>
          <w:u w:color="000000" w:themeColor="text1"/>
        </w:rPr>
        <w:t>United States Supreme Court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 xml:space="preserve">Chief Justice Roger Taney </w:t>
      </w:r>
      <w:r>
        <w:rPr>
          <w:color w:val="000000" w:themeColor="text1"/>
          <w:u w:color="000000" w:themeColor="text1"/>
        </w:rPr>
        <w:t>stated in 1857,</w:t>
      </w:r>
      <w:r w:rsidRPr="006C08C6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A</w:t>
      </w:r>
      <w:r w:rsidRPr="006C08C6">
        <w:rPr>
          <w:color w:val="000000" w:themeColor="text1"/>
          <w:u w:color="000000" w:themeColor="text1"/>
        </w:rPr>
        <w:t>ll blacks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laves as well as free,</w:t>
      </w:r>
      <w:r w:rsidRPr="006C08C6">
        <w:rPr>
          <w:color w:val="000000" w:themeColor="text1"/>
          <w:u w:color="000000" w:themeColor="text1"/>
        </w:rPr>
        <w:t xml:space="preserve"> were not and could never become citizens of the United States</w:t>
      </w:r>
      <w:r>
        <w:rPr>
          <w:color w:val="000000" w:themeColor="text1"/>
          <w:u w:color="000000" w:themeColor="text1"/>
        </w:rPr>
        <w:t>….T</w:t>
      </w:r>
      <w:r w:rsidRPr="006C08C6">
        <w:rPr>
          <w:color w:val="000000" w:themeColor="text1"/>
          <w:u w:color="000000" w:themeColor="text1"/>
        </w:rPr>
        <w:t xml:space="preserve">he framers of the </w:t>
      </w:r>
      <w:r w:rsidRPr="006C08C6">
        <w:rPr>
          <w:color w:val="000000" w:themeColor="text1"/>
          <w:u w:color="000000" w:themeColor="text1"/>
        </w:rPr>
        <w:lastRenderedPageBreak/>
        <w:t xml:space="preserve">Constitution believed that blacks had no rights which the white man was bound to respect. 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>Blacks could be bough</w:t>
      </w:r>
      <w:r>
        <w:rPr>
          <w:color w:val="000000" w:themeColor="text1"/>
          <w:u w:color="000000" w:themeColor="text1"/>
        </w:rPr>
        <w:t>t, and profit could be made by it.”;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08C6">
        <w:rPr>
          <w:color w:val="000000" w:themeColor="text1"/>
          <w:u w:color="000000" w:themeColor="text1"/>
        </w:rPr>
        <w:t xml:space="preserve">lthough the Emancipation Proclamation issued by </w:t>
      </w:r>
      <w:r>
        <w:rPr>
          <w:color w:val="000000" w:themeColor="text1"/>
          <w:u w:color="000000" w:themeColor="text1"/>
        </w:rPr>
        <w:t xml:space="preserve">President Abraham Lincoln </w:t>
      </w:r>
      <w:r w:rsidRPr="006C08C6">
        <w:rPr>
          <w:color w:val="000000" w:themeColor="text1"/>
          <w:u w:color="000000" w:themeColor="text1"/>
        </w:rPr>
        <w:t xml:space="preserve">on January 1, 1863, </w:t>
      </w:r>
      <w:r>
        <w:rPr>
          <w:color w:val="000000" w:themeColor="text1"/>
          <w:u w:color="000000" w:themeColor="text1"/>
        </w:rPr>
        <w:t xml:space="preserve">freed slaves in the rebel states, but many </w:t>
      </w:r>
      <w:r w:rsidRPr="006C08C6">
        <w:rPr>
          <w:color w:val="000000" w:themeColor="text1"/>
          <w:u w:color="000000" w:themeColor="text1"/>
        </w:rPr>
        <w:t>slave</w:t>
      </w:r>
      <w:r>
        <w:rPr>
          <w:color w:val="000000" w:themeColor="text1"/>
          <w:u w:color="000000" w:themeColor="text1"/>
        </w:rPr>
        <w:t xml:space="preserve"> owne</w:t>
      </w:r>
      <w:r w:rsidRPr="006C08C6">
        <w:rPr>
          <w:color w:val="000000" w:themeColor="text1"/>
          <w:u w:color="000000" w:themeColor="text1"/>
        </w:rPr>
        <w:t>rs continued to hold slave</w:t>
      </w:r>
      <w:r>
        <w:rPr>
          <w:color w:val="000000" w:themeColor="text1"/>
          <w:u w:color="000000" w:themeColor="text1"/>
        </w:rPr>
        <w:t xml:space="preserve">s. </w:t>
      </w:r>
      <w:r w:rsidRPr="006C08C6">
        <w:rPr>
          <w:color w:val="000000" w:themeColor="text1"/>
          <w:u w:color="000000" w:themeColor="text1"/>
        </w:rPr>
        <w:t>Juneteenth</w:t>
      </w:r>
      <w:r>
        <w:rPr>
          <w:color w:val="000000" w:themeColor="text1"/>
          <w:u w:color="000000" w:themeColor="text1"/>
        </w:rPr>
        <w:t>, also k</w:t>
      </w:r>
      <w:r w:rsidRPr="006C08C6">
        <w:rPr>
          <w:color w:val="000000" w:themeColor="text1"/>
          <w:u w:color="000000" w:themeColor="text1"/>
        </w:rPr>
        <w:t>nown as Emancipation Day, Freedom Day, Jubilee Day, Juneteenth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>Independence Day, and Black Independence Day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celebrates the end of slavery in the </w:t>
      </w:r>
      <w:r>
        <w:rPr>
          <w:color w:val="000000" w:themeColor="text1"/>
          <w:u w:color="000000" w:themeColor="text1"/>
        </w:rPr>
        <w:t xml:space="preserve">nation when </w:t>
      </w:r>
      <w:r w:rsidRPr="006C08C6">
        <w:rPr>
          <w:color w:val="000000" w:themeColor="text1"/>
          <w:u w:color="000000" w:themeColor="text1"/>
        </w:rPr>
        <w:t>Union Army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 xml:space="preserve">Major General Gordon Granger </w:t>
      </w:r>
      <w:r>
        <w:rPr>
          <w:color w:val="000000" w:themeColor="text1"/>
          <w:u w:color="000000" w:themeColor="text1"/>
        </w:rPr>
        <w:t>declared t</w:t>
      </w:r>
      <w:r w:rsidRPr="006C08C6">
        <w:rPr>
          <w:color w:val="000000" w:themeColor="text1"/>
          <w:u w:color="000000" w:themeColor="text1"/>
        </w:rPr>
        <w:t>he end of the Ci</w:t>
      </w:r>
      <w:r>
        <w:rPr>
          <w:color w:val="000000" w:themeColor="text1"/>
          <w:u w:color="000000" w:themeColor="text1"/>
        </w:rPr>
        <w:t>vil War and</w:t>
      </w:r>
      <w:r w:rsidRPr="006C08C6">
        <w:rPr>
          <w:color w:val="000000" w:themeColor="text1"/>
          <w:u w:color="000000" w:themeColor="text1"/>
        </w:rPr>
        <w:t xml:space="preserve"> slavery</w:t>
      </w:r>
      <w:r>
        <w:rPr>
          <w:color w:val="000000" w:themeColor="text1"/>
          <w:u w:color="000000" w:themeColor="text1"/>
        </w:rPr>
        <w:t xml:space="preserve"> in Galveston, Texas, on June 19, 1865. 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Nevertheless,</w:t>
      </w:r>
      <w:r w:rsidRPr="006C08C6">
        <w:rPr>
          <w:color w:val="000000" w:themeColor="text1"/>
          <w:u w:color="000000" w:themeColor="text1"/>
        </w:rPr>
        <w:t xml:space="preserve"> some slave masters withheld th</w:t>
      </w:r>
      <w:r>
        <w:rPr>
          <w:color w:val="000000" w:themeColor="text1"/>
          <w:u w:color="000000" w:themeColor="text1"/>
        </w:rPr>
        <w:t>is</w:t>
      </w:r>
      <w:r w:rsidRPr="006C08C6">
        <w:rPr>
          <w:color w:val="000000" w:themeColor="text1"/>
          <w:u w:color="000000" w:themeColor="text1"/>
        </w:rPr>
        <w:t xml:space="preserve"> information from their slaves, holding them over through </w:t>
      </w:r>
      <w:r>
        <w:rPr>
          <w:color w:val="000000" w:themeColor="text1"/>
          <w:u w:color="000000" w:themeColor="text1"/>
        </w:rPr>
        <w:t>another</w:t>
      </w:r>
      <w:r w:rsidRPr="006C08C6">
        <w:rPr>
          <w:color w:val="000000" w:themeColor="text1"/>
          <w:u w:color="000000" w:themeColor="text1"/>
        </w:rPr>
        <w:t xml:space="preserve"> harvest season</w:t>
      </w:r>
      <w:r>
        <w:rPr>
          <w:color w:val="000000" w:themeColor="text1"/>
          <w:u w:color="000000" w:themeColor="text1"/>
        </w:rPr>
        <w:t>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08C6">
        <w:rPr>
          <w:color w:val="000000" w:themeColor="text1"/>
          <w:u w:color="000000" w:themeColor="text1"/>
        </w:rPr>
        <w:t xml:space="preserve">Texans celebrated Juneteenth </w:t>
      </w:r>
      <w:r>
        <w:rPr>
          <w:color w:val="000000" w:themeColor="text1"/>
          <w:u w:color="000000" w:themeColor="text1"/>
        </w:rPr>
        <w:t>in 1866 with community events, including</w:t>
      </w:r>
      <w:r w:rsidRPr="006C08C6">
        <w:rPr>
          <w:color w:val="000000" w:themeColor="text1"/>
          <w:u w:color="000000" w:themeColor="text1"/>
        </w:rPr>
        <w:t xml:space="preserve"> parades, cookouts, historical and cultural readings, prayer meetings, and musical concerts</w:t>
      </w:r>
      <w:r>
        <w:rPr>
          <w:color w:val="000000" w:themeColor="text1"/>
          <w:u w:color="000000" w:themeColor="text1"/>
        </w:rPr>
        <w:t>. O</w:t>
      </w:r>
      <w:r w:rsidRPr="006C08C6">
        <w:rPr>
          <w:color w:val="000000" w:themeColor="text1"/>
          <w:u w:color="000000" w:themeColor="text1"/>
        </w:rPr>
        <w:t>ver time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localities </w:t>
      </w:r>
      <w:r w:rsidRPr="006C08C6">
        <w:rPr>
          <w:color w:val="000000" w:themeColor="text1"/>
          <w:u w:color="000000" w:themeColor="text1"/>
        </w:rPr>
        <w:t>developed their own traditions</w:t>
      </w:r>
      <w:r>
        <w:rPr>
          <w:color w:val="000000" w:themeColor="text1"/>
          <w:u w:color="000000" w:themeColor="text1"/>
        </w:rPr>
        <w:t xml:space="preserve"> which </w:t>
      </w:r>
      <w:r w:rsidRPr="006C08C6">
        <w:rPr>
          <w:color w:val="000000" w:themeColor="text1"/>
          <w:u w:color="000000" w:themeColor="text1"/>
        </w:rPr>
        <w:t xml:space="preserve">families </w:t>
      </w:r>
      <w:r>
        <w:rPr>
          <w:color w:val="000000" w:themeColor="text1"/>
          <w:u w:color="000000" w:themeColor="text1"/>
        </w:rPr>
        <w:t xml:space="preserve">carried with them as they </w:t>
      </w:r>
      <w:r w:rsidRPr="006C08C6">
        <w:rPr>
          <w:color w:val="000000" w:themeColor="text1"/>
          <w:u w:color="000000" w:themeColor="text1"/>
        </w:rPr>
        <w:t xml:space="preserve">emigrated from Texas to other parts of the </w:t>
      </w:r>
      <w:r>
        <w:rPr>
          <w:color w:val="000000" w:themeColor="text1"/>
          <w:u w:color="000000" w:themeColor="text1"/>
        </w:rPr>
        <w:t>nation;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8C6">
        <w:rPr>
          <w:color w:val="000000" w:themeColor="text1"/>
          <w:u w:color="000000" w:themeColor="text1"/>
        </w:rPr>
        <w:t xml:space="preserve"> 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6C08C6">
        <w:rPr>
          <w:color w:val="000000" w:themeColor="text1"/>
          <w:u w:color="000000" w:themeColor="text1"/>
        </w:rPr>
        <w:t>uneteenth officially became a Texas state ho</w:t>
      </w:r>
      <w:r>
        <w:rPr>
          <w:color w:val="000000" w:themeColor="text1"/>
          <w:u w:color="000000" w:themeColor="text1"/>
        </w:rPr>
        <w:t xml:space="preserve">liday on January 1, 1980, when </w:t>
      </w:r>
      <w:r w:rsidRPr="006C08C6">
        <w:rPr>
          <w:color w:val="000000" w:themeColor="text1"/>
          <w:u w:color="000000" w:themeColor="text1"/>
        </w:rPr>
        <w:t>Representative Al Edwards, a freshman state representative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put forward House Bill 1016, making Texas the first state to grant the Juneteenth </w:t>
      </w:r>
      <w:r>
        <w:rPr>
          <w:color w:val="000000" w:themeColor="text1"/>
          <w:u w:color="000000" w:themeColor="text1"/>
        </w:rPr>
        <w:t>c</w:t>
      </w:r>
      <w:r w:rsidRPr="006C08C6">
        <w:rPr>
          <w:color w:val="000000" w:themeColor="text1"/>
          <w:u w:color="000000" w:themeColor="text1"/>
        </w:rPr>
        <w:t>elebration</w:t>
      </w:r>
      <w:r>
        <w:rPr>
          <w:color w:val="000000" w:themeColor="text1"/>
          <w:u w:color="000000" w:themeColor="text1"/>
        </w:rPr>
        <w:t>.  Since then the forty</w:t>
      </w:r>
      <w:r>
        <w:rPr>
          <w:color w:val="000000" w:themeColor="text1"/>
          <w:u w:color="000000" w:themeColor="text1"/>
        </w:rPr>
        <w:noBreakHyphen/>
        <w:t>nine</w:t>
      </w:r>
      <w:r w:rsidRPr="006C08C6">
        <w:rPr>
          <w:color w:val="000000" w:themeColor="text1"/>
          <w:u w:color="000000" w:themeColor="text1"/>
        </w:rPr>
        <w:t xml:space="preserve"> other stat</w:t>
      </w:r>
      <w:r>
        <w:rPr>
          <w:color w:val="000000" w:themeColor="text1"/>
          <w:u w:color="000000" w:themeColor="text1"/>
        </w:rPr>
        <w:t>es and the District of Columbia have followed;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C08C6">
        <w:rPr>
          <w:color w:val="000000" w:themeColor="text1"/>
          <w:u w:color="000000" w:themeColor="text1"/>
        </w:rPr>
        <w:t xml:space="preserve">n June </w:t>
      </w:r>
      <w:r>
        <w:rPr>
          <w:color w:val="000000" w:themeColor="text1"/>
          <w:u w:color="000000" w:themeColor="text1"/>
        </w:rPr>
        <w:t>1,</w:t>
      </w:r>
      <w:r w:rsidRPr="006C08C6">
        <w:rPr>
          <w:color w:val="000000" w:themeColor="text1"/>
          <w:u w:color="000000" w:themeColor="text1"/>
        </w:rPr>
        <w:t xml:space="preserve"> 2021, President Joseph Biden signed the Juneteenth Nationa</w:t>
      </w:r>
      <w:r>
        <w:rPr>
          <w:color w:val="000000" w:themeColor="text1"/>
          <w:u w:color="000000" w:themeColor="text1"/>
        </w:rPr>
        <w:t>l</w:t>
      </w:r>
      <w:r w:rsidRPr="006C08C6">
        <w:rPr>
          <w:color w:val="000000" w:themeColor="text1"/>
          <w:u w:color="000000" w:themeColor="text1"/>
        </w:rPr>
        <w:t xml:space="preserve"> Independence Day Act into law</w:t>
      </w:r>
      <w:r>
        <w:rPr>
          <w:color w:val="000000" w:themeColor="text1"/>
          <w:u w:color="000000" w:themeColor="text1"/>
        </w:rPr>
        <w:t xml:space="preserve"> and </w:t>
      </w:r>
      <w:r w:rsidRPr="006C08C6">
        <w:rPr>
          <w:color w:val="000000" w:themeColor="text1"/>
          <w:u w:color="000000" w:themeColor="text1"/>
        </w:rPr>
        <w:t xml:space="preserve">issued a </w:t>
      </w:r>
      <w:r>
        <w:rPr>
          <w:color w:val="000000" w:themeColor="text1"/>
          <w:u w:color="000000" w:themeColor="text1"/>
        </w:rPr>
        <w:t>p</w:t>
      </w:r>
      <w:r w:rsidRPr="006C08C6">
        <w:rPr>
          <w:color w:val="000000" w:themeColor="text1"/>
          <w:u w:color="000000" w:themeColor="text1"/>
        </w:rPr>
        <w:t>roclamation to celebrate the observance of Juneteenth</w:t>
      </w:r>
      <w:r>
        <w:rPr>
          <w:color w:val="000000" w:themeColor="text1"/>
          <w:u w:color="000000" w:themeColor="text1"/>
        </w:rPr>
        <w:t>.  T</w:t>
      </w:r>
      <w:r w:rsidRPr="006C08C6">
        <w:rPr>
          <w:color w:val="000000" w:themeColor="text1"/>
          <w:u w:color="000000" w:themeColor="text1"/>
        </w:rPr>
        <w:t>he Juneteenth Celebration can help all citizens to acknowledge the turbulent past of an enslaved people, while building relationships for a greater future</w:t>
      </w:r>
      <w:r>
        <w:rPr>
          <w:color w:val="000000" w:themeColor="text1"/>
          <w:u w:color="000000" w:themeColor="text1"/>
        </w:rPr>
        <w:t xml:space="preserve"> for all;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B431AA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Pr="006C08C6">
        <w:rPr>
          <w:color w:val="000000" w:themeColor="text1"/>
          <w:u w:color="000000" w:themeColor="text1"/>
        </w:rPr>
        <w:t>Juneteenth 2022 will</w:t>
      </w:r>
      <w:r>
        <w:rPr>
          <w:color w:val="000000" w:themeColor="text1"/>
          <w:u w:color="000000" w:themeColor="text1"/>
        </w:rPr>
        <w:t xml:space="preserve"> be</w:t>
      </w:r>
      <w:r w:rsidRPr="006C08C6">
        <w:rPr>
          <w:color w:val="000000" w:themeColor="text1"/>
          <w:u w:color="000000" w:themeColor="text1"/>
        </w:rPr>
        <w:t xml:space="preserve"> celebrate</w:t>
      </w:r>
      <w:r>
        <w:rPr>
          <w:color w:val="000000" w:themeColor="text1"/>
          <w:u w:color="000000" w:themeColor="text1"/>
        </w:rPr>
        <w:t>d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various locations throughout the Town of </w:t>
      </w:r>
      <w:r w:rsidRPr="006C08C6">
        <w:rPr>
          <w:color w:val="000000" w:themeColor="text1"/>
          <w:u w:color="000000" w:themeColor="text1"/>
        </w:rPr>
        <w:t>McCormick</w:t>
      </w:r>
      <w:r>
        <w:rPr>
          <w:color w:val="000000" w:themeColor="text1"/>
          <w:u w:color="000000" w:themeColor="text1"/>
        </w:rPr>
        <w:t xml:space="preserve"> from</w:t>
      </w:r>
      <w:r w:rsidRPr="006C08C6">
        <w:rPr>
          <w:color w:val="000000" w:themeColor="text1"/>
          <w:u w:color="000000" w:themeColor="text1"/>
        </w:rPr>
        <w:t xml:space="preserve"> June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through 19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 parade, a c</w:t>
      </w:r>
      <w:r w:rsidRPr="006C08C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p</w:t>
      </w:r>
      <w:r w:rsidRPr="006C08C6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>, a banquet, and t</w:t>
      </w:r>
      <w:r w:rsidRPr="006C08C6">
        <w:rPr>
          <w:color w:val="000000" w:themeColor="text1"/>
          <w:u w:color="000000" w:themeColor="text1"/>
        </w:rPr>
        <w:t>he Juneteenth Gospel Explosion</w:t>
      </w:r>
      <w:r>
        <w:t>.  Now, therefore,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the members of </w:t>
      </w:r>
      <w:r>
        <w:rPr>
          <w:color w:val="000000" w:themeColor="text1"/>
          <w:u w:color="000000" w:themeColor="text1"/>
        </w:rPr>
        <w:t xml:space="preserve">the South Carolina House of Representatives, by this resolution, </w:t>
      </w:r>
      <w:r>
        <w:t xml:space="preserve">congratulate the nation upon the signage of the </w:t>
      </w:r>
      <w:r w:rsidRPr="006C08C6">
        <w:rPr>
          <w:color w:val="000000" w:themeColor="text1"/>
          <w:u w:color="000000" w:themeColor="text1"/>
        </w:rPr>
        <w:t>Juneteenth Nationa</w:t>
      </w:r>
      <w:r>
        <w:rPr>
          <w:color w:val="000000" w:themeColor="text1"/>
          <w:u w:color="000000" w:themeColor="text1"/>
        </w:rPr>
        <w:t xml:space="preserve">l  </w:t>
      </w:r>
      <w:r w:rsidRPr="006C08C6">
        <w:rPr>
          <w:color w:val="000000" w:themeColor="text1"/>
          <w:u w:color="000000" w:themeColor="text1"/>
        </w:rPr>
        <w:t>Independence Day Act into law</w:t>
      </w:r>
      <w:r>
        <w:rPr>
          <w:color w:val="000000" w:themeColor="text1"/>
          <w:u w:color="000000" w:themeColor="text1"/>
        </w:rPr>
        <w:t xml:space="preserve"> and the Town of McCormick on its much</w:t>
      </w:r>
      <w:r>
        <w:rPr>
          <w:color w:val="000000" w:themeColor="text1"/>
          <w:u w:color="000000" w:themeColor="text1"/>
        </w:rPr>
        <w:noBreakHyphen/>
        <w:t xml:space="preserve">anticipated </w:t>
      </w:r>
      <w:r w:rsidRPr="006C08C6">
        <w:rPr>
          <w:color w:val="000000" w:themeColor="text1"/>
          <w:u w:color="000000" w:themeColor="text1"/>
        </w:rPr>
        <w:t>Juneteenth 2022</w:t>
      </w:r>
      <w:r>
        <w:rPr>
          <w:color w:val="000000" w:themeColor="text1"/>
          <w:u w:color="000000" w:themeColor="text1"/>
        </w:rPr>
        <w:t xml:space="preserve"> Celebration.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2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C08C6">
        <w:rPr>
          <w:color w:val="000000" w:themeColor="text1"/>
          <w:u w:color="000000" w:themeColor="text1"/>
        </w:rPr>
        <w:t>Dr. James A. Franklin, Sr.</w:t>
      </w:r>
      <w:r>
        <w:rPr>
          <w:color w:val="000000" w:themeColor="text1"/>
          <w:u w:color="000000" w:themeColor="text1"/>
        </w:rPr>
        <w:t>, of the Mims Foundation.</w:t>
      </w:r>
    </w:p>
    <w:p w:rsidR="00D5150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2E09" w:rsidRDefault="002E2E09" w:rsidP="002E2E09">
      <w:pPr>
        <w:suppressAutoHyphens/>
      </w:pPr>
    </w:p>
    <w:sectPr w:rsidR="002E2E09" w:rsidSect="002E2E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0F2" w:rsidRDefault="002F70F2" w:rsidP="009F0C77">
      <w:r>
        <w:separator/>
      </w:r>
    </w:p>
  </w:endnote>
  <w:endnote w:type="continuationSeparator" w:id="0">
    <w:p w:rsidR="002F70F2" w:rsidRDefault="002F70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42A53F-7BDB-4B25-A05C-15C6F672D7E3}"/>
    <w:embedBold r:id="rId2" w:fontKey="{5FBB0A1B-5A5B-44C8-A366-19A74843DB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80C77C-4CDE-453D-BE9E-E82485B7C1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BBC89B-2ACF-4508-8295-60852D86A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439FEC-7C8C-4D84-97AF-E7B3C868FF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506" w:rsidRPr="002E2E09" w:rsidRDefault="002E2E09" w:rsidP="002E2E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0F2" w:rsidRDefault="002F70F2" w:rsidP="009F0C77">
      <w:r>
        <w:separator/>
      </w:r>
    </w:p>
  </w:footnote>
  <w:footnote w:type="continuationSeparator" w:id="0">
    <w:p w:rsidR="002F70F2" w:rsidRDefault="002F70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3HB22"/>
    <w:docVar w:name="CoverBillType" w:val="r"/>
    <w:docVar w:name="DocPath" w:val="L:\Council\bills\GM\24783HB22.DOCX"/>
    <w:docVar w:name="dvBillNumber" w:val="54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70F2"/>
    <w:rsid w:val="00007A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2E09"/>
    <w:rsid w:val="002E5912"/>
    <w:rsid w:val="002F70F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259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B7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1506"/>
    <w:rsid w:val="00D73A67"/>
    <w:rsid w:val="00D970A9"/>
    <w:rsid w:val="00DE517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BDE27-C41E-4B09-88EC-C757ECF3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7C127-52BF-47A8-9974-63739671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3431</Characters>
  <Application>Microsoft Office Word</Application>
  <DocSecurity>0</DocSecurity>
  <Lines>93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5415 Text of Previous Version (Jun. 15, 2022) - South Carolina Legislature Online</dc:title>
  <dc:creator>Niki Downey</dc:creator>
  <cp:lastModifiedBy>S Wilson</cp:lastModifiedBy>
  <cp:revision>2</cp:revision>
  <cp:lastPrinted>2022-06-14T15:45:00Z</cp:lastPrinted>
  <dcterms:created xsi:type="dcterms:W3CDTF">2022-06-15T17:00:00Z</dcterms:created>
  <dcterms:modified xsi:type="dcterms:W3CDTF">2022-06-15T17:00:00Z</dcterms:modified>
</cp:coreProperties>
</file>