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512" w:rsidRDefault="00A755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33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FORT MILL HIGH SCHOOL VARSITY SOFTBALL TEAM, COACHES, AND SCHOOL OFFICIALS FOR AN EXTRAORDINARY SEASON, AND TO CONGRATULATE THEM ON WINNING THE 2022 SOUTH CAROLINA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EAC" w:rsidRDefault="004D1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Fort Mill High School </w:t>
      </w:r>
      <w:r w:rsidR="00306D30">
        <w:t xml:space="preserve">varsity </w:t>
      </w:r>
      <w:r>
        <w:t>softball team of York County won the program’s first state championship on Friday, May 27, 2022, at Blythewood High School against their competitors, the Lexington High School Wildcats; and</w:t>
      </w:r>
    </w:p>
    <w:p w:rsidR="004D1EAC" w:rsidRDefault="004D1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420" w:rsidRDefault="001057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fans of Fort Mill were treated to a thrilling spectacle as the Yellow Jackets rallied around their core group of seniors to capture the final game in a difficult best-of-three state championship series. Having lost the first game 8-0</w:t>
      </w:r>
      <w:r w:rsidR="00204064">
        <w:t xml:space="preserve"> after an underwhelming performance</w:t>
      </w:r>
      <w:r>
        <w:t xml:space="preserve">, </w:t>
      </w:r>
      <w:r w:rsidR="00204064">
        <w:t>the Yellow Jackets reasserted themselves in the second game as they</w:t>
      </w:r>
      <w:r>
        <w:t xml:space="preserve"> </w:t>
      </w:r>
      <w:r w:rsidR="00204064">
        <w:t>came out swinging and took a 7-2 victory, which forced a third winner-take-all match at a neutral site; and</w:t>
      </w:r>
    </w:p>
    <w:p w:rsidR="00D50DAA" w:rsidRDefault="00D50D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DAA" w:rsidRDefault="00D50D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final game, the Yellow Jackets defeated the</w:t>
      </w:r>
      <w:r w:rsidR="006B3AE5">
        <w:t xml:space="preserve"> Wildcats in undeniable fashion. Beginning the game, they capitalized on errors and took</w:t>
      </w:r>
      <w:r>
        <w:t xml:space="preserve"> th</w:t>
      </w:r>
      <w:r w:rsidR="006B3AE5">
        <w:t xml:space="preserve">e lead 2-0 in the first inning. They then </w:t>
      </w:r>
      <w:r>
        <w:t>extend</w:t>
      </w:r>
      <w:r w:rsidR="006B3AE5">
        <w:t>ed</w:t>
      </w:r>
      <w:r>
        <w:t xml:space="preserve"> their lead to 3-0 in the </w:t>
      </w:r>
      <w:r w:rsidR="006B3AE5">
        <w:t>top of the third inning and</w:t>
      </w:r>
      <w:r>
        <w:t xml:space="preserve"> halt</w:t>
      </w:r>
      <w:r w:rsidR="006B3AE5">
        <w:t>ed</w:t>
      </w:r>
      <w:r>
        <w:t xml:space="preserve"> a potential rally by their opponent that left the score at 3-2</w:t>
      </w:r>
      <w:r w:rsidR="006B3AE5">
        <w:t xml:space="preserve"> going into the fourth inning.</w:t>
      </w:r>
      <w:r>
        <w:t xml:space="preserve"> </w:t>
      </w:r>
      <w:r w:rsidR="006B3AE5">
        <w:t xml:space="preserve">They </w:t>
      </w:r>
      <w:r>
        <w:t>finaliz</w:t>
      </w:r>
      <w:r w:rsidR="006B3AE5">
        <w:t>ed</w:t>
      </w:r>
      <w:r>
        <w:t xml:space="preserve"> their victory with one more run and textbook defense behind Maddie Drerup</w:t>
      </w:r>
      <w:r w:rsidR="006B3AE5">
        <w:t>,</w:t>
      </w:r>
      <w:r>
        <w:t xml:space="preserve"> who led the game from the circle. The Yellow Jackets ultimately defeated the Wildcats 4-2 by delivering both offensively and defensively when it mattered most against an excellent opponent; and</w:t>
      </w:r>
    </w:p>
    <w:p w:rsidR="00204064" w:rsidRDefault="00204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F5" w:rsidRDefault="00204064"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9904F5">
        <w:t xml:space="preserve"> the drive to capture their dream victory </w:t>
      </w:r>
      <w:r w:rsidR="00D50DAA">
        <w:t>was an all-</w:t>
      </w:r>
      <w:r w:rsidR="000765E7">
        <w:t xml:space="preserve">around effort </w:t>
      </w:r>
      <w:r w:rsidR="00D50DAA">
        <w:t xml:space="preserve">led </w:t>
      </w:r>
      <w:r w:rsidR="000765E7">
        <w:t>by the team’s eight seniors</w:t>
      </w:r>
      <w:r w:rsidR="00504006">
        <w:t>;</w:t>
      </w:r>
      <w:r w:rsidR="000765E7">
        <w:t xml:space="preserve"> Ava Balsinger, Brynn Bartolini, Maddie Drerup, Olivia Poteat, Trista Reid, Sydnie Spears, Emma Tisdale, and Trinity Wall</w:t>
      </w:r>
      <w:r w:rsidR="009904F5">
        <w:t>. Their wealth of experience and the bond they formed over many years playing together made the difference as they overcame the initial loss in game one together</w:t>
      </w:r>
      <w:r w:rsidR="00306D30">
        <w:t>,</w:t>
      </w:r>
      <w:r w:rsidR="009904F5">
        <w:t xml:space="preserve"> rebound</w:t>
      </w:r>
      <w:r w:rsidR="00306D30">
        <w:t>ing</w:t>
      </w:r>
      <w:r w:rsidR="009904F5">
        <w:t xml:space="preserve"> to perform in spectacular fashion in both game</w:t>
      </w:r>
      <w:r w:rsidR="00504006">
        <w:t>s</w:t>
      </w:r>
      <w:r w:rsidR="009904F5">
        <w:t xml:space="preserve"> two and three; and</w:t>
      </w:r>
    </w:p>
    <w:p w:rsidR="009904F5" w:rsidRDefault="009904F5"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F5" w:rsidRDefault="009904F5"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Head Coach Chuck Stegall</w:t>
      </w:r>
      <w:r w:rsidR="00D50DAA">
        <w:t>,</w:t>
      </w:r>
      <w:r>
        <w:t xml:space="preserve"> who is retiring from the game alongside this senior class, the Yellow Jackets proved that the hard work, dedication, and sacrifices they made along the way to perform at their very best, both as individuals and as a team, were well worth it in the end. A coach can ask for nothing more than the honest individual effort and support these young athletes gave to each other, from the beginning o</w:t>
      </w:r>
      <w:r w:rsidR="00306D30">
        <w:t>f the season all the way to</w:t>
      </w:r>
      <w:r w:rsidR="006E4D47">
        <w:t xml:space="preserve"> the</w:t>
      </w:r>
      <w:r w:rsidR="00306D30">
        <w:t xml:space="preserve"> end</w:t>
      </w:r>
      <w:r>
        <w:t xml:space="preserve"> in order to achieve the pinnacle of success in this sport, </w:t>
      </w:r>
      <w:r w:rsidR="00306D30">
        <w:t xml:space="preserve">their program’s first </w:t>
      </w:r>
      <w:r>
        <w:t>state championship; and</w:t>
      </w:r>
    </w:p>
    <w:p w:rsidR="009904F5" w:rsidRDefault="009904F5"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F5" w:rsidRDefault="009904F5"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6D30">
        <w:t>it is a great pleasure to see success come to a team who has worked diligently to improve year after year and who has played with great sportsmansh</w:t>
      </w:r>
      <w:r w:rsidR="00D50DAA">
        <w:t>ip regardless of their opponent</w:t>
      </w:r>
      <w:r w:rsidR="00AE0471">
        <w:t>. The seniors who led the way leave a lasting legacy and example for those who follow to aspire</w:t>
      </w:r>
      <w:r w:rsidR="00D50DAA">
        <w:t>; and</w:t>
      </w:r>
    </w:p>
    <w:p w:rsidR="00964420" w:rsidRDefault="00964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2DD5">
        <w:t>the members of the South Carolina House of Representatives value the pride and recognition that the Fort Mill High School Yellow Jackets have earned for their school and their community and look forward to hearing of their accomplishments in the days ahead</w:t>
      </w:r>
      <w:r>
        <w:t>. Now, therefore,</w:t>
      </w: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0F55">
        <w:t xml:space="preserve"> the members of the South Carolina House of Representatives, by this resolution, recognize and honor the Fort Mill High School varsity softball team, coaches, and school officials for an extraordinary season, and congratulate them on winning the 2022 South Carolina Class AAAAA State Championship title.</w:t>
      </w: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0F55">
        <w:t xml:space="preserve"> Principal Gales Scroggs and Head Coach Chuck Stegall.</w:t>
      </w:r>
    </w:p>
    <w:p w:rsidR="00B57F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5512" w:rsidRDefault="00A75512" w:rsidP="00A75512">
      <w:pPr>
        <w:suppressAutoHyphens/>
      </w:pPr>
    </w:p>
    <w:sectPr w:rsidR="00A75512" w:rsidSect="00A755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DAA" w:rsidRDefault="00D50DAA" w:rsidP="009F0C77">
      <w:r>
        <w:separator/>
      </w:r>
    </w:p>
  </w:endnote>
  <w:endnote w:type="continuationSeparator" w:id="0">
    <w:p w:rsidR="00D50DAA" w:rsidRDefault="00D50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187477-BC39-4442-9A65-DA3D43E89B45}"/>
    <w:embedBold r:id="rId2" w:fontKey="{C5EA9E8F-8294-454F-B42A-B47E0579026D}"/>
  </w:font>
  <w:font w:name="Calibri">
    <w:panose1 w:val="020F0502020204030204"/>
    <w:charset w:val="00"/>
    <w:family w:val="swiss"/>
    <w:pitch w:val="variable"/>
    <w:sig w:usb0="E4002EFF" w:usb1="C000247B" w:usb2="00000009" w:usb3="00000000" w:csb0="000001FF" w:csb1="00000000"/>
    <w:embedRegular r:id="rId3" w:fontKey="{9EDDCBA7-FAE3-42B0-9E60-6FEA95D1B252}"/>
  </w:font>
  <w:font w:name="Cambria">
    <w:panose1 w:val="02040503050406030204"/>
    <w:charset w:val="00"/>
    <w:family w:val="roman"/>
    <w:pitch w:val="variable"/>
    <w:sig w:usb0="E00006FF" w:usb1="420024FF" w:usb2="02000000" w:usb3="00000000" w:csb0="0000019F" w:csb1="00000000"/>
    <w:embedRegular r:id="rId4" w:fontKey="{3EABD3C8-D72D-416F-A209-5A678FF033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128" w:rsidRPr="00A75512" w:rsidRDefault="00A75512" w:rsidP="00A75512">
    <w:pPr>
      <w:pStyle w:val="Footer"/>
      <w:tabs>
        <w:tab w:val="clear" w:pos="4680"/>
        <w:tab w:val="clear" w:pos="9360"/>
        <w:tab w:val="center" w:pos="2995"/>
      </w:tabs>
      <w:spacing w:before="120"/>
    </w:pPr>
    <w:r>
      <w:t>[5421]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DAA" w:rsidRDefault="00D50DAA" w:rsidP="009F0C77">
      <w:r>
        <w:separator/>
      </w:r>
    </w:p>
  </w:footnote>
  <w:footnote w:type="continuationSeparator" w:id="0">
    <w:p w:rsidR="00D50DAA" w:rsidRDefault="00D50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61HB22"/>
    <w:docVar w:name="CoverBillType" w:val="r"/>
    <w:docVar w:name="DocPath" w:val="L:\Council\bills\LK\9261HB22.DOCX"/>
    <w:docVar w:name="dvBillNumber" w:val="5421"/>
    <w:docVar w:name="dvBillNumberPrefix" w:val="H. "/>
    <w:docVar w:name="dvOriginalBody" w:val="House"/>
    <w:docVar w:name="dvSteno" w:val="LK"/>
    <w:docVar w:name="NameofBody" w:val="h"/>
    <w:docVar w:name="vGroup2" w:val="Council"/>
  </w:docVars>
  <w:rsids>
    <w:rsidRoot w:val="00F5334A"/>
    <w:rsid w:val="00011869"/>
    <w:rsid w:val="00015CD6"/>
    <w:rsid w:val="000765E7"/>
    <w:rsid w:val="000835F0"/>
    <w:rsid w:val="000E0100"/>
    <w:rsid w:val="000E1785"/>
    <w:rsid w:val="000F40FA"/>
    <w:rsid w:val="001035F1"/>
    <w:rsid w:val="0010576D"/>
    <w:rsid w:val="0010776B"/>
    <w:rsid w:val="00133E66"/>
    <w:rsid w:val="001435A3"/>
    <w:rsid w:val="00146ED3"/>
    <w:rsid w:val="00151044"/>
    <w:rsid w:val="001D08F2"/>
    <w:rsid w:val="001D3A58"/>
    <w:rsid w:val="001D525B"/>
    <w:rsid w:val="001D7F4F"/>
    <w:rsid w:val="00204064"/>
    <w:rsid w:val="00205238"/>
    <w:rsid w:val="00217FA3"/>
    <w:rsid w:val="002321B6"/>
    <w:rsid w:val="00232912"/>
    <w:rsid w:val="00250967"/>
    <w:rsid w:val="002543C8"/>
    <w:rsid w:val="0025541D"/>
    <w:rsid w:val="00284AAE"/>
    <w:rsid w:val="00286C9E"/>
    <w:rsid w:val="002E5912"/>
    <w:rsid w:val="00301B21"/>
    <w:rsid w:val="00306D30"/>
    <w:rsid w:val="00325348"/>
    <w:rsid w:val="0032732C"/>
    <w:rsid w:val="00336AD0"/>
    <w:rsid w:val="0035537B"/>
    <w:rsid w:val="0037079A"/>
    <w:rsid w:val="003C4DAB"/>
    <w:rsid w:val="003D01E8"/>
    <w:rsid w:val="003E5288"/>
    <w:rsid w:val="003F6D79"/>
    <w:rsid w:val="00406DA6"/>
    <w:rsid w:val="0041760A"/>
    <w:rsid w:val="00417C01"/>
    <w:rsid w:val="004403BD"/>
    <w:rsid w:val="00461441"/>
    <w:rsid w:val="004809EE"/>
    <w:rsid w:val="004D1EAC"/>
    <w:rsid w:val="004E7D54"/>
    <w:rsid w:val="00504006"/>
    <w:rsid w:val="005273C6"/>
    <w:rsid w:val="00530A69"/>
    <w:rsid w:val="00530F55"/>
    <w:rsid w:val="00542DD5"/>
    <w:rsid w:val="00545593"/>
    <w:rsid w:val="00556EBF"/>
    <w:rsid w:val="00577C6C"/>
    <w:rsid w:val="005A62FE"/>
    <w:rsid w:val="005C2FE2"/>
    <w:rsid w:val="005E2BC9"/>
    <w:rsid w:val="00605102"/>
    <w:rsid w:val="006215AA"/>
    <w:rsid w:val="006913C9"/>
    <w:rsid w:val="0069470D"/>
    <w:rsid w:val="006B3AE5"/>
    <w:rsid w:val="006D58AA"/>
    <w:rsid w:val="006E4D47"/>
    <w:rsid w:val="00734F00"/>
    <w:rsid w:val="00736959"/>
    <w:rsid w:val="007A70AE"/>
    <w:rsid w:val="008362E8"/>
    <w:rsid w:val="0085786E"/>
    <w:rsid w:val="008A1768"/>
    <w:rsid w:val="008A489F"/>
    <w:rsid w:val="008F0F33"/>
    <w:rsid w:val="008F4429"/>
    <w:rsid w:val="00907128"/>
    <w:rsid w:val="0094021A"/>
    <w:rsid w:val="00964420"/>
    <w:rsid w:val="009904F5"/>
    <w:rsid w:val="009B44AF"/>
    <w:rsid w:val="009C6A0B"/>
    <w:rsid w:val="009F0C77"/>
    <w:rsid w:val="009F4DD1"/>
    <w:rsid w:val="00A02543"/>
    <w:rsid w:val="00A41684"/>
    <w:rsid w:val="00A64E80"/>
    <w:rsid w:val="00A72BCD"/>
    <w:rsid w:val="00A741D9"/>
    <w:rsid w:val="00A75512"/>
    <w:rsid w:val="00A833AB"/>
    <w:rsid w:val="00A9741D"/>
    <w:rsid w:val="00AC34A2"/>
    <w:rsid w:val="00AD1C9A"/>
    <w:rsid w:val="00AD4B17"/>
    <w:rsid w:val="00AE0471"/>
    <w:rsid w:val="00B412D4"/>
    <w:rsid w:val="00B57F7D"/>
    <w:rsid w:val="00B64FFF"/>
    <w:rsid w:val="00BE3C22"/>
    <w:rsid w:val="00C0345E"/>
    <w:rsid w:val="00C21ABE"/>
    <w:rsid w:val="00C31C95"/>
    <w:rsid w:val="00C3483A"/>
    <w:rsid w:val="00C74E9D"/>
    <w:rsid w:val="00C826DD"/>
    <w:rsid w:val="00C82FD3"/>
    <w:rsid w:val="00C92819"/>
    <w:rsid w:val="00CC6B7B"/>
    <w:rsid w:val="00CD2089"/>
    <w:rsid w:val="00CF43D0"/>
    <w:rsid w:val="00D50DAA"/>
    <w:rsid w:val="00D73A67"/>
    <w:rsid w:val="00D970A9"/>
    <w:rsid w:val="00DF3845"/>
    <w:rsid w:val="00E26B3D"/>
    <w:rsid w:val="00E41911"/>
    <w:rsid w:val="00E44B57"/>
    <w:rsid w:val="00E92EEF"/>
    <w:rsid w:val="00EF2368"/>
    <w:rsid w:val="00F24442"/>
    <w:rsid w:val="00F50AE3"/>
    <w:rsid w:val="00F5334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5422C-E118-496C-AC5F-9D309D30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21B5B-4035-4259-8514-2525BBB37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618</Words>
  <Characters>3133</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5421 Text of Previous Version (Jun. 15, 2022) - South Carolina Legislature Online</dc:title>
  <dc:creator>Lindsey Knipp</dc:creator>
  <cp:lastModifiedBy>S Wilson</cp:lastModifiedBy>
  <cp:revision>2</cp:revision>
  <cp:lastPrinted>2022-06-08T13:00:00Z</cp:lastPrinted>
  <dcterms:created xsi:type="dcterms:W3CDTF">2022-06-15T17:05:00Z</dcterms:created>
  <dcterms:modified xsi:type="dcterms:W3CDTF">2022-06-15T17:05:00Z</dcterms:modified>
</cp:coreProperties>
</file>