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A8432" w14:textId="77777777" w:rsidR="00705583" w:rsidRDefault="007055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107E17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61241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B15CA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3BEFD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6C28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68EE3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86BF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666762" w14:textId="77777777" w:rsidR="0010776B" w:rsidRPr="00325348" w:rsidRDefault="0010776B" w:rsidP="00705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0AC">
        <w:rPr>
          <w:b/>
          <w:sz w:val="30"/>
          <w:szCs w:val="30"/>
        </w:rPr>
        <w:t>HOUSE RESOLUTION</w:t>
      </w:r>
    </w:p>
    <w:p w14:paraId="1B98F61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25A1E0" w14:textId="77777777" w:rsidR="007A2AE5" w:rsidRPr="00602868" w:rsidRDefault="0015071A" w:rsidP="007A2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2AE5" w:rsidRPr="00602868">
        <w:rPr>
          <w:color w:val="000000" w:themeColor="text1"/>
          <w:u w:color="000000" w:themeColor="text1"/>
        </w:rPr>
        <w:t>CONGRATULATE SUMTER COUNTY CLERK OF COURT</w:t>
      </w:r>
      <w:r w:rsidR="005B73F3">
        <w:rPr>
          <w:color w:val="000000" w:themeColor="text1"/>
          <w:u w:color="000000" w:themeColor="text1"/>
        </w:rPr>
        <w:t xml:space="preserve"> THE HONORABLE</w:t>
      </w:r>
      <w:r w:rsidR="007A2AE5" w:rsidRPr="00602868">
        <w:rPr>
          <w:color w:val="000000" w:themeColor="text1"/>
          <w:u w:color="000000" w:themeColor="text1"/>
        </w:rPr>
        <w:t xml:space="preserve"> JAMIE CAMPBELL ON BEING NAMED 2022 SOUTH CAROLINA CLERK OF COURT OF THE YEAR BY THE SOUTH CAROLINA ASSOCIATION OF CLERKS OF COURT AND REGISTERS OF DEEDS.</w:t>
      </w:r>
    </w:p>
    <w:p w14:paraId="7CC0003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CD42E44" w14:textId="77777777" w:rsidR="00C86610" w:rsidRDefault="003C60AC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6610" w:rsidRPr="007F2300">
        <w:rPr>
          <w:color w:val="000000" w:themeColor="text1"/>
          <w:u w:color="000000" w:themeColor="text1"/>
        </w:rPr>
        <w:t xml:space="preserve">the </w:t>
      </w:r>
      <w:r w:rsidR="00C86610">
        <w:rPr>
          <w:color w:val="000000" w:themeColor="text1"/>
          <w:u w:color="000000" w:themeColor="text1"/>
        </w:rPr>
        <w:t xml:space="preserve">South Carolina </w:t>
      </w:r>
      <w:r w:rsidR="00C86610" w:rsidRPr="007F2300">
        <w:rPr>
          <w:color w:val="000000" w:themeColor="text1"/>
          <w:u w:color="000000" w:themeColor="text1"/>
        </w:rPr>
        <w:t>Ho</w:t>
      </w:r>
      <w:r w:rsidR="00C86610">
        <w:rPr>
          <w:color w:val="000000" w:themeColor="text1"/>
          <w:u w:color="000000" w:themeColor="text1"/>
        </w:rPr>
        <w:t>use of Representatives is pleased to learn that the South Carolina Association of Clerks of Court and Registers of Deeds has selected Sumter County Clerk of Court J</w:t>
      </w:r>
      <w:r w:rsidR="00C86610" w:rsidRPr="007F2300">
        <w:rPr>
          <w:color w:val="000000" w:themeColor="text1"/>
          <w:u w:color="000000" w:themeColor="text1"/>
        </w:rPr>
        <w:t>am</w:t>
      </w:r>
      <w:r w:rsidR="00C86610">
        <w:rPr>
          <w:color w:val="000000" w:themeColor="text1"/>
          <w:u w:color="000000" w:themeColor="text1"/>
        </w:rPr>
        <w:t>ie Campbell as its 2022 Clerk of Court of the Year;</w:t>
      </w:r>
      <w:r w:rsidR="00C86610" w:rsidRPr="007F2300">
        <w:rPr>
          <w:color w:val="000000" w:themeColor="text1"/>
          <w:u w:color="000000" w:themeColor="text1"/>
        </w:rPr>
        <w:t xml:space="preserve"> and</w:t>
      </w:r>
    </w:p>
    <w:p w14:paraId="22FFD839" w14:textId="77777777" w:rsidR="00C86610" w:rsidRPr="007F230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C16BD60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1D97">
        <w:rPr>
          <w:color w:val="000000" w:themeColor="text1"/>
          <w:u w:color="000000" w:themeColor="text1"/>
        </w:rPr>
        <w:t>Whereas, only the fifth person to be so honored, Mr. Campbell received the award in early May</w:t>
      </w:r>
      <w:r>
        <w:rPr>
          <w:color w:val="000000" w:themeColor="text1"/>
          <w:u w:color="000000" w:themeColor="text1"/>
        </w:rPr>
        <w:t xml:space="preserve"> 2022</w:t>
      </w:r>
      <w:r w:rsidRPr="00F31D97">
        <w:rPr>
          <w:color w:val="000000" w:themeColor="text1"/>
          <w:u w:color="000000" w:themeColor="text1"/>
        </w:rPr>
        <w:t>; and</w:t>
      </w:r>
    </w:p>
    <w:p w14:paraId="1F6BEE55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A30049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1D97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his duties include</w:t>
      </w:r>
      <w:r w:rsidRPr="00F31D97">
        <w:rPr>
          <w:color w:val="000000" w:themeColor="text1"/>
          <w:u w:color="000000" w:themeColor="text1"/>
        </w:rPr>
        <w:t xml:space="preserve"> maintain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records of criminal cases heard in General Sessions and Common Pleas court; maintain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and provid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copies of all final divorce decrees, separation agreements</w:t>
      </w:r>
      <w:r>
        <w:rPr>
          <w:color w:val="000000" w:themeColor="text1"/>
          <w:u w:color="000000" w:themeColor="text1"/>
        </w:rPr>
        <w:t>,</w:t>
      </w:r>
      <w:r w:rsidRPr="00F31D97">
        <w:rPr>
          <w:color w:val="000000" w:themeColor="text1"/>
          <w:u w:color="000000" w:themeColor="text1"/>
        </w:rPr>
        <w:t xml:space="preserve"> and proceedings; select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potential jurors; collect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certain fees; </w:t>
      </w:r>
      <w:r>
        <w:rPr>
          <w:color w:val="000000" w:themeColor="text1"/>
          <w:u w:color="000000" w:themeColor="text1"/>
        </w:rPr>
        <w:t xml:space="preserve">handling </w:t>
      </w:r>
      <w:r w:rsidRPr="00F31D97">
        <w:rPr>
          <w:color w:val="000000" w:themeColor="text1"/>
          <w:u w:color="000000" w:themeColor="text1"/>
        </w:rPr>
        <w:t>notary applications and registration; and supervis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Family Court services</w:t>
      </w:r>
      <w:r>
        <w:rPr>
          <w:color w:val="000000" w:themeColor="text1"/>
          <w:u w:color="000000" w:themeColor="text1"/>
        </w:rPr>
        <w:t>; and</w:t>
      </w:r>
    </w:p>
    <w:p w14:paraId="2A4E95FC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DCB77F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1D97">
        <w:rPr>
          <w:color w:val="000000" w:themeColor="text1"/>
          <w:u w:color="000000" w:themeColor="text1"/>
        </w:rPr>
        <w:t>Whereas, sworn in as clerk of court in January 2005, Jamie Campbell is presently serving his fifth term, which concludes in 2024; and</w:t>
      </w:r>
    </w:p>
    <w:p w14:paraId="65783988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4411AA" w14:textId="77777777" w:rsidR="00C8661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30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House </w:t>
      </w:r>
      <w:r w:rsidRPr="007F2300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proud </w:t>
      </w:r>
      <w:r w:rsidRPr="007F230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Sumter County Clerk of Court J</w:t>
      </w:r>
      <w:r w:rsidRPr="007F2300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ie Campbell on receiving this highly coveted award</w:t>
      </w:r>
      <w:r w:rsidRPr="007F2300">
        <w:rPr>
          <w:color w:val="000000" w:themeColor="text1"/>
          <w:u w:color="000000" w:themeColor="text1"/>
        </w:rPr>
        <w:t>. Now, therefore,</w:t>
      </w:r>
    </w:p>
    <w:p w14:paraId="5E6678E1" w14:textId="77777777" w:rsidR="00C86610" w:rsidRPr="007F230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382C94" w14:textId="77777777" w:rsidR="00C8661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</w:t>
      </w:r>
      <w:r w:rsidRPr="007F2300">
        <w:rPr>
          <w:color w:val="000000" w:themeColor="text1"/>
          <w:u w:color="000000" w:themeColor="text1"/>
        </w:rPr>
        <w:t>the House of Representatives:</w:t>
      </w:r>
    </w:p>
    <w:p w14:paraId="3212DF44" w14:textId="77777777" w:rsidR="00C86610" w:rsidRPr="007F230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0C01B5" w14:textId="77777777" w:rsidR="00C8661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300">
        <w:rPr>
          <w:color w:val="000000" w:themeColor="text1"/>
          <w:u w:color="000000" w:themeColor="text1"/>
        </w:rPr>
        <w:lastRenderedPageBreak/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 w:rsidRPr="007F2300">
        <w:rPr>
          <w:color w:val="000000" w:themeColor="text1"/>
          <w:u w:color="000000" w:themeColor="text1"/>
        </w:rPr>
        <w:t xml:space="preserve">House of Representatives, by this resolution, congratulate </w:t>
      </w:r>
      <w:r>
        <w:rPr>
          <w:color w:val="000000" w:themeColor="text1"/>
          <w:u w:color="000000" w:themeColor="text1"/>
        </w:rPr>
        <w:t>Sumter County Clerk of Court</w:t>
      </w:r>
      <w:r w:rsidR="005B73F3">
        <w:rPr>
          <w:color w:val="000000" w:themeColor="text1"/>
          <w:u w:color="000000" w:themeColor="text1"/>
        </w:rPr>
        <w:t xml:space="preserve"> the Honorable</w:t>
      </w:r>
      <w:r>
        <w:rPr>
          <w:color w:val="000000" w:themeColor="text1"/>
          <w:u w:color="000000" w:themeColor="text1"/>
        </w:rPr>
        <w:t xml:space="preserve"> J</w:t>
      </w:r>
      <w:r w:rsidRPr="007F2300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 xml:space="preserve">ie Campbell </w:t>
      </w:r>
      <w:r w:rsidRPr="007F2300">
        <w:rPr>
          <w:color w:val="000000" w:themeColor="text1"/>
          <w:u w:color="000000" w:themeColor="text1"/>
        </w:rPr>
        <w:t xml:space="preserve">on being named </w:t>
      </w:r>
      <w:r>
        <w:rPr>
          <w:color w:val="000000" w:themeColor="text1"/>
          <w:u w:color="000000" w:themeColor="text1"/>
        </w:rPr>
        <w:t>2022 South Carolina Clerk of Court of the Year by the South Carolina Association of Clerks of Court and Registers of Deeds</w:t>
      </w:r>
      <w:r w:rsidRPr="007F2300">
        <w:rPr>
          <w:color w:val="000000" w:themeColor="text1"/>
          <w:u w:color="000000" w:themeColor="text1"/>
        </w:rPr>
        <w:t>.</w:t>
      </w:r>
    </w:p>
    <w:p w14:paraId="7CAA3399" w14:textId="77777777" w:rsidR="00C8661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88A734A" w14:textId="77777777" w:rsidR="00C86610" w:rsidRPr="007F230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30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Honorable J</w:t>
      </w:r>
      <w:r w:rsidRPr="007F2300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ie Campbell</w:t>
      </w:r>
      <w:r w:rsidRPr="007F2300">
        <w:rPr>
          <w:color w:val="000000" w:themeColor="text1"/>
          <w:u w:color="000000" w:themeColor="text1"/>
        </w:rPr>
        <w:t>.</w:t>
      </w:r>
    </w:p>
    <w:p w14:paraId="00B5988A" w14:textId="43FFFA8B" w:rsidR="00A866D2" w:rsidRDefault="002436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5945DE0" w14:textId="77777777" w:rsidR="00705583" w:rsidRDefault="00705583" w:rsidP="00705583">
      <w:pPr>
        <w:suppressAutoHyphens/>
      </w:pPr>
    </w:p>
    <w:sectPr w:rsidR="00705583" w:rsidSect="007055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FFFB2" w14:textId="77777777" w:rsidR="003C60AC" w:rsidRDefault="003C60AC" w:rsidP="009F0C77">
      <w:r>
        <w:separator/>
      </w:r>
    </w:p>
  </w:endnote>
  <w:endnote w:type="continuationSeparator" w:id="0">
    <w:p w14:paraId="145687CE" w14:textId="77777777" w:rsidR="003C60AC" w:rsidRDefault="003C60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9CD579-7AA2-4975-9D3A-26BFC1D0A381}"/>
    <w:embedBold r:id="rId2" w:fontKey="{34A85D69-37B3-4639-B8DC-204321D70B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CACD20-691E-4D8E-901D-24B3958B94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569E60-CCA5-496C-AE1C-E29AD76249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D09B6" w14:textId="4BF9605C" w:rsidR="00105906" w:rsidRPr="00705583" w:rsidRDefault="00705583" w:rsidP="00705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C3DBF" w14:textId="77777777" w:rsidR="003C60AC" w:rsidRDefault="003C60AC" w:rsidP="009F0C77">
      <w:r>
        <w:separator/>
      </w:r>
    </w:p>
  </w:footnote>
  <w:footnote w:type="continuationSeparator" w:id="0">
    <w:p w14:paraId="42B6029E" w14:textId="77777777" w:rsidR="003C60AC" w:rsidRDefault="003C60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0HB22"/>
    <w:docVar w:name="CoverBillType" w:val="r"/>
    <w:docVar w:name="DocPath" w:val="L:\Council\bills\RM\1520HB22.DOCX"/>
    <w:docVar w:name="dvBillNumber" w:val="54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60AC"/>
    <w:rsid w:val="00011869"/>
    <w:rsid w:val="00015CD6"/>
    <w:rsid w:val="000E0100"/>
    <w:rsid w:val="000E1785"/>
    <w:rsid w:val="000F40FA"/>
    <w:rsid w:val="001035F1"/>
    <w:rsid w:val="00105906"/>
    <w:rsid w:val="0010776B"/>
    <w:rsid w:val="00133E66"/>
    <w:rsid w:val="001435A3"/>
    <w:rsid w:val="00146ED3"/>
    <w:rsid w:val="0015071A"/>
    <w:rsid w:val="00151044"/>
    <w:rsid w:val="001D08F2"/>
    <w:rsid w:val="001D3A58"/>
    <w:rsid w:val="001D525B"/>
    <w:rsid w:val="001D7F4F"/>
    <w:rsid w:val="00205238"/>
    <w:rsid w:val="002321B6"/>
    <w:rsid w:val="00232912"/>
    <w:rsid w:val="0024362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0AC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3F3"/>
    <w:rsid w:val="005C2FE2"/>
    <w:rsid w:val="005E2BC9"/>
    <w:rsid w:val="00605102"/>
    <w:rsid w:val="006215AA"/>
    <w:rsid w:val="006913C9"/>
    <w:rsid w:val="0069470D"/>
    <w:rsid w:val="006C40DF"/>
    <w:rsid w:val="006D58AA"/>
    <w:rsid w:val="00705583"/>
    <w:rsid w:val="00734F00"/>
    <w:rsid w:val="00736959"/>
    <w:rsid w:val="007A2AE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09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6D2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610"/>
    <w:rsid w:val="00C92819"/>
    <w:rsid w:val="00CC6B7B"/>
    <w:rsid w:val="00CD2089"/>
    <w:rsid w:val="00D73A67"/>
    <w:rsid w:val="00D970A9"/>
    <w:rsid w:val="00DA1A1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E9DD1"/>
  <w15:docId w15:val="{977CBF95-6245-4B07-8F4A-579CA1AC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DB88E-75A6-4FF6-81FC-D464CA281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1412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5474 Text of Previous Version (Aug. 30, 2022) - South Carolina Legislature Online</dc:title>
  <dc:creator>Rosanne McDowell</dc:creator>
  <cp:lastModifiedBy>S Wilson</cp:lastModifiedBy>
  <cp:revision>2</cp:revision>
  <dcterms:created xsi:type="dcterms:W3CDTF">2022-08-31T14:38:00Z</dcterms:created>
  <dcterms:modified xsi:type="dcterms:W3CDTF">2022-08-31T14:38:00Z</dcterms:modified>
</cp:coreProperties>
</file>