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91C529" w14:textId="77777777" w:rsidR="002B347F" w:rsidRPr="00522CE0" w:rsidRDefault="002B34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7D01DDA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A0FBE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EBA0C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84F64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AE8A39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9D8884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2F032D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DBBE18" w14:textId="77777777" w:rsidR="00522CE0" w:rsidRPr="008F023B" w:rsidRDefault="00522CE0" w:rsidP="002B34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F0F20">
        <w:rPr>
          <w:rFonts w:eastAsia="Times New Roman"/>
          <w:b/>
          <w:sz w:val="30"/>
          <w:szCs w:val="30"/>
        </w:rPr>
        <w:t>BILL</w:t>
      </w:r>
    </w:p>
    <w:p w14:paraId="501883F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78AC40A" w14:textId="466C1577" w:rsidR="00F376A9" w:rsidRDefault="00F376A9" w:rsidP="00F3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3" w:name="titletop"/>
      <w:bookmarkEnd w:id="3"/>
      <w:r>
        <w:t>TO</w:t>
      </w:r>
      <w:r w:rsidR="0060232B">
        <w:t xml:space="preserve"> AMEND</w:t>
      </w:r>
      <w:r>
        <w:t xml:space="preserve"> </w:t>
      </w:r>
      <w:r w:rsidR="0060232B">
        <w:t>ARTICLE 1, CHAPTER 1, TITLE 25 OF THE 1976 CODE</w:t>
      </w:r>
      <w:r>
        <w:t>,</w:t>
      </w:r>
      <w:r w:rsidR="0060232B">
        <w:t xml:space="preserve"> RELATING TO </w:t>
      </w:r>
      <w:r w:rsidR="0009478C">
        <w:t>THE MILITARY CODE</w:t>
      </w:r>
      <w:r w:rsidR="0060232B">
        <w:t>,</w:t>
      </w:r>
      <w:r>
        <w:t xml:space="preserve"> BY ADDING SECTION 25</w:t>
      </w:r>
      <w:r w:rsidR="00B3600A">
        <w:noBreakHyphen/>
      </w:r>
      <w:r>
        <w:t>1</w:t>
      </w:r>
      <w:r w:rsidR="00B3600A">
        <w:noBreakHyphen/>
      </w:r>
      <w:r>
        <w:t>80</w:t>
      </w:r>
      <w:r w:rsidR="0060232B">
        <w:t>,</w:t>
      </w:r>
      <w:r>
        <w:t xml:space="preserve"> TO PROVIDE FOR THE DUTIES AND RESPONSIBILITIES OF THE SOUTH CAROLINA UNORGANIZED MILITIA.</w:t>
      </w:r>
    </w:p>
    <w:p w14:paraId="018F8768" w14:textId="77777777" w:rsidR="00F376A9" w:rsidRDefault="00F376A9" w:rsidP="00F3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4" w:name="titleend"/>
      <w:bookmarkEnd w:id="4"/>
    </w:p>
    <w:p w14:paraId="7A4A571A" w14:textId="77777777" w:rsidR="00F376A9" w:rsidRDefault="00F376A9" w:rsidP="00F3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enacted by the General Assembly of the State of South Carolina:</w:t>
      </w:r>
    </w:p>
    <w:p w14:paraId="10FC74BD" w14:textId="77777777" w:rsidR="00F376A9" w:rsidRDefault="00F376A9" w:rsidP="00F3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40173214" w14:textId="77777777" w:rsidR="00F376A9" w:rsidRDefault="00F376A9" w:rsidP="00F3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1.</w:t>
      </w:r>
      <w:r>
        <w:tab/>
        <w:t>Article 1, Chapter 1, Title 25 of the 1976 Code is amended by adding:</w:t>
      </w:r>
    </w:p>
    <w:p w14:paraId="54E904AD" w14:textId="77777777" w:rsidR="00F376A9" w:rsidRDefault="00F376A9" w:rsidP="00F3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0A6551C5" w14:textId="14088265" w:rsidR="00F376A9" w:rsidRDefault="00F376A9" w:rsidP="00F3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“Section 25</w:t>
      </w:r>
      <w:r w:rsidR="00B3600A">
        <w:noBreakHyphen/>
      </w:r>
      <w:r>
        <w:t>1</w:t>
      </w:r>
      <w:r w:rsidR="00B3600A">
        <w:noBreakHyphen/>
      </w:r>
      <w:r>
        <w:t>80.</w:t>
      </w:r>
      <w:r>
        <w:tab/>
        <w:t>(A)</w:t>
      </w:r>
      <w:r>
        <w:tab/>
        <w:t>Pursuant to the provisions of Section 25</w:t>
      </w:r>
      <w:r w:rsidR="00B3600A">
        <w:noBreakHyphen/>
      </w:r>
      <w:r>
        <w:t>1</w:t>
      </w:r>
      <w:r w:rsidR="00B3600A">
        <w:noBreakHyphen/>
      </w:r>
      <w:r>
        <w:t>60, an able</w:t>
      </w:r>
      <w:r w:rsidR="00B3600A">
        <w:noBreakHyphen/>
      </w:r>
      <w:r>
        <w:t xml:space="preserve">bodied citizen of this State who is over seventeen years of age and can legally purchase a firearm is deemed a member of the </w:t>
      </w:r>
      <w:r w:rsidR="0009478C">
        <w:t>u</w:t>
      </w:r>
      <w:r>
        <w:t xml:space="preserve">norganized </w:t>
      </w:r>
      <w:r w:rsidR="0009478C">
        <w:t>m</w:t>
      </w:r>
      <w:r>
        <w:t>ilitia, unless he is already a member of the National Guard or the organized militia not in National Guard service.</w:t>
      </w:r>
    </w:p>
    <w:p w14:paraId="6BFE9BC6" w14:textId="0973B237" w:rsidR="00F376A9" w:rsidRDefault="00F376A9" w:rsidP="00F3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(B)</w:t>
      </w:r>
      <w:r>
        <w:tab/>
        <w:t xml:space="preserve">The unorganized militia will be under the supervision of the Governor, </w:t>
      </w:r>
      <w:r w:rsidR="0009478C">
        <w:t xml:space="preserve">who shall serve </w:t>
      </w:r>
      <w:r>
        <w:t xml:space="preserve">as </w:t>
      </w:r>
      <w:r w:rsidR="0009478C">
        <w:t>c</w:t>
      </w:r>
      <w:r>
        <w:t>ommander</w:t>
      </w:r>
      <w:r w:rsidR="00B3600A">
        <w:noBreakHyphen/>
      </w:r>
      <w:r>
        <w:t>in</w:t>
      </w:r>
      <w:r w:rsidR="00B3600A">
        <w:noBreakHyphen/>
      </w:r>
      <w:r w:rsidR="0009478C">
        <w:t>c</w:t>
      </w:r>
      <w:r>
        <w:t>hief, and the Adjutant General and shall be regulated through the actions of the General Assembly.</w:t>
      </w:r>
    </w:p>
    <w:p w14:paraId="21AAF763" w14:textId="52BAAE3D" w:rsidR="00F376A9" w:rsidRDefault="00F376A9" w:rsidP="00F3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(C)</w:t>
      </w:r>
      <w:r>
        <w:tab/>
        <w:t xml:space="preserve">The powers and duties of the </w:t>
      </w:r>
      <w:r w:rsidR="0009478C">
        <w:t>u</w:t>
      </w:r>
      <w:r>
        <w:t xml:space="preserve">norganized </w:t>
      </w:r>
      <w:r w:rsidR="0009478C">
        <w:t>m</w:t>
      </w:r>
      <w:r>
        <w:t>ilitia include:</w:t>
      </w:r>
    </w:p>
    <w:p w14:paraId="36E15F91" w14:textId="622D57C7" w:rsidR="00F376A9" w:rsidRDefault="00F376A9" w:rsidP="00F3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(1)</w:t>
      </w:r>
      <w:r>
        <w:tab/>
      </w:r>
      <w:r w:rsidR="00C84F4D">
        <w:t>t</w:t>
      </w:r>
      <w:r>
        <w:t xml:space="preserve">he </w:t>
      </w:r>
      <w:r w:rsidR="0009478C">
        <w:t xml:space="preserve">unorganized </w:t>
      </w:r>
      <w:r>
        <w:t>militia may be ordered to active duty pursuant to the provisions of Section 25</w:t>
      </w:r>
      <w:r w:rsidR="00B3600A">
        <w:noBreakHyphen/>
      </w:r>
      <w:r>
        <w:t>1</w:t>
      </w:r>
      <w:r w:rsidR="00B3600A">
        <w:noBreakHyphen/>
      </w:r>
      <w:r>
        <w:t>1890</w:t>
      </w:r>
      <w:r w:rsidR="00C84F4D">
        <w:t>;</w:t>
      </w:r>
    </w:p>
    <w:p w14:paraId="7F1C05E7" w14:textId="26B50192" w:rsidR="00F376A9" w:rsidRDefault="00F376A9" w:rsidP="00F3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(2)</w:t>
      </w:r>
      <w:r>
        <w:tab/>
      </w:r>
      <w:r w:rsidR="00C84F4D">
        <w:t>a</w:t>
      </w:r>
      <w:r w:rsidR="0009478C">
        <w:t>n unorganized</w:t>
      </w:r>
      <w:r>
        <w:t xml:space="preserve"> militia member, at his own expense, shall have the right to possess and keep all arms that could be legally acquired or possessed by a South Carolina citizen as of December 31, </w:t>
      </w:r>
      <w:r w:rsidR="005130F3">
        <w:t>2020</w:t>
      </w:r>
      <w:r>
        <w:t>. This includes</w:t>
      </w:r>
      <w:r w:rsidR="00D10745" w:rsidRPr="00D10745">
        <w:t>, but is not limited to,</w:t>
      </w:r>
      <w:r>
        <w:t xml:space="preserve"> shouldered rifles and shotguns, handguns, clips, magazines, all components</w:t>
      </w:r>
      <w:r w:rsidR="00D10745">
        <w:t>, and all ammunition fitted for such weapons</w:t>
      </w:r>
      <w:r w:rsidR="00C84F4D">
        <w:t>;</w:t>
      </w:r>
    </w:p>
    <w:p w14:paraId="711B7304" w14:textId="44AB4EF3" w:rsidR="00F376A9" w:rsidRDefault="00F376A9" w:rsidP="00F3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lastRenderedPageBreak/>
        <w:tab/>
      </w:r>
      <w:r>
        <w:tab/>
        <w:t>(3)</w:t>
      </w:r>
      <w:r>
        <w:tab/>
      </w:r>
      <w:r w:rsidR="00C84F4D">
        <w:t>t</w:t>
      </w:r>
      <w:r>
        <w:t xml:space="preserve">he unorganized militia may not fall under any law or regulation or </w:t>
      </w:r>
      <w:r w:rsidR="007257DE">
        <w:t xml:space="preserve">the </w:t>
      </w:r>
      <w:r>
        <w:t>jurisdiction of any person or entity outside of South Carolina</w:t>
      </w:r>
      <w:r w:rsidR="00C84F4D">
        <w:t>; and</w:t>
      </w:r>
    </w:p>
    <w:p w14:paraId="45184349" w14:textId="7B008CED" w:rsidR="00F376A9" w:rsidRDefault="00F376A9" w:rsidP="00F3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(4)</w:t>
      </w:r>
      <w:r>
        <w:tab/>
      </w:r>
      <w:r w:rsidR="003E5E34">
        <w:t>a</w:t>
      </w:r>
      <w:r w:rsidR="00DB760A">
        <w:t xml:space="preserve">n </w:t>
      </w:r>
      <w:r w:rsidR="007257DE">
        <w:t>un</w:t>
      </w:r>
      <w:r w:rsidR="00DB760A">
        <w:t>organized militia</w:t>
      </w:r>
      <w:r>
        <w:t xml:space="preserve"> member may resign at any time from the unorganized militia, at which time he will resume his civilian status.”</w:t>
      </w:r>
    </w:p>
    <w:p w14:paraId="4EDA1179" w14:textId="77777777" w:rsidR="00F376A9" w:rsidRDefault="00F376A9" w:rsidP="00F3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EDD3383" w14:textId="77777777" w:rsidR="009F0F20" w:rsidRPr="00522CE0" w:rsidRDefault="009F0F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376A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6B430AE4" w14:textId="55F40AB6" w:rsidR="004A372A" w:rsidRDefault="00B3600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58108B8" w14:textId="77777777" w:rsidR="002B347F" w:rsidRDefault="002B347F" w:rsidP="002B347F">
      <w:pPr>
        <w:suppressAutoHyphens/>
        <w:jc w:val="both"/>
        <w:rPr>
          <w:rFonts w:eastAsia="Times New Roman"/>
        </w:rPr>
      </w:pPr>
    </w:p>
    <w:sectPr w:rsidR="002B347F" w:rsidSect="002B347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DF9844" w14:textId="77777777" w:rsidR="0009478C" w:rsidRDefault="0009478C" w:rsidP="00522CE0">
      <w:r>
        <w:separator/>
      </w:r>
    </w:p>
  </w:endnote>
  <w:endnote w:type="continuationSeparator" w:id="0">
    <w:p w14:paraId="128B2914" w14:textId="77777777" w:rsidR="0009478C" w:rsidRDefault="0009478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6EF5982-2D11-4854-8865-67E3456A8294}"/>
    <w:embedBold r:id="rId2" w:fontKey="{004A94BD-2287-4104-A5EB-60090342EA1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57BA930-4CF4-48D7-8896-92EA680B3540}"/>
    <w:embedBold r:id="rId4" w:fontKey="{C51A9739-F3EB-4012-9B79-4A7D613491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7785D56-5473-40C8-80B6-4E5723F8D0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9CC0CCB-F2B6-4294-AED8-6BD43EC36A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A5A69E" w14:textId="6A80A36B" w:rsidR="004A372A" w:rsidRPr="002B347F" w:rsidRDefault="002B347F" w:rsidP="002B34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D7E97C" w14:textId="77777777" w:rsidR="0009478C" w:rsidRDefault="0009478C" w:rsidP="00522CE0">
      <w:r>
        <w:separator/>
      </w:r>
    </w:p>
  </w:footnote>
  <w:footnote w:type="continuationSeparator" w:id="0">
    <w:p w14:paraId="216D1225" w14:textId="77777777" w:rsidR="0009478C" w:rsidRDefault="0009478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UNOR.KMM.TDC"/>
    <w:docVar w:name="CoverAttorneyInitials" w:val="KMM"/>
    <w:docVar w:name="CoverAttorneyLastName" w:val="Moffitt"/>
    <w:docVar w:name="CoverBillType" w:val="b"/>
    <w:docVar w:name="CoverSenator" w:val="TDC"/>
    <w:docVar w:name="dvBillNumber" w:val="614"/>
    <w:docVar w:name="dvBillNumberPrefix" w:val="S. "/>
    <w:docVar w:name="dvOriginalBody" w:val="Senate"/>
    <w:docVar w:name="fulldraftpath" w:val="L:\S-RES\TDC\009UNOR.KMM.TDC.DOCX"/>
    <w:docVar w:name="NameofBody" w:val="S"/>
    <w:docVar w:name="vgroup2" w:val="S-RES"/>
  </w:docVars>
  <w:rsids>
    <w:rsidRoot w:val="009F0F20"/>
    <w:rsid w:val="00042AC1"/>
    <w:rsid w:val="00046516"/>
    <w:rsid w:val="00072458"/>
    <w:rsid w:val="0007601D"/>
    <w:rsid w:val="0009478C"/>
    <w:rsid w:val="000B0720"/>
    <w:rsid w:val="000B5EAF"/>
    <w:rsid w:val="001211C3"/>
    <w:rsid w:val="001315B2"/>
    <w:rsid w:val="00170561"/>
    <w:rsid w:val="00174988"/>
    <w:rsid w:val="00186AC9"/>
    <w:rsid w:val="00197DF1"/>
    <w:rsid w:val="001B3DD9"/>
    <w:rsid w:val="001B7E5D"/>
    <w:rsid w:val="001D3BAC"/>
    <w:rsid w:val="001F7E0C"/>
    <w:rsid w:val="00216025"/>
    <w:rsid w:val="00245C4E"/>
    <w:rsid w:val="002B347F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5E34"/>
    <w:rsid w:val="003E7597"/>
    <w:rsid w:val="00413EBF"/>
    <w:rsid w:val="0044020F"/>
    <w:rsid w:val="00450668"/>
    <w:rsid w:val="00454138"/>
    <w:rsid w:val="004813A2"/>
    <w:rsid w:val="004952FA"/>
    <w:rsid w:val="004A372A"/>
    <w:rsid w:val="004B6A22"/>
    <w:rsid w:val="004D7F37"/>
    <w:rsid w:val="005130F3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0232B"/>
    <w:rsid w:val="00645152"/>
    <w:rsid w:val="006A1802"/>
    <w:rsid w:val="006C0CBB"/>
    <w:rsid w:val="006C74EA"/>
    <w:rsid w:val="006F56CF"/>
    <w:rsid w:val="00720D40"/>
    <w:rsid w:val="007257DE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0F20"/>
    <w:rsid w:val="00A02011"/>
    <w:rsid w:val="00A4011E"/>
    <w:rsid w:val="00A86015"/>
    <w:rsid w:val="00A9594E"/>
    <w:rsid w:val="00AE59C8"/>
    <w:rsid w:val="00B10098"/>
    <w:rsid w:val="00B3600A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84F4D"/>
    <w:rsid w:val="00CB187A"/>
    <w:rsid w:val="00CC0EC7"/>
    <w:rsid w:val="00CC251A"/>
    <w:rsid w:val="00CF2C98"/>
    <w:rsid w:val="00D10745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760A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376A9"/>
    <w:rsid w:val="00F51241"/>
    <w:rsid w:val="00F52959"/>
    <w:rsid w:val="00F55884"/>
    <w:rsid w:val="00FB721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021E975"/>
  <w15:docId w15:val="{53BB398B-975D-42FE-94F5-DEC99CA48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7257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7D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7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7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7D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7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7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1489</Characters>
  <Application>Microsoft Office Word</Application>
  <DocSecurity>0</DocSecurity>
  <Lines>50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614 Text of Previous Version (Feb. 25, 2021) - South Carolina Legislature Online</dc:title>
  <dc:subject/>
  <dc:creator>Ken Moffitt</dc:creator>
  <cp:keywords/>
  <dc:description/>
  <cp:lastModifiedBy>S Wilson</cp:lastModifiedBy>
  <cp:revision>2</cp:revision>
  <dcterms:created xsi:type="dcterms:W3CDTF">2021-02-25T16:14:00Z</dcterms:created>
  <dcterms:modified xsi:type="dcterms:W3CDTF">2021-02-25T16:14:00Z</dcterms:modified>
</cp:coreProperties>
</file>