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6FE0" w:rsidRPr="00522CE0" w:rsidRDefault="00D56F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56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2602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3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NEAL ALEXANDER FOR HIS INDUCTION INTO THE NORTH CAROLINA LIONS HALL OF FAME</w:t>
      </w:r>
      <w:r w:rsidR="00C3438B">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3438B" w:rsidRDefault="00C34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F33AD">
        <w:rPr>
          <w:rFonts w:eastAsia="Times New Roman"/>
        </w:rPr>
        <w:t>the members of the South Carolina Senate honor and recognize Neal Alexander for his</w:t>
      </w:r>
      <w:r>
        <w:rPr>
          <w:rFonts w:eastAsia="Times New Roman"/>
        </w:rPr>
        <w:t xml:space="preserve"> </w:t>
      </w:r>
      <w:r w:rsidR="000F33AD">
        <w:rPr>
          <w:rFonts w:eastAsia="Times New Roman"/>
        </w:rPr>
        <w:t xml:space="preserve">enduring </w:t>
      </w:r>
      <w:r w:rsidR="00A44B78">
        <w:rPr>
          <w:rFonts w:eastAsia="Times New Roman"/>
        </w:rPr>
        <w:t xml:space="preserve">and important </w:t>
      </w:r>
      <w:r>
        <w:rPr>
          <w:rFonts w:eastAsia="Times New Roman"/>
        </w:rPr>
        <w:t>contributions to furthering the goals of Lionism; and</w:t>
      </w:r>
    </w:p>
    <w:p w:rsidR="00C3438B" w:rsidRDefault="00C34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3AD" w:rsidRDefault="000F33AD" w:rsidP="000F3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Neal Alexander is an alumnus of Gardner Webb University, where he earned a Doctor of Humanities. A veteran, he served on active duty with the South Carolina National Guard; and</w:t>
      </w:r>
    </w:p>
    <w:p w:rsidR="000F33AD" w:rsidRDefault="000F33AD" w:rsidP="000F3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3AD" w:rsidRDefault="000F33AD" w:rsidP="0084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B6359">
        <w:rPr>
          <w:rFonts w:eastAsia="Times New Roman"/>
        </w:rPr>
        <w:t>having been sponsored by his father, Lion Claude N. Alexander, Neal h</w:t>
      </w:r>
      <w:r>
        <w:rPr>
          <w:rFonts w:eastAsia="Times New Roman"/>
        </w:rPr>
        <w:t>a</w:t>
      </w:r>
      <w:r w:rsidR="00A44B78">
        <w:rPr>
          <w:rFonts w:eastAsia="Times New Roman"/>
        </w:rPr>
        <w:t>s</w:t>
      </w:r>
      <w:r w:rsidR="00CB6359">
        <w:rPr>
          <w:rFonts w:eastAsia="Times New Roman"/>
        </w:rPr>
        <w:t xml:space="preserve"> been</w:t>
      </w:r>
      <w:r w:rsidR="00A44B78">
        <w:rPr>
          <w:rFonts w:eastAsia="Times New Roman"/>
        </w:rPr>
        <w:t xml:space="preserve"> a member of the Lions for fifty-two years</w:t>
      </w:r>
      <w:r w:rsidR="00CB6359">
        <w:rPr>
          <w:rFonts w:eastAsia="Times New Roman"/>
        </w:rPr>
        <w:t xml:space="preserve"> and</w:t>
      </w:r>
      <w:r w:rsidR="00A44B78">
        <w:rPr>
          <w:rFonts w:eastAsia="Times New Roman"/>
        </w:rPr>
        <w:t xml:space="preserve"> is currently a</w:t>
      </w:r>
      <w:r>
        <w:rPr>
          <w:rFonts w:eastAsia="Times New Roman"/>
        </w:rPr>
        <w:t xml:space="preserve"> member of the Lincolnton Lions Club. He has held numerous offices at the club level, including club president. At the district level, he has served as zone chairman, region chairman, district committee chairman of a number of committees, and district governor. At the state level, he has served as the general chairman of the Promotions Committee, member </w:t>
      </w:r>
      <w:r w:rsidR="00C905C3">
        <w:rPr>
          <w:rFonts w:eastAsia="Times New Roman"/>
        </w:rPr>
        <w:t xml:space="preserve">and secretary </w:t>
      </w:r>
      <w:r>
        <w:rPr>
          <w:rFonts w:eastAsia="Times New Roman"/>
        </w:rPr>
        <w:t>of the N</w:t>
      </w:r>
      <w:r w:rsidR="00842B02">
        <w:rPr>
          <w:rFonts w:eastAsia="Times New Roman"/>
        </w:rPr>
        <w:t xml:space="preserve">orth </w:t>
      </w:r>
      <w:r>
        <w:rPr>
          <w:rFonts w:eastAsia="Times New Roman"/>
        </w:rPr>
        <w:t>C</w:t>
      </w:r>
      <w:r w:rsidR="00842B02">
        <w:rPr>
          <w:rFonts w:eastAsia="Times New Roman"/>
        </w:rPr>
        <w:t xml:space="preserve">arolina </w:t>
      </w:r>
      <w:r>
        <w:rPr>
          <w:rFonts w:eastAsia="Times New Roman"/>
        </w:rPr>
        <w:t>L</w:t>
      </w:r>
      <w:r w:rsidR="00842B02">
        <w:rPr>
          <w:rFonts w:eastAsia="Times New Roman"/>
        </w:rPr>
        <w:t xml:space="preserve">ions, </w:t>
      </w:r>
      <w:r>
        <w:rPr>
          <w:rFonts w:eastAsia="Times New Roman"/>
        </w:rPr>
        <w:t>I</w:t>
      </w:r>
      <w:r w:rsidR="00842B02">
        <w:rPr>
          <w:rFonts w:eastAsia="Times New Roman"/>
        </w:rPr>
        <w:t>nc.</w:t>
      </w:r>
      <w:r>
        <w:rPr>
          <w:rFonts w:eastAsia="Times New Roman"/>
        </w:rPr>
        <w:t xml:space="preserve"> Board of Directors, second vice president, first vice president, and president</w:t>
      </w:r>
      <w:r w:rsidR="00842B02">
        <w:rPr>
          <w:rFonts w:eastAsia="Times New Roman"/>
        </w:rPr>
        <w:t>. He also led the development and implementation of the</w:t>
      </w:r>
      <w:r>
        <w:rPr>
          <w:rFonts w:eastAsia="Times New Roman"/>
        </w:rPr>
        <w:t xml:space="preserve"> long range plan for the North Carolina Lions Foundation; and</w:t>
      </w:r>
    </w:p>
    <w:p w:rsidR="000F33AD" w:rsidRDefault="000F33AD" w:rsidP="000F3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438B" w:rsidRDefault="000F3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B092B">
        <w:rPr>
          <w:rFonts w:eastAsia="Times New Roman"/>
        </w:rPr>
        <w:t>outside of Lionism, Neal led</w:t>
      </w:r>
      <w:r w:rsidR="00842B02">
        <w:rPr>
          <w:rFonts w:eastAsia="Times New Roman"/>
        </w:rPr>
        <w:t xml:space="preserve"> a forty-year career</w:t>
      </w:r>
      <w:r w:rsidR="00C3438B">
        <w:rPr>
          <w:rFonts w:eastAsia="Times New Roman"/>
        </w:rPr>
        <w:t xml:space="preserve"> with Duke Energy</w:t>
      </w:r>
      <w:r w:rsidR="00AB092B">
        <w:rPr>
          <w:rFonts w:eastAsia="Times New Roman"/>
        </w:rPr>
        <w:t>,</w:t>
      </w:r>
      <w:r w:rsidR="00842B02">
        <w:rPr>
          <w:rFonts w:eastAsia="Times New Roman"/>
        </w:rPr>
        <w:t xml:space="preserve"> </w:t>
      </w:r>
      <w:r w:rsidR="00C3438B">
        <w:rPr>
          <w:rFonts w:eastAsia="Times New Roman"/>
        </w:rPr>
        <w:t>eventually retir</w:t>
      </w:r>
      <w:r w:rsidR="00AB092B">
        <w:rPr>
          <w:rFonts w:eastAsia="Times New Roman"/>
        </w:rPr>
        <w:t>ing</w:t>
      </w:r>
      <w:r w:rsidR="00C3438B">
        <w:rPr>
          <w:rFonts w:eastAsia="Times New Roman"/>
        </w:rPr>
        <w:t xml:space="preserve"> as </w:t>
      </w:r>
      <w:r w:rsidR="00721CD9">
        <w:rPr>
          <w:rFonts w:eastAsia="Times New Roman"/>
        </w:rPr>
        <w:t xml:space="preserve">the </w:t>
      </w:r>
      <w:r w:rsidR="00C3438B">
        <w:rPr>
          <w:rFonts w:eastAsia="Times New Roman"/>
        </w:rPr>
        <w:t>vice president of human resources of the U</w:t>
      </w:r>
      <w:r>
        <w:rPr>
          <w:rFonts w:eastAsia="Times New Roman"/>
        </w:rPr>
        <w:t xml:space="preserve">nited </w:t>
      </w:r>
      <w:r w:rsidR="00C3438B">
        <w:rPr>
          <w:rFonts w:eastAsia="Times New Roman"/>
        </w:rPr>
        <w:t>S</w:t>
      </w:r>
      <w:r>
        <w:rPr>
          <w:rFonts w:eastAsia="Times New Roman"/>
        </w:rPr>
        <w:t>tates</w:t>
      </w:r>
      <w:r w:rsidR="00C3438B">
        <w:rPr>
          <w:rFonts w:eastAsia="Times New Roman"/>
        </w:rPr>
        <w:t xml:space="preserve"> Franchised Electric and Gas Group</w:t>
      </w:r>
      <w:r w:rsidR="001B4630">
        <w:rPr>
          <w:rFonts w:eastAsia="Times New Roman"/>
        </w:rPr>
        <w:t xml:space="preserve">. He also served as interim dean of Gardner Webb University’s Godbold School of Business and </w:t>
      </w:r>
      <w:r w:rsidR="00721CD9">
        <w:rPr>
          <w:rFonts w:eastAsia="Times New Roman"/>
        </w:rPr>
        <w:t xml:space="preserve">as </w:t>
      </w:r>
      <w:r w:rsidR="001B4630">
        <w:rPr>
          <w:rFonts w:eastAsia="Times New Roman"/>
        </w:rPr>
        <w:t>vice president and chief of staff to the president</w:t>
      </w:r>
      <w:r w:rsidR="00C3438B">
        <w:rPr>
          <w:rFonts w:eastAsia="Times New Roman"/>
        </w:rPr>
        <w:t xml:space="preserve">. </w:t>
      </w:r>
      <w:r w:rsidR="00721CD9">
        <w:rPr>
          <w:rFonts w:eastAsia="Times New Roman"/>
        </w:rPr>
        <w:t>Upon the request of Governor McCrory, h</w:t>
      </w:r>
      <w:r w:rsidR="00842B02">
        <w:rPr>
          <w:rFonts w:eastAsia="Times New Roman"/>
        </w:rPr>
        <w:t>e came</w:t>
      </w:r>
      <w:r>
        <w:rPr>
          <w:rFonts w:eastAsia="Times New Roman"/>
        </w:rPr>
        <w:t xml:space="preserve"> out of </w:t>
      </w:r>
      <w:r>
        <w:rPr>
          <w:rFonts w:eastAsia="Times New Roman"/>
        </w:rPr>
        <w:lastRenderedPageBreak/>
        <w:t>retirement to serve as</w:t>
      </w:r>
      <w:r w:rsidR="00C3438B">
        <w:rPr>
          <w:rFonts w:eastAsia="Times New Roman"/>
        </w:rPr>
        <w:t xml:space="preserve"> </w:t>
      </w:r>
      <w:r>
        <w:rPr>
          <w:rFonts w:eastAsia="Times New Roman"/>
        </w:rPr>
        <w:t>d</w:t>
      </w:r>
      <w:r w:rsidR="00C3438B">
        <w:rPr>
          <w:rFonts w:eastAsia="Times New Roman"/>
        </w:rPr>
        <w:t>irector of the North Carolina S</w:t>
      </w:r>
      <w:r w:rsidR="00675BDE">
        <w:rPr>
          <w:rFonts w:eastAsia="Times New Roman"/>
        </w:rPr>
        <w:t>tate Office of Human Resources</w:t>
      </w:r>
      <w:r w:rsidR="00C3438B">
        <w:rPr>
          <w:rFonts w:eastAsia="Times New Roman"/>
        </w:rPr>
        <w:t>; and</w:t>
      </w:r>
    </w:p>
    <w:p w:rsidR="00675BDE" w:rsidRDefault="00675B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4C4" w:rsidRDefault="005B44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 leader in his community, </w:t>
      </w:r>
      <w:r w:rsidR="00842B02">
        <w:rPr>
          <w:rFonts w:eastAsia="Times New Roman"/>
        </w:rPr>
        <w:t>Neal</w:t>
      </w:r>
      <w:r>
        <w:rPr>
          <w:rFonts w:eastAsia="Times New Roman"/>
        </w:rPr>
        <w:t xml:space="preserve"> has </w:t>
      </w:r>
      <w:r w:rsidR="00AB092B">
        <w:rPr>
          <w:rFonts w:eastAsia="Times New Roman"/>
        </w:rPr>
        <w:t xml:space="preserve">also </w:t>
      </w:r>
      <w:r>
        <w:rPr>
          <w:rFonts w:eastAsia="Times New Roman"/>
        </w:rPr>
        <w:t xml:space="preserve">served as a board member for a number of organizations, including </w:t>
      </w:r>
      <w:r w:rsidR="001B4630">
        <w:rPr>
          <w:rFonts w:eastAsia="Times New Roman"/>
        </w:rPr>
        <w:t xml:space="preserve">Gardner Webb University, </w:t>
      </w:r>
      <w:r>
        <w:rPr>
          <w:rFonts w:eastAsia="Times New Roman"/>
        </w:rPr>
        <w:t>Carolina’s Specialty Hospital, Foundation for a Healthy Carolina, Carolinas Health System—Lincolnton, The Employers Association, Center for Energy Workforce Development, Utility Industry Workforce Initiative, National Association of Personnel Executives, and United Way of Lincoln County; and</w:t>
      </w:r>
    </w:p>
    <w:p w:rsidR="005B44C4" w:rsidRDefault="005B44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4C4" w:rsidRDefault="005B44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over the years, </w:t>
      </w:r>
      <w:r w:rsidR="00842B02">
        <w:rPr>
          <w:rFonts w:eastAsia="Times New Roman"/>
        </w:rPr>
        <w:t>Neal</w:t>
      </w:r>
      <w:r>
        <w:rPr>
          <w:rFonts w:eastAsia="Times New Roman"/>
        </w:rPr>
        <w:t xml:space="preserve"> has received many awards, including the </w:t>
      </w:r>
      <w:r w:rsidR="000F33AD">
        <w:rPr>
          <w:rFonts w:eastAsia="Times New Roman"/>
        </w:rPr>
        <w:t xml:space="preserve">Melvin Jones Fellowship, Jack Stickley Award, William L. Wollard Partner-in-Service Award, two International President’s Certificates of Appreciation, </w:t>
      </w:r>
      <w:r>
        <w:rPr>
          <w:rFonts w:eastAsia="Times New Roman"/>
        </w:rPr>
        <w:t>Order of the Longleaf Pine, Rooney Award from The National Association for State Personnel Executives, Duke Power William S. Lee Leadership Award, Babcock Award from The Employers Association, and Alumnus of the Year from Gardner Webb University; and</w:t>
      </w:r>
    </w:p>
    <w:p w:rsidR="005B44C4" w:rsidRDefault="005B44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4C4" w:rsidRDefault="005B44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devout Christian, Neal is a member of the First Baptist Church of Lincolnton, where he has served as deacon, deacon chair, Building Committee chair, Personnel Committee chair, and member of the Long Range Planning Committee; and</w:t>
      </w:r>
    </w:p>
    <w:p w:rsidR="00C3438B" w:rsidRDefault="00C34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438B" w:rsidRDefault="00C34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07367">
        <w:rPr>
          <w:rFonts w:eastAsia="Times New Roman"/>
        </w:rPr>
        <w:t>Neal is the son of the late Claude N. and Virginia C. Alexander. He</w:t>
      </w:r>
      <w:r w:rsidR="005B44C4">
        <w:rPr>
          <w:rFonts w:eastAsia="Times New Roman"/>
        </w:rPr>
        <w:t xml:space="preserve"> </w:t>
      </w:r>
      <w:r w:rsidR="00B07367">
        <w:rPr>
          <w:rFonts w:eastAsia="Times New Roman"/>
        </w:rPr>
        <w:t xml:space="preserve">and </w:t>
      </w:r>
      <w:r w:rsidR="005B44C4">
        <w:rPr>
          <w:rFonts w:eastAsia="Times New Roman"/>
        </w:rPr>
        <w:t>his wife, Shirle</w:t>
      </w:r>
      <w:r w:rsidR="00B07367">
        <w:rPr>
          <w:rFonts w:eastAsia="Times New Roman"/>
        </w:rPr>
        <w:t>y,</w:t>
      </w:r>
      <w:r w:rsidR="005B44C4">
        <w:rPr>
          <w:rFonts w:eastAsia="Times New Roman"/>
        </w:rPr>
        <w:t xml:space="preserve"> have two daughters, Stacey and Kayla, and two grand</w:t>
      </w:r>
      <w:r w:rsidR="00DC2CFE">
        <w:rPr>
          <w:rFonts w:eastAsia="Times New Roman"/>
        </w:rPr>
        <w:t>children</w:t>
      </w:r>
      <w:r w:rsidR="005B44C4">
        <w:rPr>
          <w:rFonts w:eastAsia="Times New Roman"/>
        </w:rPr>
        <w:t>, Jordan and Luke; and</w:t>
      </w:r>
    </w:p>
    <w:p w:rsidR="00C3438B" w:rsidRDefault="00C34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02E" w:rsidRDefault="00626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F33AD">
        <w:rPr>
          <w:rFonts w:eastAsia="Times New Roman"/>
        </w:rPr>
        <w:t>the members of the South Carolina Senate appreciate the dedication and commitment that Neal Alexander has shown in serving Lions Club International</w:t>
      </w:r>
      <w:r>
        <w:rPr>
          <w:rFonts w:eastAsia="Times New Roman"/>
        </w:rPr>
        <w:t>.  Now, therefore,</w:t>
      </w:r>
    </w:p>
    <w:p w:rsidR="0062602E" w:rsidRDefault="00626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02E" w:rsidRDefault="00626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2602E" w:rsidRDefault="00626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02E" w:rsidRDefault="00626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B44C4">
        <w:rPr>
          <w:rFonts w:eastAsia="Times New Roman"/>
        </w:rPr>
        <w:t xml:space="preserve">the members of the South Carolina Senate, by this resolution, </w:t>
      </w:r>
      <w:r w:rsidR="000F33AD">
        <w:rPr>
          <w:rFonts w:eastAsia="Times New Roman"/>
        </w:rPr>
        <w:t>congratulate Neal Alexander for his induction into the North Carolina Lions Hall of Fame</w:t>
      </w:r>
      <w:r>
        <w:rPr>
          <w:rFonts w:eastAsia="Times New Roman"/>
        </w:rPr>
        <w:t>.</w:t>
      </w:r>
    </w:p>
    <w:p w:rsidR="0062602E" w:rsidRDefault="00626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02E" w:rsidRPr="00522CE0" w:rsidRDefault="00626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0F33AD">
        <w:rPr>
          <w:rFonts w:eastAsia="Times New Roman"/>
        </w:rPr>
        <w:t>Neal Alexander</w:t>
      </w:r>
      <w:r>
        <w:rPr>
          <w:rFonts w:eastAsia="Times New Roman"/>
        </w:rPr>
        <w:t>.</w:t>
      </w:r>
    </w:p>
    <w:p w:rsidR="00136B93" w:rsidRDefault="007B0AE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56FE0" w:rsidRDefault="00D56FE0" w:rsidP="00D56FE0">
      <w:pPr>
        <w:suppressAutoHyphens/>
        <w:jc w:val="both"/>
        <w:rPr>
          <w:rFonts w:eastAsia="Times New Roman"/>
        </w:rPr>
      </w:pPr>
    </w:p>
    <w:sectPr w:rsidR="00D56FE0" w:rsidSect="00D56FE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5BDE" w:rsidRDefault="00675BDE" w:rsidP="00522CE0">
      <w:r>
        <w:separator/>
      </w:r>
    </w:p>
  </w:endnote>
  <w:endnote w:type="continuationSeparator" w:id="0">
    <w:p w:rsidR="00675BDE" w:rsidRDefault="00675BD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576010-362E-4D01-9424-4EC86D451326}"/>
    <w:embedBold r:id="rId2" w:fontKey="{B7E267E7-130A-4999-B0A3-F7ECCAF3AF3B}"/>
  </w:font>
  <w:font w:name="Calibri">
    <w:panose1 w:val="020F0502020204030204"/>
    <w:charset w:val="00"/>
    <w:family w:val="swiss"/>
    <w:pitch w:val="variable"/>
    <w:sig w:usb0="E0002EFF" w:usb1="C000247B" w:usb2="00000009" w:usb3="00000000" w:csb0="000001FF" w:csb1="00000000"/>
    <w:embedRegular r:id="rId3" w:fontKey="{70A5D22C-E565-4B59-BCE2-7FFF8A60055E}"/>
  </w:font>
  <w:font w:name="Cambria">
    <w:panose1 w:val="02040503050406030204"/>
    <w:charset w:val="00"/>
    <w:family w:val="roman"/>
    <w:pitch w:val="variable"/>
    <w:sig w:usb0="E00006FF" w:usb1="420024FF" w:usb2="02000000" w:usb3="00000000" w:csb0="0000019F" w:csb1="00000000"/>
    <w:embedRegular r:id="rId4" w:fontKey="{4FA8D11B-84B3-46F7-8E16-790320BF2C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B93" w:rsidRPr="00D56FE0" w:rsidRDefault="00D56FE0" w:rsidP="00D56FE0">
    <w:pPr>
      <w:pStyle w:val="Footer"/>
      <w:tabs>
        <w:tab w:val="clear" w:pos="4680"/>
        <w:tab w:val="clear" w:pos="9360"/>
        <w:tab w:val="center" w:pos="2995"/>
      </w:tabs>
      <w:spacing w:before="120"/>
    </w:pPr>
    <w:r>
      <w:t>[656]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5BDE" w:rsidRDefault="00675BDE" w:rsidP="00522CE0">
      <w:r>
        <w:separator/>
      </w:r>
    </w:p>
  </w:footnote>
  <w:footnote w:type="continuationSeparator" w:id="0">
    <w:p w:rsidR="00675BDE" w:rsidRDefault="00675BD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NEAL.KMM.TCA"/>
    <w:docVar w:name="CoverAttorneyInitials" w:val="KMM"/>
    <w:docVar w:name="CoverAttorneyLastName" w:val="Moffitt"/>
    <w:docVar w:name="CoverBillType" w:val="r"/>
    <w:docVar w:name="CoverSenator" w:val="TCA"/>
    <w:docVar w:name="dvBillNumber" w:val="656"/>
    <w:docVar w:name="dvBillNumberPrefix" w:val="S. "/>
    <w:docVar w:name="dvOriginalBody" w:val="Senate"/>
    <w:docVar w:name="fulldraftpath" w:val="L:\S-RES\TCA\033NEAL.KMM.TCA.DOCX"/>
    <w:docVar w:name="NameofBody" w:val="S"/>
    <w:docVar w:name="vgroup2" w:val="S-RES"/>
  </w:docVars>
  <w:rsids>
    <w:rsidRoot w:val="0062602E"/>
    <w:rsid w:val="00042AC1"/>
    <w:rsid w:val="00046516"/>
    <w:rsid w:val="00072458"/>
    <w:rsid w:val="0007601D"/>
    <w:rsid w:val="000B0720"/>
    <w:rsid w:val="000B5EAF"/>
    <w:rsid w:val="000F33AD"/>
    <w:rsid w:val="001315B2"/>
    <w:rsid w:val="00136B93"/>
    <w:rsid w:val="00170561"/>
    <w:rsid w:val="00174988"/>
    <w:rsid w:val="00186AC9"/>
    <w:rsid w:val="00197DF1"/>
    <w:rsid w:val="001B3DD9"/>
    <w:rsid w:val="001B4630"/>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232A5"/>
    <w:rsid w:val="0044020F"/>
    <w:rsid w:val="00450668"/>
    <w:rsid w:val="00454138"/>
    <w:rsid w:val="004813A2"/>
    <w:rsid w:val="004952FA"/>
    <w:rsid w:val="004B6A22"/>
    <w:rsid w:val="004D7F37"/>
    <w:rsid w:val="00522CE0"/>
    <w:rsid w:val="00541951"/>
    <w:rsid w:val="00543204"/>
    <w:rsid w:val="00565148"/>
    <w:rsid w:val="00570403"/>
    <w:rsid w:val="005713B2"/>
    <w:rsid w:val="00577450"/>
    <w:rsid w:val="00593361"/>
    <w:rsid w:val="005A413B"/>
    <w:rsid w:val="005A5017"/>
    <w:rsid w:val="005A648C"/>
    <w:rsid w:val="005B44C4"/>
    <w:rsid w:val="005D1408"/>
    <w:rsid w:val="005F07AC"/>
    <w:rsid w:val="005F1745"/>
    <w:rsid w:val="0062602E"/>
    <w:rsid w:val="00675BDE"/>
    <w:rsid w:val="006A1802"/>
    <w:rsid w:val="006C0CBB"/>
    <w:rsid w:val="006C74EA"/>
    <w:rsid w:val="006F56CF"/>
    <w:rsid w:val="00720D40"/>
    <w:rsid w:val="00721CD9"/>
    <w:rsid w:val="007318D4"/>
    <w:rsid w:val="00765784"/>
    <w:rsid w:val="007A4390"/>
    <w:rsid w:val="007B0AE5"/>
    <w:rsid w:val="007E5CB7"/>
    <w:rsid w:val="008314D2"/>
    <w:rsid w:val="00842B02"/>
    <w:rsid w:val="00870F6F"/>
    <w:rsid w:val="00896AE9"/>
    <w:rsid w:val="008B2F42"/>
    <w:rsid w:val="008C3697"/>
    <w:rsid w:val="008E185F"/>
    <w:rsid w:val="008F023B"/>
    <w:rsid w:val="00900F69"/>
    <w:rsid w:val="00904E16"/>
    <w:rsid w:val="009162B3"/>
    <w:rsid w:val="00927C62"/>
    <w:rsid w:val="00983951"/>
    <w:rsid w:val="00984124"/>
    <w:rsid w:val="00984640"/>
    <w:rsid w:val="00995C37"/>
    <w:rsid w:val="009C118A"/>
    <w:rsid w:val="00A02011"/>
    <w:rsid w:val="00A4011E"/>
    <w:rsid w:val="00A44B78"/>
    <w:rsid w:val="00A86015"/>
    <w:rsid w:val="00A9594E"/>
    <w:rsid w:val="00AB092B"/>
    <w:rsid w:val="00AE59C8"/>
    <w:rsid w:val="00B07367"/>
    <w:rsid w:val="00B10098"/>
    <w:rsid w:val="00B5790D"/>
    <w:rsid w:val="00B945C5"/>
    <w:rsid w:val="00BA20EA"/>
    <w:rsid w:val="00BB5AFC"/>
    <w:rsid w:val="00BC026E"/>
    <w:rsid w:val="00BC0A56"/>
    <w:rsid w:val="00C3438B"/>
    <w:rsid w:val="00C45366"/>
    <w:rsid w:val="00C57023"/>
    <w:rsid w:val="00C74052"/>
    <w:rsid w:val="00C905C3"/>
    <w:rsid w:val="00CA7DFD"/>
    <w:rsid w:val="00CB187A"/>
    <w:rsid w:val="00CB6359"/>
    <w:rsid w:val="00CC0EC7"/>
    <w:rsid w:val="00CC251A"/>
    <w:rsid w:val="00CF22B3"/>
    <w:rsid w:val="00CF2C98"/>
    <w:rsid w:val="00D1088B"/>
    <w:rsid w:val="00D1286F"/>
    <w:rsid w:val="00D14DE6"/>
    <w:rsid w:val="00D156D2"/>
    <w:rsid w:val="00D35486"/>
    <w:rsid w:val="00D53E29"/>
    <w:rsid w:val="00D56FE0"/>
    <w:rsid w:val="00D86943"/>
    <w:rsid w:val="00D907A1"/>
    <w:rsid w:val="00DA3C6B"/>
    <w:rsid w:val="00DA47B9"/>
    <w:rsid w:val="00DC2CFE"/>
    <w:rsid w:val="00DE5635"/>
    <w:rsid w:val="00E058D3"/>
    <w:rsid w:val="00E12CA0"/>
    <w:rsid w:val="00E2236D"/>
    <w:rsid w:val="00E65E38"/>
    <w:rsid w:val="00E76AD9"/>
    <w:rsid w:val="00E86EE2"/>
    <w:rsid w:val="00E91E2F"/>
    <w:rsid w:val="00EA3546"/>
    <w:rsid w:val="00EB47AE"/>
    <w:rsid w:val="00EC34E1"/>
    <w:rsid w:val="00EC5A5C"/>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B22261C-B6AC-40FF-8094-71D129D7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544</Words>
  <Characters>2941</Characters>
  <Application>Microsoft Office Word</Application>
  <DocSecurity>0</DocSecurity>
  <Lines>83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656 Text of Previous Version (Mar. 10, 2021) - South Carolina Legislature Online</dc:title>
  <dc:subject/>
  <dc:creator>Rebecca Landau</dc:creator>
  <cp:keywords/>
  <dc:description/>
  <cp:lastModifiedBy>S Wilson</cp:lastModifiedBy>
  <cp:revision>2</cp:revision>
  <dcterms:created xsi:type="dcterms:W3CDTF">2021-03-10T18:23:00Z</dcterms:created>
  <dcterms:modified xsi:type="dcterms:W3CDTF">2021-03-10T18:23:00Z</dcterms:modified>
</cp:coreProperties>
</file>