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6716" w:rsidRDefault="000D09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0D0977" w:rsidRDefault="000D09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May 5, 2021</w:t>
      </w:r>
    </w:p>
    <w:p w:rsidR="000D0977" w:rsidRDefault="000D09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0977" w:rsidRPr="000D0977" w:rsidRDefault="000D0977" w:rsidP="000D097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668</w:t>
      </w:r>
    </w:p>
    <w:p w:rsidR="000D0977" w:rsidRDefault="000D09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0977" w:rsidRDefault="000D0977" w:rsidP="000D0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1663E8">
        <w:t>Senators Goldfinch and Williams</w:t>
      </w:r>
    </w:p>
    <w:p w:rsidR="000D0977" w:rsidRDefault="000D09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0977" w:rsidRDefault="000D09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5/5/21--H.</w:t>
      </w:r>
    </w:p>
    <w:p w:rsidR="000D0977" w:rsidRDefault="000D09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6, 2021.</w:t>
      </w:r>
    </w:p>
    <w:p w:rsidR="000D0977" w:rsidRPr="000D0977" w:rsidRDefault="000D0977" w:rsidP="000D0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D0977" w:rsidRDefault="000D09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0977" w:rsidRDefault="000D0977" w:rsidP="000D0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0D0977" w:rsidRPr="000D0977" w:rsidRDefault="000D0977" w:rsidP="000D0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INVITATIONS AND MEMORIAL RESOLUTIONS</w:t>
      </w:r>
    </w:p>
    <w:p w:rsidR="000D0977" w:rsidRDefault="000D09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Concurrent Resolution (S. 668) </w:t>
      </w:r>
      <w:r>
        <w:t>to request that the Department of T</w:t>
      </w:r>
      <w:r w:rsidRPr="000D0977">
        <w:t xml:space="preserve">ransportation name the portion of </w:t>
      </w:r>
      <w:r>
        <w:rPr>
          <w:rFonts w:eastAsia="Times New Roman"/>
          <w:color w:val="000000" w:themeColor="text1"/>
          <w:u w:color="000000" w:themeColor="text1"/>
        </w:rPr>
        <w:t>Nichols Highway from its intersection with Sarvis Road to its intersection with Truluck Johnson R</w:t>
      </w:r>
      <w:r w:rsidRPr="000D0977">
        <w:rPr>
          <w:rFonts w:eastAsia="Times New Roman"/>
          <w:color w:val="000000" w:themeColor="text1"/>
          <w:u w:color="000000" w:themeColor="text1"/>
        </w:rPr>
        <w:t>oad</w:t>
      </w:r>
      <w:r>
        <w:rPr>
          <w:rFonts w:eastAsia="Times New Roman"/>
        </w:rPr>
        <w:t>, etc., respectfully</w:t>
      </w:r>
    </w:p>
    <w:p w:rsidR="000D0977" w:rsidRPr="000D0977" w:rsidRDefault="000D0977" w:rsidP="000D0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0D0977" w:rsidRDefault="000D09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0D0977" w:rsidRDefault="000D09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0977" w:rsidRDefault="000D09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DENNIS C. MOSS for Committee.</w:t>
      </w:r>
    </w:p>
    <w:p w:rsidR="000D0977" w:rsidRPr="000D0977" w:rsidRDefault="000D0977" w:rsidP="000D09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0D0977" w:rsidRDefault="000D09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0977" w:rsidRDefault="000D09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0D0977" w:rsidSect="003E6716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F468EC" w:rsidRPr="00522CE0" w:rsidRDefault="00F468E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468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416DE5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B4EB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REQUEST THAT THE DEPARTMENT OF </w:t>
      </w:r>
      <w:r w:rsidR="00967B52">
        <w:t xml:space="preserve">TRANSPORTATION NAME THE PORTION OF </w:t>
      </w:r>
      <w:r w:rsidR="00967B52" w:rsidRPr="00F13E21">
        <w:rPr>
          <w:rFonts w:eastAsia="Times New Roman"/>
          <w:color w:val="000000" w:themeColor="text1"/>
          <w:u w:color="000000" w:themeColor="text1"/>
        </w:rPr>
        <w:t>NICHOLS H</w:t>
      </w:r>
      <w:r w:rsidR="00967B52">
        <w:rPr>
          <w:rFonts w:eastAsia="Times New Roman"/>
          <w:color w:val="000000" w:themeColor="text1"/>
          <w:u w:color="000000" w:themeColor="text1"/>
        </w:rPr>
        <w:t>IGH</w:t>
      </w:r>
      <w:r w:rsidR="00967B52" w:rsidRPr="00F13E21">
        <w:rPr>
          <w:rFonts w:eastAsia="Times New Roman"/>
          <w:color w:val="000000" w:themeColor="text1"/>
          <w:u w:color="000000" w:themeColor="text1"/>
        </w:rPr>
        <w:t>W</w:t>
      </w:r>
      <w:r w:rsidR="00967B52">
        <w:rPr>
          <w:rFonts w:eastAsia="Times New Roman"/>
          <w:color w:val="000000" w:themeColor="text1"/>
          <w:u w:color="000000" w:themeColor="text1"/>
        </w:rPr>
        <w:t>A</w:t>
      </w:r>
      <w:r w:rsidR="00967B52" w:rsidRPr="00F13E21">
        <w:rPr>
          <w:rFonts w:eastAsia="Times New Roman"/>
          <w:color w:val="000000" w:themeColor="text1"/>
          <w:u w:color="000000" w:themeColor="text1"/>
        </w:rPr>
        <w:t>Y FROM ITS INTERSECTION WITH SARVIS ROAD TO ITS INTERSECTION WITH TRULUCK JOHNSON ROAD</w:t>
      </w:r>
      <w:r w:rsidR="00967B52">
        <w:rPr>
          <w:rFonts w:eastAsia="Times New Roman"/>
          <w:color w:val="000000" w:themeColor="text1"/>
          <w:u w:color="000000" w:themeColor="text1"/>
        </w:rPr>
        <w:t xml:space="preserve"> </w:t>
      </w:r>
      <w:r w:rsidR="0010312B" w:rsidRPr="00F13E21">
        <w:rPr>
          <w:rFonts w:eastAsia="Times New Roman"/>
          <w:color w:val="000000" w:themeColor="text1"/>
          <w:u w:color="000000" w:themeColor="text1"/>
        </w:rPr>
        <w:t xml:space="preserve">IN HORRY COUNTY </w:t>
      </w:r>
      <w:r w:rsidR="00967B52">
        <w:rPr>
          <w:rFonts w:eastAsia="Times New Roman"/>
          <w:color w:val="000000" w:themeColor="text1"/>
          <w:u w:color="000000" w:themeColor="text1"/>
        </w:rPr>
        <w:t>“</w:t>
      </w:r>
      <w:r w:rsidR="00967B52" w:rsidRPr="00F13E21">
        <w:rPr>
          <w:rFonts w:eastAsia="Times New Roman"/>
          <w:color w:val="000000" w:themeColor="text1"/>
          <w:u w:color="000000" w:themeColor="text1"/>
        </w:rPr>
        <w:t>BRENDA COOK MEMORIAL HIGHWAY”</w:t>
      </w:r>
      <w:r w:rsidR="00967B52">
        <w:t xml:space="preserve"> AND ERECT APPROPRIATE MARKERS OR SIGNS </w:t>
      </w:r>
      <w:r>
        <w:t>AT THIS LOCATION CONTAINING THE DESIGNATION.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967B52" w:rsidRDefault="00967B52" w:rsidP="00967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36361A">
        <w:rPr>
          <w:color w:val="000000" w:themeColor="text1"/>
          <w:szCs w:val="18"/>
          <w:u w:color="000000" w:themeColor="text1"/>
        </w:rPr>
        <w:t xml:space="preserve">Whereas, 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the members of the South Carolina </w:t>
      </w:r>
      <w:r>
        <w:rPr>
          <w:rFonts w:eastAsia="Times New Roman"/>
          <w:color w:val="000000" w:themeColor="text1"/>
          <w:u w:color="000000" w:themeColor="text1"/>
        </w:rPr>
        <w:t>General Assembly</w:t>
      </w:r>
      <w:r w:rsidRPr="0036361A">
        <w:rPr>
          <w:rFonts w:eastAsia="Times New Roman"/>
          <w:color w:val="000000" w:themeColor="text1"/>
          <w:u w:color="000000" w:themeColor="text1"/>
        </w:rPr>
        <w:t xml:space="preserve"> were deeply saddened to learn of the death of </w:t>
      </w:r>
      <w:r>
        <w:rPr>
          <w:rFonts w:eastAsia="Times New Roman"/>
          <w:color w:val="000000" w:themeColor="text1"/>
          <w:u w:color="000000" w:themeColor="text1"/>
        </w:rPr>
        <w:t xml:space="preserve">Brenda </w:t>
      </w:r>
      <w:r w:rsidR="008F2C1C">
        <w:rPr>
          <w:rFonts w:eastAsia="Times New Roman"/>
          <w:color w:val="000000" w:themeColor="text1"/>
          <w:u w:color="000000" w:themeColor="text1"/>
        </w:rPr>
        <w:t xml:space="preserve">Shelley </w:t>
      </w:r>
      <w:r>
        <w:rPr>
          <w:rFonts w:eastAsia="Times New Roman"/>
          <w:color w:val="000000" w:themeColor="text1"/>
          <w:u w:color="000000" w:themeColor="text1"/>
        </w:rPr>
        <w:t>Cook</w:t>
      </w:r>
      <w:r>
        <w:rPr>
          <w:rFonts w:eastAsia="Times New Roman"/>
        </w:rPr>
        <w:t xml:space="preserve"> on </w:t>
      </w:r>
      <w:r w:rsidR="008F2C1C">
        <w:rPr>
          <w:rFonts w:eastAsia="Times New Roman"/>
        </w:rPr>
        <w:t xml:space="preserve">Saturday, </w:t>
      </w:r>
      <w:r>
        <w:rPr>
          <w:rFonts w:eastAsia="Times New Roman"/>
          <w:color w:val="000000" w:themeColor="text1"/>
          <w:szCs w:val="21"/>
          <w:u w:color="000000" w:themeColor="text1"/>
        </w:rPr>
        <w:t>January 18, 2014</w:t>
      </w:r>
      <w:r w:rsidR="00C157DB">
        <w:rPr>
          <w:rFonts w:eastAsia="Times New Roman"/>
          <w:color w:val="000000" w:themeColor="text1"/>
          <w:szCs w:val="21"/>
          <w:u w:color="000000" w:themeColor="text1"/>
        </w:rPr>
        <w:t>,</w:t>
      </w:r>
      <w:r>
        <w:rPr>
          <w:rFonts w:eastAsia="Times New Roman"/>
        </w:rPr>
        <w:t xml:space="preserve"> at the age of forty-eight; and</w:t>
      </w:r>
    </w:p>
    <w:p w:rsidR="00967B52" w:rsidRDefault="00967B52" w:rsidP="00967B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4062" w:rsidRDefault="005A4062" w:rsidP="005A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u w:color="000000" w:themeColor="text1"/>
        </w:rPr>
        <w:t xml:space="preserve">Whereas, </w:t>
      </w:r>
      <w:r w:rsidR="00D45099">
        <w:rPr>
          <w:rFonts w:eastAsia="Times New Roman"/>
          <w:color w:val="000000" w:themeColor="text1"/>
          <w:u w:color="000000" w:themeColor="text1"/>
        </w:rPr>
        <w:t xml:space="preserve">on the night of her death, </w:t>
      </w:r>
      <w:r w:rsidRPr="00F13E21">
        <w:rPr>
          <w:rFonts w:eastAsia="Times New Roman"/>
          <w:color w:val="000000" w:themeColor="text1"/>
          <w:u w:color="000000" w:themeColor="text1"/>
        </w:rPr>
        <w:t>Brenda stopped on Nichols H</w:t>
      </w:r>
      <w:r w:rsidR="008F2C1C">
        <w:rPr>
          <w:rFonts w:eastAsia="Times New Roman"/>
          <w:color w:val="000000" w:themeColor="text1"/>
          <w:u w:color="000000" w:themeColor="text1"/>
        </w:rPr>
        <w:t>igh</w:t>
      </w:r>
      <w:r w:rsidRPr="00F13E21">
        <w:rPr>
          <w:rFonts w:eastAsia="Times New Roman"/>
          <w:color w:val="000000" w:themeColor="text1"/>
          <w:u w:color="000000" w:themeColor="text1"/>
        </w:rPr>
        <w:t>w</w:t>
      </w:r>
      <w:r w:rsidR="008F2C1C">
        <w:rPr>
          <w:rFonts w:eastAsia="Times New Roman"/>
          <w:color w:val="000000" w:themeColor="text1"/>
          <w:u w:color="000000" w:themeColor="text1"/>
        </w:rPr>
        <w:t>a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y </w:t>
      </w:r>
      <w:r w:rsidR="00074EF0">
        <w:rPr>
          <w:rFonts w:eastAsia="Times New Roman"/>
          <w:color w:val="000000" w:themeColor="text1"/>
          <w:u w:color="000000" w:themeColor="text1"/>
        </w:rPr>
        <w:t xml:space="preserve">to render aid </w:t>
      </w:r>
      <w:r w:rsidRPr="00F13E21">
        <w:rPr>
          <w:rFonts w:eastAsia="Times New Roman"/>
          <w:color w:val="000000" w:themeColor="text1"/>
          <w:u w:color="000000" w:themeColor="text1"/>
        </w:rPr>
        <w:t>to a drunk driver who had run in</w:t>
      </w:r>
      <w:r w:rsidR="00074EF0">
        <w:rPr>
          <w:rFonts w:eastAsia="Times New Roman"/>
          <w:color w:val="000000" w:themeColor="text1"/>
          <w:u w:color="000000" w:themeColor="text1"/>
        </w:rPr>
        <w:t>to a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ditch. While</w:t>
      </w:r>
      <w:r w:rsidR="00074EF0">
        <w:rPr>
          <w:rFonts w:eastAsia="Times New Roman"/>
          <w:color w:val="000000" w:themeColor="text1"/>
          <w:u w:color="000000" w:themeColor="text1"/>
        </w:rPr>
        <w:t xml:space="preserve"> </w:t>
      </w:r>
      <w:r w:rsidR="00D45099">
        <w:rPr>
          <w:rFonts w:eastAsia="Times New Roman"/>
          <w:color w:val="000000" w:themeColor="text1"/>
          <w:u w:color="000000" w:themeColor="text1"/>
        </w:rPr>
        <w:t>she</w:t>
      </w:r>
      <w:r w:rsidR="00074EF0">
        <w:rPr>
          <w:rFonts w:eastAsia="Times New Roman"/>
          <w:color w:val="000000" w:themeColor="text1"/>
          <w:u w:color="000000" w:themeColor="text1"/>
        </w:rPr>
        <w:t xml:space="preserve"> was</w:t>
      </w:r>
      <w:r w:rsidRPr="00F13E21">
        <w:rPr>
          <w:rFonts w:eastAsia="Times New Roman"/>
          <w:color w:val="000000" w:themeColor="text1"/>
          <w:u w:color="000000" w:themeColor="text1"/>
        </w:rPr>
        <w:t xml:space="preserve"> helping, another drunk driver sped through the scene </w:t>
      </w:r>
      <w:r>
        <w:rPr>
          <w:rFonts w:eastAsia="Times New Roman"/>
          <w:color w:val="000000" w:themeColor="text1"/>
          <w:u w:color="000000" w:themeColor="text1"/>
        </w:rPr>
        <w:t xml:space="preserve">and hit </w:t>
      </w:r>
      <w:r w:rsidR="00074EF0">
        <w:rPr>
          <w:rFonts w:eastAsia="Times New Roman"/>
          <w:color w:val="000000" w:themeColor="text1"/>
          <w:u w:color="000000" w:themeColor="text1"/>
        </w:rPr>
        <w:t>her</w:t>
      </w:r>
      <w:r>
        <w:rPr>
          <w:rFonts w:eastAsia="Times New Roman"/>
          <w:color w:val="000000" w:themeColor="text1"/>
          <w:u w:color="000000" w:themeColor="text1"/>
        </w:rPr>
        <w:t>; and</w:t>
      </w:r>
    </w:p>
    <w:p w:rsidR="005A4062" w:rsidRPr="00F13E21" w:rsidRDefault="005A4062" w:rsidP="005A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074EF0" w:rsidRDefault="005A4062" w:rsidP="005A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 xml:space="preserve">Whereas, a native of Columbia, 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Brenda was born </w:t>
      </w:r>
      <w:r>
        <w:rPr>
          <w:rFonts w:eastAsia="Times New Roman"/>
          <w:color w:val="000000" w:themeColor="text1"/>
          <w:szCs w:val="21"/>
          <w:u w:color="000000" w:themeColor="text1"/>
        </w:rPr>
        <w:t>on January 8, 1966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, </w:t>
      </w:r>
      <w:r w:rsidR="00074EF0">
        <w:rPr>
          <w:rFonts w:eastAsia="Times New Roman"/>
          <w:color w:val="000000" w:themeColor="text1"/>
          <w:szCs w:val="21"/>
          <w:u w:color="000000" w:themeColor="text1"/>
        </w:rPr>
        <w:t>the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daughter of Edna Earl Huggins Shelley and the late Tilliman Levoy Shelley</w:t>
      </w:r>
      <w:r w:rsidR="00074EF0">
        <w:rPr>
          <w:rFonts w:eastAsia="Times New Roman"/>
          <w:color w:val="000000" w:themeColor="text1"/>
          <w:szCs w:val="21"/>
          <w:u w:color="000000" w:themeColor="text1"/>
        </w:rPr>
        <w:t>; and</w:t>
      </w:r>
    </w:p>
    <w:p w:rsidR="00074EF0" w:rsidRDefault="00074EF0" w:rsidP="005A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5A4062" w:rsidRDefault="00074EF0" w:rsidP="005A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 xml:space="preserve">Whereas, a devout Christian, </w:t>
      </w:r>
      <w:r w:rsidR="00F43FF2">
        <w:rPr>
          <w:rFonts w:eastAsia="Times New Roman"/>
          <w:color w:val="000000" w:themeColor="text1"/>
          <w:szCs w:val="21"/>
          <w:u w:color="000000" w:themeColor="text1"/>
        </w:rPr>
        <w:t>she</w:t>
      </w:r>
      <w:r w:rsidR="005A4062"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attended Fait</w:t>
      </w:r>
      <w:r w:rsidR="005A4062">
        <w:rPr>
          <w:rFonts w:eastAsia="Times New Roman"/>
          <w:color w:val="000000" w:themeColor="text1"/>
          <w:szCs w:val="21"/>
          <w:u w:color="000000" w:themeColor="text1"/>
        </w:rPr>
        <w:t>h Baptist Church; and</w:t>
      </w:r>
    </w:p>
    <w:p w:rsidR="005A4062" w:rsidRDefault="005A4062" w:rsidP="005A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5A4062" w:rsidRDefault="005A4062" w:rsidP="005A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>Whereas,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Brenda was predecea</w:t>
      </w:r>
      <w:r w:rsidR="00D45099">
        <w:rPr>
          <w:rFonts w:eastAsia="Times New Roman"/>
          <w:color w:val="000000" w:themeColor="text1"/>
          <w:szCs w:val="21"/>
          <w:u w:color="000000" w:themeColor="text1"/>
        </w:rPr>
        <w:t>sed by her</w:t>
      </w:r>
      <w:r>
        <w:rPr>
          <w:rFonts w:eastAsia="Times New Roman"/>
          <w:color w:val="000000" w:themeColor="text1"/>
          <w:szCs w:val="21"/>
          <w:u w:color="000000" w:themeColor="text1"/>
        </w:rPr>
        <w:t xml:space="preserve"> brother, Larry Shelley; and</w:t>
      </w:r>
    </w:p>
    <w:p w:rsidR="005A4062" w:rsidRDefault="005A4062" w:rsidP="005A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szCs w:val="21"/>
          <w:u w:color="000000" w:themeColor="text1"/>
        </w:rPr>
      </w:pPr>
    </w:p>
    <w:p w:rsidR="005A4062" w:rsidRPr="00F13E21" w:rsidRDefault="005A4062" w:rsidP="005A40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szCs w:val="21"/>
          <w:u w:color="000000" w:themeColor="text1"/>
        </w:rPr>
        <w:t xml:space="preserve">Whereas, she </w:t>
      </w:r>
      <w:r w:rsidR="005160C0">
        <w:rPr>
          <w:rFonts w:eastAsia="Times New Roman"/>
          <w:color w:val="000000" w:themeColor="text1"/>
          <w:szCs w:val="21"/>
          <w:u w:color="000000" w:themeColor="text1"/>
        </w:rPr>
        <w:t>is survived by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her mother; her husband, Jesse Leroy Cook</w:t>
      </w:r>
      <w:r w:rsidR="00F43FF2">
        <w:rPr>
          <w:rFonts w:eastAsia="Times New Roman"/>
          <w:color w:val="000000" w:themeColor="text1"/>
          <w:szCs w:val="21"/>
          <w:u w:color="000000" w:themeColor="text1"/>
        </w:rPr>
        <w:t>;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two daughters, Victoria Graham (Ch</w:t>
      </w:r>
      <w:r w:rsidR="00F43FF2">
        <w:rPr>
          <w:rFonts w:eastAsia="Times New Roman"/>
          <w:color w:val="000000" w:themeColor="text1"/>
          <w:szCs w:val="21"/>
          <w:u w:color="000000" w:themeColor="text1"/>
        </w:rPr>
        <w:t>uck) and Kathy Cooper (Derrick);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three sons, Benjamin Cook, Patrick Cook</w:t>
      </w:r>
      <w:r w:rsidR="00F43FF2">
        <w:rPr>
          <w:rFonts w:eastAsia="Times New Roman"/>
          <w:color w:val="000000" w:themeColor="text1"/>
          <w:szCs w:val="21"/>
          <w:u w:color="000000" w:themeColor="text1"/>
        </w:rPr>
        <w:t>,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and Malcolm Cook (Denise)</w:t>
      </w:r>
      <w:r w:rsidR="00F43FF2">
        <w:rPr>
          <w:rFonts w:eastAsia="Times New Roman"/>
          <w:color w:val="000000" w:themeColor="text1"/>
          <w:szCs w:val="21"/>
          <w:u w:color="000000" w:themeColor="text1"/>
        </w:rPr>
        <w:t>;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seven grandchildren, Charlie Walker Graham, Michael Graham, Jacob Graham, Hunter Cook, Jasmine Cooper, 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lastRenderedPageBreak/>
        <w:t>Dalton Cooper</w:t>
      </w:r>
      <w:r w:rsidR="00F43FF2">
        <w:rPr>
          <w:rFonts w:eastAsia="Times New Roman"/>
          <w:color w:val="000000" w:themeColor="text1"/>
          <w:szCs w:val="21"/>
          <w:u w:color="000000" w:themeColor="text1"/>
        </w:rPr>
        <w:t>,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and Izak Cook</w:t>
      </w:r>
      <w:r w:rsidR="00F43FF2">
        <w:rPr>
          <w:rFonts w:eastAsia="Times New Roman"/>
          <w:color w:val="000000" w:themeColor="text1"/>
          <w:szCs w:val="21"/>
          <w:u w:color="000000" w:themeColor="text1"/>
        </w:rPr>
        <w:t>;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six step</w:t>
      </w:r>
      <w:r w:rsidR="009E50B4">
        <w:rPr>
          <w:rFonts w:eastAsia="Times New Roman"/>
          <w:color w:val="000000" w:themeColor="text1"/>
          <w:szCs w:val="21"/>
          <w:u w:color="000000" w:themeColor="text1"/>
        </w:rPr>
        <w:noBreakHyphen/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>grandchildren, Bridget, Jordan, Tyler, Connor, Courtney</w:t>
      </w:r>
      <w:r w:rsidR="00F43FF2">
        <w:rPr>
          <w:rFonts w:eastAsia="Times New Roman"/>
          <w:color w:val="000000" w:themeColor="text1"/>
          <w:szCs w:val="21"/>
          <w:u w:color="000000" w:themeColor="text1"/>
        </w:rPr>
        <w:t>,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and Dylan</w:t>
      </w:r>
      <w:r w:rsidR="00F43FF2">
        <w:rPr>
          <w:rFonts w:eastAsia="Times New Roman"/>
          <w:color w:val="000000" w:themeColor="text1"/>
          <w:szCs w:val="21"/>
          <w:u w:color="000000" w:themeColor="text1"/>
        </w:rPr>
        <w:t>;</w:t>
      </w:r>
      <w:r w:rsidRPr="00153DC0">
        <w:rPr>
          <w:rFonts w:eastAsia="Times New Roman"/>
          <w:color w:val="000000" w:themeColor="text1"/>
          <w:szCs w:val="21"/>
          <w:u w:color="000000" w:themeColor="text1"/>
        </w:rPr>
        <w:t xml:space="preserve"> and two sisters, Tammy Reason </w:t>
      </w:r>
      <w:r>
        <w:rPr>
          <w:rFonts w:eastAsia="Times New Roman"/>
          <w:color w:val="000000" w:themeColor="text1"/>
          <w:szCs w:val="21"/>
          <w:u w:color="000000" w:themeColor="text1"/>
        </w:rPr>
        <w:t>and Kim Andryshak</w:t>
      </w:r>
      <w:r w:rsidR="008F2C1C">
        <w:rPr>
          <w:rFonts w:eastAsia="Times New Roman"/>
          <w:color w:val="000000" w:themeColor="text1"/>
          <w:szCs w:val="21"/>
          <w:u w:color="000000" w:themeColor="text1"/>
        </w:rPr>
        <w:t>. She will be greatly missed</w:t>
      </w:r>
      <w:r>
        <w:rPr>
          <w:rFonts w:eastAsia="Times New Roman"/>
          <w:color w:val="000000" w:themeColor="text1"/>
          <w:szCs w:val="21"/>
          <w:u w:color="000000" w:themeColor="text1"/>
        </w:rPr>
        <w:t>; and</w:t>
      </w:r>
    </w:p>
    <w:p w:rsidR="005A4062" w:rsidRDefault="005A40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6DE5" w:rsidRDefault="00416D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9B4EBB">
        <w:rPr>
          <w:rFonts w:eastAsia="Times New Roman"/>
        </w:rPr>
        <w:t>it would be only fitting and proper to pay tribute to this daught</w:t>
      </w:r>
      <w:r w:rsidR="00F43FF2">
        <w:rPr>
          <w:rFonts w:eastAsia="Times New Roman"/>
        </w:rPr>
        <w:t>er of South Carolina by naming this</w:t>
      </w:r>
      <w:r w:rsidR="009B4EBB">
        <w:rPr>
          <w:rFonts w:eastAsia="Times New Roman"/>
        </w:rPr>
        <w:t xml:space="preserve"> portion of road in the State in her memory</w:t>
      </w:r>
      <w:r>
        <w:rPr>
          <w:rFonts w:eastAsia="Times New Roman"/>
        </w:rPr>
        <w:t xml:space="preserve">.  Now, therefore, </w:t>
      </w:r>
    </w:p>
    <w:p w:rsidR="00416DE5" w:rsidRDefault="00416D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6DE5" w:rsidRDefault="00416D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Senate, the House of Representatives concurring:</w:t>
      </w:r>
    </w:p>
    <w:p w:rsidR="00416DE5" w:rsidRDefault="00416D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6DE5" w:rsidRDefault="00416D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</w:t>
      </w:r>
      <w:r w:rsidR="009B4EBB">
        <w:rPr>
          <w:rFonts w:eastAsia="Times New Roman"/>
        </w:rPr>
        <w:t xml:space="preserve"> the members of the South Carolina General Assembly, by this resolution, request that the Department of Transportation </w:t>
      </w:r>
      <w:r w:rsidR="009B4EBB">
        <w:t xml:space="preserve">name the portion of </w:t>
      </w:r>
      <w:r w:rsidR="00967B52" w:rsidRPr="00F13E21">
        <w:rPr>
          <w:rFonts w:eastAsia="Times New Roman"/>
          <w:color w:val="000000" w:themeColor="text1"/>
          <w:u w:color="000000" w:themeColor="text1"/>
        </w:rPr>
        <w:t>Nichols H</w:t>
      </w:r>
      <w:r w:rsidR="00967B52">
        <w:rPr>
          <w:rFonts w:eastAsia="Times New Roman"/>
          <w:color w:val="000000" w:themeColor="text1"/>
          <w:u w:color="000000" w:themeColor="text1"/>
        </w:rPr>
        <w:t>igh</w:t>
      </w:r>
      <w:r w:rsidR="00967B52" w:rsidRPr="00F13E21">
        <w:rPr>
          <w:rFonts w:eastAsia="Times New Roman"/>
          <w:color w:val="000000" w:themeColor="text1"/>
          <w:u w:color="000000" w:themeColor="text1"/>
        </w:rPr>
        <w:t>w</w:t>
      </w:r>
      <w:r w:rsidR="00967B52">
        <w:rPr>
          <w:rFonts w:eastAsia="Times New Roman"/>
          <w:color w:val="000000" w:themeColor="text1"/>
          <w:u w:color="000000" w:themeColor="text1"/>
        </w:rPr>
        <w:t>a</w:t>
      </w:r>
      <w:r w:rsidR="00967B52" w:rsidRPr="00F13E21">
        <w:rPr>
          <w:rFonts w:eastAsia="Times New Roman"/>
          <w:color w:val="000000" w:themeColor="text1"/>
          <w:u w:color="000000" w:themeColor="text1"/>
        </w:rPr>
        <w:t>y from its intersection with Sarvis Road to its intersection with Truluck Johnson Road</w:t>
      </w:r>
      <w:r w:rsidR="00967B52">
        <w:rPr>
          <w:rFonts w:eastAsia="Times New Roman"/>
          <w:color w:val="000000" w:themeColor="text1"/>
          <w:u w:color="000000" w:themeColor="text1"/>
        </w:rPr>
        <w:t xml:space="preserve"> </w:t>
      </w:r>
      <w:r w:rsidR="0010312B" w:rsidRPr="00F13E21">
        <w:rPr>
          <w:rFonts w:eastAsia="Times New Roman"/>
          <w:color w:val="000000" w:themeColor="text1"/>
          <w:u w:color="000000" w:themeColor="text1"/>
        </w:rPr>
        <w:t xml:space="preserve">in Horry County </w:t>
      </w:r>
      <w:r w:rsidR="00967B52">
        <w:rPr>
          <w:rFonts w:eastAsia="Times New Roman"/>
          <w:color w:val="000000" w:themeColor="text1"/>
          <w:u w:color="000000" w:themeColor="text1"/>
        </w:rPr>
        <w:t>“</w:t>
      </w:r>
      <w:r w:rsidR="00967B52" w:rsidRPr="00F13E21">
        <w:rPr>
          <w:rFonts w:eastAsia="Times New Roman"/>
          <w:color w:val="000000" w:themeColor="text1"/>
          <w:u w:color="000000" w:themeColor="text1"/>
        </w:rPr>
        <w:t>Brenda Cook Memorial Highway”</w:t>
      </w:r>
      <w:r w:rsidR="009B4EBB">
        <w:rPr>
          <w:rFonts w:eastAsia="Times New Roman"/>
        </w:rPr>
        <w:t xml:space="preserve"> and erect appropriate markers or signs at this location containing the designation.</w:t>
      </w:r>
    </w:p>
    <w:p w:rsidR="00416DE5" w:rsidRDefault="00416D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16DE5" w:rsidRPr="00522CE0" w:rsidRDefault="00416DE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further resolved that a copy of this resolution be presented to</w:t>
      </w:r>
      <w:r w:rsidR="007159D4">
        <w:rPr>
          <w:rFonts w:eastAsia="Times New Roman"/>
        </w:rPr>
        <w:t xml:space="preserve"> the family of Brenda Shelley Cook</w:t>
      </w:r>
      <w:r w:rsidR="009B4EBB">
        <w:rPr>
          <w:rFonts w:eastAsia="Times New Roman"/>
        </w:rPr>
        <w:t xml:space="preserve"> and forwarded to the Department of Transportation.</w:t>
      </w:r>
    </w:p>
    <w:p w:rsidR="006344E4" w:rsidRDefault="009E50B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9694B" w:rsidRDefault="0079694B" w:rsidP="0079694B">
      <w:pPr>
        <w:suppressAutoHyphens/>
        <w:jc w:val="both"/>
        <w:rPr>
          <w:rFonts w:eastAsia="Times New Roman"/>
        </w:rPr>
      </w:pPr>
    </w:p>
    <w:sectPr w:rsidR="0079694B" w:rsidSect="003E671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4EF0" w:rsidRDefault="00074EF0" w:rsidP="00522CE0">
      <w:r>
        <w:separator/>
      </w:r>
    </w:p>
  </w:endnote>
  <w:endnote w:type="continuationSeparator" w:id="0">
    <w:p w:rsidR="00074EF0" w:rsidRDefault="00074EF0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150FE064-8F1D-43A7-BC32-114079C7565E}"/>
    <w:embedBold r:id="rId2" w:fontKey="{93346DD6-2819-47D4-8529-851DC39D39B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B3BEC89-B6A6-4DD4-96D8-46158C8DB5E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FA92064C-CBD6-4214-9B38-EC32B79BF7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344E4" w:rsidRPr="00F468EC" w:rsidRDefault="00F468EC" w:rsidP="00F468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[668</w:t>
    </w:r>
    <w:r w:rsidR="003E6716">
      <w:t>-</w:t>
    </w:r>
    <w:r w:rsidR="003E6716">
      <w:fldChar w:fldCharType="begin"/>
    </w:r>
    <w:r w:rsidR="003E6716">
      <w:instrText xml:space="preserve"> PAGE  \* MERGEFORMAT </w:instrText>
    </w:r>
    <w:r w:rsidR="003E6716">
      <w:fldChar w:fldCharType="separate"/>
    </w:r>
    <w:r w:rsidR="00BD3DD3">
      <w:rPr>
        <w:noProof/>
      </w:rPr>
      <w:t>1</w:t>
    </w:r>
    <w:r w:rsidR="003E6716">
      <w:fldChar w:fldCharType="end"/>
    </w:r>
    <w:r w:rsidR="003E6716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6716" w:rsidRPr="00F468EC" w:rsidRDefault="003E6716" w:rsidP="00F468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9694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4EF0" w:rsidRDefault="00074EF0" w:rsidP="00522CE0">
      <w:r>
        <w:separator/>
      </w:r>
    </w:p>
  </w:footnote>
  <w:footnote w:type="continuationSeparator" w:id="0">
    <w:p w:rsidR="00074EF0" w:rsidRDefault="00074EF0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BREN.KMM.SLG"/>
    <w:docVar w:name="CoverAttorneyInitials" w:val="KMM"/>
    <w:docVar w:name="CoverAttorneyLastName" w:val="Moffitt"/>
    <w:docVar w:name="CoverBillType" w:val="c"/>
    <w:docVar w:name="CoverSenator" w:val="SLG"/>
    <w:docVar w:name="dvBillNumber" w:val="668"/>
    <w:docVar w:name="dvBillNumberPrefix" w:val="S. "/>
    <w:docVar w:name="dvOriginalBody" w:val="Senate"/>
    <w:docVar w:name="fulldraftpath" w:val="L:\S-RES\SLG\003BREN.KMM.SLG.DOCX"/>
    <w:docVar w:name="NameofBody" w:val="S"/>
    <w:docVar w:name="vgroup2" w:val="S-RES"/>
  </w:docVars>
  <w:rsids>
    <w:rsidRoot w:val="00416DE5"/>
    <w:rsid w:val="00042AC1"/>
    <w:rsid w:val="00046516"/>
    <w:rsid w:val="00072458"/>
    <w:rsid w:val="00074EF0"/>
    <w:rsid w:val="0007601D"/>
    <w:rsid w:val="000B0720"/>
    <w:rsid w:val="000B5EAF"/>
    <w:rsid w:val="000D0977"/>
    <w:rsid w:val="0010312B"/>
    <w:rsid w:val="001315B2"/>
    <w:rsid w:val="00143B0A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83247"/>
    <w:rsid w:val="003D6E2B"/>
    <w:rsid w:val="003E6716"/>
    <w:rsid w:val="003E7597"/>
    <w:rsid w:val="00413EBF"/>
    <w:rsid w:val="00416DE5"/>
    <w:rsid w:val="0044020F"/>
    <w:rsid w:val="00450668"/>
    <w:rsid w:val="00454138"/>
    <w:rsid w:val="004813A2"/>
    <w:rsid w:val="004952FA"/>
    <w:rsid w:val="004B6A22"/>
    <w:rsid w:val="004D7F37"/>
    <w:rsid w:val="005160C0"/>
    <w:rsid w:val="00522CE0"/>
    <w:rsid w:val="00541951"/>
    <w:rsid w:val="00565148"/>
    <w:rsid w:val="00570403"/>
    <w:rsid w:val="00577450"/>
    <w:rsid w:val="00593361"/>
    <w:rsid w:val="005A4062"/>
    <w:rsid w:val="005A413B"/>
    <w:rsid w:val="005A5017"/>
    <w:rsid w:val="005A648C"/>
    <w:rsid w:val="005F07AC"/>
    <w:rsid w:val="005F1745"/>
    <w:rsid w:val="006344E4"/>
    <w:rsid w:val="006837A7"/>
    <w:rsid w:val="006A1802"/>
    <w:rsid w:val="006C0CBB"/>
    <w:rsid w:val="006C74EA"/>
    <w:rsid w:val="006F56CF"/>
    <w:rsid w:val="007159D4"/>
    <w:rsid w:val="00720D40"/>
    <w:rsid w:val="007318D4"/>
    <w:rsid w:val="00765784"/>
    <w:rsid w:val="0079694B"/>
    <w:rsid w:val="007A4390"/>
    <w:rsid w:val="007E5CB7"/>
    <w:rsid w:val="008314D2"/>
    <w:rsid w:val="00870F6F"/>
    <w:rsid w:val="008B2F42"/>
    <w:rsid w:val="008C3697"/>
    <w:rsid w:val="008E185F"/>
    <w:rsid w:val="008F023B"/>
    <w:rsid w:val="008F2C1C"/>
    <w:rsid w:val="00904E16"/>
    <w:rsid w:val="009162B3"/>
    <w:rsid w:val="00927C62"/>
    <w:rsid w:val="00967B52"/>
    <w:rsid w:val="00983951"/>
    <w:rsid w:val="00984124"/>
    <w:rsid w:val="00984640"/>
    <w:rsid w:val="00995C37"/>
    <w:rsid w:val="009B4EBB"/>
    <w:rsid w:val="009C118A"/>
    <w:rsid w:val="009E50B4"/>
    <w:rsid w:val="00A02011"/>
    <w:rsid w:val="00A4011E"/>
    <w:rsid w:val="00A86015"/>
    <w:rsid w:val="00A9594E"/>
    <w:rsid w:val="00AE59C8"/>
    <w:rsid w:val="00B10098"/>
    <w:rsid w:val="00B5790D"/>
    <w:rsid w:val="00B74128"/>
    <w:rsid w:val="00B8404C"/>
    <w:rsid w:val="00B945C5"/>
    <w:rsid w:val="00BA20EA"/>
    <w:rsid w:val="00BB5AFC"/>
    <w:rsid w:val="00BC026E"/>
    <w:rsid w:val="00BC0A56"/>
    <w:rsid w:val="00BD3DD3"/>
    <w:rsid w:val="00C157DB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45099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43FF2"/>
    <w:rsid w:val="00F468EC"/>
    <w:rsid w:val="00F51241"/>
    <w:rsid w:val="00F52959"/>
    <w:rsid w:val="00F55884"/>
    <w:rsid w:val="00FB7F01"/>
    <w:rsid w:val="00FC0D36"/>
    <w:rsid w:val="00FC3A2B"/>
    <w:rsid w:val="00FD2F04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8C49F177-D9B1-47F8-9D7B-B99CDC20BF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C7B937F6.dotm</Template>
  <TotalTime>0</TotalTime>
  <Pages>3</Pages>
  <Words>454</Words>
  <Characters>2403</Characters>
  <Application>Microsoft Office Word</Application>
  <DocSecurity>0</DocSecurity>
  <Lines>90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668 Text of Previous Version (May 5, 2021) - South Carolina Legislature Online</dc:title>
  <dc:subject/>
  <dc:creator>Rebecca Landau</dc:creator>
  <cp:keywords/>
  <dc:description/>
  <cp:lastModifiedBy>Miriam Cook</cp:lastModifiedBy>
  <cp:revision>2</cp:revision>
  <dcterms:created xsi:type="dcterms:W3CDTF">2021-05-06T01:19:00Z</dcterms:created>
  <dcterms:modified xsi:type="dcterms:W3CDTF">2021-05-06T01:19:00Z</dcterms:modified>
</cp:coreProperties>
</file>