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8C8" w:rsidRPr="00522CE0" w:rsidRDefault="00AC2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768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6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THE LATE </w:t>
      </w:r>
      <w:r w:rsidRPr="00767150">
        <w:rPr>
          <w:color w:val="000000" w:themeColor="text1"/>
          <w:u w:color="000000" w:themeColor="text1"/>
        </w:rPr>
        <w:t>MAXIE LEE WRIGHT DUKE</w:t>
      </w:r>
      <w:r>
        <w:rPr>
          <w:rFonts w:eastAsia="Times New Roman"/>
        </w:rPr>
        <w:t xml:space="preserve"> FOR HER SIGNIFICANT CONTRIBUTIONS TO THE ESTABLISHMENT AND GROWTH OF THE WALHALLA PERFORMING ARTS CENTER.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7995" w:rsidRPr="00767150" w:rsidRDefault="00E82900"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Highlands, North Carolina,</w:t>
      </w:r>
      <w:r w:rsidR="001B7995" w:rsidRPr="00767150">
        <w:rPr>
          <w:color w:val="000000" w:themeColor="text1"/>
          <w:u w:color="000000" w:themeColor="text1"/>
        </w:rPr>
        <w:t xml:space="preserve"> </w:t>
      </w:r>
      <w:r w:rsidR="00FD68FE">
        <w:rPr>
          <w:rFonts w:eastAsia="Times New Roman"/>
        </w:rPr>
        <w:t>Maxie Lee Wright Duke</w:t>
      </w:r>
      <w:r>
        <w:rPr>
          <w:color w:val="000000" w:themeColor="text1"/>
          <w:u w:color="000000" w:themeColor="text1"/>
        </w:rPr>
        <w:t xml:space="preserve"> was </w:t>
      </w:r>
      <w:r w:rsidR="001B7995" w:rsidRPr="00767150">
        <w:rPr>
          <w:color w:val="000000" w:themeColor="text1"/>
          <w:u w:color="000000" w:themeColor="text1"/>
        </w:rPr>
        <w:t xml:space="preserve">born </w:t>
      </w:r>
      <w:r>
        <w:rPr>
          <w:color w:val="000000" w:themeColor="text1"/>
          <w:u w:color="000000" w:themeColor="text1"/>
        </w:rPr>
        <w:t xml:space="preserve">on </w:t>
      </w:r>
      <w:r w:rsidR="001B7995" w:rsidRPr="00767150">
        <w:rPr>
          <w:color w:val="000000" w:themeColor="text1"/>
          <w:u w:color="000000" w:themeColor="text1"/>
        </w:rPr>
        <w:t>June 16, 1927</w:t>
      </w:r>
      <w:r w:rsidR="00FD68FE">
        <w:rPr>
          <w:color w:val="000000" w:themeColor="text1"/>
          <w:u w:color="000000" w:themeColor="text1"/>
        </w:rPr>
        <w:t xml:space="preserve"> to </w:t>
      </w:r>
      <w:r w:rsidR="00FD68FE" w:rsidRPr="00767150">
        <w:rPr>
          <w:color w:val="000000" w:themeColor="text1"/>
          <w:u w:color="000000" w:themeColor="text1"/>
        </w:rPr>
        <w:t>parents Charles N. Wright and Helen Cabe Wright Wilson</w:t>
      </w:r>
      <w:r w:rsidR="001B7995" w:rsidRPr="00767150">
        <w:rPr>
          <w:color w:val="000000" w:themeColor="text1"/>
          <w:u w:color="000000" w:themeColor="text1"/>
        </w:rPr>
        <w:t xml:space="preserve">. </w:t>
      </w:r>
      <w:r w:rsidR="00D13486" w:rsidRPr="00767150">
        <w:rPr>
          <w:rFonts w:eastAsia="Times New Roman"/>
          <w:color w:val="000000" w:themeColor="text1"/>
          <w:szCs w:val="21"/>
          <w:u w:color="000000" w:themeColor="text1"/>
        </w:rPr>
        <w:t xml:space="preserve">She </w:t>
      </w:r>
      <w:r w:rsidR="00D13486">
        <w:rPr>
          <w:rFonts w:eastAsia="Times New Roman"/>
          <w:color w:val="000000" w:themeColor="text1"/>
          <w:szCs w:val="21"/>
          <w:u w:color="000000" w:themeColor="text1"/>
        </w:rPr>
        <w:t>was an alumna of</w:t>
      </w:r>
      <w:r w:rsidR="00D13486" w:rsidRPr="00767150">
        <w:rPr>
          <w:rFonts w:eastAsia="Times New Roman"/>
          <w:color w:val="000000" w:themeColor="text1"/>
          <w:szCs w:val="21"/>
          <w:u w:color="000000" w:themeColor="text1"/>
        </w:rPr>
        <w:t xml:space="preserve"> Western Carolina Teacher’s College and Clemson University</w:t>
      </w:r>
      <w:r w:rsidR="0030791E">
        <w:rPr>
          <w:rFonts w:eastAsia="Times New Roman"/>
          <w:color w:val="000000" w:themeColor="text1"/>
          <w:szCs w:val="21"/>
          <w:u w:color="000000" w:themeColor="text1"/>
        </w:rPr>
        <w:t>, where she earned a m</w:t>
      </w:r>
      <w:r w:rsidR="00D13486">
        <w:rPr>
          <w:rFonts w:eastAsia="Times New Roman"/>
          <w:color w:val="000000" w:themeColor="text1"/>
          <w:szCs w:val="21"/>
          <w:u w:color="000000" w:themeColor="text1"/>
        </w:rPr>
        <w:t>aster’s degree in education</w:t>
      </w:r>
      <w:r w:rsidR="00D13486" w:rsidRPr="00767150">
        <w:rPr>
          <w:rFonts w:eastAsia="Times New Roman"/>
          <w:color w:val="000000" w:themeColor="text1"/>
          <w:szCs w:val="21"/>
          <w:u w:color="000000" w:themeColor="text1"/>
        </w:rPr>
        <w:t xml:space="preserve">. </w:t>
      </w:r>
      <w:r>
        <w:rPr>
          <w:color w:val="000000" w:themeColor="text1"/>
          <w:u w:color="000000" w:themeColor="text1"/>
        </w:rPr>
        <w:t xml:space="preserve">She </w:t>
      </w:r>
      <w:r w:rsidR="001B7995" w:rsidRPr="00767150">
        <w:rPr>
          <w:color w:val="000000" w:themeColor="text1"/>
          <w:u w:color="000000" w:themeColor="text1"/>
        </w:rPr>
        <w:t xml:space="preserve">passed </w:t>
      </w:r>
      <w:r>
        <w:rPr>
          <w:color w:val="000000" w:themeColor="text1"/>
          <w:u w:color="000000" w:themeColor="text1"/>
        </w:rPr>
        <w:t xml:space="preserve">away on </w:t>
      </w:r>
      <w:r w:rsidR="001B7995" w:rsidRPr="00767150">
        <w:rPr>
          <w:color w:val="000000" w:themeColor="text1"/>
          <w:u w:color="000000" w:themeColor="text1"/>
        </w:rPr>
        <w:t>December 16, 2020 at the venerable age of ninety</w:t>
      </w:r>
      <w:r w:rsidR="00DE63A6">
        <w:rPr>
          <w:color w:val="000000" w:themeColor="text1"/>
          <w:u w:color="000000" w:themeColor="text1"/>
        </w:rPr>
        <w:noBreakHyphen/>
      </w:r>
      <w:r w:rsidR="001B7995" w:rsidRPr="00767150">
        <w:rPr>
          <w:color w:val="000000" w:themeColor="text1"/>
          <w:u w:color="000000" w:themeColor="text1"/>
        </w:rPr>
        <w:t>three</w:t>
      </w:r>
      <w:r>
        <w:rPr>
          <w:color w:val="000000" w:themeColor="text1"/>
          <w:u w:color="000000" w:themeColor="text1"/>
        </w:rPr>
        <w:t>; and</w:t>
      </w:r>
    </w:p>
    <w:p w:rsidR="001B7995" w:rsidRPr="00767150" w:rsidRDefault="001B7995"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2FC5" w:rsidRDefault="000A2FC5" w:rsidP="000A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an incredible visionary, </w:t>
      </w:r>
      <w:r w:rsidRPr="00767150">
        <w:rPr>
          <w:color w:val="000000" w:themeColor="text1"/>
          <w:u w:color="000000" w:themeColor="text1"/>
        </w:rPr>
        <w:t>Maxie Lee Wright Duke</w:t>
      </w:r>
      <w:r>
        <w:rPr>
          <w:rFonts w:eastAsia="Times New Roman"/>
          <w:color w:val="000000" w:themeColor="text1"/>
          <w:szCs w:val="21"/>
          <w:u w:color="000000" w:themeColor="text1"/>
        </w:rPr>
        <w:t xml:space="preserve"> had a </w:t>
      </w:r>
      <w:r w:rsidRPr="00767150">
        <w:rPr>
          <w:rFonts w:eastAsia="Times New Roman"/>
          <w:color w:val="000000" w:themeColor="text1"/>
          <w:szCs w:val="21"/>
          <w:u w:color="000000" w:themeColor="text1"/>
        </w:rPr>
        <w:t xml:space="preserve">leading role in the restoration of the former Walhalla High School auditorium, which is now the Walhalla Performing Arts Center. </w:t>
      </w:r>
      <w:r>
        <w:rPr>
          <w:rFonts w:eastAsia="Times New Roman"/>
          <w:color w:val="000000" w:themeColor="text1"/>
          <w:szCs w:val="21"/>
          <w:u w:color="000000" w:themeColor="text1"/>
        </w:rPr>
        <w:t>Alongside Jean Phillips</w:t>
      </w:r>
      <w:r>
        <w:rPr>
          <w:color w:val="000000" w:themeColor="text1"/>
          <w:u w:color="000000" w:themeColor="text1"/>
        </w:rPr>
        <w:t>, s</w:t>
      </w:r>
      <w:r w:rsidRPr="00767150">
        <w:rPr>
          <w:rFonts w:eastAsia="Times New Roman"/>
          <w:color w:val="000000" w:themeColor="text1"/>
          <w:szCs w:val="21"/>
          <w:u w:color="000000" w:themeColor="text1"/>
        </w:rPr>
        <w:t xml:space="preserve">he was part of the leadership </w:t>
      </w:r>
      <w:r>
        <w:rPr>
          <w:rFonts w:eastAsia="Times New Roman"/>
          <w:color w:val="000000" w:themeColor="text1"/>
          <w:szCs w:val="21"/>
          <w:u w:color="000000" w:themeColor="text1"/>
        </w:rPr>
        <w:t>in setting up</w:t>
      </w:r>
      <w:r w:rsidRPr="00767150">
        <w:rPr>
          <w:rFonts w:eastAsia="Times New Roman"/>
          <w:color w:val="000000" w:themeColor="text1"/>
          <w:szCs w:val="21"/>
          <w:u w:color="000000" w:themeColor="text1"/>
        </w:rPr>
        <w:t xml:space="preserve"> the original charter for the Walhalla Auditorium Restoration Committee in 1991</w:t>
      </w:r>
      <w:r>
        <w:rPr>
          <w:rFonts w:eastAsia="Times New Roman"/>
          <w:color w:val="000000" w:themeColor="text1"/>
          <w:szCs w:val="21"/>
          <w:u w:color="000000" w:themeColor="text1"/>
        </w:rPr>
        <w:t xml:space="preserve"> </w:t>
      </w:r>
      <w:r w:rsidRPr="00767150">
        <w:rPr>
          <w:rFonts w:eastAsia="Times New Roman"/>
          <w:color w:val="000000" w:themeColor="text1"/>
          <w:szCs w:val="21"/>
          <w:u w:color="000000" w:themeColor="text1"/>
        </w:rPr>
        <w:t xml:space="preserve">to preserve and save the historic building. The committee raised funds to </w:t>
      </w:r>
      <w:r>
        <w:rPr>
          <w:rFonts w:eastAsia="Times New Roman"/>
          <w:color w:val="000000" w:themeColor="text1"/>
          <w:szCs w:val="21"/>
          <w:u w:color="000000" w:themeColor="text1"/>
        </w:rPr>
        <w:t>open</w:t>
      </w:r>
      <w:r w:rsidRPr="00767150">
        <w:rPr>
          <w:rFonts w:eastAsia="Times New Roman"/>
          <w:color w:val="000000" w:themeColor="text1"/>
          <w:szCs w:val="21"/>
          <w:u w:color="000000" w:themeColor="text1"/>
        </w:rPr>
        <w:t xml:space="preserve"> the restored building</w:t>
      </w:r>
      <w:r>
        <w:rPr>
          <w:rFonts w:eastAsia="Times New Roman"/>
          <w:color w:val="000000" w:themeColor="text1"/>
          <w:szCs w:val="21"/>
          <w:u w:color="000000" w:themeColor="text1"/>
        </w:rPr>
        <w:t xml:space="preserve"> as an arts center,</w:t>
      </w:r>
      <w:r w:rsidRPr="00767150">
        <w:rPr>
          <w:rFonts w:eastAsia="Times New Roman"/>
          <w:color w:val="000000" w:themeColor="text1"/>
          <w:szCs w:val="21"/>
          <w:u w:color="000000" w:themeColor="text1"/>
        </w:rPr>
        <w:t xml:space="preserve"> with </w:t>
      </w:r>
      <w:r>
        <w:rPr>
          <w:rFonts w:eastAsia="Times New Roman"/>
          <w:color w:val="000000" w:themeColor="text1"/>
          <w:szCs w:val="21"/>
          <w:u w:color="000000" w:themeColor="text1"/>
        </w:rPr>
        <w:t xml:space="preserve">its </w:t>
      </w:r>
      <w:r w:rsidRPr="00767150">
        <w:rPr>
          <w:rFonts w:eastAsia="Times New Roman"/>
          <w:color w:val="000000" w:themeColor="text1"/>
          <w:szCs w:val="21"/>
          <w:u w:color="000000" w:themeColor="text1"/>
        </w:rPr>
        <w:t>first show in 2003</w:t>
      </w:r>
      <w:r>
        <w:rPr>
          <w:rFonts w:eastAsia="Times New Roman"/>
          <w:color w:val="000000" w:themeColor="text1"/>
          <w:szCs w:val="21"/>
          <w:u w:color="000000" w:themeColor="text1"/>
        </w:rPr>
        <w:t>; and</w:t>
      </w:r>
    </w:p>
    <w:p w:rsidR="000A2FC5" w:rsidRDefault="000A2FC5" w:rsidP="000A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0A2FC5" w:rsidRDefault="000A2FC5" w:rsidP="000A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due to </w:t>
      </w:r>
      <w:r w:rsidR="00FD68FE">
        <w:rPr>
          <w:rFonts w:eastAsia="Times New Roman"/>
          <w:color w:val="000000" w:themeColor="text1"/>
          <w:szCs w:val="21"/>
          <w:u w:color="000000" w:themeColor="text1"/>
        </w:rPr>
        <w:t>Maxie’s</w:t>
      </w:r>
      <w:r>
        <w:rPr>
          <w:rFonts w:eastAsia="Times New Roman"/>
          <w:color w:val="000000" w:themeColor="text1"/>
          <w:szCs w:val="21"/>
          <w:u w:color="000000" w:themeColor="text1"/>
        </w:rPr>
        <w:t xml:space="preserve"> many efforts,</w:t>
      </w:r>
      <w:r w:rsidRPr="00767150">
        <w:rPr>
          <w:rFonts w:eastAsia="Times New Roman"/>
          <w:color w:val="000000" w:themeColor="text1"/>
          <w:szCs w:val="21"/>
          <w:u w:color="000000" w:themeColor="text1"/>
        </w:rPr>
        <w:t xml:space="preserve"> </w:t>
      </w:r>
      <w:r>
        <w:rPr>
          <w:rFonts w:eastAsia="Times New Roman"/>
          <w:color w:val="000000" w:themeColor="text1"/>
          <w:szCs w:val="21"/>
          <w:u w:color="000000" w:themeColor="text1"/>
        </w:rPr>
        <w:t>t</w:t>
      </w:r>
      <w:r w:rsidRPr="00767150">
        <w:rPr>
          <w:rFonts w:eastAsia="Times New Roman"/>
          <w:color w:val="000000" w:themeColor="text1"/>
          <w:szCs w:val="21"/>
          <w:u w:color="000000" w:themeColor="text1"/>
        </w:rPr>
        <w:t xml:space="preserve">he Walhalla Performing Arts Center is </w:t>
      </w:r>
      <w:r>
        <w:rPr>
          <w:rFonts w:eastAsia="Times New Roman"/>
          <w:color w:val="000000" w:themeColor="text1"/>
          <w:szCs w:val="21"/>
          <w:u w:color="000000" w:themeColor="text1"/>
        </w:rPr>
        <w:t xml:space="preserve">now </w:t>
      </w:r>
      <w:r w:rsidRPr="00767150">
        <w:rPr>
          <w:rFonts w:eastAsia="Times New Roman"/>
          <w:color w:val="000000" w:themeColor="text1"/>
          <w:szCs w:val="21"/>
          <w:u w:color="000000" w:themeColor="text1"/>
        </w:rPr>
        <w:t xml:space="preserve">a vibrant part of Walhalla and Oconee County and </w:t>
      </w:r>
      <w:r>
        <w:rPr>
          <w:rFonts w:eastAsia="Times New Roman"/>
          <w:color w:val="000000" w:themeColor="text1"/>
          <w:szCs w:val="21"/>
          <w:u w:color="000000" w:themeColor="text1"/>
        </w:rPr>
        <w:t>draws</w:t>
      </w:r>
      <w:r w:rsidRPr="00767150">
        <w:rPr>
          <w:rFonts w:eastAsia="Times New Roman"/>
          <w:color w:val="000000" w:themeColor="text1"/>
          <w:szCs w:val="21"/>
          <w:u w:color="000000" w:themeColor="text1"/>
        </w:rPr>
        <w:t xml:space="preserve"> a wide variety of entertainment</w:t>
      </w:r>
      <w:r>
        <w:rPr>
          <w:rFonts w:eastAsia="Times New Roman"/>
          <w:color w:val="000000" w:themeColor="text1"/>
          <w:szCs w:val="21"/>
          <w:u w:color="000000" w:themeColor="text1"/>
        </w:rPr>
        <w:t xml:space="preserve"> to the county each year. It is an </w:t>
      </w:r>
      <w:r w:rsidRPr="00767150">
        <w:rPr>
          <w:rFonts w:eastAsia="Times New Roman"/>
          <w:color w:val="000000" w:themeColor="text1"/>
          <w:szCs w:val="21"/>
          <w:u w:color="000000" w:themeColor="text1"/>
        </w:rPr>
        <w:t xml:space="preserve">important part of the quality of life for </w:t>
      </w:r>
      <w:r>
        <w:rPr>
          <w:rFonts w:eastAsia="Times New Roman"/>
          <w:color w:val="000000" w:themeColor="text1"/>
          <w:szCs w:val="21"/>
          <w:u w:color="000000" w:themeColor="text1"/>
        </w:rPr>
        <w:t>the</w:t>
      </w:r>
      <w:r w:rsidRPr="00767150">
        <w:rPr>
          <w:rFonts w:eastAsia="Times New Roman"/>
          <w:color w:val="000000" w:themeColor="text1"/>
          <w:szCs w:val="21"/>
          <w:u w:color="000000" w:themeColor="text1"/>
        </w:rPr>
        <w:t xml:space="preserve"> whole community and region</w:t>
      </w:r>
      <w:r>
        <w:rPr>
          <w:rFonts w:eastAsia="Times New Roman"/>
          <w:color w:val="000000" w:themeColor="text1"/>
          <w:szCs w:val="21"/>
          <w:u w:color="000000" w:themeColor="text1"/>
        </w:rPr>
        <w:t xml:space="preserve">, a treasure that </w:t>
      </w:r>
      <w:r w:rsidRPr="00767150">
        <w:rPr>
          <w:rFonts w:eastAsia="Times New Roman"/>
          <w:color w:val="000000" w:themeColor="text1"/>
          <w:szCs w:val="21"/>
          <w:u w:color="000000" w:themeColor="text1"/>
        </w:rPr>
        <w:t>will continue to bring performances to Walhalla for years to come</w:t>
      </w:r>
      <w:r>
        <w:rPr>
          <w:rFonts w:eastAsia="Times New Roman"/>
          <w:color w:val="000000" w:themeColor="text1"/>
          <w:szCs w:val="21"/>
          <w:u w:color="000000" w:themeColor="text1"/>
        </w:rPr>
        <w:t xml:space="preserve">, </w:t>
      </w:r>
      <w:r w:rsidRPr="00767150">
        <w:rPr>
          <w:rFonts w:eastAsia="Times New Roman"/>
          <w:color w:val="000000" w:themeColor="text1"/>
          <w:szCs w:val="21"/>
          <w:u w:color="000000" w:themeColor="text1"/>
        </w:rPr>
        <w:t xml:space="preserve">and </w:t>
      </w:r>
      <w:r>
        <w:rPr>
          <w:rFonts w:eastAsia="Times New Roman"/>
          <w:color w:val="000000" w:themeColor="text1"/>
          <w:szCs w:val="21"/>
          <w:u w:color="000000" w:themeColor="text1"/>
        </w:rPr>
        <w:t>an enduring legacy</w:t>
      </w:r>
      <w:r w:rsidRPr="00767150">
        <w:rPr>
          <w:rFonts w:eastAsia="Times New Roman"/>
          <w:color w:val="000000" w:themeColor="text1"/>
          <w:szCs w:val="21"/>
          <w:u w:color="000000" w:themeColor="text1"/>
        </w:rPr>
        <w:t>.</w:t>
      </w:r>
      <w:r>
        <w:rPr>
          <w:rFonts w:eastAsia="Times New Roman"/>
          <w:color w:val="000000" w:themeColor="text1"/>
          <w:szCs w:val="21"/>
          <w:u w:color="000000" w:themeColor="text1"/>
        </w:rPr>
        <w:t xml:space="preserve"> </w:t>
      </w:r>
      <w:r w:rsidR="00FD68FE">
        <w:rPr>
          <w:rFonts w:eastAsia="Times New Roman"/>
          <w:color w:val="000000" w:themeColor="text1"/>
          <w:szCs w:val="21"/>
          <w:u w:color="000000" w:themeColor="text1"/>
        </w:rPr>
        <w:t>Maxie’s</w:t>
      </w:r>
      <w:r w:rsidRPr="00767150">
        <w:rPr>
          <w:rFonts w:eastAsia="Times New Roman"/>
          <w:color w:val="000000" w:themeColor="text1"/>
          <w:szCs w:val="21"/>
          <w:u w:color="000000" w:themeColor="text1"/>
        </w:rPr>
        <w:t xml:space="preserve"> contributions</w:t>
      </w:r>
      <w:r>
        <w:rPr>
          <w:rFonts w:eastAsia="Times New Roman"/>
          <w:color w:val="000000" w:themeColor="text1"/>
          <w:szCs w:val="21"/>
          <w:u w:color="000000" w:themeColor="text1"/>
        </w:rPr>
        <w:t xml:space="preserve"> over the years </w:t>
      </w:r>
      <w:r w:rsidR="00E71A27">
        <w:rPr>
          <w:rFonts w:eastAsia="Times New Roman"/>
          <w:color w:val="000000" w:themeColor="text1"/>
          <w:szCs w:val="21"/>
          <w:u w:color="000000" w:themeColor="text1"/>
        </w:rPr>
        <w:t>were</w:t>
      </w:r>
      <w:r>
        <w:rPr>
          <w:rFonts w:eastAsia="Times New Roman"/>
          <w:color w:val="000000" w:themeColor="text1"/>
          <w:szCs w:val="21"/>
          <w:u w:color="000000" w:themeColor="text1"/>
        </w:rPr>
        <w:t xml:space="preserve"> instrumental to the center’s success today; and</w:t>
      </w:r>
    </w:p>
    <w:p w:rsidR="000A2FC5" w:rsidRPr="00767150" w:rsidRDefault="000A2FC5" w:rsidP="000A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A9C" w:rsidRPr="00767150" w:rsidRDefault="00C64F3C" w:rsidP="00A6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lastRenderedPageBreak/>
        <w:t xml:space="preserve">Whereas, </w:t>
      </w:r>
      <w:r w:rsidR="00DA0A7F">
        <w:rPr>
          <w:rFonts w:eastAsia="Times New Roman"/>
          <w:color w:val="000000" w:themeColor="text1"/>
          <w:szCs w:val="21"/>
          <w:u w:color="000000" w:themeColor="text1"/>
        </w:rPr>
        <w:t>a dedicated educator</w:t>
      </w:r>
      <w:r w:rsidR="001B7995" w:rsidRPr="00767150">
        <w:rPr>
          <w:rFonts w:eastAsia="Times New Roman"/>
          <w:color w:val="000000" w:themeColor="text1"/>
          <w:szCs w:val="21"/>
          <w:u w:color="000000" w:themeColor="text1"/>
        </w:rPr>
        <w:t>, Maxie t</w:t>
      </w:r>
      <w:r w:rsidR="00DA0A7F">
        <w:rPr>
          <w:rFonts w:eastAsia="Times New Roman"/>
          <w:color w:val="000000" w:themeColor="text1"/>
          <w:szCs w:val="21"/>
          <w:u w:color="000000" w:themeColor="text1"/>
        </w:rPr>
        <w:t>aught</w:t>
      </w:r>
      <w:r w:rsidR="001B7995" w:rsidRPr="00767150">
        <w:rPr>
          <w:rFonts w:eastAsia="Times New Roman"/>
          <w:color w:val="000000" w:themeColor="text1"/>
          <w:szCs w:val="21"/>
          <w:u w:color="000000" w:themeColor="text1"/>
        </w:rPr>
        <w:t xml:space="preserve"> in the Oconee County </w:t>
      </w:r>
      <w:r w:rsidR="00E86C28">
        <w:rPr>
          <w:rFonts w:eastAsia="Times New Roman"/>
          <w:color w:val="000000" w:themeColor="text1"/>
          <w:szCs w:val="21"/>
          <w:u w:color="000000" w:themeColor="text1"/>
        </w:rPr>
        <w:t>s</w:t>
      </w:r>
      <w:r w:rsidR="001B7995" w:rsidRPr="00767150">
        <w:rPr>
          <w:rFonts w:eastAsia="Times New Roman"/>
          <w:color w:val="000000" w:themeColor="text1"/>
          <w:szCs w:val="21"/>
          <w:u w:color="000000" w:themeColor="text1"/>
        </w:rPr>
        <w:t xml:space="preserve">chool </w:t>
      </w:r>
      <w:r w:rsidR="00E86C28">
        <w:rPr>
          <w:rFonts w:eastAsia="Times New Roman"/>
          <w:color w:val="000000" w:themeColor="text1"/>
          <w:szCs w:val="21"/>
          <w:u w:color="000000" w:themeColor="text1"/>
        </w:rPr>
        <w:t>s</w:t>
      </w:r>
      <w:r w:rsidR="001B7995" w:rsidRPr="00767150">
        <w:rPr>
          <w:rFonts w:eastAsia="Times New Roman"/>
          <w:color w:val="000000" w:themeColor="text1"/>
          <w:szCs w:val="21"/>
          <w:u w:color="000000" w:themeColor="text1"/>
        </w:rPr>
        <w:t>ystem</w:t>
      </w:r>
      <w:r w:rsidR="00DA0A7F">
        <w:rPr>
          <w:rFonts w:eastAsia="Times New Roman"/>
          <w:color w:val="000000" w:themeColor="text1"/>
          <w:szCs w:val="21"/>
          <w:u w:color="000000" w:themeColor="text1"/>
        </w:rPr>
        <w:t xml:space="preserve"> for eighteen years</w:t>
      </w:r>
      <w:r w:rsidR="001B7995" w:rsidRPr="00767150">
        <w:rPr>
          <w:rFonts w:eastAsia="Times New Roman"/>
          <w:color w:val="000000" w:themeColor="text1"/>
          <w:szCs w:val="21"/>
          <w:u w:color="000000" w:themeColor="text1"/>
        </w:rPr>
        <w:t xml:space="preserve">. </w:t>
      </w:r>
      <w:r w:rsidR="00DA0A7F">
        <w:rPr>
          <w:rFonts w:eastAsia="Times New Roman"/>
          <w:color w:val="000000" w:themeColor="text1"/>
          <w:szCs w:val="21"/>
          <w:u w:color="000000" w:themeColor="text1"/>
        </w:rPr>
        <w:t>She also served on</w:t>
      </w:r>
      <w:r w:rsidR="001B7995" w:rsidRPr="00767150">
        <w:rPr>
          <w:rFonts w:eastAsia="Times New Roman"/>
          <w:color w:val="000000" w:themeColor="text1"/>
          <w:szCs w:val="21"/>
          <w:u w:color="000000" w:themeColor="text1"/>
        </w:rPr>
        <w:t xml:space="preserve"> the Oconee County School Board and So</w:t>
      </w:r>
      <w:r w:rsidR="00DA0A7F">
        <w:rPr>
          <w:rFonts w:eastAsia="Times New Roman"/>
          <w:color w:val="000000" w:themeColor="text1"/>
          <w:szCs w:val="21"/>
          <w:u w:color="000000" w:themeColor="text1"/>
        </w:rPr>
        <w:t>uth Carolina State School Board</w:t>
      </w:r>
      <w:r>
        <w:rPr>
          <w:rFonts w:eastAsia="Times New Roman"/>
          <w:color w:val="000000" w:themeColor="text1"/>
          <w:szCs w:val="21"/>
          <w:u w:color="000000" w:themeColor="text1"/>
        </w:rPr>
        <w:t>; and</w:t>
      </w:r>
    </w:p>
    <w:p w:rsidR="00E82900" w:rsidRDefault="00E82900"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E82900" w:rsidRDefault="00C64F3C" w:rsidP="00D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DA0A7F">
        <w:rPr>
          <w:rFonts w:eastAsia="Times New Roman"/>
          <w:color w:val="000000" w:themeColor="text1"/>
          <w:szCs w:val="21"/>
          <w:u w:color="000000" w:themeColor="text1"/>
        </w:rPr>
        <w:t xml:space="preserve">a civic leader in Walhalla and </w:t>
      </w:r>
      <w:r w:rsidR="002D3599">
        <w:rPr>
          <w:rFonts w:eastAsia="Times New Roman"/>
          <w:color w:val="000000" w:themeColor="text1"/>
          <w:szCs w:val="21"/>
          <w:u w:color="000000" w:themeColor="text1"/>
        </w:rPr>
        <w:t xml:space="preserve">a </w:t>
      </w:r>
      <w:r w:rsidR="00DA0A7F">
        <w:rPr>
          <w:rFonts w:eastAsia="Times New Roman"/>
          <w:color w:val="000000" w:themeColor="text1"/>
          <w:szCs w:val="21"/>
          <w:u w:color="000000" w:themeColor="text1"/>
        </w:rPr>
        <w:t xml:space="preserve">political force in the Democratic Party, she </w:t>
      </w:r>
      <w:r w:rsidR="00DA0A7F" w:rsidRPr="00767150">
        <w:rPr>
          <w:rFonts w:eastAsia="Times New Roman"/>
          <w:color w:val="000000" w:themeColor="text1"/>
          <w:szCs w:val="21"/>
          <w:u w:color="000000" w:themeColor="text1"/>
        </w:rPr>
        <w:t xml:space="preserve">was active in the local and state Democratic Party for decades and held </w:t>
      </w:r>
      <w:r w:rsidR="000E22DE">
        <w:rPr>
          <w:rFonts w:eastAsia="Times New Roman"/>
          <w:color w:val="000000" w:themeColor="text1"/>
          <w:szCs w:val="21"/>
          <w:u w:color="000000" w:themeColor="text1"/>
        </w:rPr>
        <w:t xml:space="preserve">many </w:t>
      </w:r>
      <w:r w:rsidR="00DA0A7F" w:rsidRPr="00767150">
        <w:rPr>
          <w:rFonts w:eastAsia="Times New Roman"/>
          <w:color w:val="000000" w:themeColor="text1"/>
          <w:szCs w:val="21"/>
          <w:u w:color="000000" w:themeColor="text1"/>
        </w:rPr>
        <w:t>leadership positions, including Oconee County Democratic Party chair</w:t>
      </w:r>
      <w:r w:rsidR="00DA0A7F">
        <w:rPr>
          <w:rFonts w:eastAsia="Times New Roman"/>
          <w:color w:val="000000" w:themeColor="text1"/>
          <w:szCs w:val="21"/>
          <w:u w:color="000000" w:themeColor="text1"/>
        </w:rPr>
        <w:t xml:space="preserve">. As an </w:t>
      </w:r>
      <w:r w:rsidR="001B7995" w:rsidRPr="00767150">
        <w:rPr>
          <w:rFonts w:eastAsia="Times New Roman"/>
          <w:color w:val="000000" w:themeColor="text1"/>
          <w:szCs w:val="21"/>
          <w:u w:color="000000" w:themeColor="text1"/>
        </w:rPr>
        <w:t>activist,</w:t>
      </w:r>
      <w:r w:rsidR="00DA0A7F">
        <w:rPr>
          <w:rFonts w:eastAsia="Times New Roman"/>
          <w:color w:val="000000" w:themeColor="text1"/>
          <w:szCs w:val="21"/>
          <w:u w:color="000000" w:themeColor="text1"/>
        </w:rPr>
        <w:t xml:space="preserve"> she spearheaded </w:t>
      </w:r>
      <w:r w:rsidR="000E22DE">
        <w:rPr>
          <w:rFonts w:eastAsia="Times New Roman"/>
          <w:color w:val="000000" w:themeColor="text1"/>
          <w:szCs w:val="21"/>
          <w:u w:color="000000" w:themeColor="text1"/>
        </w:rPr>
        <w:t xml:space="preserve">various </w:t>
      </w:r>
      <w:r w:rsidR="00DA0A7F">
        <w:rPr>
          <w:rFonts w:eastAsia="Times New Roman"/>
          <w:color w:val="000000" w:themeColor="text1"/>
          <w:szCs w:val="21"/>
          <w:u w:color="000000" w:themeColor="text1"/>
        </w:rPr>
        <w:t xml:space="preserve">advocacy efforts, including </w:t>
      </w:r>
      <w:r w:rsidR="007636C0">
        <w:rPr>
          <w:rFonts w:eastAsia="Times New Roman"/>
          <w:color w:val="000000" w:themeColor="text1"/>
          <w:szCs w:val="21"/>
          <w:u w:color="000000" w:themeColor="text1"/>
        </w:rPr>
        <w:t>campaigns</w:t>
      </w:r>
      <w:r w:rsidR="00DA0A7F">
        <w:rPr>
          <w:rFonts w:eastAsia="Times New Roman"/>
          <w:color w:val="000000" w:themeColor="text1"/>
          <w:szCs w:val="21"/>
          <w:u w:color="000000" w:themeColor="text1"/>
        </w:rPr>
        <w:t xml:space="preserve"> to widen</w:t>
      </w:r>
      <w:r w:rsidR="001B7995" w:rsidRPr="00767150">
        <w:rPr>
          <w:rFonts w:eastAsia="Times New Roman"/>
          <w:color w:val="000000" w:themeColor="text1"/>
          <w:szCs w:val="21"/>
          <w:u w:color="000000" w:themeColor="text1"/>
        </w:rPr>
        <w:t xml:space="preserve"> Highway 28 and </w:t>
      </w:r>
      <w:r w:rsidR="00DA0A7F">
        <w:rPr>
          <w:rFonts w:eastAsia="Times New Roman"/>
          <w:color w:val="000000" w:themeColor="text1"/>
          <w:szCs w:val="21"/>
          <w:u w:color="000000" w:themeColor="text1"/>
        </w:rPr>
        <w:t xml:space="preserve">to save </w:t>
      </w:r>
      <w:r w:rsidR="00A66A9C">
        <w:rPr>
          <w:rFonts w:eastAsia="Times New Roman"/>
          <w:color w:val="000000" w:themeColor="text1"/>
          <w:szCs w:val="21"/>
          <w:u w:color="000000" w:themeColor="text1"/>
        </w:rPr>
        <w:t>Old St. John’s Church</w:t>
      </w:r>
      <w:r>
        <w:rPr>
          <w:rFonts w:eastAsia="Times New Roman"/>
          <w:color w:val="000000" w:themeColor="text1"/>
          <w:szCs w:val="21"/>
          <w:u w:color="000000" w:themeColor="text1"/>
        </w:rPr>
        <w:t>; and</w:t>
      </w:r>
    </w:p>
    <w:p w:rsidR="00E82900" w:rsidRDefault="00E82900"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C64F3C" w:rsidRDefault="00C64F3C" w:rsidP="00D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Pr="00767150">
        <w:rPr>
          <w:rFonts w:eastAsia="Times New Roman"/>
          <w:color w:val="000000" w:themeColor="text1"/>
          <w:szCs w:val="21"/>
          <w:u w:color="000000" w:themeColor="text1"/>
        </w:rPr>
        <w:t xml:space="preserve">Maxie </w:t>
      </w:r>
      <w:r w:rsidR="00DA0A7F">
        <w:rPr>
          <w:rFonts w:eastAsia="Times New Roman"/>
          <w:color w:val="000000" w:themeColor="text1"/>
          <w:szCs w:val="21"/>
          <w:u w:color="000000" w:themeColor="text1"/>
        </w:rPr>
        <w:t>contributed to</w:t>
      </w:r>
      <w:r w:rsidRPr="00767150">
        <w:rPr>
          <w:rFonts w:eastAsia="Times New Roman"/>
          <w:color w:val="000000" w:themeColor="text1"/>
          <w:szCs w:val="21"/>
          <w:u w:color="000000" w:themeColor="text1"/>
        </w:rPr>
        <w:t xml:space="preserve"> </w:t>
      </w:r>
      <w:r w:rsidRPr="00DA0A7F">
        <w:rPr>
          <w:rFonts w:eastAsia="Times New Roman"/>
          <w:i/>
          <w:color w:val="000000" w:themeColor="text1"/>
          <w:szCs w:val="21"/>
          <w:u w:color="000000" w:themeColor="text1"/>
        </w:rPr>
        <w:t>Some Waterfalls, Cascades and Shoals in Oconee County</w:t>
      </w:r>
      <w:r w:rsidR="00DA0A7F">
        <w:rPr>
          <w:rFonts w:eastAsia="Times New Roman"/>
          <w:color w:val="000000" w:themeColor="text1"/>
          <w:szCs w:val="21"/>
          <w:u w:color="000000" w:themeColor="text1"/>
        </w:rPr>
        <w:t xml:space="preserve"> and authored </w:t>
      </w:r>
      <w:r w:rsidRPr="00DA0A7F">
        <w:rPr>
          <w:rFonts w:eastAsia="Times New Roman"/>
          <w:i/>
          <w:color w:val="000000" w:themeColor="text1"/>
          <w:szCs w:val="21"/>
          <w:u w:color="000000" w:themeColor="text1"/>
        </w:rPr>
        <w:t>Charlie and Helen</w:t>
      </w:r>
      <w:r w:rsidR="00DE63A6">
        <w:rPr>
          <w:rFonts w:eastAsia="Times New Roman"/>
          <w:i/>
          <w:color w:val="000000" w:themeColor="text1"/>
          <w:szCs w:val="21"/>
          <w:u w:color="000000" w:themeColor="text1"/>
        </w:rPr>
        <w:noBreakHyphen/>
      </w:r>
      <w:r w:rsidRPr="00DA0A7F">
        <w:rPr>
          <w:rFonts w:eastAsia="Times New Roman"/>
          <w:i/>
          <w:color w:val="000000" w:themeColor="text1"/>
          <w:szCs w:val="21"/>
          <w:u w:color="000000" w:themeColor="text1"/>
        </w:rPr>
        <w:t>Chronicles of Love, Heroism and Persistence</w:t>
      </w:r>
      <w:r>
        <w:rPr>
          <w:rFonts w:eastAsia="Times New Roman"/>
          <w:color w:val="000000" w:themeColor="text1"/>
          <w:szCs w:val="21"/>
          <w:u w:color="000000" w:themeColor="text1"/>
        </w:rPr>
        <w:t>; and</w:t>
      </w:r>
    </w:p>
    <w:p w:rsidR="00C64F3C" w:rsidRDefault="00C64F3C" w:rsidP="00C64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D13486" w:rsidRDefault="00C64F3C"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over the years, </w:t>
      </w:r>
      <w:r w:rsidR="002D3599">
        <w:rPr>
          <w:rFonts w:eastAsia="Times New Roman"/>
          <w:color w:val="000000" w:themeColor="text1"/>
          <w:szCs w:val="21"/>
          <w:u w:color="000000" w:themeColor="text1"/>
        </w:rPr>
        <w:t>Maxie</w:t>
      </w:r>
      <w:r>
        <w:rPr>
          <w:rFonts w:eastAsia="Times New Roman"/>
          <w:color w:val="000000" w:themeColor="text1"/>
          <w:szCs w:val="21"/>
          <w:u w:color="000000" w:themeColor="text1"/>
        </w:rPr>
        <w:t xml:space="preserve"> received a number of honors and awards, including being </w:t>
      </w:r>
      <w:r w:rsidR="001B7995" w:rsidRPr="00767150">
        <w:rPr>
          <w:rFonts w:eastAsia="Times New Roman"/>
          <w:color w:val="000000" w:themeColor="text1"/>
          <w:szCs w:val="21"/>
          <w:u w:color="000000" w:themeColor="text1"/>
        </w:rPr>
        <w:t>named First Lady of Walhalla</w:t>
      </w:r>
      <w:r w:rsidR="00DA0A7F">
        <w:rPr>
          <w:rFonts w:eastAsia="Times New Roman"/>
          <w:color w:val="000000" w:themeColor="text1"/>
          <w:szCs w:val="21"/>
          <w:u w:color="000000" w:themeColor="text1"/>
        </w:rPr>
        <w:t>,</w:t>
      </w:r>
      <w:r>
        <w:rPr>
          <w:rFonts w:eastAsia="Times New Roman"/>
          <w:color w:val="000000" w:themeColor="text1"/>
          <w:szCs w:val="21"/>
          <w:u w:color="000000" w:themeColor="text1"/>
        </w:rPr>
        <w:t xml:space="preserve"> receiving the</w:t>
      </w:r>
      <w:r w:rsidR="001B7995" w:rsidRPr="00767150">
        <w:rPr>
          <w:rFonts w:eastAsia="Times New Roman"/>
          <w:color w:val="000000" w:themeColor="text1"/>
          <w:szCs w:val="21"/>
          <w:u w:color="000000" w:themeColor="text1"/>
        </w:rPr>
        <w:t xml:space="preserve"> Order of the Silver Crescent</w:t>
      </w:r>
      <w:r w:rsidR="00DA0A7F">
        <w:rPr>
          <w:rFonts w:eastAsia="Times New Roman"/>
          <w:color w:val="000000" w:themeColor="text1"/>
          <w:szCs w:val="21"/>
          <w:u w:color="000000" w:themeColor="text1"/>
        </w:rPr>
        <w:t xml:space="preserve">, and </w:t>
      </w:r>
      <w:r w:rsidR="00DA0A7F" w:rsidRPr="00767150">
        <w:rPr>
          <w:rFonts w:eastAsia="Times New Roman"/>
          <w:color w:val="000000" w:themeColor="text1"/>
          <w:szCs w:val="21"/>
          <w:u w:color="000000" w:themeColor="text1"/>
        </w:rPr>
        <w:t>being inducted into the South Carolina Democrat</w:t>
      </w:r>
      <w:r w:rsidR="00DA0A7F">
        <w:rPr>
          <w:rFonts w:eastAsia="Times New Roman"/>
          <w:color w:val="000000" w:themeColor="text1"/>
          <w:szCs w:val="21"/>
          <w:u w:color="000000" w:themeColor="text1"/>
        </w:rPr>
        <w:t>ic Women’s Hall of Fame</w:t>
      </w:r>
      <w:r>
        <w:rPr>
          <w:rFonts w:eastAsia="Times New Roman"/>
          <w:color w:val="000000" w:themeColor="text1"/>
          <w:szCs w:val="21"/>
          <w:u w:color="000000" w:themeColor="text1"/>
        </w:rPr>
        <w:t>; and</w:t>
      </w:r>
    </w:p>
    <w:p w:rsidR="00D13486" w:rsidRDefault="00D13486"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C64F3C" w:rsidRDefault="00C64F3C" w:rsidP="00C64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color w:val="000000" w:themeColor="text1"/>
          <w:u w:color="000000" w:themeColor="text1"/>
        </w:rPr>
        <w:t xml:space="preserve">Whereas, </w:t>
      </w:r>
      <w:r w:rsidR="000E22DE">
        <w:rPr>
          <w:color w:val="000000" w:themeColor="text1"/>
          <w:u w:color="000000" w:themeColor="text1"/>
        </w:rPr>
        <w:t>Maxie</w:t>
      </w:r>
      <w:r w:rsidRPr="00767150">
        <w:rPr>
          <w:color w:val="000000" w:themeColor="text1"/>
          <w:u w:color="000000" w:themeColor="text1"/>
        </w:rPr>
        <w:t xml:space="preserve"> was married to the late Albert A. Duke, Sr.</w:t>
      </w:r>
      <w:r w:rsidR="000E22DE">
        <w:rPr>
          <w:color w:val="000000" w:themeColor="text1"/>
          <w:u w:color="000000" w:themeColor="text1"/>
        </w:rPr>
        <w:t>,</w:t>
      </w:r>
      <w:r>
        <w:rPr>
          <w:color w:val="000000" w:themeColor="text1"/>
          <w:u w:color="000000" w:themeColor="text1"/>
        </w:rPr>
        <w:t xml:space="preserve"> and</w:t>
      </w:r>
      <w:r w:rsidR="000E22DE">
        <w:rPr>
          <w:color w:val="000000" w:themeColor="text1"/>
          <w:u w:color="000000" w:themeColor="text1"/>
        </w:rPr>
        <w:t xml:space="preserve"> she</w:t>
      </w:r>
      <w:r>
        <w:rPr>
          <w:color w:val="000000" w:themeColor="text1"/>
          <w:u w:color="000000" w:themeColor="text1"/>
        </w:rPr>
        <w:t xml:space="preserve"> had</w:t>
      </w:r>
      <w:r w:rsidRPr="00767150">
        <w:rPr>
          <w:rFonts w:eastAsia="Times New Roman"/>
          <w:color w:val="000000" w:themeColor="text1"/>
          <w:szCs w:val="21"/>
          <w:u w:color="000000" w:themeColor="text1"/>
        </w:rPr>
        <w:t xml:space="preserve"> </w:t>
      </w:r>
      <w:r w:rsidR="00DC34C6">
        <w:rPr>
          <w:rFonts w:eastAsia="Times New Roman"/>
          <w:color w:val="000000" w:themeColor="text1"/>
          <w:szCs w:val="21"/>
          <w:u w:color="000000" w:themeColor="text1"/>
        </w:rPr>
        <w:t xml:space="preserve">five </w:t>
      </w:r>
      <w:r w:rsidRPr="00767150">
        <w:rPr>
          <w:rFonts w:eastAsia="Times New Roman"/>
          <w:color w:val="000000" w:themeColor="text1"/>
          <w:szCs w:val="21"/>
          <w:u w:color="000000" w:themeColor="text1"/>
        </w:rPr>
        <w:t>children</w:t>
      </w:r>
      <w:r w:rsidR="00DC34C6">
        <w:rPr>
          <w:rFonts w:eastAsia="Times New Roman"/>
          <w:color w:val="000000" w:themeColor="text1"/>
          <w:szCs w:val="21"/>
          <w:u w:color="000000" w:themeColor="text1"/>
        </w:rPr>
        <w:t>,</w:t>
      </w:r>
      <w:r w:rsidRPr="00767150">
        <w:rPr>
          <w:rFonts w:eastAsia="Times New Roman"/>
          <w:color w:val="000000" w:themeColor="text1"/>
          <w:szCs w:val="21"/>
          <w:u w:color="000000" w:themeColor="text1"/>
        </w:rPr>
        <w:t xml:space="preserve"> Susan Clarkson</w:t>
      </w:r>
      <w:r>
        <w:rPr>
          <w:rFonts w:eastAsia="Times New Roman"/>
          <w:color w:val="000000" w:themeColor="text1"/>
          <w:szCs w:val="21"/>
          <w:u w:color="000000" w:themeColor="text1"/>
        </w:rPr>
        <w:t>,</w:t>
      </w:r>
      <w:r w:rsidRPr="00767150">
        <w:rPr>
          <w:rFonts w:eastAsia="Times New Roman"/>
          <w:color w:val="000000" w:themeColor="text1"/>
          <w:szCs w:val="21"/>
          <w:u w:color="000000" w:themeColor="text1"/>
        </w:rPr>
        <w:t xml:space="preserve"> Margaret Powell, Albert A Duke Jr., Alisa Gunter</w:t>
      </w:r>
      <w:r>
        <w:rPr>
          <w:rFonts w:eastAsia="Times New Roman"/>
          <w:color w:val="000000" w:themeColor="text1"/>
          <w:szCs w:val="21"/>
          <w:u w:color="000000" w:themeColor="text1"/>
        </w:rPr>
        <w:t>,</w:t>
      </w:r>
      <w:r w:rsidRPr="00767150">
        <w:rPr>
          <w:rFonts w:eastAsia="Times New Roman"/>
          <w:color w:val="000000" w:themeColor="text1"/>
          <w:szCs w:val="21"/>
          <w:u w:color="000000" w:themeColor="text1"/>
        </w:rPr>
        <w:t xml:space="preserve"> and Mary Helen Duke. She </w:t>
      </w:r>
      <w:r w:rsidR="00DC34C6">
        <w:rPr>
          <w:rFonts w:eastAsia="Times New Roman"/>
          <w:color w:val="000000" w:themeColor="text1"/>
          <w:szCs w:val="21"/>
          <w:u w:color="000000" w:themeColor="text1"/>
        </w:rPr>
        <w:t>wa</w:t>
      </w:r>
      <w:r w:rsidRPr="00767150">
        <w:rPr>
          <w:rFonts w:eastAsia="Times New Roman"/>
          <w:color w:val="000000" w:themeColor="text1"/>
          <w:szCs w:val="21"/>
          <w:u w:color="000000" w:themeColor="text1"/>
        </w:rPr>
        <w:t>s “Granny Duke” to her grandchildren and “GIGI” to her great</w:t>
      </w:r>
      <w:r w:rsidR="00DC34C6">
        <w:rPr>
          <w:rFonts w:eastAsia="Times New Roman"/>
          <w:color w:val="000000" w:themeColor="text1"/>
          <w:szCs w:val="21"/>
          <w:u w:color="000000" w:themeColor="text1"/>
        </w:rPr>
        <w:t>-</w:t>
      </w:r>
      <w:r w:rsidRPr="00767150">
        <w:rPr>
          <w:rFonts w:eastAsia="Times New Roman"/>
          <w:color w:val="000000" w:themeColor="text1"/>
          <w:szCs w:val="21"/>
          <w:u w:color="000000" w:themeColor="text1"/>
        </w:rPr>
        <w:t>grandchildren</w:t>
      </w:r>
      <w:r>
        <w:rPr>
          <w:rFonts w:eastAsia="Times New Roman"/>
          <w:color w:val="000000" w:themeColor="text1"/>
          <w:szCs w:val="21"/>
          <w:u w:color="000000" w:themeColor="text1"/>
        </w:rPr>
        <w:t>; and</w:t>
      </w:r>
    </w:p>
    <w:p w:rsidR="001B7995" w:rsidRPr="00767150" w:rsidRDefault="001B7995"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28E4">
        <w:rPr>
          <w:rFonts w:eastAsia="Times New Roman"/>
        </w:rPr>
        <w:t>the members of the South Carolina Senate greatly appreciate the dedication and commitment that Maxie Lee Wright Duke showed in serving the people and the State of South Carolina</w:t>
      </w:r>
      <w:r>
        <w:rPr>
          <w:rFonts w:eastAsia="Times New Roman"/>
        </w:rPr>
        <w:t>.  Now, therefore,</w:t>
      </w: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D68FE">
        <w:rPr>
          <w:rFonts w:eastAsia="Times New Roman"/>
        </w:rPr>
        <w:t>the members of the South Carolina Senate, by this resolution, recognize the late Maxie Lee Wright Duke for her significant contributions to the establishment and growth of the Walhalla Performing Arts Center</w:t>
      </w:r>
      <w:r>
        <w:rPr>
          <w:rFonts w:eastAsia="Times New Roman"/>
        </w:rPr>
        <w:t>.</w:t>
      </w: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85" w:rsidRPr="00522CE0"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73136">
        <w:rPr>
          <w:rFonts w:eastAsia="Times New Roman"/>
        </w:rPr>
        <w:t>the family of Maxie Lee Wright Duke</w:t>
      </w:r>
      <w:r>
        <w:rPr>
          <w:rFonts w:eastAsia="Times New Roman"/>
        </w:rPr>
        <w:t>.</w:t>
      </w:r>
    </w:p>
    <w:p w:rsidR="000A5BC2" w:rsidRDefault="00DE63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28C8" w:rsidRDefault="00AC28C8" w:rsidP="00AC28C8">
      <w:pPr>
        <w:suppressAutoHyphens/>
        <w:jc w:val="both"/>
        <w:rPr>
          <w:rFonts w:eastAsia="Times New Roman"/>
        </w:rPr>
      </w:pPr>
    </w:p>
    <w:sectPr w:rsidR="00AC28C8" w:rsidSect="00AC28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2DE" w:rsidRDefault="000E22DE" w:rsidP="00522CE0">
      <w:r>
        <w:separator/>
      </w:r>
    </w:p>
  </w:endnote>
  <w:endnote w:type="continuationSeparator" w:id="0">
    <w:p w:rsidR="000E22DE" w:rsidRDefault="000E22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7BECF9-9F8B-417C-BFFB-A331D0F157BF}"/>
    <w:embedBold r:id="rId2" w:fontKey="{CE3A94FA-8D6A-48B2-9B1C-FE12BAB04885}"/>
    <w:embedItalic r:id="rId3" w:fontKey="{3F46FD53-60EE-4809-8668-23179477DF17}"/>
  </w:font>
  <w:font w:name="Calibri">
    <w:panose1 w:val="020F0502020204030204"/>
    <w:charset w:val="00"/>
    <w:family w:val="swiss"/>
    <w:pitch w:val="variable"/>
    <w:sig w:usb0="E4002EFF" w:usb1="C000247B" w:usb2="00000009" w:usb3="00000000" w:csb0="000001FF" w:csb1="00000000"/>
    <w:embedRegular r:id="rId4" w:fontKey="{B5A249BC-6236-4D28-860E-219D7030DF8B}"/>
  </w:font>
  <w:font w:name="Cambria">
    <w:panose1 w:val="02040503050406030204"/>
    <w:charset w:val="00"/>
    <w:family w:val="roman"/>
    <w:pitch w:val="variable"/>
    <w:sig w:usb0="E00006FF" w:usb1="420024FF" w:usb2="02000000" w:usb3="00000000" w:csb0="0000019F" w:csb1="00000000"/>
    <w:embedRegular r:id="rId5" w:fontKey="{3BA89402-AABE-41C0-94EA-D3B6E720E3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BC2" w:rsidRPr="00AC28C8" w:rsidRDefault="00AC28C8" w:rsidP="00AC28C8">
    <w:pPr>
      <w:pStyle w:val="Footer"/>
      <w:tabs>
        <w:tab w:val="clear" w:pos="4680"/>
        <w:tab w:val="clear" w:pos="9360"/>
        <w:tab w:val="center" w:pos="2995"/>
      </w:tabs>
      <w:spacing w:before="120"/>
    </w:pPr>
    <w:r>
      <w:t>[832]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2DE" w:rsidRDefault="000E22DE" w:rsidP="00522CE0">
      <w:r>
        <w:separator/>
      </w:r>
    </w:p>
  </w:footnote>
  <w:footnote w:type="continuationSeparator" w:id="0">
    <w:p w:rsidR="000E22DE" w:rsidRDefault="000E22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MAXI.KMM.TCA"/>
    <w:docVar w:name="CoverAttorneyInitials" w:val="KMM"/>
    <w:docVar w:name="CoverAttorneyLastName" w:val="Moffitt"/>
    <w:docVar w:name="CoverBillType" w:val="r"/>
    <w:docVar w:name="CoverSenator" w:val="TCA"/>
    <w:docVar w:name="dvBillNumber" w:val="832"/>
    <w:docVar w:name="dvBillNumberPrefix" w:val="S. "/>
    <w:docVar w:name="dvOriginalBody" w:val="Senate"/>
    <w:docVar w:name="fulldraftpath" w:val="L:\S-RES\TCA\048MAXI.KMM.TCA.DOCX"/>
    <w:docVar w:name="NameofBody" w:val="S"/>
    <w:docVar w:name="vgroup2" w:val="S-RES"/>
  </w:docVars>
  <w:rsids>
    <w:rsidRoot w:val="00A17685"/>
    <w:rsid w:val="00042AC1"/>
    <w:rsid w:val="00046516"/>
    <w:rsid w:val="00072458"/>
    <w:rsid w:val="0007601D"/>
    <w:rsid w:val="000A2FC5"/>
    <w:rsid w:val="000A5BC2"/>
    <w:rsid w:val="000B0720"/>
    <w:rsid w:val="000B5EAF"/>
    <w:rsid w:val="000E22DE"/>
    <w:rsid w:val="001315B2"/>
    <w:rsid w:val="00170561"/>
    <w:rsid w:val="00174988"/>
    <w:rsid w:val="00186AC9"/>
    <w:rsid w:val="00197DF1"/>
    <w:rsid w:val="001B3DD9"/>
    <w:rsid w:val="001B7995"/>
    <w:rsid w:val="001B7E5D"/>
    <w:rsid w:val="001D3BAC"/>
    <w:rsid w:val="0021073D"/>
    <w:rsid w:val="00216025"/>
    <w:rsid w:val="00245C4E"/>
    <w:rsid w:val="002C1321"/>
    <w:rsid w:val="002C2031"/>
    <w:rsid w:val="002C5896"/>
    <w:rsid w:val="002D3599"/>
    <w:rsid w:val="002D3BED"/>
    <w:rsid w:val="002D4BCD"/>
    <w:rsid w:val="0030791E"/>
    <w:rsid w:val="00307C2B"/>
    <w:rsid w:val="00315D04"/>
    <w:rsid w:val="00373136"/>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36C0"/>
    <w:rsid w:val="00765784"/>
    <w:rsid w:val="007A4390"/>
    <w:rsid w:val="007E5CB7"/>
    <w:rsid w:val="007E734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7685"/>
    <w:rsid w:val="00A2515F"/>
    <w:rsid w:val="00A4011E"/>
    <w:rsid w:val="00A428E4"/>
    <w:rsid w:val="00A66A9C"/>
    <w:rsid w:val="00A86015"/>
    <w:rsid w:val="00A9594E"/>
    <w:rsid w:val="00AC28C8"/>
    <w:rsid w:val="00AE59C8"/>
    <w:rsid w:val="00B10098"/>
    <w:rsid w:val="00B5790D"/>
    <w:rsid w:val="00B945C5"/>
    <w:rsid w:val="00BA20EA"/>
    <w:rsid w:val="00BB5AFC"/>
    <w:rsid w:val="00BC026E"/>
    <w:rsid w:val="00BC0A56"/>
    <w:rsid w:val="00C45366"/>
    <w:rsid w:val="00C57023"/>
    <w:rsid w:val="00C64F3C"/>
    <w:rsid w:val="00C74052"/>
    <w:rsid w:val="00CB187A"/>
    <w:rsid w:val="00CC0EC7"/>
    <w:rsid w:val="00CC251A"/>
    <w:rsid w:val="00CF2C98"/>
    <w:rsid w:val="00D1088B"/>
    <w:rsid w:val="00D1286F"/>
    <w:rsid w:val="00D13486"/>
    <w:rsid w:val="00D14DE6"/>
    <w:rsid w:val="00D156D2"/>
    <w:rsid w:val="00D35486"/>
    <w:rsid w:val="00D53E29"/>
    <w:rsid w:val="00D86943"/>
    <w:rsid w:val="00DA0A7F"/>
    <w:rsid w:val="00DA3C6B"/>
    <w:rsid w:val="00DA47B9"/>
    <w:rsid w:val="00DC34C6"/>
    <w:rsid w:val="00DE5635"/>
    <w:rsid w:val="00DE63A6"/>
    <w:rsid w:val="00E058D3"/>
    <w:rsid w:val="00E07195"/>
    <w:rsid w:val="00E12CA0"/>
    <w:rsid w:val="00E2236D"/>
    <w:rsid w:val="00E71A27"/>
    <w:rsid w:val="00E76AD9"/>
    <w:rsid w:val="00E82900"/>
    <w:rsid w:val="00E86C28"/>
    <w:rsid w:val="00E86EE2"/>
    <w:rsid w:val="00E91E2F"/>
    <w:rsid w:val="00EA3546"/>
    <w:rsid w:val="00EB47AE"/>
    <w:rsid w:val="00EC34E1"/>
    <w:rsid w:val="00F0234A"/>
    <w:rsid w:val="00F05CF2"/>
    <w:rsid w:val="00F51241"/>
    <w:rsid w:val="00F52959"/>
    <w:rsid w:val="00F55884"/>
    <w:rsid w:val="00F8620D"/>
    <w:rsid w:val="00FB7F01"/>
    <w:rsid w:val="00FC0D36"/>
    <w:rsid w:val="00FC3A2B"/>
    <w:rsid w:val="00FD68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213169C-E333-426E-9F5A-ED704D78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535</Words>
  <Characters>2759</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832 Text of Previous Version (Jun. 8, 2021) - South Carolina Legislature Online</dc:title>
  <dc:subject/>
  <dc:creator>Rebecca Landau</dc:creator>
  <cp:keywords/>
  <dc:description/>
  <cp:lastModifiedBy>Sade Wilson</cp:lastModifiedBy>
  <cp:revision>2</cp:revision>
  <dcterms:created xsi:type="dcterms:W3CDTF">2021-06-08T16:19:00Z</dcterms:created>
  <dcterms:modified xsi:type="dcterms:W3CDTF">2021-06-08T16:19:00Z</dcterms:modified>
</cp:coreProperties>
</file>