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56C35" w14:textId="77777777" w:rsidR="0061396D" w:rsidRPr="00522CE0" w:rsidRDefault="00613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5624E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65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1B5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92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F903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748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557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D5B18" w14:textId="77777777" w:rsidR="00522CE0" w:rsidRPr="008F023B" w:rsidRDefault="00522CE0" w:rsidP="00613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8B1">
        <w:rPr>
          <w:rFonts w:eastAsia="Times New Roman"/>
          <w:b/>
          <w:sz w:val="30"/>
          <w:szCs w:val="30"/>
        </w:rPr>
        <w:t>SENATE RESOLUTION</w:t>
      </w:r>
    </w:p>
    <w:p w14:paraId="283C98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2B50C" w14:textId="77777777" w:rsidR="00522CE0" w:rsidRPr="00861194"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339A6">
        <w:rPr>
          <w:color w:val="000000" w:themeColor="text1"/>
          <w:u w:color="000000" w:themeColor="text1"/>
        </w:rPr>
        <w:t xml:space="preserve">TO COMMEND THE PROFESSIONAL ENGINEERS WHO LIVE AND WORK IN THE GREAT STATE OF SOUTH CAROLINA, TO ENCOURAGE ALL SOUTH CAROLINIANS TO HONOR OUR ENGINEERS FOR THEIR MANY CONTRIBUTIONS TO THE PALMETTO STATE’S QUALITY OF LIFE, AND TO </w:t>
      </w:r>
      <w:r w:rsidR="00F50239">
        <w:rPr>
          <w:color w:val="000000" w:themeColor="text1"/>
          <w:u w:color="000000" w:themeColor="text1"/>
        </w:rPr>
        <w:t>RECOGNIZE</w:t>
      </w:r>
      <w:r w:rsidRPr="009339A6">
        <w:rPr>
          <w:color w:val="000000" w:themeColor="text1"/>
          <w:u w:color="000000" w:themeColor="text1"/>
        </w:rPr>
        <w:t xml:space="preserve"> TUESDAY, JANUARY 12, 2022, AS “PROFESSIONAL ENGINEERS DAY” IN SOUTH CAROLINA.</w:t>
      </w:r>
    </w:p>
    <w:p w14:paraId="5DD86BB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2A85970" w14:textId="372DF571"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the members of the South Carolina Senate, appreciative of</w:t>
      </w:r>
      <w:r>
        <w:rPr>
          <w:color w:val="000000" w:themeColor="text1"/>
          <w:u w:color="000000" w:themeColor="text1"/>
        </w:rPr>
        <w:t xml:space="preserve"> </w:t>
      </w:r>
      <w:r w:rsidRPr="009339A6">
        <w:rPr>
          <w:color w:val="000000" w:themeColor="text1"/>
          <w:u w:color="000000" w:themeColor="text1"/>
        </w:rPr>
        <w:t>the outstanding service rendered by the engineers in our State, are pleased to recognize this hard</w:t>
      </w:r>
      <w:r w:rsidR="00BD3918">
        <w:rPr>
          <w:color w:val="000000" w:themeColor="text1"/>
          <w:u w:color="000000" w:themeColor="text1"/>
        </w:rPr>
        <w:noBreakHyphen/>
      </w:r>
      <w:r w:rsidRPr="009339A6">
        <w:rPr>
          <w:color w:val="000000" w:themeColor="text1"/>
          <w:u w:color="000000" w:themeColor="text1"/>
        </w:rPr>
        <w:t>working body of professionals; and</w:t>
      </w:r>
    </w:p>
    <w:p w14:paraId="1F7C0C5C"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2E3C2" w14:textId="77777777"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in advancing new discoveries and technologies that change the way Americans live, think, and work, engineers make a world of difference in our society; and</w:t>
      </w:r>
    </w:p>
    <w:p w14:paraId="25188E7A"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EA1AE" w14:textId="77777777"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thousands of engineers living in South Carolina are dedicated to enriching our State through their work in construction, education, government, industry, and private practice; and</w:t>
      </w:r>
    </w:p>
    <w:p w14:paraId="442D755D"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C52DE" w14:textId="77777777" w:rsidR="00FD68B1" w:rsidRPr="00861194"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through their integral involvement in the design, construction, and maintenance of our built environment, these engineers help to ensure a strong infrastructure that can accommodate new industry, homes, communities, schools, and churches</w:t>
      </w:r>
      <w:r>
        <w:rPr>
          <w:color w:val="000000" w:themeColor="text1"/>
          <w:u w:color="000000" w:themeColor="text1"/>
        </w:rPr>
        <w:t xml:space="preserve">. </w:t>
      </w:r>
      <w:r w:rsidRPr="009339A6">
        <w:rPr>
          <w:color w:val="000000" w:themeColor="text1"/>
          <w:u w:color="000000" w:themeColor="text1"/>
        </w:rPr>
        <w:t>Now, therefore,</w:t>
      </w:r>
    </w:p>
    <w:p w14:paraId="5103DF92"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4C479"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8122707"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025E9" w14:textId="77777777" w:rsidR="00FD68B1"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9339A6">
        <w:rPr>
          <w:color w:val="000000" w:themeColor="text1"/>
          <w:u w:color="000000" w:themeColor="text1"/>
        </w:rPr>
        <w:t xml:space="preserve">the members of the South Carolina Senate, by this resolution, commend the professional engineers who live and work in the great State of South Carolina, encourage all South Carolinians to honor </w:t>
      </w:r>
      <w:r w:rsidRPr="009339A6">
        <w:rPr>
          <w:color w:val="000000" w:themeColor="text1"/>
          <w:u w:color="000000" w:themeColor="text1"/>
        </w:rPr>
        <w:lastRenderedPageBreak/>
        <w:t xml:space="preserve">our engineers for their many contributions to the Palmetto State’s quality of life, and </w:t>
      </w:r>
      <w:r w:rsidR="00F50239">
        <w:rPr>
          <w:color w:val="000000" w:themeColor="text1"/>
          <w:u w:color="000000" w:themeColor="text1"/>
        </w:rPr>
        <w:t>recognize</w:t>
      </w:r>
      <w:r w:rsidRPr="009339A6">
        <w:rPr>
          <w:color w:val="000000" w:themeColor="text1"/>
          <w:u w:color="000000" w:themeColor="text1"/>
        </w:rPr>
        <w:t xml:space="preserve"> Wednesday</w:t>
      </w:r>
      <w:r w:rsidR="00F50239">
        <w:rPr>
          <w:color w:val="000000" w:themeColor="text1"/>
          <w:u w:color="000000" w:themeColor="text1"/>
        </w:rPr>
        <w:t>,</w:t>
      </w:r>
      <w:r w:rsidRPr="009339A6">
        <w:rPr>
          <w:color w:val="000000" w:themeColor="text1"/>
          <w:u w:color="000000" w:themeColor="text1"/>
        </w:rPr>
        <w:t xml:space="preserve"> January 12, 2022, as “Professional Engineers Day” in South Carolina.</w:t>
      </w:r>
    </w:p>
    <w:p w14:paraId="486B4AEA"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25C2CE" w14:textId="77777777" w:rsidR="00FD68B1" w:rsidRPr="00522CE0"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61194" w:rsidRPr="009339A6">
        <w:rPr>
          <w:color w:val="000000" w:themeColor="text1"/>
          <w:u w:color="000000" w:themeColor="text1"/>
        </w:rPr>
        <w:t>the South Carolina Society of Professional Engineers</w:t>
      </w:r>
      <w:r>
        <w:rPr>
          <w:rFonts w:eastAsia="Times New Roman"/>
        </w:rPr>
        <w:t>.</w:t>
      </w:r>
    </w:p>
    <w:p w14:paraId="2F718AE4" w14:textId="5FA83D9E" w:rsidR="008133A2" w:rsidRDefault="00BD39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885D1B8" w14:textId="77777777" w:rsidR="0061396D" w:rsidRDefault="0061396D" w:rsidP="0061396D">
      <w:pPr>
        <w:suppressAutoHyphens/>
        <w:jc w:val="both"/>
        <w:rPr>
          <w:rFonts w:eastAsia="Times New Roman"/>
        </w:rPr>
      </w:pPr>
    </w:p>
    <w:sectPr w:rsidR="0061396D" w:rsidSect="006139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A2AEE" w14:textId="77777777" w:rsidR="00FD68B1" w:rsidRDefault="00FD68B1" w:rsidP="00522CE0">
      <w:r>
        <w:separator/>
      </w:r>
    </w:p>
  </w:endnote>
  <w:endnote w:type="continuationSeparator" w:id="0">
    <w:p w14:paraId="523FE933" w14:textId="77777777" w:rsidR="00FD68B1" w:rsidRDefault="00FD68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E45C83-7BCC-4DC0-AD4C-5EA8E381F6E5}"/>
    <w:embedBold r:id="rId2" w:fontKey="{F9653FF9-C904-463D-95FB-43E8F5E724EF}"/>
  </w:font>
  <w:font w:name="Calibri">
    <w:panose1 w:val="020F0502020204030204"/>
    <w:charset w:val="00"/>
    <w:family w:val="swiss"/>
    <w:pitch w:val="variable"/>
    <w:sig w:usb0="E4002EFF" w:usb1="C000247B" w:usb2="00000009" w:usb3="00000000" w:csb0="000001FF" w:csb1="00000000"/>
    <w:embedRegular r:id="rId3" w:fontKey="{EC7F8AE0-D950-4C2D-9008-B84553B72F04}"/>
    <w:embedBold r:id="rId4" w:fontKey="{7E31F8C3-037F-4540-9D4A-22E6AD9EE21E}"/>
  </w:font>
  <w:font w:name="Segoe UI">
    <w:panose1 w:val="020B0502040204020203"/>
    <w:charset w:val="00"/>
    <w:family w:val="swiss"/>
    <w:pitch w:val="variable"/>
    <w:sig w:usb0="E4002EFF" w:usb1="C000E47F" w:usb2="00000009" w:usb3="00000000" w:csb0="000001FF" w:csb1="00000000"/>
    <w:embedRegular r:id="rId5" w:fontKey="{2F89E953-DFEB-4500-A3B6-FC8733421DF8}"/>
  </w:font>
  <w:font w:name="Cambria">
    <w:panose1 w:val="02040503050406030204"/>
    <w:charset w:val="00"/>
    <w:family w:val="roman"/>
    <w:pitch w:val="variable"/>
    <w:sig w:usb0="E00006FF" w:usb1="420024FF" w:usb2="02000000" w:usb3="00000000" w:csb0="0000019F" w:csb1="00000000"/>
    <w:embedRegular r:id="rId6" w:fontKey="{50D493C4-176A-4FBD-8ED5-2A97C880D0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06B6" w14:textId="28A2D8E7" w:rsidR="008133A2" w:rsidRPr="0061396D" w:rsidRDefault="0061396D" w:rsidP="0061396D">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0F070" w14:textId="77777777" w:rsidR="00FD68B1" w:rsidRDefault="00FD68B1" w:rsidP="00522CE0">
      <w:r>
        <w:separator/>
      </w:r>
    </w:p>
  </w:footnote>
  <w:footnote w:type="continuationSeparator" w:id="0">
    <w:p w14:paraId="0D8C6E84" w14:textId="77777777" w:rsidR="00FD68B1" w:rsidRDefault="00FD68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C E.KMM.RT"/>
    <w:docVar w:name="CoverAttorneyInitials" w:val="KMM"/>
    <w:docVar w:name="CoverAttorneyLastName" w:val="Moffitt"/>
    <w:docVar w:name="CoverBillType" w:val="r"/>
    <w:docVar w:name="CoverSenator" w:val="RT"/>
    <w:docVar w:name="dvBillNumber" w:val="879"/>
    <w:docVar w:name="dvBillNumberPrefix" w:val="S. "/>
    <w:docVar w:name="dvOriginalBody" w:val="Senate"/>
    <w:docVar w:name="fulldraftpath" w:val="L:\S-RES\RT\007SC E.KMM.RT.DOCX"/>
    <w:docVar w:name="NameofBody" w:val="S"/>
    <w:docVar w:name="vgroup2" w:val="S-RES"/>
  </w:docVars>
  <w:rsids>
    <w:rsidRoot w:val="00FD68B1"/>
    <w:rsid w:val="00042AC1"/>
    <w:rsid w:val="00046516"/>
    <w:rsid w:val="00072458"/>
    <w:rsid w:val="0007601D"/>
    <w:rsid w:val="000B0720"/>
    <w:rsid w:val="000B5EAF"/>
    <w:rsid w:val="000D12E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30B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396D"/>
    <w:rsid w:val="006A1802"/>
    <w:rsid w:val="006C0CBB"/>
    <w:rsid w:val="006C74EA"/>
    <w:rsid w:val="006F56CF"/>
    <w:rsid w:val="00720D40"/>
    <w:rsid w:val="007318D4"/>
    <w:rsid w:val="00765784"/>
    <w:rsid w:val="007A4390"/>
    <w:rsid w:val="007A633D"/>
    <w:rsid w:val="007E5CB7"/>
    <w:rsid w:val="008133A2"/>
    <w:rsid w:val="008314D2"/>
    <w:rsid w:val="00861194"/>
    <w:rsid w:val="0086129B"/>
    <w:rsid w:val="00870F6F"/>
    <w:rsid w:val="008B2F42"/>
    <w:rsid w:val="008C3697"/>
    <w:rsid w:val="008E0D14"/>
    <w:rsid w:val="008E185F"/>
    <w:rsid w:val="008F023B"/>
    <w:rsid w:val="00904E16"/>
    <w:rsid w:val="009162B3"/>
    <w:rsid w:val="00927C62"/>
    <w:rsid w:val="009309A8"/>
    <w:rsid w:val="00983951"/>
    <w:rsid w:val="00984124"/>
    <w:rsid w:val="00984640"/>
    <w:rsid w:val="00995C37"/>
    <w:rsid w:val="009C118A"/>
    <w:rsid w:val="009F52EA"/>
    <w:rsid w:val="00A02011"/>
    <w:rsid w:val="00A048D3"/>
    <w:rsid w:val="00A4011E"/>
    <w:rsid w:val="00A86015"/>
    <w:rsid w:val="00A9594E"/>
    <w:rsid w:val="00AE59C8"/>
    <w:rsid w:val="00B10098"/>
    <w:rsid w:val="00B5790D"/>
    <w:rsid w:val="00B945C5"/>
    <w:rsid w:val="00BA20EA"/>
    <w:rsid w:val="00BB5AFC"/>
    <w:rsid w:val="00BC026E"/>
    <w:rsid w:val="00BC0A56"/>
    <w:rsid w:val="00BD3918"/>
    <w:rsid w:val="00C45366"/>
    <w:rsid w:val="00C57023"/>
    <w:rsid w:val="00C74052"/>
    <w:rsid w:val="00CB187A"/>
    <w:rsid w:val="00CB67DF"/>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239"/>
    <w:rsid w:val="00F51241"/>
    <w:rsid w:val="00F52959"/>
    <w:rsid w:val="00F55884"/>
    <w:rsid w:val="00FB7F01"/>
    <w:rsid w:val="00FC0D36"/>
    <w:rsid w:val="00FC3A2B"/>
    <w:rsid w:val="00FD68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52637D"/>
  <w15:docId w15:val="{22A1AE31-F30E-4998-A4A9-7A86C581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D30B6"/>
    <w:rPr>
      <w:sz w:val="16"/>
      <w:szCs w:val="16"/>
    </w:rPr>
  </w:style>
  <w:style w:type="paragraph" w:styleId="CommentText">
    <w:name w:val="annotation text"/>
    <w:basedOn w:val="Normal"/>
    <w:link w:val="CommentTextChar"/>
    <w:uiPriority w:val="99"/>
    <w:semiHidden/>
    <w:unhideWhenUsed/>
    <w:rsid w:val="003D30B6"/>
    <w:rPr>
      <w:sz w:val="20"/>
      <w:szCs w:val="20"/>
    </w:rPr>
  </w:style>
  <w:style w:type="character" w:customStyle="1" w:styleId="CommentTextChar">
    <w:name w:val="Comment Text Char"/>
    <w:basedOn w:val="DefaultParagraphFont"/>
    <w:link w:val="CommentText"/>
    <w:uiPriority w:val="99"/>
    <w:semiHidden/>
    <w:rsid w:val="003D30B6"/>
    <w:rPr>
      <w:sz w:val="20"/>
      <w:szCs w:val="20"/>
    </w:rPr>
  </w:style>
  <w:style w:type="paragraph" w:styleId="CommentSubject">
    <w:name w:val="annotation subject"/>
    <w:basedOn w:val="CommentText"/>
    <w:next w:val="CommentText"/>
    <w:link w:val="CommentSubjectChar"/>
    <w:uiPriority w:val="99"/>
    <w:semiHidden/>
    <w:unhideWhenUsed/>
    <w:rsid w:val="003D30B6"/>
    <w:rPr>
      <w:b/>
      <w:bCs/>
    </w:rPr>
  </w:style>
  <w:style w:type="character" w:customStyle="1" w:styleId="CommentSubjectChar">
    <w:name w:val="Comment Subject Char"/>
    <w:basedOn w:val="CommentTextChar"/>
    <w:link w:val="CommentSubject"/>
    <w:uiPriority w:val="99"/>
    <w:semiHidden/>
    <w:rsid w:val="003D30B6"/>
    <w:rPr>
      <w:b/>
      <w:bCs/>
      <w:sz w:val="20"/>
      <w:szCs w:val="20"/>
    </w:rPr>
  </w:style>
  <w:style w:type="paragraph" w:styleId="BalloonText">
    <w:name w:val="Balloon Text"/>
    <w:basedOn w:val="Normal"/>
    <w:link w:val="BalloonTextChar"/>
    <w:uiPriority w:val="99"/>
    <w:semiHidden/>
    <w:unhideWhenUsed/>
    <w:rsid w:val="003D3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1443</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879 Text of Previous Version (Dec. 6, 2021) - South Carolina Legislature Online</dc:title>
  <dc:subject/>
  <dc:creator>Victoria Chandler</dc:creator>
  <cp:keywords/>
  <dc:description/>
  <cp:lastModifiedBy>S Wilson</cp:lastModifiedBy>
  <cp:revision>2</cp:revision>
  <dcterms:created xsi:type="dcterms:W3CDTF">2021-12-06T20:03:00Z</dcterms:created>
  <dcterms:modified xsi:type="dcterms:W3CDTF">2021-12-06T20:03:00Z</dcterms:modified>
</cp:coreProperties>
</file>