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9EE" w:rsidRDefault="000A39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0A39EE" w:rsidRDefault="000A39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December 6, 2021</w:t>
      </w:r>
    </w:p>
    <w:p w:rsidR="000A39EE" w:rsidRDefault="000A39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39EE" w:rsidRPr="000A39EE" w:rsidRDefault="000A39EE" w:rsidP="000A39E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909</w:t>
      </w:r>
    </w:p>
    <w:p w:rsidR="000A39EE" w:rsidRDefault="000A39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39EE" w:rsidRDefault="000A39EE" w:rsidP="000A3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84077">
        <w:t>Senator Williams</w:t>
      </w:r>
    </w:p>
    <w:p w:rsidR="000A39EE" w:rsidRDefault="000A39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39EE" w:rsidRDefault="000A39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12/6/21--S.</w:t>
      </w:r>
    </w:p>
    <w:p w:rsidR="000A39EE" w:rsidRDefault="000A39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December 6, 2021.</w:t>
      </w:r>
    </w:p>
    <w:p w:rsidR="000A39EE" w:rsidRPr="000A39EE" w:rsidRDefault="000A39EE" w:rsidP="000A3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A39EE" w:rsidRDefault="000A39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39EE" w:rsidRDefault="000A39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A39EE" w:rsidSect="000A39E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40C65" w:rsidRPr="00522CE0" w:rsidRDefault="00340C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4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2D5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E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AUTHORIZE THE MARION COUNTY COUNCIL TO POSTPONE FOR ONE ADDITIONAL YEAR THE IMPLEMENTATION OF ITS COUNTYWIDE PROPERTY TAX EQUALIZATION AND REASSESSMENT PROGRAM FOR THE 2023 TAX YEAR.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12D55" w:rsidRDefault="00312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12D55" w:rsidRDefault="00312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2D55" w:rsidRDefault="00312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E1EAD">
        <w:rPr>
          <w:rFonts w:eastAsia="Times New Roman"/>
        </w:rPr>
        <w:t>Notwithstanding the provisions contained in Section 12-43-217, the Marion County Council may, by ordinance, postpone for one additional year the implementation of its countywide property tax equalization and reassessment program for the 2023 tax year.</w:t>
      </w:r>
    </w:p>
    <w:p w:rsidR="00312D55" w:rsidRDefault="00312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2D55" w:rsidRPr="00522CE0" w:rsidRDefault="00312D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E1EA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27C5C" w:rsidRDefault="00CE4B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B0B2B" w:rsidRDefault="001B0B2B" w:rsidP="001B0B2B">
      <w:pPr>
        <w:suppressAutoHyphens/>
        <w:jc w:val="both"/>
        <w:rPr>
          <w:rFonts w:eastAsia="Times New Roman"/>
        </w:rPr>
      </w:pPr>
    </w:p>
    <w:sectPr w:rsidR="001B0B2B" w:rsidSect="000A39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D55" w:rsidRDefault="00312D55" w:rsidP="00522CE0">
      <w:r>
        <w:separator/>
      </w:r>
    </w:p>
  </w:endnote>
  <w:endnote w:type="continuationSeparator" w:id="0">
    <w:p w:rsidR="00312D55" w:rsidRDefault="00312D5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2826D3-D358-41AB-823D-3D169CEB4E42}"/>
    <w:embedBold r:id="rId2" w:fontKey="{2A9EA11A-88C3-48A2-8720-6945041872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41A1A1D-ECB1-4A77-9F79-86513955AB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FC0CDF9-AF4D-440E-8C49-7358F2BED6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C5C" w:rsidRPr="00340C65" w:rsidRDefault="00340C65" w:rsidP="00340C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[909</w:t>
    </w:r>
    <w:r w:rsidR="000A39EE">
      <w:t>-</w:t>
    </w:r>
    <w:r w:rsidR="000A39EE">
      <w:fldChar w:fldCharType="begin"/>
    </w:r>
    <w:r w:rsidR="000A39EE">
      <w:instrText xml:space="preserve"> PAGE  \* MERGEFORMAT </w:instrText>
    </w:r>
    <w:r w:rsidR="000A39EE">
      <w:fldChar w:fldCharType="separate"/>
    </w:r>
    <w:r w:rsidR="00D5257D">
      <w:rPr>
        <w:noProof/>
      </w:rPr>
      <w:t>1</w:t>
    </w:r>
    <w:r w:rsidR="000A39EE">
      <w:fldChar w:fldCharType="end"/>
    </w:r>
    <w:r w:rsidR="000A39E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9EE" w:rsidRPr="00340C65" w:rsidRDefault="000A39EE" w:rsidP="00340C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0B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D55" w:rsidRDefault="00312D55" w:rsidP="00522CE0">
      <w:r>
        <w:separator/>
      </w:r>
    </w:p>
  </w:footnote>
  <w:footnote w:type="continuationSeparator" w:id="0">
    <w:p w:rsidR="00312D55" w:rsidRDefault="00312D5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M.KMM.KMW"/>
    <w:docVar w:name="CoverAttorneyInitials" w:val="KMM"/>
    <w:docVar w:name="CoverAttorneyLastName" w:val="Moffitt"/>
    <w:docVar w:name="CoverBillType" w:val="b"/>
    <w:docVar w:name="CoverSenator" w:val="KMW"/>
    <w:docVar w:name="dvBillNumber" w:val="909"/>
    <w:docVar w:name="dvBillNumberPrefix" w:val="S. "/>
    <w:docVar w:name="dvOriginalBody" w:val="Senate"/>
    <w:docVar w:name="fulldraftpath" w:val="L:\S-RES\KMW\005M.KMM.KMW.DOCX"/>
    <w:docVar w:name="NameofBody" w:val="S"/>
    <w:docVar w:name="vgroup2" w:val="S-RES"/>
  </w:docVars>
  <w:rsids>
    <w:rsidRoot w:val="00312D55"/>
    <w:rsid w:val="00017564"/>
    <w:rsid w:val="00042AC1"/>
    <w:rsid w:val="00046516"/>
    <w:rsid w:val="00072458"/>
    <w:rsid w:val="0007601D"/>
    <w:rsid w:val="000A39EE"/>
    <w:rsid w:val="000B0720"/>
    <w:rsid w:val="000B5EAF"/>
    <w:rsid w:val="001315B2"/>
    <w:rsid w:val="00170561"/>
    <w:rsid w:val="00174988"/>
    <w:rsid w:val="00186AC9"/>
    <w:rsid w:val="00197DF1"/>
    <w:rsid w:val="001B0B2B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2D55"/>
    <w:rsid w:val="00315D04"/>
    <w:rsid w:val="00340C65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B5A47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4250"/>
    <w:rsid w:val="00A4011E"/>
    <w:rsid w:val="00A86015"/>
    <w:rsid w:val="00A9594E"/>
    <w:rsid w:val="00AE59C8"/>
    <w:rsid w:val="00AF4C8F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4B34"/>
    <w:rsid w:val="00CF2C98"/>
    <w:rsid w:val="00D1088B"/>
    <w:rsid w:val="00D1286F"/>
    <w:rsid w:val="00D14DE6"/>
    <w:rsid w:val="00D156D2"/>
    <w:rsid w:val="00D35486"/>
    <w:rsid w:val="00D5257D"/>
    <w:rsid w:val="00D53E29"/>
    <w:rsid w:val="00D86943"/>
    <w:rsid w:val="00DA3C6B"/>
    <w:rsid w:val="00DA47B9"/>
    <w:rsid w:val="00DE5635"/>
    <w:rsid w:val="00E058D3"/>
    <w:rsid w:val="00E12CA0"/>
    <w:rsid w:val="00E2236D"/>
    <w:rsid w:val="00E27C5C"/>
    <w:rsid w:val="00E76AD9"/>
    <w:rsid w:val="00E86EE2"/>
    <w:rsid w:val="00E91E2F"/>
    <w:rsid w:val="00EA3546"/>
    <w:rsid w:val="00EB47AE"/>
    <w:rsid w:val="00EC34E1"/>
    <w:rsid w:val="00EE1EAD"/>
    <w:rsid w:val="00F0234A"/>
    <w:rsid w:val="00F05CF2"/>
    <w:rsid w:val="00F313B4"/>
    <w:rsid w:val="00F4609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99E3838-0DEB-44A0-958A-565C03F07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616</Characters>
  <Application>Microsoft Office Word</Application>
  <DocSecurity>0</DocSecurity>
  <Lines>39</Lines>
  <Paragraphs>12</Paragraphs>
  <ScaleCrop>false</ScaleCrop>
  <Company> 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909 Text of Previous Version (Dec. 6, 2021) - South Carolina Legislature Online</dc:title>
  <dc:subject/>
  <dc:creator>Ken Moffitt</dc:creator>
  <cp:keywords/>
  <dc:description/>
  <cp:lastModifiedBy>Danny Crook</cp:lastModifiedBy>
  <cp:revision>2</cp:revision>
  <dcterms:created xsi:type="dcterms:W3CDTF">2021-12-06T22:02:00Z</dcterms:created>
  <dcterms:modified xsi:type="dcterms:W3CDTF">2021-12-06T22:02:00Z</dcterms:modified>
</cp:coreProperties>
</file>