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F28C9">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550611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F28C9">
        <w:rPr>
          <w:b/>
        </w:rPr>
        <w:t>FEBRUARY 23,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F28C9">
        <w:rPr>
          <w:b/>
        </w:rPr>
        <w:t>February 23, 2021</w:t>
      </w:r>
    </w:p>
    <w:p w:rsidR="0036113A" w:rsidRDefault="0036113A" w:rsidP="0062310D">
      <w:pPr>
        <w:tabs>
          <w:tab w:val="left" w:pos="432"/>
          <w:tab w:val="left" w:pos="864"/>
        </w:tabs>
      </w:pPr>
    </w:p>
    <w:p w:rsidR="0036113A" w:rsidRDefault="0036113A" w:rsidP="0062310D">
      <w:pPr>
        <w:tabs>
          <w:tab w:val="left" w:pos="432"/>
          <w:tab w:val="left" w:pos="864"/>
        </w:tabs>
      </w:pPr>
    </w:p>
    <w:p w:rsidR="00CA3E48" w:rsidRPr="003C24A4" w:rsidRDefault="00CA3E48" w:rsidP="00CA3E48">
      <w:pPr>
        <w:pStyle w:val="CALENDARHEADING"/>
      </w:pPr>
      <w:r>
        <w:t>JOINT ASSEMBLY</w:t>
      </w:r>
    </w:p>
    <w:p w:rsidR="00CA3E48" w:rsidRDefault="00CA3E48" w:rsidP="00CA3E48">
      <w:pPr>
        <w:tabs>
          <w:tab w:val="left" w:pos="432"/>
          <w:tab w:val="left" w:pos="864"/>
        </w:tabs>
      </w:pPr>
    </w:p>
    <w:p w:rsidR="00CA3E48" w:rsidRDefault="00CA3E48" w:rsidP="00CA3E48">
      <w:pPr>
        <w:tabs>
          <w:tab w:val="left" w:pos="432"/>
          <w:tab w:val="left" w:pos="864"/>
        </w:tabs>
      </w:pPr>
    </w:p>
    <w:p w:rsidR="00CA3E48" w:rsidRPr="003C24A4" w:rsidRDefault="00CA3E48" w:rsidP="00CA3E48">
      <w:pPr>
        <w:tabs>
          <w:tab w:val="left" w:pos="432"/>
          <w:tab w:val="left" w:pos="864"/>
        </w:tabs>
      </w:pPr>
      <w:r>
        <w:t>(</w:t>
      </w:r>
      <w:r w:rsidRPr="003C24A4">
        <w:t>Wednesday, March 3, 2021 at 12:00 Noon</w:t>
      </w:r>
      <w:r>
        <w:t>)</w:t>
      </w:r>
    </w:p>
    <w:p w:rsidR="00CA3E48" w:rsidRDefault="00CA3E48" w:rsidP="00CA3E48">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CA3E48" w:rsidRDefault="00CA3E48" w:rsidP="00CA3E48">
      <w:pPr>
        <w:pStyle w:val="CALENDARHISTORY"/>
      </w:pPr>
      <w:r>
        <w:t>(Adopted--February 11, 2021)</w:t>
      </w:r>
    </w:p>
    <w:p w:rsidR="00CA3E48" w:rsidRPr="003C24A4" w:rsidRDefault="00CA3E48" w:rsidP="00CA3E48"/>
    <w:p w:rsidR="00CA3E48" w:rsidRDefault="00CA3E48" w:rsidP="00CA3E48">
      <w:pPr>
        <w:tabs>
          <w:tab w:val="left" w:pos="432"/>
          <w:tab w:val="left" w:pos="864"/>
        </w:tabs>
      </w:pPr>
    </w:p>
    <w:p w:rsidR="00CA3E48" w:rsidRDefault="00CA3E48" w:rsidP="00CA3E48">
      <w:pPr>
        <w:tabs>
          <w:tab w:val="left" w:pos="432"/>
          <w:tab w:val="left" w:pos="864"/>
        </w:tabs>
        <w:jc w:val="center"/>
        <w:rPr>
          <w:b/>
        </w:rPr>
      </w:pPr>
      <w:r>
        <w:rPr>
          <w:b/>
        </w:rPr>
        <w:t>UNCONTESTED LOCAL</w:t>
      </w:r>
    </w:p>
    <w:p w:rsidR="00CA3E48" w:rsidRPr="00F9672A" w:rsidRDefault="00CA3E48" w:rsidP="00CA3E48">
      <w:pPr>
        <w:pStyle w:val="CALENDARHEADING"/>
      </w:pPr>
      <w:r>
        <w:t>THIRD READING BILLS</w:t>
      </w:r>
    </w:p>
    <w:p w:rsidR="00CA3E48" w:rsidRDefault="00CA3E48" w:rsidP="00CA3E48">
      <w:pPr>
        <w:tabs>
          <w:tab w:val="left" w:pos="432"/>
          <w:tab w:val="left" w:pos="864"/>
        </w:tabs>
        <w:jc w:val="center"/>
        <w:rPr>
          <w:b/>
        </w:rPr>
      </w:pPr>
    </w:p>
    <w:p w:rsidR="00CA3E48" w:rsidRDefault="00CA3E48" w:rsidP="00CA3E48">
      <w:pPr>
        <w:tabs>
          <w:tab w:val="left" w:pos="432"/>
          <w:tab w:val="left" w:pos="864"/>
        </w:tabs>
        <w:jc w:val="center"/>
        <w:rPr>
          <w:b/>
        </w:rPr>
      </w:pPr>
    </w:p>
    <w:p w:rsidR="00CA3E48" w:rsidRPr="007904A0" w:rsidRDefault="00CA3E48" w:rsidP="00CA3E4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CA3E48" w:rsidRPr="007904A0" w:rsidRDefault="00CA3E48" w:rsidP="00CA3E48">
      <w:pPr>
        <w:tabs>
          <w:tab w:val="left" w:pos="432"/>
          <w:tab w:val="left" w:pos="864"/>
        </w:tabs>
        <w:ind w:left="864"/>
      </w:pPr>
      <w:r w:rsidRPr="007904A0">
        <w:t>(Without reference--January 12, 2021)</w:t>
      </w:r>
    </w:p>
    <w:p w:rsidR="00CA3E48" w:rsidRDefault="00CA3E48" w:rsidP="00CA3E48">
      <w:pPr>
        <w:pStyle w:val="CALENDARHISTORY"/>
      </w:pPr>
      <w:r>
        <w:t>(Read the second time--February 16, 2021)</w:t>
      </w:r>
    </w:p>
    <w:p w:rsidR="00CA3E48" w:rsidRDefault="00CA3E48" w:rsidP="00CA3E48">
      <w:pPr>
        <w:tabs>
          <w:tab w:val="left" w:pos="432"/>
          <w:tab w:val="left" w:pos="864"/>
        </w:tabs>
        <w:jc w:val="center"/>
        <w:rPr>
          <w:b/>
        </w:rPr>
      </w:pPr>
    </w:p>
    <w:p w:rsidR="00CA3E48" w:rsidRPr="003D10F6" w:rsidRDefault="00CA3E48" w:rsidP="00CA3E48">
      <w:pPr>
        <w:pStyle w:val="BILLTITLE"/>
        <w:keepNext/>
        <w:keepLines/>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CA3E48" w:rsidRDefault="00CA3E48" w:rsidP="00CA3E48">
      <w:pPr>
        <w:pStyle w:val="CALENDARHISTORY"/>
        <w:keepNext/>
        <w:keepLines/>
      </w:pPr>
      <w:r>
        <w:t>(Without reference--February 03, 2021)</w:t>
      </w:r>
    </w:p>
    <w:p w:rsidR="00CA3E48" w:rsidRDefault="00CA3E48" w:rsidP="00CA3E48">
      <w:pPr>
        <w:pStyle w:val="CALENDARHISTORY"/>
        <w:keepNext/>
        <w:keepLines/>
      </w:pPr>
      <w:r>
        <w:t>(Amended--February 18, 2021)</w:t>
      </w:r>
    </w:p>
    <w:p w:rsidR="00CA3E48" w:rsidRDefault="00CA3E48" w:rsidP="00CA3E48">
      <w:pPr>
        <w:pStyle w:val="CALENDARHISTORY"/>
        <w:keepNext/>
        <w:keepLines/>
      </w:pPr>
      <w:r>
        <w:t>(Read the second time--February 18, 2021)</w:t>
      </w:r>
    </w:p>
    <w:p w:rsidR="00CA3E48" w:rsidRDefault="00CA3E48" w:rsidP="00CA3E48">
      <w:pPr>
        <w:tabs>
          <w:tab w:val="left" w:pos="432"/>
          <w:tab w:val="left" w:pos="864"/>
        </w:tabs>
        <w:jc w:val="center"/>
        <w:rPr>
          <w:b/>
        </w:rPr>
      </w:pPr>
    </w:p>
    <w:p w:rsidR="00CA3E48" w:rsidRDefault="00CA3E48" w:rsidP="00CA3E48">
      <w:pPr>
        <w:tabs>
          <w:tab w:val="left" w:pos="432"/>
          <w:tab w:val="left" w:pos="864"/>
        </w:tabs>
        <w:jc w:val="center"/>
        <w:rPr>
          <w:b/>
        </w:rPr>
      </w:pPr>
    </w:p>
    <w:p w:rsidR="00CA3E48" w:rsidRPr="007904A0" w:rsidRDefault="00CA3E48" w:rsidP="00CA3E48">
      <w:pPr>
        <w:jc w:val="center"/>
        <w:rPr>
          <w:b/>
        </w:rPr>
      </w:pPr>
      <w:r w:rsidRPr="007904A0">
        <w:rPr>
          <w:b/>
        </w:rPr>
        <w:t>UNCONTESTED LOCAL</w:t>
      </w:r>
    </w:p>
    <w:p w:rsidR="00CA3E48" w:rsidRPr="007904A0" w:rsidRDefault="00CA3E48" w:rsidP="00CA3E48">
      <w:pPr>
        <w:tabs>
          <w:tab w:val="left" w:pos="432"/>
          <w:tab w:val="left" w:pos="864"/>
        </w:tabs>
        <w:jc w:val="center"/>
        <w:rPr>
          <w:b/>
        </w:rPr>
      </w:pPr>
      <w:r w:rsidRPr="007904A0">
        <w:rPr>
          <w:b/>
        </w:rPr>
        <w:t>SECOND READING BILLS</w:t>
      </w:r>
    </w:p>
    <w:p w:rsidR="00CA3E48" w:rsidRPr="007904A0" w:rsidRDefault="00CA3E48" w:rsidP="00CA3E48"/>
    <w:p w:rsidR="00CA3E48" w:rsidRPr="007904A0" w:rsidRDefault="00CA3E48" w:rsidP="00CA3E48">
      <w:pPr>
        <w:tabs>
          <w:tab w:val="left" w:pos="432"/>
          <w:tab w:val="left" w:pos="864"/>
        </w:tabs>
        <w:ind w:left="432" w:hanging="432"/>
        <w:rPr>
          <w:rFonts w:eastAsia="Calibri"/>
          <w:b/>
          <w:szCs w:val="22"/>
        </w:rPr>
      </w:pPr>
      <w:r w:rsidRPr="007904A0">
        <w:rPr>
          <w:rFonts w:eastAsia="Calibri"/>
          <w:b/>
          <w:color w:val="000000"/>
        </w:rPr>
        <w:tab/>
      </w:r>
    </w:p>
    <w:p w:rsidR="00CA3E48" w:rsidRPr="007904A0" w:rsidRDefault="00CA3E48" w:rsidP="00CA3E4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CA3E48" w:rsidRPr="007904A0" w:rsidRDefault="00CA3E48" w:rsidP="00CA3E48">
      <w:pPr>
        <w:tabs>
          <w:tab w:val="left" w:pos="432"/>
          <w:tab w:val="left" w:pos="864"/>
        </w:tabs>
        <w:ind w:left="864"/>
      </w:pPr>
      <w:r w:rsidRPr="007904A0">
        <w:t>(Without reference--January 12, 2021)</w:t>
      </w:r>
    </w:p>
    <w:p w:rsidR="00CA3E48" w:rsidRPr="007904A0" w:rsidRDefault="00CA3E48" w:rsidP="00CA3E48"/>
    <w:p w:rsidR="00CA3E48" w:rsidRPr="007904A0" w:rsidRDefault="00CA3E48" w:rsidP="00CA3E48">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A3E48" w:rsidRDefault="00CA3E48" w:rsidP="00CA3E48">
      <w:pPr>
        <w:keepNext/>
        <w:keepLines/>
        <w:tabs>
          <w:tab w:val="left" w:pos="432"/>
          <w:tab w:val="left" w:pos="864"/>
        </w:tabs>
        <w:ind w:left="864"/>
      </w:pPr>
      <w:r w:rsidRPr="007904A0">
        <w:t>(Without reference--January 12, 2021)</w:t>
      </w:r>
    </w:p>
    <w:p w:rsidR="00CA3E48" w:rsidRDefault="00CA3E48" w:rsidP="00CA3E48">
      <w:pPr>
        <w:tabs>
          <w:tab w:val="left" w:pos="432"/>
          <w:tab w:val="left" w:pos="864"/>
        </w:tabs>
        <w:ind w:left="864"/>
      </w:pPr>
    </w:p>
    <w:p w:rsidR="00CA3E48" w:rsidRDefault="00CA3E48" w:rsidP="00CA3E48"/>
    <w:p w:rsidR="00CA3E48" w:rsidRPr="007904A0" w:rsidRDefault="00CA3E48" w:rsidP="00CA3E48">
      <w:pPr>
        <w:tabs>
          <w:tab w:val="left" w:pos="432"/>
          <w:tab w:val="left" w:pos="864"/>
        </w:tabs>
        <w:jc w:val="center"/>
        <w:rPr>
          <w:b/>
        </w:rPr>
      </w:pPr>
      <w:r w:rsidRPr="007904A0">
        <w:rPr>
          <w:b/>
        </w:rPr>
        <w:t>MOTION PERIOD</w:t>
      </w: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Default="00CA3E48" w:rsidP="00CA3E48">
      <w:pPr>
        <w:tabs>
          <w:tab w:val="left" w:pos="432"/>
          <w:tab w:val="left" w:pos="864"/>
        </w:tabs>
      </w:pPr>
    </w:p>
    <w:p w:rsidR="00CA3E48" w:rsidRPr="00946701" w:rsidRDefault="00CA3E48" w:rsidP="00CA3E48">
      <w:pPr>
        <w:pStyle w:val="CALENDARHEADING"/>
      </w:pPr>
      <w:r>
        <w:t>ADJOURNED DEBATE</w:t>
      </w:r>
    </w:p>
    <w:p w:rsidR="00CA3E48" w:rsidRDefault="00CA3E48" w:rsidP="00CA3E48"/>
    <w:p w:rsidR="00CA3E48" w:rsidRDefault="00CA3E48" w:rsidP="00CA3E48"/>
    <w:p w:rsidR="00CA3E48" w:rsidRDefault="00CA3E48" w:rsidP="00CA3E48">
      <w:r>
        <w:t>(Debate was adjourned</w:t>
      </w:r>
      <w:r w:rsidR="005E7263">
        <w:t xml:space="preserve"> </w:t>
      </w:r>
      <w:r>
        <w:t>Wednesday, February 17, 2021 not to be considered before Tuesday, February 23, 2021)</w:t>
      </w:r>
    </w:p>
    <w:p w:rsidR="00CA3E48" w:rsidRPr="009A1B5B" w:rsidRDefault="00CA3E48" w:rsidP="00CA3E48">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CA3E48" w:rsidRDefault="00CA3E48" w:rsidP="00CA3E48">
      <w:pPr>
        <w:pStyle w:val="CALENDARHISTORY"/>
      </w:pPr>
      <w:r>
        <w:t>(Read the first time--January 27, 2021)</w:t>
      </w:r>
    </w:p>
    <w:p w:rsidR="00CA3E48" w:rsidRDefault="00CA3E48" w:rsidP="00CA3E48">
      <w:pPr>
        <w:pStyle w:val="CALENDARHISTORY"/>
      </w:pPr>
      <w:r>
        <w:t>(Reported by Committee on Finance--February 03, 2021)</w:t>
      </w:r>
    </w:p>
    <w:p w:rsidR="00CA3E48" w:rsidRDefault="00CA3E48" w:rsidP="00CA3E48">
      <w:pPr>
        <w:pStyle w:val="CALENDARHISTORY"/>
      </w:pPr>
      <w:r>
        <w:t>(Favorable with amendments)</w:t>
      </w:r>
    </w:p>
    <w:p w:rsidR="00CA3E48" w:rsidRDefault="00CA3E48" w:rsidP="00CA3E48">
      <w:pPr>
        <w:pStyle w:val="CALENDARHISTORY"/>
      </w:pPr>
      <w:r>
        <w:t>(Committee Amendment Adopted--February 17, 2021)</w:t>
      </w:r>
    </w:p>
    <w:p w:rsidR="00CA3E48" w:rsidRDefault="00CA3E48" w:rsidP="00CA3E48">
      <w:pPr>
        <w:pStyle w:val="CALENDARHISTORY"/>
      </w:pPr>
      <w:r>
        <w:t>(Amended--February 17, 2021)</w:t>
      </w:r>
    </w:p>
    <w:p w:rsidR="00CA3E48" w:rsidRDefault="00CA3E48" w:rsidP="00CA3E48">
      <w:pPr>
        <w:pStyle w:val="CALENDARHISTORY"/>
      </w:pPr>
      <w:r>
        <w:t>(Read the second time--February 17, 2021)</w:t>
      </w:r>
    </w:p>
    <w:p w:rsidR="00CA3E48" w:rsidRPr="00420BF2" w:rsidRDefault="00CA3E48" w:rsidP="00CA3E48">
      <w:pPr>
        <w:pStyle w:val="CALENDARHISTORY"/>
      </w:pPr>
      <w:r>
        <w:rPr>
          <w:u w:val="single"/>
        </w:rPr>
        <w:t>(Contested by Senator Harpootlian)</w:t>
      </w:r>
    </w:p>
    <w:p w:rsidR="00CA3E48" w:rsidRDefault="00CA3E48" w:rsidP="00CA3E48"/>
    <w:p w:rsidR="00CA3E48" w:rsidRDefault="00CA3E48" w:rsidP="00CA3E48"/>
    <w:p w:rsidR="00CA3E48" w:rsidRPr="00762AFA" w:rsidRDefault="00CA3E48" w:rsidP="00CA3E48">
      <w:pPr>
        <w:pStyle w:val="CALENDARHEADING"/>
      </w:pPr>
      <w:r>
        <w:t>SPECIAL ORDER</w:t>
      </w:r>
    </w:p>
    <w:p w:rsidR="00CA3E48" w:rsidRDefault="00CA3E48" w:rsidP="00CA3E48"/>
    <w:p w:rsidR="00CA3E48" w:rsidRDefault="00CA3E48" w:rsidP="00CA3E48"/>
    <w:p w:rsidR="00CA3E48" w:rsidRDefault="00CA3E48" w:rsidP="00CA3E48">
      <w:r>
        <w:t>(Set for Special Order--February 17, 2021)</w:t>
      </w:r>
    </w:p>
    <w:p w:rsidR="00CA3E48" w:rsidRPr="00DB7835" w:rsidRDefault="00CA3E48" w:rsidP="00CA3E48">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--Senators Massey, Rice, Hembree, Adams, Peeler, Turner, Alexander, Gustafson, Talley, Loftis, Climer, Kimbrell</w:t>
      </w:r>
      <w:r>
        <w:t xml:space="preserve">, </w:t>
      </w:r>
      <w:r w:rsidRPr="00DB7835">
        <w:t>Grooms</w:t>
      </w:r>
      <w:r>
        <w:t xml:space="preserve"> and Bennett</w:t>
      </w:r>
      <w:r w:rsidRPr="00DB7835">
        <w:t xml:space="preserve">: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DB7835">
        <w:rPr>
          <w:color w:val="000000" w:themeColor="text1"/>
          <w:u w:color="000000" w:themeColor="text1"/>
        </w:rPr>
        <w:t>EFFECTIVE AS OF MARCH 13, 2020; AND TO DEFINE NECESSARY TERMS.</w:t>
      </w:r>
    </w:p>
    <w:p w:rsidR="00CA3E48" w:rsidRDefault="00CA3E48" w:rsidP="00CA3E48">
      <w:pPr>
        <w:pStyle w:val="CALENDARHISTORY"/>
      </w:pPr>
      <w:r>
        <w:t>(Read the first time--January 12, 2021)</w:t>
      </w:r>
    </w:p>
    <w:p w:rsidR="00CA3E48" w:rsidRDefault="00CA3E48" w:rsidP="00CA3E48">
      <w:pPr>
        <w:pStyle w:val="CALENDARHISTORY"/>
      </w:pPr>
      <w:r>
        <w:t>(Reported by Committee on Judiciary--February 11, 2021)</w:t>
      </w:r>
    </w:p>
    <w:p w:rsidR="00CA3E48" w:rsidRDefault="00CA3E48" w:rsidP="00CA3E48">
      <w:pPr>
        <w:pStyle w:val="CALENDARHISTORY"/>
      </w:pPr>
      <w:r>
        <w:t>(Favorable with amendments)</w:t>
      </w:r>
    </w:p>
    <w:p w:rsidR="00CA3E48" w:rsidRDefault="00CA3E48" w:rsidP="00CA3E48">
      <w:pPr>
        <w:pStyle w:val="CALENDARHISTORY"/>
      </w:pPr>
      <w:r>
        <w:t>(Set for Special Order--February 17, 2021)</w:t>
      </w:r>
    </w:p>
    <w:p w:rsidR="00CA3E48" w:rsidRDefault="00CA3E48" w:rsidP="00CA3E48">
      <w:pPr>
        <w:pStyle w:val="CALENDARHISTORY"/>
      </w:pPr>
      <w:r>
        <w:t>(Committee Amendment Tabled--February 18, 2021)</w:t>
      </w:r>
    </w:p>
    <w:p w:rsidR="00CA3E48" w:rsidRDefault="00CA3E48" w:rsidP="00CA3E48">
      <w:pPr>
        <w:pStyle w:val="CALENDARHISTORY"/>
      </w:pPr>
      <w:r>
        <w:t>(Amended--February 18, 2021)</w:t>
      </w:r>
    </w:p>
    <w:p w:rsidR="00CA3E48" w:rsidRDefault="00CA3E48" w:rsidP="00CA3E48">
      <w:pPr>
        <w:pStyle w:val="CALENDARHISTORY"/>
      </w:pPr>
      <w:r>
        <w:t>(Read the second time--February 18, 2021)</w:t>
      </w:r>
    </w:p>
    <w:p w:rsidR="00CA3E48" w:rsidRPr="002C3A34" w:rsidRDefault="00CA3E48" w:rsidP="00CA3E48">
      <w:pPr>
        <w:pStyle w:val="CALENDARHISTORY"/>
      </w:pPr>
      <w:r>
        <w:rPr>
          <w:u w:val="single"/>
        </w:rPr>
        <w:t>(Contested by Senator Kimpson)</w:t>
      </w:r>
    </w:p>
    <w:p w:rsidR="00CA3E48" w:rsidRDefault="00CA3E48" w:rsidP="00CA3E48"/>
    <w:p w:rsidR="00CA3E48" w:rsidRDefault="00CA3E48" w:rsidP="00CA3E48"/>
    <w:p w:rsidR="00CA3E48" w:rsidRPr="005D763E" w:rsidRDefault="00CA3E48" w:rsidP="00CA3E48">
      <w:pPr>
        <w:pStyle w:val="CALENDARHEADING"/>
      </w:pPr>
      <w:r>
        <w:t>STATEWIDE THIRD READING BILLS</w:t>
      </w:r>
    </w:p>
    <w:p w:rsidR="00CA3E48" w:rsidRDefault="00CA3E48" w:rsidP="00CA3E48">
      <w:pPr>
        <w:tabs>
          <w:tab w:val="left" w:pos="432"/>
          <w:tab w:val="left" w:pos="864"/>
        </w:tabs>
        <w:jc w:val="center"/>
      </w:pPr>
    </w:p>
    <w:p w:rsidR="00CA3E48" w:rsidRDefault="00CA3E48" w:rsidP="00CA3E48">
      <w:pPr>
        <w:tabs>
          <w:tab w:val="left" w:pos="432"/>
          <w:tab w:val="left" w:pos="864"/>
        </w:tabs>
        <w:jc w:val="center"/>
      </w:pPr>
    </w:p>
    <w:p w:rsidR="00CA3E48" w:rsidRPr="004823FD" w:rsidRDefault="00CA3E48" w:rsidP="00CA3E48">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w:t>
      </w:r>
      <w:r>
        <w:t xml:space="preserve"> </w:t>
      </w:r>
      <w:r w:rsidRPr="004823FD">
        <w:t>DOGS AND HORSES, TO PROVIDE FOR PENALTIES, RESTITUTION, AND COMMUNITY SERVICE.</w:t>
      </w:r>
    </w:p>
    <w:p w:rsidR="00CA3E48" w:rsidRDefault="00CA3E48" w:rsidP="00CA3E48">
      <w:pPr>
        <w:pStyle w:val="CALENDARHISTORY"/>
        <w:keepNext/>
        <w:keepLines/>
      </w:pPr>
      <w:r>
        <w:t>(Read the first time--January 12, 2021)</w:t>
      </w:r>
    </w:p>
    <w:p w:rsidR="00CA3E48" w:rsidRDefault="00CA3E48" w:rsidP="00CA3E48">
      <w:pPr>
        <w:pStyle w:val="CALENDARHISTORY"/>
        <w:keepNext/>
        <w:keepLines/>
      </w:pPr>
      <w:r>
        <w:t>(Reported by Committee on Agriculture and Natural Resources--February 02, 2021)</w:t>
      </w:r>
    </w:p>
    <w:p w:rsidR="00CA3E48" w:rsidRDefault="00CA3E48" w:rsidP="00CA3E48">
      <w:pPr>
        <w:pStyle w:val="CALENDARHISTORY"/>
        <w:keepNext/>
        <w:keepLines/>
      </w:pPr>
      <w:r>
        <w:t>(Favorable with amendments)</w:t>
      </w:r>
    </w:p>
    <w:p w:rsidR="00CA3E48" w:rsidRDefault="00CA3E48" w:rsidP="00CA3E48">
      <w:pPr>
        <w:pStyle w:val="CALENDARHISTORY"/>
        <w:keepNext/>
        <w:keepLines/>
      </w:pPr>
      <w:r>
        <w:t>(Committee Amendment Tabled--February 09, 2021)</w:t>
      </w:r>
    </w:p>
    <w:p w:rsidR="00CA3E48" w:rsidRDefault="00CA3E48" w:rsidP="00CA3E48">
      <w:pPr>
        <w:pStyle w:val="CALENDARHISTORY"/>
      </w:pPr>
      <w:r>
        <w:t>(Read the second time--February 10, 2021)</w:t>
      </w:r>
    </w:p>
    <w:p w:rsidR="00CA3E48" w:rsidRDefault="00CA3E48" w:rsidP="00CA3E48">
      <w:pPr>
        <w:pStyle w:val="CALENDARHISTORY"/>
      </w:pPr>
      <w:r>
        <w:t>(Ayes 41, Nays 0--February 10, 2021)</w:t>
      </w:r>
    </w:p>
    <w:p w:rsidR="00CA3E48" w:rsidRPr="001C611E" w:rsidRDefault="00CA3E48" w:rsidP="00CA3E48">
      <w:pPr>
        <w:pStyle w:val="CALENDARHISTORY"/>
      </w:pPr>
    </w:p>
    <w:p w:rsidR="00CA3E48" w:rsidRPr="0074309A" w:rsidRDefault="00CA3E48" w:rsidP="00CA3E48">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--Senator</w:t>
      </w:r>
      <w:r>
        <w:t>s</w:t>
      </w:r>
      <w:r w:rsidRPr="0074309A">
        <w:t xml:space="preserve"> Hembree</w:t>
      </w:r>
      <w:r>
        <w:t>, Gustafson and Bennett</w:t>
      </w:r>
      <w:r w:rsidRPr="0074309A">
        <w:t xml:space="preserv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w:t>
      </w:r>
      <w:r w:rsidR="00BF28C9">
        <w:br/>
      </w:r>
      <w:r w:rsidR="00BF28C9">
        <w:br/>
      </w:r>
      <w:r w:rsidR="00BF28C9">
        <w:br/>
      </w:r>
      <w:r w:rsidR="00BF28C9">
        <w:br/>
      </w:r>
      <w:r w:rsidR="00BF28C9">
        <w:br/>
      </w:r>
      <w:r w:rsidRPr="0074309A">
        <w:t>DELETE NOTICE REQUIREMENTS AND THE RIGHT TO APPEAL, AND TO MAKE CONFORMING CHANGES.</w:t>
      </w:r>
    </w:p>
    <w:p w:rsidR="00CA3E48" w:rsidRDefault="00CA3E48" w:rsidP="00CA3E48">
      <w:pPr>
        <w:pStyle w:val="CALENDARHISTORY"/>
      </w:pPr>
      <w:r>
        <w:t>(Read the first time--January 12, 2021)</w:t>
      </w:r>
    </w:p>
    <w:p w:rsidR="00CA3E48" w:rsidRDefault="00CA3E48" w:rsidP="00CA3E48">
      <w:pPr>
        <w:pStyle w:val="CALENDARHISTORY"/>
      </w:pPr>
      <w:r>
        <w:t>(Reported by Committee on Education--February 11, 2021)</w:t>
      </w:r>
    </w:p>
    <w:p w:rsidR="00CA3E48" w:rsidRDefault="00CA3E48" w:rsidP="00CA3E48">
      <w:pPr>
        <w:pStyle w:val="CALENDARHISTORY"/>
      </w:pPr>
      <w:r>
        <w:t>(Favorable with amendments)</w:t>
      </w:r>
    </w:p>
    <w:p w:rsidR="00CA3E48" w:rsidRDefault="00CA3E48" w:rsidP="00CA3E48">
      <w:pPr>
        <w:pStyle w:val="CALENDARHISTORY"/>
      </w:pPr>
      <w:r>
        <w:t>(Committee Amendment Adopted--February 18, 2021)</w:t>
      </w:r>
    </w:p>
    <w:p w:rsidR="00CA3E48" w:rsidRDefault="00CA3E48" w:rsidP="00CA3E48">
      <w:pPr>
        <w:pStyle w:val="CALENDARHISTORY"/>
      </w:pPr>
      <w:r>
        <w:t>(Read the second time--February 18, 2021)</w:t>
      </w:r>
    </w:p>
    <w:p w:rsidR="00CA3E48" w:rsidRPr="002345EB" w:rsidRDefault="00CA3E48" w:rsidP="00CA3E48">
      <w:pPr>
        <w:pStyle w:val="CALENDARHISTORY"/>
      </w:pPr>
      <w:r>
        <w:t>(Ayes 41, Nays 0--February 18, 2021)</w:t>
      </w:r>
    </w:p>
    <w:p w:rsidR="00CA3E48" w:rsidRPr="00487598" w:rsidRDefault="00CA3E48" w:rsidP="00CA3E48"/>
    <w:p w:rsidR="00CA3E48" w:rsidRPr="006557E2" w:rsidRDefault="00CA3E48" w:rsidP="00CA3E48">
      <w:pPr>
        <w:pStyle w:val="BILLTITLE"/>
      </w:pPr>
      <w:r w:rsidRPr="006557E2">
        <w:t>S.</w:t>
      </w:r>
      <w:r w:rsidRPr="006557E2">
        <w:tab/>
        <w:t>421</w:t>
      </w:r>
      <w:r w:rsidRPr="006557E2">
        <w:fldChar w:fldCharType="begin"/>
      </w:r>
      <w:r w:rsidRPr="006557E2">
        <w:instrText xml:space="preserve"> XE "S. 421" \b </w:instrText>
      </w:r>
      <w:r w:rsidRPr="006557E2">
        <w:fldChar w:fldCharType="end"/>
      </w:r>
      <w:r w:rsidRPr="006557E2">
        <w:t xml:space="preserve">--Senator Alexander:  </w:t>
      </w:r>
      <w:r w:rsidRPr="006557E2">
        <w:rPr>
          <w:szCs w:val="30"/>
        </w:rPr>
        <w:t xml:space="preserve">A BILL </w:t>
      </w:r>
      <w:r w:rsidRPr="006557E2">
        <w:t>TO AMEND SECTION 41-35-320(2) OF THE 1976 CODE, RELATING TO THE PAYMENT OF EXTENDED UNEMPLOYMENT SECURITY BENEFITS WHEN FEDERALLY FUNDED, TO REDUCE THE LOOKBACK PERIOD FROM THREE YEARS TO</w:t>
      </w:r>
      <w:r w:rsidR="00BF28C9">
        <w:t xml:space="preserve"> </w:t>
      </w:r>
      <w:r w:rsidRPr="006557E2">
        <w:t>TWO YEARS FOR DETERMINING WHETHER THERE IS AN ‘ON’ INDICATOR FOR THIS STATE.</w:t>
      </w:r>
    </w:p>
    <w:p w:rsidR="00CA3E48" w:rsidRDefault="00CA3E48" w:rsidP="00CA3E48">
      <w:pPr>
        <w:pStyle w:val="CALENDARHISTORY"/>
      </w:pPr>
      <w:r>
        <w:t>(Read the first time--January 12, 2021)</w:t>
      </w:r>
    </w:p>
    <w:p w:rsidR="00CA3E48" w:rsidRDefault="00CA3E48" w:rsidP="00CA3E48">
      <w:pPr>
        <w:pStyle w:val="CALENDARHISTORY"/>
      </w:pPr>
      <w:r>
        <w:t>(Reported by Committee on Labor, Commerce and Industry--February 16, 2021)</w:t>
      </w:r>
    </w:p>
    <w:p w:rsidR="00CA3E48" w:rsidRDefault="00CA3E48" w:rsidP="00CA3E48">
      <w:pPr>
        <w:pStyle w:val="CALENDARHISTORY"/>
      </w:pPr>
      <w:r>
        <w:t>(Favorable)</w:t>
      </w:r>
    </w:p>
    <w:p w:rsidR="00CA3E48" w:rsidRDefault="00CA3E48" w:rsidP="00CA3E48">
      <w:pPr>
        <w:pStyle w:val="CALENDARHISTORY"/>
      </w:pPr>
      <w:r>
        <w:t>(Read the second time--February 18, 2021)</w:t>
      </w:r>
    </w:p>
    <w:p w:rsidR="00CA3E48" w:rsidRPr="006B148C" w:rsidRDefault="00CA3E48" w:rsidP="00CA3E48">
      <w:pPr>
        <w:pStyle w:val="CALENDARHISTORY"/>
      </w:pPr>
      <w:r>
        <w:t>(Ayes 41, Nays 0--February 18, 2021)</w:t>
      </w:r>
    </w:p>
    <w:p w:rsidR="00CA3E48" w:rsidRDefault="00CA3E48" w:rsidP="00CA3E48"/>
    <w:p w:rsidR="00CA3E48" w:rsidRPr="00B05ECA" w:rsidRDefault="00CA3E48" w:rsidP="00CA3E48">
      <w:pPr>
        <w:pStyle w:val="BILLTITLE"/>
        <w:rPr>
          <w:u w:color="000000" w:themeColor="text1"/>
        </w:rPr>
      </w:pPr>
      <w:r w:rsidRPr="00B05ECA">
        <w:t>S.</w:t>
      </w:r>
      <w:r w:rsidRPr="00B05ECA">
        <w:tab/>
        <w:t>468</w:t>
      </w:r>
      <w:r w:rsidRPr="00B05ECA">
        <w:fldChar w:fldCharType="begin"/>
      </w:r>
      <w:r w:rsidRPr="00B05ECA">
        <w:instrText xml:space="preserve"> XE "S. 468" \b </w:instrText>
      </w:r>
      <w:r w:rsidRPr="00B05ECA">
        <w:fldChar w:fldCharType="end"/>
      </w:r>
      <w:r w:rsidRPr="00B05ECA">
        <w:t xml:space="preserve">--Senator Alexander:  </w:t>
      </w:r>
      <w:r w:rsidRPr="00B05ECA">
        <w:rPr>
          <w:szCs w:val="30"/>
        </w:rPr>
        <w:t xml:space="preserve">A JOINT RESOLUTION </w:t>
      </w:r>
      <w:r w:rsidRPr="00B05ECA">
        <w:t>TO PROVIDE THAT,</w:t>
      </w:r>
      <w:r w:rsidRPr="00B05ECA">
        <w:rPr>
          <w:u w:color="000000" w:themeColor="text1"/>
        </w:rPr>
        <w:t xml:space="preserve"> IN A</w:t>
      </w:r>
      <w:r w:rsidRPr="00B05ECA">
        <w:t xml:space="preserve"> </w:t>
      </w:r>
      <w:r w:rsidRPr="00B05ECA">
        <w:rPr>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CA3E48" w:rsidRDefault="00CA3E48" w:rsidP="00CA3E48">
      <w:pPr>
        <w:pStyle w:val="CALENDARHISTORY"/>
      </w:pPr>
      <w:r>
        <w:t>(Read the first time--January 13, 2021)</w:t>
      </w:r>
    </w:p>
    <w:p w:rsidR="00CA3E48" w:rsidRDefault="00CA3E48" w:rsidP="00CA3E48">
      <w:pPr>
        <w:pStyle w:val="CALENDARHISTORY"/>
      </w:pPr>
      <w:r>
        <w:t>(Reported by Committee on Labor, Commerce and Industry--February 16, 2021)</w:t>
      </w:r>
    </w:p>
    <w:p w:rsidR="00CA3E48" w:rsidRDefault="00CA3E48" w:rsidP="00CA3E48">
      <w:pPr>
        <w:pStyle w:val="CALENDARHISTORY"/>
      </w:pPr>
      <w:r>
        <w:t>(Favorable)</w:t>
      </w:r>
    </w:p>
    <w:p w:rsidR="00CA3E48" w:rsidRDefault="00CA3E48" w:rsidP="00CA3E48">
      <w:pPr>
        <w:pStyle w:val="CALENDARHISTORY"/>
      </w:pPr>
      <w:r>
        <w:t>(Read the second time--February 18, 2021)</w:t>
      </w:r>
    </w:p>
    <w:p w:rsidR="00CA3E48" w:rsidRPr="006B148C" w:rsidRDefault="00CA3E48" w:rsidP="00CA3E48">
      <w:pPr>
        <w:pStyle w:val="CALENDARHISTORY"/>
      </w:pPr>
      <w:r>
        <w:t>(Ayes 41, Nays 0--February 18, 2021)</w:t>
      </w:r>
    </w:p>
    <w:p w:rsidR="00CA3E48" w:rsidRDefault="00CA3E48" w:rsidP="00CA3E48"/>
    <w:p w:rsidR="00BF28C9" w:rsidRDefault="00BF28C9" w:rsidP="00CA3E48"/>
    <w:p w:rsidR="00BF28C9" w:rsidRDefault="00BF28C9" w:rsidP="00CA3E48"/>
    <w:p w:rsidR="00BF28C9" w:rsidRDefault="00BF28C9" w:rsidP="00CA3E48"/>
    <w:p w:rsidR="00CA3E48" w:rsidRPr="00CB1BA1" w:rsidRDefault="00CA3E48" w:rsidP="00CA3E48"/>
    <w:p w:rsidR="00CA3E48" w:rsidRDefault="00CA3E48" w:rsidP="00CA3E48">
      <w:pPr>
        <w:pStyle w:val="CALENDARHEADING"/>
      </w:pPr>
      <w:r>
        <w:t>STATEWIDE SECOND READING BILLS</w:t>
      </w:r>
    </w:p>
    <w:p w:rsidR="00CA3E48" w:rsidRPr="00C8071F" w:rsidRDefault="00CA3E48" w:rsidP="00CA3E48"/>
    <w:p w:rsidR="00CA3E48" w:rsidRDefault="00CA3E48" w:rsidP="00CA3E48">
      <w:pPr>
        <w:tabs>
          <w:tab w:val="left" w:pos="432"/>
          <w:tab w:val="left" w:pos="864"/>
        </w:tabs>
        <w:jc w:val="center"/>
      </w:pPr>
    </w:p>
    <w:p w:rsidR="00CA3E48" w:rsidRPr="00685E23" w:rsidRDefault="00CA3E48" w:rsidP="00CA3E48">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CA3E48" w:rsidRDefault="00CA3E48" w:rsidP="00CA3E48">
      <w:pPr>
        <w:pStyle w:val="CALENDARHISTORY"/>
      </w:pPr>
      <w:r>
        <w:t>(Read the first time--January 12, 2021)</w:t>
      </w:r>
    </w:p>
    <w:p w:rsidR="00CA3E48" w:rsidRDefault="00CA3E48" w:rsidP="00CA3E48">
      <w:pPr>
        <w:pStyle w:val="CALENDARHISTORY"/>
      </w:pPr>
      <w:r>
        <w:t>(Polled by Committee on Corrections and Penology--February 02, 2021)</w:t>
      </w:r>
    </w:p>
    <w:p w:rsidR="00CA3E48" w:rsidRDefault="00CA3E48" w:rsidP="00CA3E48">
      <w:pPr>
        <w:pStyle w:val="CALENDARHISTORY"/>
      </w:pPr>
      <w:r>
        <w:t>(Favorable)</w:t>
      </w:r>
    </w:p>
    <w:p w:rsidR="00CA3E48" w:rsidRPr="00F52338" w:rsidRDefault="00CA3E48" w:rsidP="00CA3E48">
      <w:pPr>
        <w:pStyle w:val="CALENDARHISTORY"/>
      </w:pPr>
      <w:r>
        <w:rPr>
          <w:u w:val="single"/>
        </w:rPr>
        <w:t>(Contested by Senators Matthews and Allen)</w:t>
      </w:r>
    </w:p>
    <w:p w:rsidR="00CA3E48" w:rsidRDefault="00CA3E48" w:rsidP="00CA3E48"/>
    <w:p w:rsidR="00CA3E48" w:rsidRPr="0011427C" w:rsidRDefault="00CA3E48" w:rsidP="00CA3E48">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CA3E48" w:rsidRDefault="00CA3E48" w:rsidP="00CA3E48">
      <w:pPr>
        <w:pStyle w:val="CALENDARHISTORY"/>
      </w:pPr>
      <w:r>
        <w:t>(Read the first time--January 12, 2021)</w:t>
      </w:r>
    </w:p>
    <w:p w:rsidR="00CA3E48" w:rsidRDefault="00CA3E48" w:rsidP="00CA3E48">
      <w:pPr>
        <w:pStyle w:val="CALENDARHISTORY"/>
      </w:pPr>
      <w:r>
        <w:t>(Reported by Committee on Transportation--February 03, 2021)</w:t>
      </w:r>
    </w:p>
    <w:p w:rsidR="00CA3E48" w:rsidRDefault="00CA3E48" w:rsidP="00CA3E48">
      <w:pPr>
        <w:pStyle w:val="CALENDARHISTORY"/>
      </w:pPr>
      <w:r>
        <w:t>(Favorable)</w:t>
      </w:r>
    </w:p>
    <w:p w:rsidR="00CA3E48" w:rsidRPr="00AF572A" w:rsidRDefault="00CA3E48" w:rsidP="00CA3E48">
      <w:pPr>
        <w:pStyle w:val="CALENDARHISTORY"/>
      </w:pPr>
      <w:r>
        <w:rPr>
          <w:u w:val="single"/>
        </w:rPr>
        <w:t>(Contested by Senators Bennett and Hutto)</w:t>
      </w:r>
    </w:p>
    <w:p w:rsidR="00CA3E48" w:rsidRDefault="00CA3E48" w:rsidP="00CA3E48">
      <w:pPr>
        <w:tabs>
          <w:tab w:val="left" w:pos="432"/>
          <w:tab w:val="left" w:pos="864"/>
        </w:tabs>
      </w:pPr>
    </w:p>
    <w:p w:rsidR="00CA3E48" w:rsidRPr="00575501" w:rsidRDefault="00CA3E48" w:rsidP="00CA3E48">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CA3E48" w:rsidRDefault="00CA3E48" w:rsidP="00CA3E48">
      <w:pPr>
        <w:pStyle w:val="CALENDARHISTORY"/>
      </w:pPr>
      <w:r>
        <w:t>(Read the first time--February 2, 2021)</w:t>
      </w:r>
    </w:p>
    <w:p w:rsidR="00CA3E48" w:rsidRDefault="00CA3E48" w:rsidP="00CA3E48">
      <w:pPr>
        <w:pStyle w:val="CALENDARHISTORY"/>
      </w:pPr>
      <w:r>
        <w:t>(Reported by Committee on Transportation--February 03, 2021)</w:t>
      </w:r>
    </w:p>
    <w:p w:rsidR="00CA3E48" w:rsidRDefault="00CA3E48" w:rsidP="00CA3E48">
      <w:pPr>
        <w:pStyle w:val="CALENDARHISTORY"/>
      </w:pPr>
      <w:r>
        <w:t>(Favorable)</w:t>
      </w:r>
    </w:p>
    <w:p w:rsidR="00CA3E48" w:rsidRPr="006F2A64" w:rsidRDefault="00CA3E48" w:rsidP="00CA3E48">
      <w:pPr>
        <w:pStyle w:val="CALENDARHISTORY"/>
      </w:pPr>
      <w:r>
        <w:rPr>
          <w:u w:val="single"/>
        </w:rPr>
        <w:t>(Contested by Senator Bennett)</w:t>
      </w:r>
    </w:p>
    <w:p w:rsidR="00CA3E48" w:rsidRDefault="00CA3E48" w:rsidP="00CA3E48">
      <w:pPr>
        <w:tabs>
          <w:tab w:val="left" w:pos="432"/>
          <w:tab w:val="left" w:pos="864"/>
        </w:tabs>
      </w:pPr>
    </w:p>
    <w:p w:rsidR="00CA3E48" w:rsidRPr="00E87367" w:rsidRDefault="00CA3E48" w:rsidP="00CA3E48">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--Senators Rankin, Hembree, Malloy, Fanning, Grooms</w:t>
      </w:r>
      <w:r>
        <w:t xml:space="preserve">, </w:t>
      </w:r>
      <w:r w:rsidRPr="00E87367">
        <w:t>Young</w:t>
      </w:r>
      <w:r>
        <w:t>, Bennett, Scott, Stephens, Peeler and Sabb</w:t>
      </w:r>
      <w:r w:rsidRPr="00E87367">
        <w:t xml:space="preserve">: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CA3E48" w:rsidRDefault="00CA3E48" w:rsidP="00CA3E48">
      <w:pPr>
        <w:pStyle w:val="CALENDARHISTORY"/>
      </w:pPr>
      <w:r>
        <w:t>(Read the first time--January 12, 2021)</w:t>
      </w:r>
    </w:p>
    <w:p w:rsidR="00CA3E48" w:rsidRDefault="00CA3E48" w:rsidP="00CA3E48">
      <w:pPr>
        <w:pStyle w:val="CALENDARHISTORY"/>
      </w:pPr>
      <w:r>
        <w:t>(Reported by Committee on Education--February 11, 2021)</w:t>
      </w:r>
    </w:p>
    <w:p w:rsidR="00CA3E48" w:rsidRDefault="00CA3E48" w:rsidP="00CA3E48">
      <w:pPr>
        <w:pStyle w:val="CALENDARHISTORY"/>
      </w:pPr>
      <w:r>
        <w:t>(Favorable with amendments)</w:t>
      </w:r>
    </w:p>
    <w:p w:rsidR="00CA3E48" w:rsidRDefault="00CA3E48" w:rsidP="00CA3E48">
      <w:pPr>
        <w:pStyle w:val="CALENDARHISTORY"/>
        <w:rPr>
          <w:u w:val="single"/>
        </w:rPr>
      </w:pPr>
      <w:r>
        <w:rPr>
          <w:u w:val="single"/>
        </w:rPr>
        <w:t>(Contested by Senator Hutto)</w:t>
      </w:r>
    </w:p>
    <w:p w:rsidR="00BF28C9" w:rsidRPr="00BF28C9" w:rsidRDefault="00BF28C9" w:rsidP="00BF28C9"/>
    <w:p w:rsidR="00CA3E48" w:rsidRPr="00C2240F" w:rsidRDefault="00CA3E48" w:rsidP="00CA3E48">
      <w:pPr>
        <w:pStyle w:val="BILLTITLE"/>
        <w:keepNext/>
        <w:keepLines/>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CA3E48" w:rsidRDefault="00CA3E48" w:rsidP="00CA3E48">
      <w:pPr>
        <w:pStyle w:val="CALENDARHISTORY"/>
        <w:keepNext/>
        <w:keepLines/>
      </w:pPr>
      <w:r>
        <w:t>(Read the first time--January 12, 2021)</w:t>
      </w:r>
    </w:p>
    <w:p w:rsidR="00CA3E48" w:rsidRDefault="00CA3E48" w:rsidP="00CA3E48">
      <w:pPr>
        <w:pStyle w:val="CALENDARHISTORY"/>
        <w:keepNext/>
        <w:keepLines/>
      </w:pPr>
      <w:r>
        <w:t>(Reported by Committee on Judiciary--February 11, 2021)</w:t>
      </w:r>
    </w:p>
    <w:p w:rsidR="00CA3E48" w:rsidRDefault="00CA3E48" w:rsidP="00CA3E48">
      <w:pPr>
        <w:pStyle w:val="CALENDARHISTORY"/>
        <w:keepNext/>
        <w:keepLines/>
      </w:pPr>
      <w:r>
        <w:t>(Favorable with amendments)</w:t>
      </w:r>
    </w:p>
    <w:p w:rsidR="00CA3E48" w:rsidRPr="00D24D34" w:rsidRDefault="00CA3E48" w:rsidP="00CA3E48">
      <w:pPr>
        <w:pStyle w:val="CALENDARHISTORY"/>
        <w:keepNext/>
        <w:keepLines/>
      </w:pPr>
      <w:r>
        <w:rPr>
          <w:u w:val="single"/>
        </w:rPr>
        <w:t>(Contested by Senator Martin)</w:t>
      </w:r>
    </w:p>
    <w:p w:rsidR="00CA3E48" w:rsidRDefault="00CA3E48" w:rsidP="00CA3E48"/>
    <w:p w:rsidR="00CA3E48" w:rsidRPr="005E5639" w:rsidRDefault="00CA3E48" w:rsidP="00CA3E48">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w:t>
      </w:r>
      <w:r w:rsidR="00BF28C9">
        <w:rPr>
          <w:u w:color="000000"/>
        </w:rPr>
        <w:br/>
      </w:r>
      <w:r w:rsidR="00BF28C9">
        <w:rPr>
          <w:u w:color="000000"/>
        </w:rPr>
        <w:br/>
      </w:r>
      <w:r w:rsidR="00BF28C9">
        <w:rPr>
          <w:u w:color="000000"/>
        </w:rPr>
        <w:br/>
      </w:r>
      <w:r w:rsidRPr="005E5639">
        <w:rPr>
          <w:u w:color="000000"/>
        </w:rPr>
        <w:t>BE APPROVED BY A TWO-THIRDS VOTE OF THE STATE BOARD OF EDUCATION.</w:t>
      </w:r>
    </w:p>
    <w:p w:rsidR="00CA3E48" w:rsidRDefault="00CA3E48" w:rsidP="00CA3E48">
      <w:pPr>
        <w:pStyle w:val="CALENDARHISTORY"/>
      </w:pPr>
      <w:r>
        <w:t>(Read the first time--January 12, 2021)</w:t>
      </w:r>
    </w:p>
    <w:p w:rsidR="00CA3E48" w:rsidRDefault="00CA3E48" w:rsidP="00CA3E48">
      <w:pPr>
        <w:pStyle w:val="CALENDARHISTORY"/>
      </w:pPr>
      <w:r>
        <w:t>(Reported by Committee on Education--February 11, 2021)</w:t>
      </w:r>
    </w:p>
    <w:p w:rsidR="00CA3E48" w:rsidRDefault="00CA3E48" w:rsidP="00CA3E48">
      <w:pPr>
        <w:pStyle w:val="CALENDARHISTORY"/>
      </w:pPr>
      <w:r>
        <w:t>(Favorable with amendments)</w:t>
      </w:r>
    </w:p>
    <w:p w:rsidR="00CA3E48" w:rsidRPr="00864FE2" w:rsidRDefault="00CA3E48" w:rsidP="00CA3E48">
      <w:pPr>
        <w:pStyle w:val="CALENDARHISTORY"/>
      </w:pPr>
      <w:r>
        <w:rPr>
          <w:u w:val="single"/>
        </w:rPr>
        <w:t>(Contested by Senators Kimpson and Fanning)</w:t>
      </w:r>
    </w:p>
    <w:p w:rsidR="00CA3E48" w:rsidRDefault="00CA3E48" w:rsidP="00CA3E48"/>
    <w:p w:rsidR="00CA3E48" w:rsidRPr="00507A66" w:rsidRDefault="00CA3E48" w:rsidP="00CA3E48">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BF28C9">
        <w:t xml:space="preserve"> </w:t>
      </w:r>
      <w:r w:rsidRPr="00507A66">
        <w:t>AND THE CHAIRMAN OF THE HOUSE JUDICIARY COMMITTEE.</w:t>
      </w:r>
    </w:p>
    <w:p w:rsidR="00CA3E48" w:rsidRDefault="00CA3E48" w:rsidP="00CA3E48">
      <w:pPr>
        <w:pStyle w:val="CALENDARHISTORY"/>
      </w:pPr>
      <w:r>
        <w:t>(Read the first time--January 21, 2021)</w:t>
      </w:r>
    </w:p>
    <w:p w:rsidR="00CA3E48" w:rsidRDefault="00CA3E48" w:rsidP="00CA3E48">
      <w:pPr>
        <w:pStyle w:val="CALENDARHISTORY"/>
      </w:pPr>
      <w:r>
        <w:t>(Reported by Committee on Judiciary--February 11, 2021)</w:t>
      </w:r>
    </w:p>
    <w:p w:rsidR="00CA3E48" w:rsidRDefault="00CA3E48" w:rsidP="00CA3E48">
      <w:pPr>
        <w:pStyle w:val="CALENDARHISTORY"/>
      </w:pPr>
      <w:r>
        <w:t>(Favorable)</w:t>
      </w:r>
    </w:p>
    <w:p w:rsidR="00CA3E48" w:rsidRDefault="00CA3E48" w:rsidP="00CA3E48">
      <w:pPr>
        <w:tabs>
          <w:tab w:val="left" w:pos="432"/>
          <w:tab w:val="left" w:pos="864"/>
        </w:tabs>
      </w:pPr>
    </w:p>
    <w:p w:rsidR="00CA3E48" w:rsidRPr="00940C3D" w:rsidRDefault="00CA3E48" w:rsidP="00CA3E48">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NO PERSON OR ENTITY MAY OPEN, OPERATE, MAINTAIN, USE, OR ADVERTISE AS A MASSAGE THERAPY ESTABLISHMENT OR A SOLE PRACTITIONER ESTABLISHMENT WITHOUT 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PROCESS, TO 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CA3E48" w:rsidRDefault="00CA3E48" w:rsidP="00CA3E48">
      <w:pPr>
        <w:pStyle w:val="CALENDARHISTORY"/>
      </w:pPr>
      <w:r>
        <w:t>(Read the first time--January 12, 2021)</w:t>
      </w:r>
    </w:p>
    <w:p w:rsidR="00CA3E48" w:rsidRDefault="00CA3E48" w:rsidP="00CA3E48">
      <w:pPr>
        <w:pStyle w:val="CALENDARHISTORY"/>
      </w:pPr>
      <w:r>
        <w:t>(Reported by Committee on Labor, Commerce and Industry--February 17, 2021)</w:t>
      </w:r>
    </w:p>
    <w:p w:rsidR="00CA3E48" w:rsidRDefault="00CA3E48" w:rsidP="00CA3E48">
      <w:pPr>
        <w:pStyle w:val="CALENDARHISTORY"/>
      </w:pPr>
      <w:r>
        <w:t>(Favorable with amendments)</w:t>
      </w:r>
    </w:p>
    <w:p w:rsidR="00CA3E48" w:rsidRPr="006B148C" w:rsidRDefault="00CA3E48" w:rsidP="00CA3E48"/>
    <w:p w:rsidR="00CA3E48" w:rsidRDefault="00CA3E48" w:rsidP="00CA3E48">
      <w:r>
        <w:t>(Not to be considered until Thursday, March 4, 2021)</w:t>
      </w:r>
    </w:p>
    <w:p w:rsidR="00CA3E48" w:rsidRPr="00412254" w:rsidRDefault="00CA3E48" w:rsidP="00CA3E48">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CA3E48" w:rsidRDefault="00CA3E48" w:rsidP="00CA3E48">
      <w:pPr>
        <w:pStyle w:val="CALENDARHISTORY"/>
      </w:pPr>
      <w:r>
        <w:t>(Without reference--February 17, 2021)</w:t>
      </w:r>
    </w:p>
    <w:p w:rsidR="00CA3E48" w:rsidRDefault="00CA3E48" w:rsidP="00CA3E48">
      <w:pPr>
        <w:tabs>
          <w:tab w:val="left" w:pos="432"/>
          <w:tab w:val="left" w:pos="864"/>
        </w:tabs>
      </w:pPr>
    </w:p>
    <w:p w:rsidR="00CA3E48" w:rsidRDefault="00CA3E48" w:rsidP="00CA3E48">
      <w:r>
        <w:t>(Not to be considered until Thursday, March 4, 2021)</w:t>
      </w:r>
    </w:p>
    <w:p w:rsidR="00CA3E48" w:rsidRPr="002523DC" w:rsidRDefault="00CA3E48" w:rsidP="00CA3E48">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CA3E48" w:rsidRDefault="00CA3E48" w:rsidP="00CA3E48">
      <w:pPr>
        <w:pStyle w:val="CALENDARHISTORY"/>
      </w:pPr>
      <w:r>
        <w:t>(Without reference--February 17, 2021)</w:t>
      </w:r>
    </w:p>
    <w:p w:rsidR="00CA3E48" w:rsidRPr="006B148C" w:rsidRDefault="00CA3E48" w:rsidP="00CA3E48"/>
    <w:p w:rsidR="00CA3E48" w:rsidRDefault="00CA3E48" w:rsidP="00CA3E48">
      <w:r>
        <w:t>(Not to be considered until Thursday, March 4, 2021)</w:t>
      </w:r>
    </w:p>
    <w:p w:rsidR="00CA3E48" w:rsidRPr="002C51B4" w:rsidRDefault="00CA3E48" w:rsidP="00CA3E48">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 TO THE PROVISIONS OF ARTICLE 1, CHAPTER 23, TITLE 1 OF THE 1976 CODE.</w:t>
      </w:r>
    </w:p>
    <w:p w:rsidR="00CA3E48" w:rsidRDefault="00CA3E48" w:rsidP="00CA3E48">
      <w:pPr>
        <w:pStyle w:val="CALENDARHISTORY"/>
      </w:pPr>
      <w:r>
        <w:t>(Without reference--February 17, 2021)</w:t>
      </w:r>
    </w:p>
    <w:p w:rsidR="00CA3E48" w:rsidRPr="006B148C" w:rsidRDefault="00CA3E48" w:rsidP="00CA3E48"/>
    <w:p w:rsidR="00CA3E48" w:rsidRDefault="00CA3E48" w:rsidP="00CA3E48">
      <w:r>
        <w:t>(Not to be considered until Thursday, March 4, 2021)</w:t>
      </w:r>
    </w:p>
    <w:p w:rsidR="00CA3E48" w:rsidRPr="003229F1" w:rsidRDefault="00CA3E48" w:rsidP="00CA3E48">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CA3E48" w:rsidRDefault="00CA3E48" w:rsidP="00CA3E48">
      <w:pPr>
        <w:pStyle w:val="CALENDARHISTORY"/>
      </w:pPr>
      <w:r>
        <w:t>(Without reference--February 17, 2021)</w:t>
      </w:r>
    </w:p>
    <w:p w:rsidR="00CA3E48" w:rsidRPr="006B148C" w:rsidRDefault="00CA3E48" w:rsidP="00CA3E48"/>
    <w:p w:rsidR="00CA3E48" w:rsidRDefault="00CA3E48" w:rsidP="00CA3E48">
      <w:r>
        <w:t>(Not to be considered until Thursday, March 4, 2021)</w:t>
      </w:r>
    </w:p>
    <w:p w:rsidR="00CA3E48" w:rsidRPr="00453701" w:rsidRDefault="00CA3E48" w:rsidP="00CA3E48">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CA3E48" w:rsidRDefault="00CA3E48" w:rsidP="00CA3E48">
      <w:pPr>
        <w:pStyle w:val="CALENDARHISTORY"/>
      </w:pPr>
      <w:r>
        <w:t>(Without reference--February 17, 2021)</w:t>
      </w:r>
    </w:p>
    <w:p w:rsidR="00CA3E48" w:rsidRPr="006B148C" w:rsidRDefault="00CA3E48" w:rsidP="00CA3E48"/>
    <w:p w:rsidR="00CA3E48" w:rsidRDefault="00CA3E48" w:rsidP="00CA3E48">
      <w:r>
        <w:t>(Not to be considered until Thursday, March 4, 2021)</w:t>
      </w:r>
    </w:p>
    <w:p w:rsidR="00CA3E48" w:rsidRPr="00EE5A93" w:rsidRDefault="00CA3E48" w:rsidP="00CA3E48">
      <w:pPr>
        <w:pStyle w:val="BILLTITLE"/>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CA3E48" w:rsidRDefault="00CA3E48" w:rsidP="00CA3E48">
      <w:pPr>
        <w:pStyle w:val="CALENDARHISTORY"/>
      </w:pPr>
      <w:r>
        <w:t>(Without reference--February 17, 2021)</w:t>
      </w:r>
    </w:p>
    <w:p w:rsidR="00CA3E48" w:rsidRPr="005B1699" w:rsidRDefault="00CA3E48" w:rsidP="00CA3E48"/>
    <w:p w:rsidR="00CA3E48" w:rsidRDefault="00CA3E48" w:rsidP="00CA3E48">
      <w:r>
        <w:t>(Not to be considered until Thursday, March 4, 2021)</w:t>
      </w:r>
    </w:p>
    <w:p w:rsidR="00CA3E48" w:rsidRPr="00944D86" w:rsidRDefault="00CA3E48" w:rsidP="00CA3E48">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CA3E48" w:rsidRDefault="00CA3E48" w:rsidP="00CA3E48">
      <w:pPr>
        <w:pStyle w:val="CALENDARHISTORY"/>
      </w:pPr>
      <w:r>
        <w:t>(Without reference--February 17, 2021)</w:t>
      </w:r>
    </w:p>
    <w:p w:rsidR="00CA3E48" w:rsidRPr="006B148C" w:rsidRDefault="00CA3E48" w:rsidP="00CA3E48"/>
    <w:p w:rsidR="00CA3E48" w:rsidRDefault="00CA3E48" w:rsidP="00CA3E48">
      <w:r>
        <w:t>(Not to be considered until Thursday, March 4, 2021)</w:t>
      </w:r>
    </w:p>
    <w:p w:rsidR="00CA3E48" w:rsidRPr="001927B8" w:rsidRDefault="00CA3E48" w:rsidP="00CA3E48">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CA3E48" w:rsidRDefault="00CA3E48" w:rsidP="00CA3E48">
      <w:pPr>
        <w:pStyle w:val="CALENDARHISTORY"/>
        <w:keepNext/>
        <w:keepLines/>
      </w:pPr>
      <w:r>
        <w:t>(Without reference--February 17, 2021)</w:t>
      </w:r>
    </w:p>
    <w:p w:rsidR="00CA3E48" w:rsidRDefault="00CA3E48" w:rsidP="00CA3E48">
      <w:pPr>
        <w:tabs>
          <w:tab w:val="left" w:pos="432"/>
          <w:tab w:val="left" w:pos="864"/>
        </w:tabs>
      </w:pPr>
    </w:p>
    <w:p w:rsidR="00CA3E48" w:rsidRPr="00E317AF" w:rsidRDefault="00CA3E48" w:rsidP="00CA3E48">
      <w:pPr>
        <w:pStyle w:val="BILLTITLE"/>
      </w:pPr>
      <w:r w:rsidRPr="00E317AF">
        <w:t>S.</w:t>
      </w:r>
      <w:r w:rsidRPr="00E317AF">
        <w:tab/>
        <w:t>36</w:t>
      </w:r>
      <w:r w:rsidRPr="00E317AF">
        <w:fldChar w:fldCharType="begin"/>
      </w:r>
      <w:r w:rsidRPr="00E317AF">
        <w:instrText xml:space="preserve"> XE “S. 36” \b </w:instrText>
      </w:r>
      <w:r w:rsidRPr="00E317AF">
        <w:fldChar w:fldCharType="end"/>
      </w:r>
      <w:r w:rsidRPr="00E317AF">
        <w:t xml:space="preserve">--Senator Grooms:  </w:t>
      </w:r>
      <w:r w:rsidRPr="00E317AF">
        <w:rPr>
          <w:szCs w:val="30"/>
        </w:rPr>
        <w:t xml:space="preserve">A BILL </w:t>
      </w:r>
      <w:r w:rsidRPr="00E317AF">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w:t>
      </w:r>
      <w:r>
        <w:t xml:space="preserve"> </w:t>
      </w:r>
      <w:r w:rsidRPr="00E317AF">
        <w:t>BLUE CATFISH FISHERY IN THE SANTEE AND COOPER RIVER SYSTEMS.</w:t>
      </w:r>
    </w:p>
    <w:p w:rsidR="00CA3E48" w:rsidRDefault="00CA3E48" w:rsidP="00CA3E48">
      <w:pPr>
        <w:pStyle w:val="CALENDARHISTORY"/>
      </w:pPr>
      <w:r>
        <w:t>(Read the first time--January 12, 2021)</w:t>
      </w:r>
    </w:p>
    <w:p w:rsidR="00CA3E48" w:rsidRDefault="00CA3E48" w:rsidP="00CA3E48">
      <w:pPr>
        <w:pStyle w:val="CALENDARHISTORY"/>
      </w:pPr>
      <w:r>
        <w:t>(Reported by Committee on Fish, Game and Forestry--February 18, 2021)</w:t>
      </w:r>
    </w:p>
    <w:p w:rsidR="00CA3E48" w:rsidRDefault="00CA3E48" w:rsidP="00CA3E48">
      <w:pPr>
        <w:pStyle w:val="CALENDARHISTORY"/>
      </w:pPr>
      <w:r>
        <w:t>(Favorable with amendments)</w:t>
      </w:r>
    </w:p>
    <w:p w:rsidR="00CA3E48" w:rsidRDefault="00CA3E48" w:rsidP="00CA3E48">
      <w:pPr>
        <w:tabs>
          <w:tab w:val="left" w:pos="432"/>
          <w:tab w:val="left" w:pos="864"/>
        </w:tabs>
      </w:pPr>
    </w:p>
    <w:p w:rsidR="00CA3E48" w:rsidRPr="00653718" w:rsidRDefault="00CA3E48" w:rsidP="00CA3E48">
      <w:pPr>
        <w:pStyle w:val="BILLTITLE"/>
      </w:pPr>
      <w:r w:rsidRPr="00653718">
        <w:t>S.</w:t>
      </w:r>
      <w:r w:rsidRPr="00653718">
        <w:tab/>
        <w:t>427</w:t>
      </w:r>
      <w:r w:rsidRPr="00653718">
        <w:fldChar w:fldCharType="begin"/>
      </w:r>
      <w:r w:rsidRPr="00653718">
        <w:instrText xml:space="preserve"> XE "S. 427" \b </w:instrText>
      </w:r>
      <w:r w:rsidRPr="00653718">
        <w:fldChar w:fldCharType="end"/>
      </w:r>
      <w:r w:rsidRPr="00653718">
        <w:t xml:space="preserve">--Senators Alexander and Hutto:  </w:t>
      </w:r>
      <w:r w:rsidRPr="00653718">
        <w:rPr>
          <w:szCs w:val="30"/>
        </w:rPr>
        <w:t xml:space="preserve">A BILL </w:t>
      </w:r>
      <w:r w:rsidRPr="00653718">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CA3E48" w:rsidRDefault="00CA3E48" w:rsidP="00CA3E48">
      <w:pPr>
        <w:pStyle w:val="CALENDARHISTORY"/>
      </w:pPr>
      <w:r>
        <w:t>(Read the first time--January 12, 2021)</w:t>
      </w:r>
    </w:p>
    <w:p w:rsidR="00CA3E48" w:rsidRDefault="00CA3E48" w:rsidP="00CA3E48">
      <w:pPr>
        <w:pStyle w:val="CALENDARHISTORY"/>
      </w:pPr>
      <w:r>
        <w:t>(Reported by Committee on Medical Affairs--February 18, 2021)</w:t>
      </w:r>
    </w:p>
    <w:p w:rsidR="00CA3E48" w:rsidRDefault="00CA3E48" w:rsidP="00CA3E48">
      <w:pPr>
        <w:pStyle w:val="CALENDARHISTORY"/>
      </w:pPr>
      <w:r>
        <w:t>(Favorable with amendments)</w:t>
      </w:r>
    </w:p>
    <w:p w:rsidR="00CA3E48" w:rsidRDefault="00CA3E48" w:rsidP="00CA3E48">
      <w:pPr>
        <w:tabs>
          <w:tab w:val="left" w:pos="432"/>
          <w:tab w:val="left" w:pos="864"/>
        </w:tabs>
      </w:pPr>
    </w:p>
    <w:p w:rsidR="00CA3E48" w:rsidRPr="00B514DD" w:rsidRDefault="00CA3E48" w:rsidP="00CA3E48">
      <w:pPr>
        <w:pStyle w:val="BILLTITLE"/>
        <w:rPr>
          <w:u w:color="000000" w:themeColor="text1"/>
        </w:rPr>
      </w:pPr>
      <w:r w:rsidRPr="00B514DD">
        <w:t>S.</w:t>
      </w:r>
      <w:r w:rsidRPr="00B514DD">
        <w:tab/>
        <w:t>431</w:t>
      </w:r>
      <w:r w:rsidRPr="00B514DD">
        <w:fldChar w:fldCharType="begin"/>
      </w:r>
      <w:r w:rsidRPr="00B514DD">
        <w:instrText xml:space="preserve"> XE "S. 431" \b </w:instrText>
      </w:r>
      <w:r w:rsidRPr="00B514DD">
        <w:fldChar w:fldCharType="end"/>
      </w:r>
      <w:r w:rsidRPr="00B514DD">
        <w:t xml:space="preserve">--Senator Alexander:  </w:t>
      </w:r>
      <w:r w:rsidRPr="00B514DD">
        <w:rPr>
          <w:szCs w:val="30"/>
        </w:rPr>
        <w:t xml:space="preserve">A BILL </w:t>
      </w:r>
      <w:r w:rsidRPr="00B514DD">
        <w:rPr>
          <w:u w:color="000000" w:themeColor="text1"/>
        </w:rPr>
        <w:t>TO AMEND SECTION 44</w:t>
      </w:r>
      <w:r w:rsidRPr="00B514DD">
        <w:rPr>
          <w:u w:color="000000" w:themeColor="text1"/>
        </w:rPr>
        <w:noBreakHyphen/>
        <w:t>21</w:t>
      </w:r>
      <w:r w:rsidRPr="00B514DD">
        <w:rPr>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CA3E48" w:rsidRDefault="00CA3E48" w:rsidP="00CA3E48">
      <w:pPr>
        <w:pStyle w:val="CALENDARHISTORY"/>
      </w:pPr>
      <w:r>
        <w:t>(Read the first time--January 12, 2021)</w:t>
      </w:r>
    </w:p>
    <w:p w:rsidR="00CA3E48" w:rsidRDefault="00CA3E48" w:rsidP="00CA3E48">
      <w:pPr>
        <w:pStyle w:val="CALENDARHISTORY"/>
      </w:pPr>
      <w:r>
        <w:t>(Reported by Committee on Medical Affairs--February 18, 2021)</w:t>
      </w:r>
    </w:p>
    <w:p w:rsidR="00CA3E48" w:rsidRDefault="00CA3E48" w:rsidP="00CA3E48">
      <w:pPr>
        <w:pStyle w:val="CALENDARHISTORY"/>
      </w:pPr>
      <w:r>
        <w:t>(Favorable)</w:t>
      </w:r>
    </w:p>
    <w:p w:rsidR="00CA3E48" w:rsidRDefault="00CA3E48" w:rsidP="00CA3E48">
      <w:pPr>
        <w:tabs>
          <w:tab w:val="left" w:pos="432"/>
          <w:tab w:val="left" w:pos="864"/>
        </w:tabs>
      </w:pPr>
    </w:p>
    <w:p w:rsidR="00CA3E48" w:rsidRPr="000A138A" w:rsidRDefault="00CA3E48" w:rsidP="00CA3E48">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Pr>
          <w:u w:color="000000" w:themeColor="text1"/>
        </w:rPr>
        <w:t xml:space="preserve"> </w:t>
      </w:r>
      <w:r w:rsidRPr="000A138A">
        <w:rPr>
          <w:u w:color="000000" w:themeColor="text1"/>
        </w:rPr>
        <w:t>AND A MOORED OR ANCHORED VESSEL, WHARF, DOCK, BULKHEAD, PIER, OR PERSON IN THE WATER.</w:t>
      </w:r>
    </w:p>
    <w:p w:rsidR="00CA3E48" w:rsidRDefault="00CA3E48" w:rsidP="00CA3E48">
      <w:pPr>
        <w:pStyle w:val="CALENDARHISTORY"/>
      </w:pPr>
      <w:r>
        <w:t>(Read the first time--January 13, 2021)</w:t>
      </w:r>
    </w:p>
    <w:p w:rsidR="00CA3E48" w:rsidRDefault="00CA3E48" w:rsidP="00CA3E48">
      <w:pPr>
        <w:pStyle w:val="CALENDARHISTORY"/>
      </w:pPr>
      <w:r>
        <w:t>(Reported by Committee on Fish, Game and Forestry--February 18, 2021)</w:t>
      </w:r>
    </w:p>
    <w:p w:rsidR="00CA3E48" w:rsidRDefault="00CA3E48" w:rsidP="00CA3E48">
      <w:pPr>
        <w:pStyle w:val="CALENDARHISTORY"/>
      </w:pPr>
      <w:r>
        <w:t>(Favorable with amendments)</w:t>
      </w:r>
    </w:p>
    <w:p w:rsidR="00CA3E48" w:rsidRDefault="00CA3E48" w:rsidP="00CA3E48">
      <w:pPr>
        <w:tabs>
          <w:tab w:val="left" w:pos="432"/>
          <w:tab w:val="left" w:pos="864"/>
        </w:tabs>
      </w:pPr>
    </w:p>
    <w:p w:rsidR="00CA3E48" w:rsidRPr="007E56DE" w:rsidRDefault="00CA3E48" w:rsidP="00CA3E48">
      <w:pPr>
        <w:pStyle w:val="BILLTITLE"/>
        <w:rPr>
          <w:snapToGrid w:val="0"/>
          <w:u w:color="000000" w:themeColor="text1"/>
        </w:rPr>
      </w:pPr>
      <w:r w:rsidRPr="007E56DE">
        <w:t>S.</w:t>
      </w:r>
      <w:r w:rsidRPr="007E56DE">
        <w:tab/>
        <w:t>497</w:t>
      </w:r>
      <w:r w:rsidRPr="007E56DE">
        <w:fldChar w:fldCharType="begin"/>
      </w:r>
      <w:r w:rsidRPr="007E56DE">
        <w:instrText xml:space="preserve"> XE "S. 497" \b </w:instrText>
      </w:r>
      <w:r w:rsidRPr="007E56DE">
        <w:fldChar w:fldCharType="end"/>
      </w:r>
      <w:r w:rsidRPr="007E56DE">
        <w:t xml:space="preserve">--Senators Campsen, McElveen, Peeler and Gustafson:  </w:t>
      </w:r>
      <w:r w:rsidRPr="007E56DE">
        <w:rPr>
          <w:szCs w:val="30"/>
        </w:rPr>
        <w:t xml:space="preserve">A BILL </w:t>
      </w:r>
      <w:r w:rsidRPr="007E56DE">
        <w:rPr>
          <w:u w:color="000000" w:themeColor="text1"/>
        </w:rPr>
        <w:t>TO AMEND SECTION 50</w:t>
      </w:r>
      <w:r w:rsidRPr="007E56DE">
        <w:rPr>
          <w:u w:color="000000" w:themeColor="text1"/>
        </w:rPr>
        <w:noBreakHyphen/>
        <w:t>21</w:t>
      </w:r>
      <w:r w:rsidRPr="007E56DE">
        <w:rPr>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7E56DE">
        <w:rPr>
          <w:u w:color="000000" w:themeColor="text1"/>
        </w:rPr>
        <w:noBreakHyphen/>
        <w:t>21</w:t>
      </w:r>
      <w:r w:rsidRPr="007E56DE">
        <w:rPr>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 xml:space="preserve">870(A)(1), RELATING TO THE DEFINITION FOR THE TERM </w:t>
      </w:r>
      <w:r w:rsidRPr="007E56DE">
        <w:rPr>
          <w:u w:color="000000" w:themeColor="text1"/>
        </w:rPr>
        <w:t xml:space="preserve">“PERSONAL WATERCRAFT”; AND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870(B)(9), RELATING TO THE OPERATION OF CERTAIN WATERCRAFT BY PERSONS YOUNGER THAN SIXTEEN YEARS OF AGE.</w:t>
      </w:r>
    </w:p>
    <w:p w:rsidR="00CA3E48" w:rsidRDefault="00CA3E48" w:rsidP="00CA3E48">
      <w:pPr>
        <w:pStyle w:val="CALENDARHISTORY"/>
      </w:pPr>
      <w:r>
        <w:t>(Read the first time--January 28, 2021)</w:t>
      </w:r>
    </w:p>
    <w:p w:rsidR="00CA3E48" w:rsidRDefault="00CA3E48" w:rsidP="00CA3E48">
      <w:pPr>
        <w:pStyle w:val="CALENDARHISTORY"/>
      </w:pPr>
      <w:r>
        <w:t>(Reported by Committee on Fish, Game and Forestry--February 18, 2021)</w:t>
      </w:r>
    </w:p>
    <w:p w:rsidR="00CA3E48" w:rsidRDefault="00CA3E48" w:rsidP="00CA3E48">
      <w:pPr>
        <w:pStyle w:val="CALENDARHISTORY"/>
      </w:pPr>
      <w:r>
        <w:t>(Favorable with amendments)</w:t>
      </w:r>
    </w:p>
    <w:p w:rsidR="00CA3E48" w:rsidRDefault="00CA3E48" w:rsidP="00CA3E48"/>
    <w:p w:rsidR="00CA3E48" w:rsidRPr="00BF3793" w:rsidRDefault="00CA3E48" w:rsidP="00BF28C9">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CA3E48" w:rsidRDefault="00CA3E48" w:rsidP="00BF28C9">
      <w:pPr>
        <w:pStyle w:val="CALENDARHISTORY"/>
        <w:keepNext/>
        <w:keepLines/>
      </w:pPr>
      <w:r>
        <w:t>(Read the first time--February 4, 2021)</w:t>
      </w:r>
    </w:p>
    <w:p w:rsidR="00CA3E48" w:rsidRDefault="00CA3E48" w:rsidP="00BF28C9">
      <w:pPr>
        <w:pStyle w:val="CALENDARHISTORY"/>
        <w:keepNext/>
        <w:keepLines/>
      </w:pPr>
      <w:r>
        <w:t>(Reported by Committee on Medical Affairs--February 18, 2021)</w:t>
      </w:r>
    </w:p>
    <w:p w:rsidR="00CA3E48" w:rsidRDefault="00CA3E48" w:rsidP="00BF28C9">
      <w:pPr>
        <w:pStyle w:val="CALENDARHISTORY"/>
        <w:keepNext/>
        <w:keepLines/>
      </w:pPr>
      <w:r>
        <w:t>(Favorable with amendments)</w:t>
      </w:r>
    </w:p>
    <w:p w:rsidR="005E3E8D" w:rsidRPr="005E3E8D" w:rsidRDefault="005E3E8D" w:rsidP="005E3E8D">
      <w:pPr>
        <w:pStyle w:val="CALENDARHISTORY"/>
      </w:pPr>
      <w:r>
        <w:rPr>
          <w:u w:val="single"/>
        </w:rPr>
        <w:t>(Contested by Senators Senn and McElveen)</w:t>
      </w:r>
    </w:p>
    <w:p w:rsidR="005E3E8D" w:rsidRPr="005E3E8D" w:rsidRDefault="005E3E8D" w:rsidP="005E3E8D"/>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E7263" w:rsidRDefault="005E7263" w:rsidP="0062310D">
      <w:pPr>
        <w:tabs>
          <w:tab w:val="left" w:pos="432"/>
          <w:tab w:val="left" w:pos="864"/>
        </w:tabs>
        <w:rPr>
          <w:noProof/>
        </w:rPr>
        <w:sectPr w:rsidR="005E7263" w:rsidSect="005E726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E7263" w:rsidRPr="005E7263" w:rsidRDefault="005E7263">
      <w:pPr>
        <w:pStyle w:val="Index1"/>
        <w:tabs>
          <w:tab w:val="right" w:leader="dot" w:pos="2798"/>
        </w:tabs>
        <w:rPr>
          <w:b/>
          <w:bCs/>
          <w:noProof/>
        </w:rPr>
      </w:pPr>
      <w:r w:rsidRPr="005E7263">
        <w:rPr>
          <w:b/>
          <w:noProof/>
        </w:rPr>
        <w:t>S. 16</w:t>
      </w:r>
      <w:r w:rsidRPr="005E7263">
        <w:rPr>
          <w:b/>
          <w:noProof/>
        </w:rPr>
        <w:tab/>
      </w:r>
      <w:r w:rsidRPr="005E7263">
        <w:rPr>
          <w:b/>
          <w:bCs/>
          <w:noProof/>
        </w:rPr>
        <w:t>10</w:t>
      </w:r>
    </w:p>
    <w:p w:rsidR="005E7263" w:rsidRPr="005E7263" w:rsidRDefault="005E7263">
      <w:pPr>
        <w:pStyle w:val="Index1"/>
        <w:tabs>
          <w:tab w:val="right" w:leader="dot" w:pos="2798"/>
        </w:tabs>
        <w:rPr>
          <w:b/>
          <w:bCs/>
          <w:noProof/>
        </w:rPr>
      </w:pPr>
      <w:r w:rsidRPr="005E7263">
        <w:rPr>
          <w:b/>
          <w:noProof/>
        </w:rPr>
        <w:t>S. 36</w:t>
      </w:r>
      <w:r w:rsidRPr="005E7263">
        <w:rPr>
          <w:b/>
          <w:noProof/>
        </w:rPr>
        <w:tab/>
      </w:r>
      <w:r w:rsidRPr="005E7263">
        <w:rPr>
          <w:b/>
          <w:bCs/>
          <w:noProof/>
        </w:rPr>
        <w:t>16</w:t>
      </w:r>
    </w:p>
    <w:p w:rsidR="005E7263" w:rsidRPr="005E7263" w:rsidRDefault="005E7263">
      <w:pPr>
        <w:pStyle w:val="Index1"/>
        <w:tabs>
          <w:tab w:val="right" w:leader="dot" w:pos="2798"/>
        </w:tabs>
        <w:rPr>
          <w:b/>
          <w:bCs/>
          <w:noProof/>
        </w:rPr>
      </w:pPr>
      <w:r w:rsidRPr="005E7263">
        <w:rPr>
          <w:b/>
          <w:noProof/>
        </w:rPr>
        <w:t>S. 40</w:t>
      </w:r>
      <w:r w:rsidRPr="005E7263">
        <w:rPr>
          <w:b/>
          <w:noProof/>
        </w:rPr>
        <w:tab/>
      </w:r>
      <w:r w:rsidRPr="005E7263">
        <w:rPr>
          <w:b/>
          <w:bCs/>
          <w:noProof/>
        </w:rPr>
        <w:t>7</w:t>
      </w:r>
    </w:p>
    <w:p w:rsidR="005E7263" w:rsidRPr="005E7263" w:rsidRDefault="005E7263">
      <w:pPr>
        <w:pStyle w:val="Index1"/>
        <w:tabs>
          <w:tab w:val="right" w:leader="dot" w:pos="2798"/>
        </w:tabs>
        <w:rPr>
          <w:b/>
          <w:bCs/>
          <w:noProof/>
        </w:rPr>
      </w:pPr>
      <w:r w:rsidRPr="005E7263">
        <w:rPr>
          <w:b/>
          <w:noProof/>
        </w:rPr>
        <w:t>S. 82</w:t>
      </w:r>
      <w:r w:rsidRPr="005E7263">
        <w:rPr>
          <w:b/>
          <w:noProof/>
        </w:rPr>
        <w:tab/>
      </w:r>
      <w:r w:rsidRPr="005E7263">
        <w:rPr>
          <w:b/>
          <w:bCs/>
          <w:noProof/>
        </w:rPr>
        <w:t>11</w:t>
      </w:r>
    </w:p>
    <w:p w:rsidR="005E7263" w:rsidRPr="005E7263" w:rsidRDefault="005E7263">
      <w:pPr>
        <w:pStyle w:val="Index1"/>
        <w:tabs>
          <w:tab w:val="right" w:leader="dot" w:pos="2798"/>
        </w:tabs>
        <w:rPr>
          <w:b/>
          <w:bCs/>
          <w:noProof/>
        </w:rPr>
      </w:pPr>
      <w:r w:rsidRPr="005E7263">
        <w:rPr>
          <w:b/>
          <w:noProof/>
        </w:rPr>
        <w:t>S. 147</w:t>
      </w:r>
      <w:r w:rsidRPr="005E7263">
        <w:rPr>
          <w:b/>
          <w:noProof/>
        </w:rPr>
        <w:tab/>
      </w:r>
      <w:r w:rsidRPr="005E7263">
        <w:rPr>
          <w:b/>
          <w:bCs/>
          <w:noProof/>
        </w:rPr>
        <w:t>4</w:t>
      </w:r>
    </w:p>
    <w:p w:rsidR="005E7263" w:rsidRPr="005E7263" w:rsidRDefault="005E7263">
      <w:pPr>
        <w:pStyle w:val="Index1"/>
        <w:tabs>
          <w:tab w:val="right" w:leader="dot" w:pos="2798"/>
        </w:tabs>
        <w:rPr>
          <w:b/>
          <w:bCs/>
          <w:noProof/>
        </w:rPr>
      </w:pPr>
      <w:r w:rsidRPr="005E7263">
        <w:rPr>
          <w:b/>
          <w:noProof/>
        </w:rPr>
        <w:t>S. 200</w:t>
      </w:r>
      <w:r w:rsidRPr="005E7263">
        <w:rPr>
          <w:b/>
          <w:noProof/>
        </w:rPr>
        <w:tab/>
      </w:r>
      <w:r w:rsidRPr="005E7263">
        <w:rPr>
          <w:b/>
          <w:bCs/>
          <w:noProof/>
        </w:rPr>
        <w:t>7</w:t>
      </w:r>
    </w:p>
    <w:p w:rsidR="005E7263" w:rsidRPr="005E7263" w:rsidRDefault="005E7263">
      <w:pPr>
        <w:pStyle w:val="Index1"/>
        <w:tabs>
          <w:tab w:val="right" w:leader="dot" w:pos="2798"/>
        </w:tabs>
        <w:rPr>
          <w:b/>
          <w:bCs/>
          <w:noProof/>
        </w:rPr>
      </w:pPr>
      <w:r w:rsidRPr="005E7263">
        <w:rPr>
          <w:b/>
          <w:noProof/>
        </w:rPr>
        <w:t>S. 203</w:t>
      </w:r>
      <w:r w:rsidRPr="005E7263">
        <w:rPr>
          <w:b/>
          <w:noProof/>
        </w:rPr>
        <w:tab/>
      </w:r>
      <w:r w:rsidRPr="005E7263">
        <w:rPr>
          <w:b/>
          <w:bCs/>
          <w:noProof/>
        </w:rPr>
        <w:t>5</w:t>
      </w:r>
    </w:p>
    <w:p w:rsidR="005E7263" w:rsidRPr="005E7263" w:rsidRDefault="005E7263">
      <w:pPr>
        <w:pStyle w:val="Index1"/>
        <w:tabs>
          <w:tab w:val="right" w:leader="dot" w:pos="2798"/>
        </w:tabs>
        <w:rPr>
          <w:b/>
          <w:bCs/>
          <w:noProof/>
        </w:rPr>
      </w:pPr>
      <w:r w:rsidRPr="005E7263">
        <w:rPr>
          <w:b/>
          <w:noProof/>
        </w:rPr>
        <w:t>S. 208</w:t>
      </w:r>
      <w:r w:rsidRPr="005E7263">
        <w:rPr>
          <w:b/>
          <w:noProof/>
        </w:rPr>
        <w:tab/>
      </w:r>
      <w:r w:rsidRPr="005E7263">
        <w:rPr>
          <w:b/>
          <w:bCs/>
          <w:noProof/>
        </w:rPr>
        <w:t>11</w:t>
      </w:r>
    </w:p>
    <w:p w:rsidR="005E7263" w:rsidRPr="005E7263" w:rsidRDefault="005E7263">
      <w:pPr>
        <w:pStyle w:val="Index1"/>
        <w:tabs>
          <w:tab w:val="right" w:leader="dot" w:pos="2798"/>
        </w:tabs>
        <w:rPr>
          <w:b/>
          <w:bCs/>
          <w:noProof/>
        </w:rPr>
      </w:pPr>
      <w:r w:rsidRPr="005E7263">
        <w:rPr>
          <w:b/>
          <w:noProof/>
        </w:rPr>
        <w:t>S. 227</w:t>
      </w:r>
      <w:r w:rsidRPr="005E7263">
        <w:rPr>
          <w:b/>
          <w:noProof/>
        </w:rPr>
        <w:tab/>
      </w:r>
      <w:r w:rsidRPr="005E7263">
        <w:rPr>
          <w:b/>
          <w:bCs/>
          <w:noProof/>
        </w:rPr>
        <w:t>12</w:t>
      </w:r>
    </w:p>
    <w:p w:rsidR="005E7263" w:rsidRPr="005E7263" w:rsidRDefault="005E7263">
      <w:pPr>
        <w:pStyle w:val="Index1"/>
        <w:tabs>
          <w:tab w:val="right" w:leader="dot" w:pos="2798"/>
        </w:tabs>
        <w:rPr>
          <w:b/>
          <w:bCs/>
          <w:noProof/>
        </w:rPr>
      </w:pPr>
      <w:r w:rsidRPr="005E7263">
        <w:rPr>
          <w:b/>
          <w:noProof/>
        </w:rPr>
        <w:t>S. 378</w:t>
      </w:r>
      <w:r w:rsidRPr="005E7263">
        <w:rPr>
          <w:b/>
          <w:noProof/>
        </w:rPr>
        <w:tab/>
      </w:r>
      <w:r w:rsidRPr="005E7263">
        <w:rPr>
          <w:b/>
          <w:bCs/>
          <w:noProof/>
        </w:rPr>
        <w:t>5</w:t>
      </w:r>
    </w:p>
    <w:p w:rsidR="005E7263" w:rsidRPr="005E7263" w:rsidRDefault="005E7263">
      <w:pPr>
        <w:pStyle w:val="Index1"/>
        <w:tabs>
          <w:tab w:val="right" w:leader="dot" w:pos="2798"/>
        </w:tabs>
        <w:rPr>
          <w:b/>
          <w:bCs/>
          <w:noProof/>
        </w:rPr>
      </w:pPr>
      <w:r w:rsidRPr="005E7263">
        <w:rPr>
          <w:b/>
          <w:noProof/>
        </w:rPr>
        <w:t>S. 421</w:t>
      </w:r>
      <w:r w:rsidRPr="005E7263">
        <w:rPr>
          <w:b/>
          <w:noProof/>
        </w:rPr>
        <w:tab/>
      </w:r>
      <w:r w:rsidRPr="005E7263">
        <w:rPr>
          <w:b/>
          <w:bCs/>
          <w:noProof/>
        </w:rPr>
        <w:t>6</w:t>
      </w:r>
    </w:p>
    <w:p w:rsidR="005E7263" w:rsidRPr="005E7263" w:rsidRDefault="005E7263">
      <w:pPr>
        <w:pStyle w:val="Index1"/>
        <w:tabs>
          <w:tab w:val="right" w:leader="dot" w:pos="2798"/>
        </w:tabs>
        <w:rPr>
          <w:b/>
          <w:bCs/>
          <w:noProof/>
        </w:rPr>
      </w:pPr>
      <w:r w:rsidRPr="005E7263">
        <w:rPr>
          <w:b/>
          <w:noProof/>
        </w:rPr>
        <w:t>S. 427</w:t>
      </w:r>
      <w:r w:rsidRPr="005E7263">
        <w:rPr>
          <w:b/>
          <w:noProof/>
        </w:rPr>
        <w:tab/>
      </w:r>
      <w:r w:rsidRPr="005E7263">
        <w:rPr>
          <w:b/>
          <w:bCs/>
          <w:noProof/>
        </w:rPr>
        <w:t>17</w:t>
      </w:r>
    </w:p>
    <w:p w:rsidR="005E7263" w:rsidRPr="005E7263" w:rsidRDefault="005E7263">
      <w:pPr>
        <w:pStyle w:val="Index1"/>
        <w:tabs>
          <w:tab w:val="right" w:leader="dot" w:pos="2798"/>
        </w:tabs>
        <w:rPr>
          <w:b/>
          <w:bCs/>
          <w:noProof/>
        </w:rPr>
      </w:pPr>
      <w:r w:rsidRPr="005E7263">
        <w:rPr>
          <w:b/>
          <w:noProof/>
        </w:rPr>
        <w:t>S. 431</w:t>
      </w:r>
      <w:r w:rsidRPr="005E7263">
        <w:rPr>
          <w:b/>
          <w:noProof/>
        </w:rPr>
        <w:tab/>
      </w:r>
      <w:r w:rsidRPr="005E7263">
        <w:rPr>
          <w:b/>
          <w:bCs/>
          <w:noProof/>
        </w:rPr>
        <w:t>17</w:t>
      </w:r>
    </w:p>
    <w:p w:rsidR="005E7263" w:rsidRPr="005E7263" w:rsidRDefault="005E7263">
      <w:pPr>
        <w:pStyle w:val="Index1"/>
        <w:tabs>
          <w:tab w:val="right" w:leader="dot" w:pos="2798"/>
        </w:tabs>
        <w:rPr>
          <w:b/>
          <w:bCs/>
          <w:noProof/>
        </w:rPr>
      </w:pPr>
      <w:r w:rsidRPr="005E7263">
        <w:rPr>
          <w:rFonts w:eastAsia="Calibri"/>
          <w:b/>
          <w:noProof/>
        </w:rPr>
        <w:t>S. 446</w:t>
      </w:r>
      <w:r w:rsidRPr="005E7263">
        <w:rPr>
          <w:b/>
          <w:noProof/>
        </w:rPr>
        <w:tab/>
      </w:r>
      <w:r w:rsidRPr="005E7263">
        <w:rPr>
          <w:b/>
          <w:bCs/>
          <w:noProof/>
        </w:rPr>
        <w:t>1</w:t>
      </w:r>
    </w:p>
    <w:p w:rsidR="005E7263" w:rsidRPr="005E7263" w:rsidRDefault="005E7263">
      <w:pPr>
        <w:pStyle w:val="Index1"/>
        <w:tabs>
          <w:tab w:val="right" w:leader="dot" w:pos="2798"/>
        </w:tabs>
        <w:rPr>
          <w:b/>
          <w:bCs/>
          <w:noProof/>
        </w:rPr>
      </w:pPr>
      <w:r w:rsidRPr="005E7263">
        <w:rPr>
          <w:rFonts w:eastAsia="Calibri"/>
          <w:b/>
          <w:noProof/>
        </w:rPr>
        <w:t>S. 447</w:t>
      </w:r>
      <w:r w:rsidRPr="005E7263">
        <w:rPr>
          <w:b/>
          <w:noProof/>
        </w:rPr>
        <w:tab/>
      </w:r>
      <w:r w:rsidRPr="005E7263">
        <w:rPr>
          <w:b/>
          <w:bCs/>
          <w:noProof/>
        </w:rPr>
        <w:t>2</w:t>
      </w:r>
    </w:p>
    <w:p w:rsidR="005E7263" w:rsidRPr="005E7263" w:rsidRDefault="005E7263">
      <w:pPr>
        <w:pStyle w:val="Index1"/>
        <w:tabs>
          <w:tab w:val="right" w:leader="dot" w:pos="2798"/>
        </w:tabs>
        <w:rPr>
          <w:b/>
          <w:bCs/>
          <w:noProof/>
        </w:rPr>
      </w:pPr>
      <w:r w:rsidRPr="005E7263">
        <w:rPr>
          <w:rFonts w:eastAsia="Calibri"/>
          <w:b/>
          <w:noProof/>
        </w:rPr>
        <w:t>S. 448</w:t>
      </w:r>
      <w:r w:rsidRPr="005E7263">
        <w:rPr>
          <w:b/>
          <w:noProof/>
        </w:rPr>
        <w:tab/>
      </w:r>
      <w:r w:rsidRPr="005E7263">
        <w:rPr>
          <w:b/>
          <w:bCs/>
          <w:noProof/>
        </w:rPr>
        <w:t>2</w:t>
      </w:r>
    </w:p>
    <w:p w:rsidR="005E7263" w:rsidRPr="005E7263" w:rsidRDefault="005E7263">
      <w:pPr>
        <w:pStyle w:val="Index1"/>
        <w:tabs>
          <w:tab w:val="right" w:leader="dot" w:pos="2798"/>
        </w:tabs>
        <w:rPr>
          <w:b/>
          <w:bCs/>
          <w:noProof/>
        </w:rPr>
      </w:pPr>
      <w:r w:rsidRPr="005E7263">
        <w:rPr>
          <w:b/>
          <w:noProof/>
        </w:rPr>
        <w:t>S. 457</w:t>
      </w:r>
      <w:r w:rsidRPr="005E7263">
        <w:rPr>
          <w:b/>
          <w:noProof/>
        </w:rPr>
        <w:tab/>
      </w:r>
      <w:r w:rsidRPr="005E7263">
        <w:rPr>
          <w:b/>
          <w:bCs/>
          <w:noProof/>
        </w:rPr>
        <w:t>18</w:t>
      </w:r>
    </w:p>
    <w:p w:rsidR="005E7263" w:rsidRPr="005E7263" w:rsidRDefault="005E7263">
      <w:pPr>
        <w:pStyle w:val="Index1"/>
        <w:tabs>
          <w:tab w:val="right" w:leader="dot" w:pos="2798"/>
        </w:tabs>
        <w:rPr>
          <w:b/>
          <w:bCs/>
          <w:noProof/>
        </w:rPr>
      </w:pPr>
      <w:r w:rsidRPr="005E7263">
        <w:rPr>
          <w:b/>
          <w:noProof/>
        </w:rPr>
        <w:t>S. 468</w:t>
      </w:r>
      <w:r w:rsidRPr="005E7263">
        <w:rPr>
          <w:b/>
          <w:noProof/>
        </w:rPr>
        <w:tab/>
      </w:r>
      <w:r w:rsidRPr="005E7263">
        <w:rPr>
          <w:b/>
          <w:bCs/>
          <w:noProof/>
        </w:rPr>
        <w:t>6</w:t>
      </w:r>
    </w:p>
    <w:p w:rsidR="005E7263" w:rsidRPr="005E7263" w:rsidRDefault="005E7263">
      <w:pPr>
        <w:pStyle w:val="Index1"/>
        <w:tabs>
          <w:tab w:val="right" w:leader="dot" w:pos="2798"/>
        </w:tabs>
        <w:rPr>
          <w:b/>
          <w:bCs/>
          <w:noProof/>
        </w:rPr>
      </w:pPr>
      <w:r w:rsidRPr="005E7263">
        <w:rPr>
          <w:b/>
          <w:noProof/>
        </w:rPr>
        <w:t>S. 475</w:t>
      </w:r>
      <w:r w:rsidRPr="005E7263">
        <w:rPr>
          <w:b/>
          <w:noProof/>
        </w:rPr>
        <w:tab/>
      </w:r>
      <w:r w:rsidRPr="005E7263">
        <w:rPr>
          <w:b/>
          <w:bCs/>
          <w:noProof/>
        </w:rPr>
        <w:t>12</w:t>
      </w:r>
    </w:p>
    <w:p w:rsidR="005E7263" w:rsidRPr="005E7263" w:rsidRDefault="005E7263">
      <w:pPr>
        <w:pStyle w:val="Index1"/>
        <w:tabs>
          <w:tab w:val="right" w:leader="dot" w:pos="2798"/>
        </w:tabs>
        <w:rPr>
          <w:b/>
          <w:bCs/>
          <w:noProof/>
        </w:rPr>
      </w:pPr>
      <w:r w:rsidRPr="005E7263">
        <w:rPr>
          <w:b/>
          <w:noProof/>
        </w:rPr>
        <w:t>S. 491</w:t>
      </w:r>
      <w:r w:rsidRPr="005E7263">
        <w:rPr>
          <w:b/>
          <w:noProof/>
        </w:rPr>
        <w:tab/>
      </w:r>
      <w:r w:rsidRPr="005E7263">
        <w:rPr>
          <w:b/>
          <w:bCs/>
          <w:noProof/>
        </w:rPr>
        <w:t>3</w:t>
      </w:r>
    </w:p>
    <w:p w:rsidR="005E7263" w:rsidRPr="005E7263" w:rsidRDefault="005E7263">
      <w:pPr>
        <w:pStyle w:val="Index1"/>
        <w:tabs>
          <w:tab w:val="right" w:leader="dot" w:pos="2798"/>
        </w:tabs>
        <w:rPr>
          <w:b/>
          <w:bCs/>
          <w:noProof/>
        </w:rPr>
      </w:pPr>
      <w:r w:rsidRPr="005E7263">
        <w:rPr>
          <w:b/>
          <w:noProof/>
        </w:rPr>
        <w:t>S. 497</w:t>
      </w:r>
      <w:r w:rsidRPr="005E7263">
        <w:rPr>
          <w:b/>
          <w:noProof/>
        </w:rPr>
        <w:tab/>
      </w:r>
      <w:r w:rsidRPr="005E7263">
        <w:rPr>
          <w:b/>
          <w:bCs/>
          <w:noProof/>
        </w:rPr>
        <w:t>18</w:t>
      </w:r>
    </w:p>
    <w:p w:rsidR="005E7263" w:rsidRPr="005E7263" w:rsidRDefault="005E7263">
      <w:pPr>
        <w:pStyle w:val="Index1"/>
        <w:tabs>
          <w:tab w:val="right" w:leader="dot" w:pos="2798"/>
        </w:tabs>
        <w:rPr>
          <w:b/>
          <w:bCs/>
          <w:noProof/>
        </w:rPr>
      </w:pPr>
      <w:r w:rsidRPr="005E7263">
        <w:rPr>
          <w:b/>
          <w:noProof/>
        </w:rPr>
        <w:t>S. 510</w:t>
      </w:r>
      <w:r w:rsidRPr="005E7263">
        <w:rPr>
          <w:b/>
          <w:noProof/>
        </w:rPr>
        <w:tab/>
      </w:r>
      <w:r w:rsidRPr="005E7263">
        <w:rPr>
          <w:b/>
          <w:bCs/>
          <w:noProof/>
        </w:rPr>
        <w:t>8</w:t>
      </w:r>
    </w:p>
    <w:p w:rsidR="005E7263" w:rsidRPr="005E7263" w:rsidRDefault="005E7263">
      <w:pPr>
        <w:pStyle w:val="Index1"/>
        <w:tabs>
          <w:tab w:val="right" w:leader="dot" w:pos="2798"/>
        </w:tabs>
        <w:rPr>
          <w:b/>
          <w:bCs/>
          <w:noProof/>
        </w:rPr>
      </w:pPr>
      <w:r w:rsidRPr="005E7263">
        <w:rPr>
          <w:b/>
          <w:noProof/>
        </w:rPr>
        <w:t>S. 525</w:t>
      </w:r>
      <w:r w:rsidRPr="005E7263">
        <w:rPr>
          <w:b/>
          <w:noProof/>
        </w:rPr>
        <w:tab/>
      </w:r>
      <w:r w:rsidRPr="005E7263">
        <w:rPr>
          <w:b/>
          <w:bCs/>
          <w:noProof/>
        </w:rPr>
        <w:t>19</w:t>
      </w:r>
    </w:p>
    <w:p w:rsidR="005E7263" w:rsidRPr="005E7263" w:rsidRDefault="005E7263">
      <w:pPr>
        <w:pStyle w:val="Index1"/>
        <w:tabs>
          <w:tab w:val="right" w:leader="dot" w:pos="2798"/>
        </w:tabs>
        <w:rPr>
          <w:b/>
          <w:bCs/>
          <w:noProof/>
        </w:rPr>
      </w:pPr>
      <w:r w:rsidRPr="005E7263">
        <w:rPr>
          <w:b/>
          <w:noProof/>
        </w:rPr>
        <w:t>S. 546</w:t>
      </w:r>
      <w:r w:rsidRPr="005E7263">
        <w:rPr>
          <w:b/>
          <w:noProof/>
        </w:rPr>
        <w:tab/>
      </w:r>
      <w:r w:rsidRPr="005E7263">
        <w:rPr>
          <w:b/>
          <w:bCs/>
          <w:noProof/>
        </w:rPr>
        <w:t>1</w:t>
      </w:r>
    </w:p>
    <w:p w:rsidR="005E7263" w:rsidRPr="005E7263" w:rsidRDefault="005E7263">
      <w:pPr>
        <w:pStyle w:val="Index1"/>
        <w:tabs>
          <w:tab w:val="right" w:leader="dot" w:pos="2798"/>
        </w:tabs>
        <w:rPr>
          <w:b/>
          <w:bCs/>
          <w:noProof/>
        </w:rPr>
      </w:pPr>
      <w:r w:rsidRPr="005E7263">
        <w:rPr>
          <w:b/>
          <w:noProof/>
        </w:rPr>
        <w:t>S. 562</w:t>
      </w:r>
      <w:r w:rsidRPr="005E7263">
        <w:rPr>
          <w:b/>
          <w:noProof/>
        </w:rPr>
        <w:tab/>
      </w:r>
      <w:r w:rsidRPr="005E7263">
        <w:rPr>
          <w:b/>
          <w:bCs/>
          <w:noProof/>
        </w:rPr>
        <w:t>14</w:t>
      </w:r>
    </w:p>
    <w:p w:rsidR="005E7263" w:rsidRPr="005E7263" w:rsidRDefault="005E7263">
      <w:pPr>
        <w:pStyle w:val="Index1"/>
        <w:tabs>
          <w:tab w:val="right" w:leader="dot" w:pos="2798"/>
        </w:tabs>
        <w:rPr>
          <w:b/>
          <w:bCs/>
          <w:noProof/>
        </w:rPr>
      </w:pPr>
      <w:r w:rsidRPr="005E7263">
        <w:rPr>
          <w:b/>
          <w:noProof/>
        </w:rPr>
        <w:t>S. 563</w:t>
      </w:r>
      <w:r w:rsidRPr="005E7263">
        <w:rPr>
          <w:b/>
          <w:noProof/>
        </w:rPr>
        <w:tab/>
      </w:r>
      <w:r w:rsidRPr="005E7263">
        <w:rPr>
          <w:b/>
          <w:bCs/>
          <w:noProof/>
        </w:rPr>
        <w:t>15</w:t>
      </w:r>
    </w:p>
    <w:p w:rsidR="005E7263" w:rsidRPr="005E7263" w:rsidRDefault="005E7263">
      <w:pPr>
        <w:pStyle w:val="Index1"/>
        <w:tabs>
          <w:tab w:val="right" w:leader="dot" w:pos="2798"/>
        </w:tabs>
        <w:rPr>
          <w:b/>
          <w:bCs/>
          <w:noProof/>
        </w:rPr>
      </w:pPr>
      <w:r w:rsidRPr="005E7263">
        <w:rPr>
          <w:b/>
          <w:noProof/>
        </w:rPr>
        <w:t>S. 564</w:t>
      </w:r>
      <w:r w:rsidRPr="005E7263">
        <w:rPr>
          <w:b/>
          <w:noProof/>
        </w:rPr>
        <w:tab/>
      </w:r>
      <w:r w:rsidRPr="005E7263">
        <w:rPr>
          <w:b/>
          <w:bCs/>
          <w:noProof/>
        </w:rPr>
        <w:t>15</w:t>
      </w:r>
    </w:p>
    <w:p w:rsidR="005E7263" w:rsidRPr="005E7263" w:rsidRDefault="005E7263">
      <w:pPr>
        <w:pStyle w:val="Index1"/>
        <w:tabs>
          <w:tab w:val="right" w:leader="dot" w:pos="2798"/>
        </w:tabs>
        <w:rPr>
          <w:b/>
          <w:bCs/>
          <w:noProof/>
        </w:rPr>
      </w:pPr>
      <w:r w:rsidRPr="005E7263">
        <w:rPr>
          <w:b/>
          <w:noProof/>
        </w:rPr>
        <w:t>S. 565</w:t>
      </w:r>
      <w:r w:rsidRPr="005E7263">
        <w:rPr>
          <w:b/>
          <w:noProof/>
        </w:rPr>
        <w:tab/>
      </w:r>
      <w:r w:rsidRPr="005E7263">
        <w:rPr>
          <w:b/>
          <w:bCs/>
          <w:noProof/>
        </w:rPr>
        <w:t>15</w:t>
      </w:r>
    </w:p>
    <w:p w:rsidR="005E7263" w:rsidRPr="005E7263" w:rsidRDefault="005E7263">
      <w:pPr>
        <w:pStyle w:val="Index1"/>
        <w:tabs>
          <w:tab w:val="right" w:leader="dot" w:pos="2798"/>
        </w:tabs>
        <w:rPr>
          <w:b/>
          <w:bCs/>
          <w:noProof/>
        </w:rPr>
      </w:pPr>
      <w:r w:rsidRPr="005E7263">
        <w:rPr>
          <w:b/>
          <w:noProof/>
        </w:rPr>
        <w:t>S. 566</w:t>
      </w:r>
      <w:r w:rsidRPr="005E7263">
        <w:rPr>
          <w:b/>
          <w:noProof/>
        </w:rPr>
        <w:tab/>
      </w:r>
      <w:r w:rsidRPr="005E7263">
        <w:rPr>
          <w:b/>
          <w:bCs/>
          <w:noProof/>
        </w:rPr>
        <w:t>15</w:t>
      </w:r>
    </w:p>
    <w:p w:rsidR="005E7263" w:rsidRPr="005E7263" w:rsidRDefault="005E7263">
      <w:pPr>
        <w:pStyle w:val="Index1"/>
        <w:tabs>
          <w:tab w:val="right" w:leader="dot" w:pos="2798"/>
        </w:tabs>
        <w:rPr>
          <w:b/>
          <w:bCs/>
          <w:noProof/>
        </w:rPr>
      </w:pPr>
      <w:r w:rsidRPr="005E7263">
        <w:rPr>
          <w:b/>
          <w:noProof/>
        </w:rPr>
        <w:t>S. 567</w:t>
      </w:r>
      <w:r w:rsidRPr="005E7263">
        <w:rPr>
          <w:b/>
          <w:noProof/>
        </w:rPr>
        <w:tab/>
      </w:r>
      <w:r w:rsidRPr="005E7263">
        <w:rPr>
          <w:b/>
          <w:bCs/>
          <w:noProof/>
        </w:rPr>
        <w:t>16</w:t>
      </w:r>
    </w:p>
    <w:p w:rsidR="005E7263" w:rsidRPr="005E7263" w:rsidRDefault="005E7263">
      <w:pPr>
        <w:pStyle w:val="Index1"/>
        <w:tabs>
          <w:tab w:val="right" w:leader="dot" w:pos="2798"/>
        </w:tabs>
        <w:rPr>
          <w:b/>
          <w:bCs/>
          <w:noProof/>
        </w:rPr>
      </w:pPr>
      <w:r w:rsidRPr="005E7263">
        <w:rPr>
          <w:b/>
          <w:noProof/>
        </w:rPr>
        <w:t>S. 568</w:t>
      </w:r>
      <w:r w:rsidRPr="005E7263">
        <w:rPr>
          <w:b/>
          <w:noProof/>
        </w:rPr>
        <w:tab/>
      </w:r>
      <w:r w:rsidRPr="005E7263">
        <w:rPr>
          <w:b/>
          <w:bCs/>
          <w:noProof/>
        </w:rPr>
        <w:t>16</w:t>
      </w:r>
    </w:p>
    <w:p w:rsidR="005E7263" w:rsidRDefault="005E7263">
      <w:pPr>
        <w:pStyle w:val="Index1"/>
        <w:tabs>
          <w:tab w:val="right" w:leader="dot" w:pos="2798"/>
        </w:tabs>
        <w:rPr>
          <w:b/>
          <w:bCs/>
          <w:noProof/>
        </w:rPr>
      </w:pPr>
      <w:r w:rsidRPr="005E7263">
        <w:rPr>
          <w:b/>
          <w:noProof/>
        </w:rPr>
        <w:t>S. 570</w:t>
      </w:r>
      <w:r w:rsidRPr="005E7263">
        <w:rPr>
          <w:b/>
          <w:noProof/>
        </w:rPr>
        <w:tab/>
      </w:r>
      <w:r w:rsidRPr="005E7263">
        <w:rPr>
          <w:b/>
          <w:bCs/>
          <w:noProof/>
        </w:rPr>
        <w:t>16</w:t>
      </w:r>
    </w:p>
    <w:p w:rsidR="005E7263" w:rsidRDefault="005E7263" w:rsidP="005E7263"/>
    <w:p w:rsidR="005E7263" w:rsidRDefault="005E7263" w:rsidP="005E7263"/>
    <w:p w:rsidR="005E7263" w:rsidRPr="005E7263" w:rsidRDefault="005E7263" w:rsidP="005E7263"/>
    <w:p w:rsidR="005E7263" w:rsidRPr="005E7263" w:rsidRDefault="005E7263">
      <w:pPr>
        <w:pStyle w:val="Index1"/>
        <w:tabs>
          <w:tab w:val="right" w:leader="dot" w:pos="2798"/>
        </w:tabs>
        <w:rPr>
          <w:b/>
          <w:bCs/>
          <w:noProof/>
        </w:rPr>
      </w:pPr>
      <w:r w:rsidRPr="005E7263">
        <w:rPr>
          <w:b/>
          <w:noProof/>
        </w:rPr>
        <w:t>H. 3584</w:t>
      </w:r>
      <w:r w:rsidRPr="005E7263">
        <w:rPr>
          <w:b/>
          <w:noProof/>
        </w:rPr>
        <w:tab/>
      </w:r>
      <w:r w:rsidRPr="005E7263">
        <w:rPr>
          <w:b/>
          <w:bCs/>
          <w:noProof/>
        </w:rPr>
        <w:t>2</w:t>
      </w:r>
    </w:p>
    <w:p w:rsidR="005E7263" w:rsidRDefault="005E7263" w:rsidP="0062310D">
      <w:pPr>
        <w:tabs>
          <w:tab w:val="left" w:pos="432"/>
          <w:tab w:val="left" w:pos="864"/>
        </w:tabs>
        <w:rPr>
          <w:noProof/>
        </w:rPr>
        <w:sectPr w:rsidR="005E7263" w:rsidSect="005E7263">
          <w:type w:val="continuous"/>
          <w:pgSz w:w="12240" w:h="15840" w:code="1"/>
          <w:pgMar w:top="1008" w:right="4666" w:bottom="3499" w:left="1238" w:header="0" w:footer="3499" w:gutter="0"/>
          <w:cols w:num="2" w:space="720"/>
          <w:titlePg/>
          <w:docGrid w:linePitch="360"/>
        </w:sectPr>
      </w:pPr>
    </w:p>
    <w:p w:rsidR="0036113A" w:rsidRDefault="005E726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E726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3B" w:rsidRDefault="00813B3B">
      <w:r>
        <w:separator/>
      </w:r>
    </w:p>
  </w:endnote>
  <w:endnote w:type="continuationSeparator" w:id="0">
    <w:p w:rsidR="00813B3B" w:rsidRDefault="008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0338F">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0338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3B" w:rsidRDefault="00813B3B">
      <w:r>
        <w:separator/>
      </w:r>
    </w:p>
  </w:footnote>
  <w:footnote w:type="continuationSeparator" w:id="0">
    <w:p w:rsidR="00813B3B" w:rsidRDefault="00813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3B"/>
    <w:rsid w:val="00001CEA"/>
    <w:rsid w:val="000025BE"/>
    <w:rsid w:val="00002FBA"/>
    <w:rsid w:val="0000338F"/>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2205"/>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239"/>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3E8D"/>
    <w:rsid w:val="005E5512"/>
    <w:rsid w:val="005E71E3"/>
    <w:rsid w:val="005E726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3B3B"/>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C9"/>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48"/>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F3F4A6-E384-41B4-A56F-535E91D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E726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FBD6-8518-49D5-ABD6-7DFD92E1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4484</Words>
  <Characters>24103</Characters>
  <Application>Microsoft Office Word</Application>
  <DocSecurity>0</DocSecurity>
  <Lines>883</Lines>
  <Paragraphs>201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2/23/2021 - South Carolina Legislature Online</dc:title>
  <dc:creator>Lesley Stone</dc:creator>
  <cp:lastModifiedBy>Danny Crook</cp:lastModifiedBy>
  <cp:revision>2</cp:revision>
  <cp:lastPrinted>1998-10-08T15:15:00Z</cp:lastPrinted>
  <dcterms:created xsi:type="dcterms:W3CDTF">2021-02-22T18:35:00Z</dcterms:created>
  <dcterms:modified xsi:type="dcterms:W3CDTF">2021-02-22T18:35:00Z</dcterms:modified>
</cp:coreProperties>
</file>