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79061C">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9061C">
        <w:rPr>
          <w:b/>
          <w:sz w:val="26"/>
          <w:szCs w:val="26"/>
        </w:rPr>
        <w:t>38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741437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9061C" w:rsidP="00407CDE">
      <w:pPr>
        <w:jc w:val="center"/>
        <w:rPr>
          <w:b/>
        </w:rPr>
      </w:pPr>
      <w:r>
        <w:rPr>
          <w:b/>
        </w:rPr>
        <w:t>WEDNESDAY, MARCH 17,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9061C" w:rsidP="0062310D">
      <w:pPr>
        <w:tabs>
          <w:tab w:val="left" w:pos="432"/>
          <w:tab w:val="left" w:pos="864"/>
        </w:tabs>
        <w:jc w:val="center"/>
        <w:rPr>
          <w:b/>
        </w:rPr>
      </w:pPr>
      <w:r>
        <w:rPr>
          <w:b/>
        </w:rPr>
        <w:lastRenderedPageBreak/>
        <w:t>Wednesday, March 17, 2021</w:t>
      </w:r>
    </w:p>
    <w:p w:rsidR="0036113A" w:rsidRDefault="0036113A" w:rsidP="0062310D">
      <w:pPr>
        <w:tabs>
          <w:tab w:val="left" w:pos="432"/>
          <w:tab w:val="left" w:pos="864"/>
        </w:tabs>
      </w:pPr>
    </w:p>
    <w:p w:rsidR="0036113A" w:rsidRDefault="0036113A" w:rsidP="0062310D">
      <w:pPr>
        <w:tabs>
          <w:tab w:val="left" w:pos="432"/>
          <w:tab w:val="left" w:pos="864"/>
        </w:tabs>
      </w:pPr>
    </w:p>
    <w:p w:rsidR="004B4490" w:rsidRPr="007904A0" w:rsidRDefault="004B4490" w:rsidP="004B4490">
      <w:pPr>
        <w:jc w:val="center"/>
        <w:rPr>
          <w:b/>
        </w:rPr>
      </w:pPr>
      <w:r w:rsidRPr="007904A0">
        <w:rPr>
          <w:b/>
        </w:rPr>
        <w:t>UNCONTESTED LOCAL</w:t>
      </w:r>
    </w:p>
    <w:p w:rsidR="004B4490" w:rsidRPr="007904A0" w:rsidRDefault="004B4490" w:rsidP="004B4490">
      <w:pPr>
        <w:tabs>
          <w:tab w:val="left" w:pos="432"/>
          <w:tab w:val="left" w:pos="864"/>
        </w:tabs>
        <w:jc w:val="center"/>
        <w:rPr>
          <w:b/>
        </w:rPr>
      </w:pPr>
      <w:r w:rsidRPr="007904A0">
        <w:rPr>
          <w:b/>
        </w:rPr>
        <w:t>SECOND READING BILL</w:t>
      </w:r>
    </w:p>
    <w:p w:rsidR="004B4490" w:rsidRPr="007904A0" w:rsidRDefault="004B4490" w:rsidP="004B4490"/>
    <w:p w:rsidR="004B4490" w:rsidRDefault="004B4490" w:rsidP="004B4490">
      <w:pPr>
        <w:tabs>
          <w:tab w:val="left" w:pos="432"/>
          <w:tab w:val="left" w:pos="864"/>
        </w:tabs>
        <w:ind w:left="432" w:hanging="432"/>
      </w:pPr>
      <w:r w:rsidRPr="007904A0">
        <w:rPr>
          <w:rFonts w:eastAsia="Calibri"/>
          <w:b/>
          <w:color w:val="000000"/>
        </w:rPr>
        <w:tab/>
      </w:r>
    </w:p>
    <w:p w:rsidR="004B4490" w:rsidRPr="007904A0" w:rsidRDefault="004B4490" w:rsidP="004B4490">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4B4490" w:rsidRDefault="004B4490" w:rsidP="004B4490">
      <w:pPr>
        <w:tabs>
          <w:tab w:val="left" w:pos="432"/>
          <w:tab w:val="left" w:pos="864"/>
        </w:tabs>
        <w:ind w:left="864"/>
      </w:pPr>
      <w:r w:rsidRPr="007904A0">
        <w:t>(Without reference--January 12, 2021)</w:t>
      </w:r>
    </w:p>
    <w:p w:rsidR="004B4490" w:rsidRPr="007904A0" w:rsidRDefault="004B4490" w:rsidP="004B4490">
      <w:pPr>
        <w:tabs>
          <w:tab w:val="left" w:pos="432"/>
          <w:tab w:val="left" w:pos="864"/>
        </w:tabs>
        <w:ind w:left="864"/>
      </w:pPr>
    </w:p>
    <w:p w:rsidR="004B4490" w:rsidRDefault="004B4490" w:rsidP="004B4490"/>
    <w:p w:rsidR="004B4490" w:rsidRPr="007904A0" w:rsidRDefault="004B4490" w:rsidP="004B4490">
      <w:pPr>
        <w:tabs>
          <w:tab w:val="left" w:pos="432"/>
          <w:tab w:val="left" w:pos="864"/>
        </w:tabs>
        <w:jc w:val="center"/>
        <w:rPr>
          <w:b/>
        </w:rPr>
      </w:pPr>
      <w:r w:rsidRPr="007904A0">
        <w:rPr>
          <w:b/>
        </w:rPr>
        <w:t>MOTION PERIOD</w:t>
      </w:r>
    </w:p>
    <w:p w:rsidR="004B4490" w:rsidRDefault="004B4490" w:rsidP="004B4490">
      <w:pPr>
        <w:tabs>
          <w:tab w:val="left" w:pos="432"/>
          <w:tab w:val="left" w:pos="864"/>
        </w:tabs>
      </w:pPr>
    </w:p>
    <w:p w:rsidR="004B4490" w:rsidRDefault="004B4490" w:rsidP="004B4490">
      <w:pPr>
        <w:tabs>
          <w:tab w:val="left" w:pos="432"/>
          <w:tab w:val="left" w:pos="864"/>
        </w:tabs>
      </w:pPr>
    </w:p>
    <w:p w:rsidR="004B4490" w:rsidRDefault="004B4490" w:rsidP="004B4490">
      <w:pPr>
        <w:tabs>
          <w:tab w:val="left" w:pos="432"/>
          <w:tab w:val="left" w:pos="864"/>
        </w:tabs>
      </w:pPr>
    </w:p>
    <w:p w:rsidR="004B4490" w:rsidRDefault="004B4490" w:rsidP="004B4490">
      <w:pPr>
        <w:tabs>
          <w:tab w:val="left" w:pos="432"/>
          <w:tab w:val="left" w:pos="864"/>
        </w:tabs>
      </w:pPr>
    </w:p>
    <w:p w:rsidR="004B4490" w:rsidRDefault="004B4490" w:rsidP="004B4490">
      <w:pPr>
        <w:tabs>
          <w:tab w:val="left" w:pos="432"/>
          <w:tab w:val="left" w:pos="864"/>
        </w:tabs>
      </w:pPr>
    </w:p>
    <w:p w:rsidR="00D85948" w:rsidRDefault="00D85948" w:rsidP="004B4490">
      <w:pPr>
        <w:tabs>
          <w:tab w:val="left" w:pos="432"/>
          <w:tab w:val="left" w:pos="864"/>
        </w:tabs>
      </w:pPr>
    </w:p>
    <w:p w:rsidR="00D85948" w:rsidRDefault="00D85948" w:rsidP="004B4490">
      <w:pPr>
        <w:tabs>
          <w:tab w:val="left" w:pos="432"/>
          <w:tab w:val="left" w:pos="864"/>
        </w:tabs>
      </w:pPr>
    </w:p>
    <w:p w:rsidR="00D85948" w:rsidRDefault="00D85948" w:rsidP="004B4490">
      <w:pPr>
        <w:tabs>
          <w:tab w:val="left" w:pos="432"/>
          <w:tab w:val="left" w:pos="864"/>
        </w:tabs>
      </w:pPr>
    </w:p>
    <w:p w:rsidR="00D85948" w:rsidRDefault="00D85948" w:rsidP="004B4490">
      <w:pPr>
        <w:tabs>
          <w:tab w:val="left" w:pos="432"/>
          <w:tab w:val="left" w:pos="864"/>
        </w:tabs>
      </w:pPr>
    </w:p>
    <w:p w:rsidR="00D85948" w:rsidRDefault="00D85948" w:rsidP="004B4490">
      <w:pPr>
        <w:tabs>
          <w:tab w:val="left" w:pos="432"/>
          <w:tab w:val="left" w:pos="864"/>
        </w:tabs>
      </w:pPr>
    </w:p>
    <w:p w:rsidR="00D85948" w:rsidRDefault="00D85948" w:rsidP="004B4490">
      <w:pPr>
        <w:tabs>
          <w:tab w:val="left" w:pos="432"/>
          <w:tab w:val="left" w:pos="864"/>
        </w:tabs>
      </w:pPr>
    </w:p>
    <w:p w:rsidR="00D85948" w:rsidRDefault="00D85948" w:rsidP="004B4490">
      <w:pPr>
        <w:tabs>
          <w:tab w:val="left" w:pos="432"/>
          <w:tab w:val="left" w:pos="864"/>
        </w:tabs>
      </w:pPr>
    </w:p>
    <w:p w:rsidR="00D85948" w:rsidRDefault="00D85948" w:rsidP="004B4490">
      <w:pPr>
        <w:tabs>
          <w:tab w:val="left" w:pos="432"/>
          <w:tab w:val="left" w:pos="864"/>
        </w:tabs>
      </w:pPr>
    </w:p>
    <w:p w:rsidR="00D85948" w:rsidRDefault="00D85948" w:rsidP="004B4490">
      <w:pPr>
        <w:tabs>
          <w:tab w:val="left" w:pos="432"/>
          <w:tab w:val="left" w:pos="864"/>
        </w:tabs>
      </w:pPr>
    </w:p>
    <w:p w:rsidR="00D85948" w:rsidRDefault="00D85948" w:rsidP="004B4490">
      <w:pPr>
        <w:tabs>
          <w:tab w:val="left" w:pos="432"/>
          <w:tab w:val="left" w:pos="864"/>
        </w:tabs>
      </w:pPr>
    </w:p>
    <w:p w:rsidR="00D85948" w:rsidRDefault="00D85948" w:rsidP="004B4490">
      <w:pPr>
        <w:tabs>
          <w:tab w:val="left" w:pos="432"/>
          <w:tab w:val="left" w:pos="864"/>
        </w:tabs>
      </w:pPr>
    </w:p>
    <w:p w:rsidR="00D85948" w:rsidRPr="00DA090B" w:rsidRDefault="00DA090B" w:rsidP="00DA090B">
      <w:pPr>
        <w:pStyle w:val="CALENDARHEADING"/>
      </w:pPr>
      <w:r>
        <w:t>INTERRUPTED DEBATE</w:t>
      </w:r>
    </w:p>
    <w:p w:rsidR="00DA090B" w:rsidRDefault="00DA090B" w:rsidP="004B4490">
      <w:pPr>
        <w:tabs>
          <w:tab w:val="left" w:pos="432"/>
          <w:tab w:val="left" w:pos="864"/>
        </w:tabs>
      </w:pPr>
    </w:p>
    <w:p w:rsidR="00DA090B" w:rsidRDefault="00DA090B" w:rsidP="004B4490">
      <w:pPr>
        <w:tabs>
          <w:tab w:val="left" w:pos="432"/>
          <w:tab w:val="left" w:pos="864"/>
        </w:tabs>
      </w:pPr>
    </w:p>
    <w:p w:rsidR="00DA090B" w:rsidRDefault="00DA090B" w:rsidP="004B4490">
      <w:pPr>
        <w:tabs>
          <w:tab w:val="left" w:pos="432"/>
          <w:tab w:val="left" w:pos="864"/>
        </w:tabs>
      </w:pPr>
      <w:r>
        <w:t>(Debate was interrupted by adjournment on Tuesday, March 16, 2021)</w:t>
      </w:r>
    </w:p>
    <w:p w:rsidR="00DA090B" w:rsidRPr="00E027DA" w:rsidRDefault="00DA090B" w:rsidP="00DA090B">
      <w:pPr>
        <w:pStyle w:val="BILLTITLE"/>
      </w:pPr>
      <w:r w:rsidRPr="00E027DA">
        <w:t>S.</w:t>
      </w:r>
      <w:r w:rsidRPr="00E027DA">
        <w:tab/>
        <w:t>525</w:t>
      </w:r>
      <w:r w:rsidRPr="00E027DA">
        <w:fldChar w:fldCharType="begin"/>
      </w:r>
      <w:r w:rsidRPr="00E027DA">
        <w:instrText xml:space="preserve"> XE "S. 525" \b </w:instrText>
      </w:r>
      <w:r w:rsidRPr="00E027DA">
        <w:fldChar w:fldCharType="end"/>
      </w:r>
      <w:r w:rsidRPr="00E027DA">
        <w:t>--Senators Gambrell, Verdin, Massey, Loftis</w:t>
      </w:r>
      <w:r>
        <w:t xml:space="preserve">, </w:t>
      </w:r>
      <w:r w:rsidRPr="00E027DA">
        <w:t>Garrett</w:t>
      </w:r>
      <w:r>
        <w:t xml:space="preserve"> and Gustafson</w:t>
      </w:r>
      <w:r w:rsidRPr="00E027DA">
        <w:t xml:space="preserve">:  </w:t>
      </w:r>
      <w:r w:rsidRPr="00E027DA">
        <w:rPr>
          <w:szCs w:val="30"/>
        </w:rPr>
        <w:t xml:space="preserve">A BILL </w:t>
      </w:r>
      <w:r w:rsidRPr="00E027DA">
        <w:t xml:space="preserve">TO AMEND SECTION 44-96-40 OF THE 1976 CODE, RELATING TO DEFINITIONS FOR THE SOUTH CAROLINA SOLID WASTE POLICY AND MANAGEMENT ACT, TO DEFINE NECESSARY TERMS </w:t>
      </w:r>
      <w:r w:rsidRPr="00E027DA">
        <w:lastRenderedPageBreak/>
        <w:t>RELATED TO ADVANCED RECYCLING AND ADVANCED RECYCLING FACILITIES.</w:t>
      </w:r>
    </w:p>
    <w:p w:rsidR="00DA090B" w:rsidRDefault="00DA090B" w:rsidP="00DA090B">
      <w:pPr>
        <w:pStyle w:val="CALENDARHISTORY"/>
      </w:pPr>
      <w:r>
        <w:t>(Read the first time--February 4, 2021)</w:t>
      </w:r>
    </w:p>
    <w:p w:rsidR="00DA090B" w:rsidRDefault="00DA090B" w:rsidP="00DA090B">
      <w:pPr>
        <w:pStyle w:val="CALENDARHISTORY"/>
        <w:keepNext/>
        <w:keepLines/>
      </w:pPr>
      <w:r>
        <w:t>(Reported by Committee on Medical Affairs--February 18, 2021)</w:t>
      </w:r>
    </w:p>
    <w:p w:rsidR="00DA090B" w:rsidRDefault="00DA090B" w:rsidP="00DA090B">
      <w:pPr>
        <w:pStyle w:val="CALENDARHISTORY"/>
        <w:keepNext/>
        <w:keepLines/>
      </w:pPr>
      <w:r>
        <w:t>(Favorable with amendments)</w:t>
      </w:r>
    </w:p>
    <w:p w:rsidR="00DA090B" w:rsidRDefault="00DA090B" w:rsidP="00DA090B">
      <w:pPr>
        <w:pStyle w:val="CALENDARHISTORY"/>
        <w:keepNext/>
        <w:keepLines/>
        <w:rPr>
          <w:u w:val="single"/>
        </w:rPr>
      </w:pPr>
      <w:r>
        <w:rPr>
          <w:u w:val="single"/>
        </w:rPr>
        <w:t>(Contested by Senators Senn and McElveen)</w:t>
      </w:r>
    </w:p>
    <w:p w:rsidR="00DA090B" w:rsidRDefault="00DA090B" w:rsidP="004B4490">
      <w:pPr>
        <w:tabs>
          <w:tab w:val="left" w:pos="432"/>
          <w:tab w:val="left" w:pos="864"/>
        </w:tabs>
      </w:pPr>
    </w:p>
    <w:p w:rsidR="00D85948" w:rsidRDefault="00D85948" w:rsidP="004B4490">
      <w:pPr>
        <w:tabs>
          <w:tab w:val="left" w:pos="432"/>
          <w:tab w:val="left" w:pos="864"/>
        </w:tabs>
      </w:pPr>
    </w:p>
    <w:p w:rsidR="004B4490" w:rsidRPr="0051797C" w:rsidRDefault="0051797C" w:rsidP="0051797C">
      <w:pPr>
        <w:pStyle w:val="CALENDARHEADING"/>
      </w:pPr>
      <w:r>
        <w:t>STATEWIDE THIRD READING BILLS</w:t>
      </w:r>
    </w:p>
    <w:p w:rsidR="0051797C" w:rsidRDefault="0051797C" w:rsidP="0051797C">
      <w:pPr>
        <w:tabs>
          <w:tab w:val="left" w:pos="432"/>
          <w:tab w:val="left" w:pos="864"/>
        </w:tabs>
        <w:jc w:val="center"/>
      </w:pPr>
    </w:p>
    <w:p w:rsidR="0051797C" w:rsidRDefault="0051797C" w:rsidP="0051797C">
      <w:pPr>
        <w:tabs>
          <w:tab w:val="left" w:pos="432"/>
          <w:tab w:val="left" w:pos="864"/>
        </w:tabs>
        <w:jc w:val="center"/>
      </w:pPr>
    </w:p>
    <w:p w:rsidR="0051797C" w:rsidRPr="005264BA" w:rsidRDefault="0051797C" w:rsidP="0051797C">
      <w:pPr>
        <w:pStyle w:val="BILLTITLE"/>
        <w:rPr>
          <w:u w:color="000000" w:themeColor="text1"/>
        </w:rPr>
      </w:pPr>
      <w:r w:rsidRPr="005264BA">
        <w:t>S.</w:t>
      </w:r>
      <w:r w:rsidRPr="005264BA">
        <w:tab/>
        <w:t>229</w:t>
      </w:r>
      <w:r w:rsidRPr="005264BA">
        <w:fldChar w:fldCharType="begin"/>
      </w:r>
      <w:r w:rsidRPr="005264BA">
        <w:instrText xml:space="preserve"> XE “S. 229” \b </w:instrText>
      </w:r>
      <w:r w:rsidRPr="005264BA">
        <w:fldChar w:fldCharType="end"/>
      </w:r>
      <w:r w:rsidRPr="005264BA">
        <w:t xml:space="preserve">--Senators Shealy, McLeod, Hutto, Jackson, McElveen and Matthews:  </w:t>
      </w:r>
      <w:r w:rsidRPr="005264BA">
        <w:rPr>
          <w:szCs w:val="30"/>
        </w:rPr>
        <w:t xml:space="preserve">A BILL </w:t>
      </w:r>
      <w:r w:rsidRPr="005264BA">
        <w:rPr>
          <w:u w:color="000000" w:themeColor="text1"/>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5264BA">
        <w:rPr>
          <w:u w:color="000000" w:themeColor="text1"/>
        </w:rPr>
        <w:noBreakHyphen/>
        <w:t>11</w:t>
      </w:r>
      <w:r w:rsidRPr="005264BA">
        <w:rPr>
          <w:u w:color="000000" w:themeColor="text1"/>
        </w:rPr>
        <w:noBreakHyphen/>
        <w:t>310(B)(1), (C), AND (D) OF THE 1976 CODE, RELATING TO CHILDREN’S ADVOCACY CENTERS, TO REQUIRE CHILDREN’S ADVOCACY CENTERS TO HOLD CERTAIN ACCREDITATION STATUS OR BE ACTIVELY PURSUING ACCREDITATION, AND FOR OTHER PURPOSES.</w:t>
      </w:r>
    </w:p>
    <w:p w:rsidR="0051797C" w:rsidRDefault="0051797C" w:rsidP="0051797C">
      <w:pPr>
        <w:pStyle w:val="CALENDARHISTORY"/>
      </w:pPr>
      <w:r>
        <w:t>(Read the first time--January 12, 2021)</w:t>
      </w:r>
    </w:p>
    <w:p w:rsidR="0051797C" w:rsidRDefault="0051797C" w:rsidP="0051797C">
      <w:pPr>
        <w:pStyle w:val="CALENDARHISTORY"/>
      </w:pPr>
      <w:r>
        <w:t>(Reported by Committee on Family and Veterans’ Services--March 10, 2021)</w:t>
      </w:r>
    </w:p>
    <w:p w:rsidR="0051797C" w:rsidRDefault="0051797C" w:rsidP="0051797C">
      <w:pPr>
        <w:pStyle w:val="CALENDARHISTORY"/>
      </w:pPr>
      <w:r>
        <w:t>(Favorable)</w:t>
      </w:r>
    </w:p>
    <w:p w:rsidR="0051797C" w:rsidRDefault="0051797C" w:rsidP="0051797C">
      <w:pPr>
        <w:pStyle w:val="CALENDARHISTORY"/>
      </w:pPr>
      <w:r>
        <w:t>(Read the second time--March 16, 2021)</w:t>
      </w:r>
    </w:p>
    <w:p w:rsidR="0051797C" w:rsidRPr="0051797C" w:rsidRDefault="0051797C" w:rsidP="0051797C">
      <w:pPr>
        <w:pStyle w:val="CALENDARHISTORY"/>
      </w:pPr>
      <w:r>
        <w:t>(Ayes 41, Nays 0--March 16, 2021)</w:t>
      </w:r>
    </w:p>
    <w:p w:rsidR="004B4490" w:rsidRDefault="004B4490" w:rsidP="004B4490">
      <w:pPr>
        <w:tabs>
          <w:tab w:val="left" w:pos="432"/>
          <w:tab w:val="left" w:pos="864"/>
        </w:tabs>
      </w:pPr>
    </w:p>
    <w:p w:rsidR="00361675" w:rsidRPr="00893BC4" w:rsidRDefault="00361675" w:rsidP="00361675">
      <w:pPr>
        <w:pStyle w:val="BILLTITLE"/>
        <w:rPr>
          <w:u w:color="000000" w:themeColor="text1"/>
        </w:rPr>
      </w:pPr>
      <w:r w:rsidRPr="00893BC4">
        <w:t>S.</w:t>
      </w:r>
      <w:r w:rsidRPr="00893BC4">
        <w:tab/>
        <w:t>241</w:t>
      </w:r>
      <w:r w:rsidRPr="00893BC4">
        <w:fldChar w:fldCharType="begin"/>
      </w:r>
      <w:r w:rsidRPr="00893BC4">
        <w:instrText xml:space="preserve"> XE “S. 241” \b </w:instrText>
      </w:r>
      <w:r w:rsidRPr="00893BC4">
        <w:fldChar w:fldCharType="end"/>
      </w:r>
      <w:r w:rsidRPr="00893BC4">
        <w:t xml:space="preserve">--Senator Young:  </w:t>
      </w:r>
      <w:r w:rsidRPr="00893BC4">
        <w:rPr>
          <w:szCs w:val="30"/>
        </w:rPr>
        <w:t xml:space="preserve">A BILL </w:t>
      </w:r>
      <w:r w:rsidRPr="00893BC4">
        <w:rPr>
          <w:u w:color="000000" w:themeColor="text1"/>
        </w:rPr>
        <w:t>TO AMEND SECTION 59</w:t>
      </w:r>
      <w:r w:rsidRPr="00893BC4">
        <w:rPr>
          <w:u w:color="000000" w:themeColor="text1"/>
        </w:rPr>
        <w:noBreakHyphen/>
        <w:t>112</w:t>
      </w:r>
      <w:r w:rsidRPr="00893BC4">
        <w:rPr>
          <w:u w:color="000000" w:themeColor="text1"/>
        </w:rPr>
        <w:noBreakHyphen/>
        <w:t xml:space="preserve">50(C) OF THE 1976 CODE, RELATING TO THE DEFINITION OF “COVERED INDIVIDUAL” FOR THE PURPOSES OF TUITION RATES FOR MILITARY PERSONNEL AND THEIR DEPENDENTS, TO ELIMINATE THE REQUIREMENT THAT A VETERAN OR </w:t>
      </w:r>
      <w:r w:rsidRPr="00893BC4">
        <w:rPr>
          <w:u w:color="000000" w:themeColor="text1"/>
        </w:rPr>
        <w:lastRenderedPageBreak/>
        <w:t>DEPENDENT ENROLL IN A PUBLIC INSTITUTION OF HIGHER EDUCATION WITHIN THREE YEAR’S OF THE VETERAN’S DISCHARGE IN ORDER TO RECEIVE EDUCATIONAL ASSISTANCE.</w:t>
      </w:r>
    </w:p>
    <w:p w:rsidR="00361675" w:rsidRDefault="00361675" w:rsidP="00361675">
      <w:pPr>
        <w:pStyle w:val="CALENDARHISTORY"/>
      </w:pPr>
      <w:r>
        <w:t>(Read the first time--January 12, 2021)</w:t>
      </w:r>
    </w:p>
    <w:p w:rsidR="00361675" w:rsidRDefault="00361675" w:rsidP="00361675">
      <w:pPr>
        <w:pStyle w:val="CALENDARHISTORY"/>
      </w:pPr>
      <w:r>
        <w:t>(Reported by Committee on Education--March 10, 2021)</w:t>
      </w:r>
    </w:p>
    <w:p w:rsidR="00361675" w:rsidRDefault="00361675" w:rsidP="00361675">
      <w:pPr>
        <w:pStyle w:val="CALENDARHISTORY"/>
      </w:pPr>
      <w:r>
        <w:t>(Favorable)</w:t>
      </w:r>
    </w:p>
    <w:p w:rsidR="00361675" w:rsidRDefault="00361675" w:rsidP="00361675">
      <w:pPr>
        <w:pStyle w:val="CALENDARHISTORY"/>
      </w:pPr>
      <w:r>
        <w:t>(Read the second time--March 16, 2021)</w:t>
      </w:r>
    </w:p>
    <w:p w:rsidR="00361675" w:rsidRPr="00361675" w:rsidRDefault="00361675" w:rsidP="00361675">
      <w:pPr>
        <w:pStyle w:val="CALENDARHISTORY"/>
      </w:pPr>
      <w:r>
        <w:t>(Ayes 42, Nays 0--March 16, 2021)</w:t>
      </w:r>
    </w:p>
    <w:p w:rsidR="004B4490" w:rsidRDefault="004B4490" w:rsidP="004B4490">
      <w:pPr>
        <w:tabs>
          <w:tab w:val="left" w:pos="432"/>
          <w:tab w:val="left" w:pos="864"/>
        </w:tabs>
      </w:pPr>
    </w:p>
    <w:p w:rsidR="009461DA" w:rsidRPr="00F0208F" w:rsidRDefault="009461DA" w:rsidP="009461DA">
      <w:pPr>
        <w:pStyle w:val="BILLTITLE"/>
      </w:pPr>
      <w:r w:rsidRPr="00F0208F">
        <w:t>S.</w:t>
      </w:r>
      <w:r w:rsidRPr="00F0208F">
        <w:tab/>
        <w:t>472</w:t>
      </w:r>
      <w:r w:rsidRPr="00F0208F">
        <w:fldChar w:fldCharType="begin"/>
      </w:r>
      <w:r w:rsidRPr="00F0208F">
        <w:instrText xml:space="preserve"> XE "S. 472" \b </w:instrText>
      </w:r>
      <w:r w:rsidRPr="00F0208F">
        <w:fldChar w:fldCharType="end"/>
      </w:r>
      <w:r w:rsidRPr="00F0208F">
        <w:t xml:space="preserve">--Senators Rankin and Hutto:  </w:t>
      </w:r>
      <w:r w:rsidRPr="00F0208F">
        <w:rPr>
          <w:szCs w:val="30"/>
        </w:rPr>
        <w:t xml:space="preserve">A BILL </w:t>
      </w:r>
      <w:r w:rsidRPr="00F0208F">
        <w:t xml:space="preserve">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w:t>
      </w:r>
      <w:r w:rsidRPr="00F0208F">
        <w:lastRenderedPageBreak/>
        <w:t>OF RESPONSIBLE ALCOHOL SERVER TRAINING PROVISIONS; AND TO AMEND SECTION 61-4-50, SECTION 61-4-90(A), SECTION 61-4-580, SECTION 61-6-2220, SECTION 61-6-4070(A), AND SECTION 61-6-4080 OF THE 1976 CODE, ALL RELATING TO THE UNLAWFUL SALE OF ALCOHOL, TO PROVIDE FOR FINES AND</w:t>
      </w:r>
      <w:r w:rsidR="007616EA">
        <w:t xml:space="preserve"> </w:t>
      </w:r>
      <w:r w:rsidRPr="00F0208F">
        <w:t>PENALTIES FOR VIOLATIONS OF CERTAIN PROVISIONS.</w:t>
      </w:r>
    </w:p>
    <w:p w:rsidR="009461DA" w:rsidRDefault="009461DA" w:rsidP="009461DA">
      <w:pPr>
        <w:pStyle w:val="CALENDARHISTORY"/>
      </w:pPr>
      <w:r>
        <w:t>(Read the first time--January 14, 2021)</w:t>
      </w:r>
    </w:p>
    <w:p w:rsidR="009461DA" w:rsidRDefault="009461DA" w:rsidP="009461DA">
      <w:pPr>
        <w:pStyle w:val="CALENDARHISTORY"/>
      </w:pPr>
      <w:r>
        <w:t>(Reported by Committee on Judiciary--March 10, 2021)</w:t>
      </w:r>
    </w:p>
    <w:p w:rsidR="009461DA" w:rsidRDefault="009461DA" w:rsidP="009461DA">
      <w:pPr>
        <w:pStyle w:val="CALENDARHISTORY"/>
      </w:pPr>
      <w:r>
        <w:t>(Favorable)</w:t>
      </w:r>
    </w:p>
    <w:p w:rsidR="009461DA" w:rsidRDefault="009461DA" w:rsidP="009461DA">
      <w:pPr>
        <w:pStyle w:val="CALENDARHISTORY"/>
      </w:pPr>
      <w:r>
        <w:t>(Read the second time--March 16, 2021)</w:t>
      </w:r>
    </w:p>
    <w:p w:rsidR="009461DA" w:rsidRPr="00361675" w:rsidRDefault="009461DA" w:rsidP="009461DA">
      <w:pPr>
        <w:pStyle w:val="CALENDARHISTORY"/>
      </w:pPr>
      <w:r>
        <w:t>(Ayes 36, Nays 7--March 16, 2021)</w:t>
      </w:r>
    </w:p>
    <w:p w:rsidR="004B4490" w:rsidRDefault="004B4490" w:rsidP="004B4490">
      <w:pPr>
        <w:tabs>
          <w:tab w:val="left" w:pos="432"/>
          <w:tab w:val="left" w:pos="864"/>
        </w:tabs>
      </w:pPr>
    </w:p>
    <w:p w:rsidR="009461DA" w:rsidRPr="000E3035" w:rsidRDefault="009461DA" w:rsidP="009461DA">
      <w:pPr>
        <w:pStyle w:val="BILLTITLE"/>
        <w:rPr>
          <w:u w:color="000000" w:themeColor="text1"/>
        </w:rPr>
      </w:pPr>
      <w:r w:rsidRPr="000E3035">
        <w:t>S.</w:t>
      </w:r>
      <w:r w:rsidRPr="000E3035">
        <w:tab/>
        <w:t>607</w:t>
      </w:r>
      <w:r w:rsidRPr="000E3035">
        <w:fldChar w:fldCharType="begin"/>
      </w:r>
      <w:r w:rsidRPr="000E3035">
        <w:instrText xml:space="preserve"> XE "S. 607" \b </w:instrText>
      </w:r>
      <w:r w:rsidRPr="000E3035">
        <w:fldChar w:fldCharType="end"/>
      </w:r>
      <w:r w:rsidRPr="000E3035">
        <w:t xml:space="preserve">--Senators Hembree and Hutto:  </w:t>
      </w:r>
      <w:r w:rsidRPr="000E3035">
        <w:rPr>
          <w:szCs w:val="30"/>
        </w:rPr>
        <w:t xml:space="preserve">A BILL </w:t>
      </w:r>
      <w:r w:rsidRPr="000E3035">
        <w:rPr>
          <w:u w:color="000000" w:themeColor="text1"/>
        </w:rPr>
        <w:t>TO AMEND SECTION 59</w:t>
      </w:r>
      <w:r w:rsidRPr="000E3035">
        <w:rPr>
          <w:u w:color="000000" w:themeColor="text1"/>
        </w:rPr>
        <w:noBreakHyphen/>
        <w:t>40</w:t>
      </w:r>
      <w:r w:rsidRPr="000E3035">
        <w:rPr>
          <w:u w:color="000000" w:themeColor="text1"/>
        </w:rPr>
        <w:noBreakHyphen/>
        <w:t>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9461DA" w:rsidRDefault="009461DA" w:rsidP="009461DA">
      <w:pPr>
        <w:pStyle w:val="CALENDARHISTORY"/>
      </w:pPr>
      <w:r>
        <w:t>(Read the first time--February 24, 2021)</w:t>
      </w:r>
    </w:p>
    <w:p w:rsidR="009461DA" w:rsidRDefault="009461DA" w:rsidP="009461DA">
      <w:pPr>
        <w:pStyle w:val="CALENDARHISTORY"/>
      </w:pPr>
      <w:r>
        <w:t>(Reported by Committee on Education--March 10, 2021)</w:t>
      </w:r>
    </w:p>
    <w:p w:rsidR="009461DA" w:rsidRDefault="009461DA" w:rsidP="009461DA">
      <w:pPr>
        <w:pStyle w:val="CALENDARHISTORY"/>
      </w:pPr>
      <w:r>
        <w:t>(Favorable with amendments)</w:t>
      </w:r>
    </w:p>
    <w:p w:rsidR="009461DA" w:rsidRDefault="009461DA" w:rsidP="009461DA">
      <w:pPr>
        <w:pStyle w:val="CALENDARHISTORY"/>
      </w:pPr>
      <w:r>
        <w:t>(Committee Amendment Adopted--March 16, 2021)</w:t>
      </w:r>
    </w:p>
    <w:p w:rsidR="009461DA" w:rsidRDefault="009461DA" w:rsidP="009461DA">
      <w:pPr>
        <w:pStyle w:val="CALENDARHISTORY"/>
      </w:pPr>
      <w:r>
        <w:t>(Read the second time--March 16, 2021)</w:t>
      </w:r>
    </w:p>
    <w:p w:rsidR="009461DA" w:rsidRDefault="009461DA" w:rsidP="009461DA">
      <w:pPr>
        <w:pStyle w:val="CALENDARHISTORY"/>
      </w:pPr>
      <w:r>
        <w:t>(Ayes 43, Nays 0--March 16, 2021)</w:t>
      </w:r>
    </w:p>
    <w:p w:rsidR="004B4490" w:rsidRDefault="004B4490" w:rsidP="004B4490">
      <w:pPr>
        <w:tabs>
          <w:tab w:val="left" w:pos="432"/>
          <w:tab w:val="left" w:pos="864"/>
        </w:tabs>
      </w:pPr>
    </w:p>
    <w:p w:rsidR="004B4490" w:rsidRDefault="004B4490" w:rsidP="004B4490"/>
    <w:p w:rsidR="004B4490" w:rsidRDefault="004B4490" w:rsidP="004B4490">
      <w:pPr>
        <w:pStyle w:val="CALENDARHEADING"/>
      </w:pPr>
      <w:r>
        <w:t>STATEWIDE SECOND READING BILLS</w:t>
      </w:r>
    </w:p>
    <w:p w:rsidR="004B4490" w:rsidRPr="00C8071F" w:rsidRDefault="004B4490" w:rsidP="004B4490"/>
    <w:p w:rsidR="004B4490" w:rsidRDefault="004B4490" w:rsidP="004B4490">
      <w:pPr>
        <w:tabs>
          <w:tab w:val="left" w:pos="432"/>
          <w:tab w:val="left" w:pos="864"/>
        </w:tabs>
        <w:jc w:val="center"/>
      </w:pPr>
    </w:p>
    <w:p w:rsidR="004B4490" w:rsidRPr="0011427C" w:rsidRDefault="004B4490" w:rsidP="004B4490">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PARKING FACILITIES ON ANY STATE HIGHWAY FACILITY WITHOUT THE PRIOR APPROVAL OF THE </w:t>
      </w:r>
      <w:r w:rsidRPr="0011427C">
        <w:lastRenderedPageBreak/>
        <w:t>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4B4490" w:rsidRDefault="004B4490" w:rsidP="004B4490">
      <w:pPr>
        <w:pStyle w:val="CALENDARHISTORY"/>
      </w:pPr>
      <w:r>
        <w:t>(Read the first time--January 12, 2021)</w:t>
      </w:r>
    </w:p>
    <w:p w:rsidR="004B4490" w:rsidRDefault="004B4490" w:rsidP="004B4490">
      <w:pPr>
        <w:pStyle w:val="CALENDARHISTORY"/>
      </w:pPr>
      <w:r>
        <w:t>(Reported by Committee on Transportation--February 03, 2021)</w:t>
      </w:r>
    </w:p>
    <w:p w:rsidR="004B4490" w:rsidRDefault="004B4490" w:rsidP="004B4490">
      <w:pPr>
        <w:pStyle w:val="CALENDARHISTORY"/>
      </w:pPr>
      <w:r>
        <w:t>(Favorable)</w:t>
      </w:r>
    </w:p>
    <w:p w:rsidR="004B4490" w:rsidRPr="00AF572A" w:rsidRDefault="004B4490" w:rsidP="004B4490">
      <w:pPr>
        <w:pStyle w:val="CALENDARHISTORY"/>
      </w:pPr>
      <w:r>
        <w:rPr>
          <w:u w:val="single"/>
        </w:rPr>
        <w:t>(Contested by Senators Bennett and Hutto)</w:t>
      </w:r>
    </w:p>
    <w:p w:rsidR="004B4490" w:rsidRDefault="004B4490" w:rsidP="004B4490">
      <w:pPr>
        <w:tabs>
          <w:tab w:val="left" w:pos="432"/>
          <w:tab w:val="left" w:pos="864"/>
        </w:tabs>
      </w:pPr>
    </w:p>
    <w:p w:rsidR="004B4490" w:rsidRPr="00507A66" w:rsidRDefault="004B4490" w:rsidP="004B4490">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sidR="00D85948">
        <w:t xml:space="preserve"> </w:t>
      </w:r>
      <w:r w:rsidRPr="00507A66">
        <w:lastRenderedPageBreak/>
        <w:t>AND THE CHAIRMAN OF THE HOUSE JUDICIARY COMMITTEE.</w:t>
      </w:r>
    </w:p>
    <w:p w:rsidR="004B4490" w:rsidRDefault="004B4490" w:rsidP="004B4490">
      <w:pPr>
        <w:pStyle w:val="CALENDARHISTORY"/>
      </w:pPr>
      <w:r>
        <w:t>(Read the first time--January 21, 2021)</w:t>
      </w:r>
    </w:p>
    <w:p w:rsidR="004B4490" w:rsidRDefault="004B4490" w:rsidP="004B4490">
      <w:pPr>
        <w:pStyle w:val="CALENDARHISTORY"/>
      </w:pPr>
      <w:r>
        <w:t>(Reported by Committee on Judiciary--February 11, 2021)</w:t>
      </w:r>
    </w:p>
    <w:p w:rsidR="004B4490" w:rsidRDefault="004B4490" w:rsidP="004B4490">
      <w:pPr>
        <w:pStyle w:val="CALENDARHISTORY"/>
      </w:pPr>
      <w:r>
        <w:t>(Favorable)</w:t>
      </w:r>
    </w:p>
    <w:p w:rsidR="007616EA" w:rsidRPr="007616EA" w:rsidRDefault="007616EA" w:rsidP="007616EA">
      <w:pPr>
        <w:pStyle w:val="CALENDARHISTORY"/>
      </w:pPr>
      <w:r>
        <w:rPr>
          <w:u w:val="single"/>
        </w:rPr>
        <w:t>(Contested by Senator Massey)</w:t>
      </w:r>
    </w:p>
    <w:p w:rsidR="004B4490" w:rsidRDefault="004B4490" w:rsidP="004B4490">
      <w:pPr>
        <w:tabs>
          <w:tab w:val="left" w:pos="432"/>
          <w:tab w:val="left" w:pos="864"/>
        </w:tabs>
      </w:pPr>
    </w:p>
    <w:p w:rsidR="004B4490" w:rsidRPr="00596C40" w:rsidRDefault="004B4490" w:rsidP="004B4490">
      <w:pPr>
        <w:pStyle w:val="BILLTITLE"/>
        <w:keepNext/>
        <w:keepLines/>
      </w:pPr>
      <w:r w:rsidRPr="00596C40">
        <w:t>S. </w:t>
      </w:r>
      <w:r>
        <w:tab/>
      </w:r>
      <w:r w:rsidRPr="00596C40">
        <w:t>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w:t>
      </w:r>
      <w:r w:rsidR="0051797C">
        <w:rPr>
          <w:u w:color="000000"/>
        </w:rPr>
        <w:t xml:space="preserve"> </w:t>
      </w:r>
      <w:proofErr w:type="spellStart"/>
      <w:r w:rsidRPr="00596C40">
        <w:rPr>
          <w:u w:color="000000"/>
        </w:rPr>
        <w:t>CTICE</w:t>
      </w:r>
      <w:proofErr w:type="spellEnd"/>
      <w:r w:rsidRPr="00596C40">
        <w:rPr>
          <w:u w:color="000000"/>
        </w:rPr>
        <w:t xml:space="preserv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(Abbreviated Title)</w:t>
      </w:r>
    </w:p>
    <w:p w:rsidR="004B4490" w:rsidRDefault="004B4490" w:rsidP="004B4490">
      <w:pPr>
        <w:pStyle w:val="CALENDARHISTORY"/>
        <w:keepNext/>
        <w:keepLines/>
      </w:pPr>
      <w:r>
        <w:t>(Read the first time--January 12, 2021)</w:t>
      </w:r>
    </w:p>
    <w:p w:rsidR="004B4490" w:rsidRDefault="004B4490" w:rsidP="004B4490">
      <w:pPr>
        <w:pStyle w:val="CALENDARHISTORY"/>
        <w:keepNext/>
        <w:keepLines/>
      </w:pPr>
      <w:r>
        <w:t>(Reported by Committee on Labor, Commerce and Industry--February 17, 2021)</w:t>
      </w:r>
    </w:p>
    <w:p w:rsidR="004B4490" w:rsidRDefault="004B4490" w:rsidP="004B4490">
      <w:pPr>
        <w:pStyle w:val="CALENDARHISTORY"/>
        <w:keepNext/>
        <w:keepLines/>
      </w:pPr>
      <w:r>
        <w:t>(Favorable with amendments)</w:t>
      </w:r>
    </w:p>
    <w:p w:rsidR="004B4490" w:rsidRDefault="004B4490" w:rsidP="004B4490">
      <w:pPr>
        <w:pStyle w:val="CALENDARHISTORY"/>
        <w:keepNext/>
        <w:keepLines/>
      </w:pPr>
      <w:r>
        <w:t>(Committee Amendment Adopted--February 24, 2021)</w:t>
      </w:r>
    </w:p>
    <w:p w:rsidR="004B4490" w:rsidRDefault="004B4490" w:rsidP="004B4490">
      <w:pPr>
        <w:pStyle w:val="CALENDARHISTORY"/>
        <w:keepNext/>
        <w:keepLines/>
      </w:pPr>
      <w:r>
        <w:t>(Amended--March 10, 2021)</w:t>
      </w:r>
    </w:p>
    <w:p w:rsidR="004B4490" w:rsidRPr="006B148C" w:rsidRDefault="004B4490" w:rsidP="004B4490"/>
    <w:p w:rsidR="004B4490" w:rsidRPr="004C75DB" w:rsidRDefault="004B4490" w:rsidP="004B4490">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w:t>
      </w:r>
      <w:r w:rsidRPr="004C75DB">
        <w:rPr>
          <w:u w:color="000000" w:themeColor="text1"/>
        </w:rPr>
        <w:lastRenderedPageBreak/>
        <w:t xml:space="preserve">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4B4490" w:rsidRDefault="004B4490" w:rsidP="004B4490">
      <w:pPr>
        <w:pStyle w:val="CALENDARHISTORY"/>
      </w:pPr>
      <w:r>
        <w:t>(Read the first time--January 12, 2021)</w:t>
      </w:r>
    </w:p>
    <w:p w:rsidR="004B4490" w:rsidRDefault="004B4490" w:rsidP="004B4490">
      <w:pPr>
        <w:pStyle w:val="CALENDARHISTORY"/>
      </w:pPr>
      <w:r>
        <w:t>(Reported by Committee on Education--February 24, 2021)</w:t>
      </w:r>
    </w:p>
    <w:p w:rsidR="004B4490" w:rsidRDefault="004B4490" w:rsidP="004B4490">
      <w:pPr>
        <w:pStyle w:val="CALENDARHISTORY"/>
      </w:pPr>
      <w:r>
        <w:t>(Favorable with amendments)</w:t>
      </w:r>
    </w:p>
    <w:p w:rsidR="004B4490" w:rsidRPr="00775AB8" w:rsidRDefault="004B4490" w:rsidP="004B4490">
      <w:pPr>
        <w:pStyle w:val="CALENDARHISTORY"/>
      </w:pPr>
      <w:r>
        <w:rPr>
          <w:u w:val="single"/>
        </w:rPr>
        <w:t>(Contested by Senator Leatherman)</w:t>
      </w:r>
    </w:p>
    <w:p w:rsidR="004B4490" w:rsidRDefault="004B4490" w:rsidP="004B4490"/>
    <w:p w:rsidR="004B4490" w:rsidRPr="00E376E6" w:rsidRDefault="004B4490" w:rsidP="004B4490">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 xml:space="preserve">80 SO AS TO PROVIDE THE PROCEDURE FOR AN INSURER TO CANCEL, </w:t>
      </w:r>
      <w:proofErr w:type="spellStart"/>
      <w:r w:rsidRPr="00E376E6">
        <w:t>NONRENEW</w:t>
      </w:r>
      <w:proofErr w:type="spellEnd"/>
      <w:r w:rsidRPr="00E376E6">
        <w:t>,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 xml:space="preserve">1160, RELATING TO THE NOTICE REQUIREMENT PRIOR TO CANCELLATION OR REFUSAL TO RENEW, SO AS TO </w:t>
      </w:r>
      <w:r w:rsidRPr="00E376E6">
        <w:lastRenderedPageBreak/>
        <w:t>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t xml:space="preserve"> </w:t>
      </w:r>
      <w:r w:rsidRPr="00E376E6">
        <w:t>REQUEST OF THE DIRECTOR REGARDLESS OF GEOGRAPHY.</w:t>
      </w:r>
    </w:p>
    <w:p w:rsidR="004B4490" w:rsidRDefault="004B4490" w:rsidP="004B4490">
      <w:pPr>
        <w:pStyle w:val="CALENDARHISTORY"/>
      </w:pPr>
      <w:r>
        <w:t>(Read the first time--February 3, 2021)</w:t>
      </w:r>
    </w:p>
    <w:p w:rsidR="004B4490" w:rsidRDefault="004B4490" w:rsidP="004B4490">
      <w:pPr>
        <w:pStyle w:val="CALENDARHISTORY"/>
      </w:pPr>
      <w:r>
        <w:t>(Reported by Committee on Banking and Insurance--February 25, 2021)</w:t>
      </w:r>
    </w:p>
    <w:p w:rsidR="004B4490" w:rsidRDefault="004B4490" w:rsidP="004B4490">
      <w:pPr>
        <w:pStyle w:val="CALENDARHISTORY"/>
      </w:pPr>
      <w:r>
        <w:t>(Favorable)</w:t>
      </w:r>
    </w:p>
    <w:p w:rsidR="004B4490" w:rsidRDefault="004B4490" w:rsidP="004B4490">
      <w:pPr>
        <w:tabs>
          <w:tab w:val="left" w:pos="432"/>
          <w:tab w:val="left" w:pos="864"/>
        </w:tabs>
      </w:pPr>
    </w:p>
    <w:p w:rsidR="004B4490" w:rsidRPr="00D0672F" w:rsidRDefault="004B4490" w:rsidP="004B4490">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sidR="008C6C86">
        <w:rPr>
          <w:u w:color="000000" w:themeColor="text1"/>
        </w:rPr>
        <w:br/>
      </w:r>
      <w:r w:rsidR="008C6C86">
        <w:rPr>
          <w:u w:color="000000" w:themeColor="text1"/>
        </w:rPr>
        <w:br/>
      </w:r>
      <w:r w:rsidRPr="00D0672F">
        <w:rPr>
          <w:u w:color="000000" w:themeColor="text1"/>
        </w:rPr>
        <w:lastRenderedPageBreak/>
        <w:t>REPORT SUSPECTED FRAUD, SO AS TO MAKE CONFORMING CHANGES.</w:t>
      </w:r>
    </w:p>
    <w:p w:rsidR="004B4490" w:rsidRDefault="004B4490" w:rsidP="004B4490">
      <w:pPr>
        <w:pStyle w:val="CALENDARHISTORY"/>
      </w:pPr>
      <w:r>
        <w:t>(Read the first time--February 4, 2021)</w:t>
      </w:r>
    </w:p>
    <w:p w:rsidR="004B4490" w:rsidRDefault="004B4490" w:rsidP="004B4490">
      <w:pPr>
        <w:pStyle w:val="CALENDARHISTORY"/>
      </w:pPr>
      <w:r>
        <w:t>(Reported by Committee on Banking and Insurance--February 25, 2021)</w:t>
      </w:r>
    </w:p>
    <w:p w:rsidR="004B4490" w:rsidRDefault="004B4490" w:rsidP="004B4490">
      <w:pPr>
        <w:pStyle w:val="CALENDARHISTORY"/>
      </w:pPr>
      <w:r>
        <w:t>(Favorable)</w:t>
      </w:r>
    </w:p>
    <w:p w:rsidR="004B4490" w:rsidRPr="00B27F6A" w:rsidRDefault="004B4490" w:rsidP="004B4490">
      <w:pPr>
        <w:pStyle w:val="CALENDARHISTORY"/>
      </w:pPr>
      <w:r>
        <w:rPr>
          <w:u w:val="single"/>
        </w:rPr>
        <w:t>(Contested by Senator Malloy)</w:t>
      </w:r>
    </w:p>
    <w:p w:rsidR="004B4490" w:rsidRDefault="004B4490" w:rsidP="004B4490">
      <w:pPr>
        <w:tabs>
          <w:tab w:val="left" w:pos="432"/>
          <w:tab w:val="left" w:pos="864"/>
        </w:tabs>
      </w:pPr>
    </w:p>
    <w:p w:rsidR="004B4490" w:rsidRPr="00D27794" w:rsidRDefault="004B4490" w:rsidP="004B4490">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w:t>
      </w:r>
      <w:r>
        <w:rPr>
          <w:u w:color="000000" w:themeColor="text1"/>
        </w:rPr>
        <w:t xml:space="preserve"> </w:t>
      </w:r>
      <w:r w:rsidRPr="00D27794">
        <w:rPr>
          <w:u w:color="000000" w:themeColor="text1"/>
        </w:rPr>
        <w:t>THE REFUSAL TO REVIEW A POLICY, SO AS TO MAKE CONFORMING CHANGES.</w:t>
      </w:r>
    </w:p>
    <w:p w:rsidR="004B4490" w:rsidRDefault="004B4490" w:rsidP="004B4490">
      <w:pPr>
        <w:pStyle w:val="CALENDARHISTORY"/>
      </w:pPr>
      <w:r>
        <w:t>(Read the first time--February 3, 2021)</w:t>
      </w:r>
    </w:p>
    <w:p w:rsidR="004B4490" w:rsidRDefault="004B4490" w:rsidP="004B4490">
      <w:pPr>
        <w:pStyle w:val="CALENDARHISTORY"/>
      </w:pPr>
      <w:r>
        <w:t>(Reported by Committee on Banking and Insurance--February 25, 2021)</w:t>
      </w:r>
    </w:p>
    <w:p w:rsidR="004B4490" w:rsidRDefault="004B4490" w:rsidP="004B4490">
      <w:pPr>
        <w:pStyle w:val="CALENDARHISTORY"/>
      </w:pPr>
      <w:r>
        <w:t>(Favorable)</w:t>
      </w:r>
    </w:p>
    <w:p w:rsidR="004B4490" w:rsidRPr="00BA2C4D" w:rsidRDefault="004B4490" w:rsidP="004B4490">
      <w:pPr>
        <w:pStyle w:val="CALENDARHISTORY"/>
      </w:pPr>
      <w:r>
        <w:rPr>
          <w:u w:val="single"/>
        </w:rPr>
        <w:t>(Contested by Senator Malloy)</w:t>
      </w:r>
    </w:p>
    <w:p w:rsidR="004B4490" w:rsidRPr="00617D02" w:rsidRDefault="004B4490" w:rsidP="004B4490"/>
    <w:p w:rsidR="004B4490" w:rsidRPr="00FB41DD" w:rsidRDefault="004B4490" w:rsidP="004B4490">
      <w:pPr>
        <w:pStyle w:val="BILLTITLE"/>
      </w:pPr>
      <w:r w:rsidRPr="00FB41DD">
        <w:t>S.</w:t>
      </w:r>
      <w:r w:rsidRPr="00FB41DD">
        <w:tab/>
        <w:t>649</w:t>
      </w:r>
      <w:r w:rsidRPr="00FB41DD">
        <w:fldChar w:fldCharType="begin"/>
      </w:r>
      <w:r w:rsidRPr="00FB41DD">
        <w:instrText xml:space="preserve"> XE "S. 649" \b </w:instrText>
      </w:r>
      <w:r w:rsidRPr="00FB41DD">
        <w:fldChar w:fldCharType="end"/>
      </w:r>
      <w:r w:rsidRPr="00FB41DD">
        <w:t xml:space="preserve">--Fish, Game and Forestry Committee:  </w:t>
      </w:r>
      <w:r w:rsidRPr="00FB41DD">
        <w:rPr>
          <w:szCs w:val="30"/>
        </w:rPr>
        <w:t xml:space="preserve">A JOINT RESOLUTION </w:t>
      </w:r>
      <w:r w:rsidRPr="00FB41DD">
        <w:t>TO APPROVE REGULATIONS OF THE DEPARTMENT OF LABOR, LICENSING AND REGULATION-BOARD OF REGISTRATION FOR FORESTERS, RELATING TO BOARD OF REGISTRATION FOR FORESTERS, DESIGNATED AS REGULATION DOCUMENT NUMBER 5012, PURSUANT TO THE</w:t>
      </w:r>
      <w:r w:rsidR="00D85948">
        <w:t xml:space="preserve"> </w:t>
      </w:r>
      <w:r w:rsidRPr="00FB41DD">
        <w:t>PROVISIONS OF ARTICLE 1, CHAPTER 23, TITLE 1 OF THE 1976 CODE.</w:t>
      </w:r>
    </w:p>
    <w:p w:rsidR="004B4490" w:rsidRDefault="004B4490" w:rsidP="004B4490">
      <w:pPr>
        <w:pStyle w:val="CALENDARHISTORY"/>
      </w:pPr>
      <w:r>
        <w:t>(Without reference--March 09, 2021)</w:t>
      </w:r>
    </w:p>
    <w:p w:rsidR="004B4490" w:rsidRPr="00CC1D2E" w:rsidRDefault="004B4490" w:rsidP="004B4490">
      <w:pPr>
        <w:pStyle w:val="CALENDARHISTORY"/>
      </w:pPr>
      <w:r>
        <w:rPr>
          <w:u w:val="single"/>
        </w:rPr>
        <w:t>(Contested by Senator Campsen)</w:t>
      </w:r>
    </w:p>
    <w:p w:rsidR="004B4490" w:rsidRDefault="004B4490" w:rsidP="004B4490">
      <w:pPr>
        <w:tabs>
          <w:tab w:val="left" w:pos="432"/>
          <w:tab w:val="left" w:pos="864"/>
        </w:tabs>
      </w:pPr>
    </w:p>
    <w:p w:rsidR="004B4490" w:rsidRPr="006A1D77" w:rsidRDefault="004B4490" w:rsidP="004B4490">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 xml:space="preserve">ONE WHO DRIVE MOTOR VEHICLES AND </w:t>
      </w:r>
      <w:r w:rsidRPr="006A1D77">
        <w:lastRenderedPageBreak/>
        <w:t>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 xml:space="preserve">TIME OFFENDERS OF DRIVING UNDER THE INFLUENCE WHO DID NOT REFUSE TO SUBMIT TO CHEMICAL TESTS AND HAD AN ALCOHOL CONCENTRATION OF FIFTEEN ONE-HUNDREDTHS OF </w:t>
      </w:r>
      <w:r w:rsidRPr="006A1D77">
        <w:lastRenderedPageBreak/>
        <w:t>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4B4490" w:rsidRDefault="004B4490" w:rsidP="004B4490">
      <w:pPr>
        <w:pStyle w:val="CALENDARHISTORY"/>
      </w:pPr>
      <w:r>
        <w:t>(Read the first time--January 12, 2021)</w:t>
      </w:r>
    </w:p>
    <w:p w:rsidR="004B4490" w:rsidRDefault="004B4490" w:rsidP="004B4490">
      <w:pPr>
        <w:pStyle w:val="CALENDARHISTORY"/>
      </w:pPr>
      <w:r>
        <w:t>(Reported by Committee on Judiciary--March 10, 2021)</w:t>
      </w:r>
    </w:p>
    <w:p w:rsidR="004B4490" w:rsidRDefault="004B4490" w:rsidP="004B4490">
      <w:pPr>
        <w:pStyle w:val="CALENDARHISTORY"/>
      </w:pPr>
      <w:r>
        <w:t>(Favorable)</w:t>
      </w:r>
    </w:p>
    <w:p w:rsidR="004B4490" w:rsidRDefault="004B4490" w:rsidP="004B4490"/>
    <w:p w:rsidR="004B4490" w:rsidRPr="00F62AA5" w:rsidRDefault="004B4490" w:rsidP="004B4490">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4B4490" w:rsidRDefault="004B4490" w:rsidP="004B4490">
      <w:pPr>
        <w:pStyle w:val="CALENDARHISTORY"/>
      </w:pPr>
      <w:r>
        <w:t>(Read the first time--January 12, 2021)</w:t>
      </w:r>
    </w:p>
    <w:p w:rsidR="004B4490" w:rsidRDefault="004B4490" w:rsidP="004B4490">
      <w:pPr>
        <w:pStyle w:val="CALENDARHISTORY"/>
      </w:pPr>
      <w:r>
        <w:t>(Reported by Committee on Judiciary--March 10, 2021)</w:t>
      </w:r>
    </w:p>
    <w:p w:rsidR="004B4490" w:rsidRDefault="004B4490" w:rsidP="004B4490">
      <w:pPr>
        <w:pStyle w:val="CALENDARHISTORY"/>
      </w:pPr>
      <w:r>
        <w:t>(Favorable with amendments)</w:t>
      </w:r>
    </w:p>
    <w:p w:rsidR="0051797C" w:rsidRPr="0051797C" w:rsidRDefault="0051797C" w:rsidP="0051797C">
      <w:pPr>
        <w:pStyle w:val="CALENDARHISTORY"/>
      </w:pPr>
      <w:r>
        <w:rPr>
          <w:u w:val="single"/>
        </w:rPr>
        <w:t>(Contested by Senator Turner)</w:t>
      </w:r>
    </w:p>
    <w:p w:rsidR="004B4490" w:rsidRDefault="004B4490" w:rsidP="004B4490"/>
    <w:p w:rsidR="004B4490" w:rsidRPr="000C0117" w:rsidRDefault="004B4490" w:rsidP="008C6C86">
      <w:pPr>
        <w:pStyle w:val="BILLTITLE"/>
        <w:keepNext/>
        <w:keepLines/>
        <w:rPr>
          <w:u w:color="000000" w:themeColor="text1"/>
        </w:rPr>
      </w:pPr>
      <w:r w:rsidRPr="000C0117">
        <w:lastRenderedPageBreak/>
        <w:t>S.</w:t>
      </w:r>
      <w:r w:rsidRPr="000C0117">
        <w:tab/>
        <w:t>243</w:t>
      </w:r>
      <w:r w:rsidRPr="000C0117">
        <w:fldChar w:fldCharType="begin"/>
      </w:r>
      <w:r w:rsidRPr="000C0117">
        <w:instrText xml:space="preserve"> XE “S. 243” \b </w:instrText>
      </w:r>
      <w:r w:rsidRPr="000C0117">
        <w:fldChar w:fldCharType="end"/>
      </w:r>
      <w:r w:rsidRPr="000C0117">
        <w:t xml:space="preserve">--Senator Young:  </w:t>
      </w:r>
      <w:r w:rsidRPr="000C0117">
        <w:rPr>
          <w:szCs w:val="30"/>
        </w:rPr>
        <w:t xml:space="preserve">A BILL </w:t>
      </w:r>
      <w:r w:rsidRPr="000C0117">
        <w:rPr>
          <w:u w:color="000000" w:themeColor="text1"/>
        </w:rPr>
        <w:t>TO AMEND SECTION 63</w:t>
      </w:r>
      <w:r w:rsidRPr="000C0117">
        <w:rPr>
          <w:u w:color="000000" w:themeColor="text1"/>
        </w:rPr>
        <w:noBreakHyphen/>
        <w:t>7</w:t>
      </w:r>
      <w:r w:rsidRPr="000C0117">
        <w:rPr>
          <w:u w:color="000000" w:themeColor="text1"/>
        </w:rPr>
        <w:noBreakHyphen/>
      </w:r>
      <w:proofErr w:type="gramStart"/>
      <w:r w:rsidRPr="000C0117">
        <w:rPr>
          <w:u w:color="000000" w:themeColor="text1"/>
        </w:rPr>
        <w:t>940(</w:t>
      </w:r>
      <w:proofErr w:type="gramEnd"/>
      <w:r w:rsidRPr="000C0117">
        <w:rPr>
          <w:u w:color="000000" w:themeColor="text1"/>
        </w:rPr>
        <w:t>A) OF THE 1976 CODE, RELATING TO AUTHORIZED USES OF UNFOUNDED CHILD ABUSE AND NEGLECT REPORTS, TO AUTHORIZE THE RELEASE OF INFORMATION ABOUT CHILD FATALITIES OR NEAR FATALITIES; TO AMEND SECTION 63</w:t>
      </w:r>
      <w:r w:rsidRPr="000C0117">
        <w:rPr>
          <w:u w:color="000000" w:themeColor="text1"/>
        </w:rPr>
        <w:noBreakHyphen/>
        <w:t>7</w:t>
      </w:r>
      <w:r w:rsidRPr="000C0117">
        <w:rPr>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4B4490" w:rsidRDefault="004B4490" w:rsidP="008C6C86">
      <w:pPr>
        <w:pStyle w:val="CALENDARHISTORY"/>
        <w:keepNext/>
        <w:keepLines/>
      </w:pPr>
      <w:r>
        <w:t>(Read the first time--January 12, 2021)</w:t>
      </w:r>
    </w:p>
    <w:p w:rsidR="004B4490" w:rsidRDefault="004B4490" w:rsidP="008C6C86">
      <w:pPr>
        <w:pStyle w:val="CALENDARHISTORY"/>
        <w:keepNext/>
        <w:keepLines/>
      </w:pPr>
      <w:r>
        <w:t>(Reported by Committee on Family and Veterans’ Services--March 10, 2021)</w:t>
      </w:r>
    </w:p>
    <w:p w:rsidR="004B4490" w:rsidRDefault="004B4490" w:rsidP="008C6C86">
      <w:pPr>
        <w:pStyle w:val="CALENDARHISTORY"/>
        <w:keepNext/>
        <w:keepLines/>
      </w:pPr>
      <w:r>
        <w:t>(Favorable with amendments)</w:t>
      </w:r>
    </w:p>
    <w:p w:rsidR="004B4490" w:rsidRDefault="004B4490" w:rsidP="004B4490"/>
    <w:p w:rsidR="004B4490" w:rsidRPr="00F96EF3" w:rsidRDefault="004B4490" w:rsidP="004B4490">
      <w:pPr>
        <w:pStyle w:val="BILLTITLE"/>
      </w:pPr>
      <w:r w:rsidRPr="00F96EF3">
        <w:t>S.</w:t>
      </w:r>
      <w:r w:rsidRPr="00F96EF3">
        <w:tab/>
        <w:t>425</w:t>
      </w:r>
      <w:r w:rsidRPr="00F96EF3">
        <w:fldChar w:fldCharType="begin"/>
      </w:r>
      <w:r w:rsidRPr="00F96EF3">
        <w:instrText xml:space="preserve"> XE "S. 425" \b </w:instrText>
      </w:r>
      <w:r w:rsidRPr="00F96EF3">
        <w:fldChar w:fldCharType="end"/>
      </w:r>
      <w:r w:rsidRPr="00F96EF3">
        <w:t xml:space="preserve">--Senators Alexander and McLeod: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4B4490" w:rsidRDefault="004B4490" w:rsidP="004B4490">
      <w:pPr>
        <w:pStyle w:val="CALENDARHISTORY"/>
      </w:pPr>
      <w:r>
        <w:t>(Read the first time--January 12, 2021)</w:t>
      </w:r>
    </w:p>
    <w:p w:rsidR="004B4490" w:rsidRDefault="004B4490" w:rsidP="004B4490">
      <w:pPr>
        <w:pStyle w:val="CALENDARHISTORY"/>
      </w:pPr>
      <w:r>
        <w:t>(Reported by Committee on Family and Veterans’ Services--March 10, 2021)</w:t>
      </w:r>
    </w:p>
    <w:p w:rsidR="004B4490" w:rsidRDefault="004B4490" w:rsidP="004B4490">
      <w:pPr>
        <w:pStyle w:val="CALENDARHISTORY"/>
      </w:pPr>
      <w:r>
        <w:t>(Favorable with amendments)</w:t>
      </w:r>
    </w:p>
    <w:p w:rsidR="00361675" w:rsidRPr="00361675" w:rsidRDefault="00361675" w:rsidP="00361675">
      <w:pPr>
        <w:pStyle w:val="CALENDARHISTORY"/>
      </w:pPr>
      <w:r>
        <w:rPr>
          <w:u w:val="single"/>
        </w:rPr>
        <w:t>(Contested by Senator Gambrell)</w:t>
      </w:r>
    </w:p>
    <w:p w:rsidR="004B4490" w:rsidRPr="00001765" w:rsidRDefault="004B4490" w:rsidP="004B4490"/>
    <w:p w:rsidR="004B4490" w:rsidRPr="00EC094E" w:rsidRDefault="004B4490" w:rsidP="004B4490">
      <w:pPr>
        <w:pStyle w:val="BILLTITLE"/>
      </w:pPr>
      <w:r w:rsidRPr="00EC094E">
        <w:t>S.</w:t>
      </w:r>
      <w:r w:rsidRPr="00EC094E">
        <w:tab/>
        <w:t>456</w:t>
      </w:r>
      <w:r w:rsidRPr="00EC094E">
        <w:fldChar w:fldCharType="begin"/>
      </w:r>
      <w:r w:rsidRPr="00EC094E">
        <w:instrText xml:space="preserve"> XE "S. 456" \b </w:instrText>
      </w:r>
      <w:r w:rsidRPr="00EC094E">
        <w:fldChar w:fldCharType="end"/>
      </w:r>
      <w:r w:rsidRPr="00EC094E">
        <w:t xml:space="preserve">--Senator Alexander:  </w:t>
      </w:r>
      <w:r w:rsidRPr="00EC094E">
        <w:rPr>
          <w:szCs w:val="30"/>
        </w:rPr>
        <w:t xml:space="preserve">A BILL </w:t>
      </w:r>
      <w:r w:rsidRPr="00EC094E">
        <w:t xml:space="preserve">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w:t>
      </w:r>
      <w:r w:rsidRPr="00EC094E">
        <w:lastRenderedPageBreak/>
        <w:t>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4B4490" w:rsidRDefault="004B4490" w:rsidP="004B4490">
      <w:pPr>
        <w:pStyle w:val="CALENDARHISTORY"/>
      </w:pPr>
      <w:r>
        <w:t>(Read the first time--January 13, 2021)</w:t>
      </w:r>
    </w:p>
    <w:p w:rsidR="004B4490" w:rsidRDefault="004B4490" w:rsidP="004B4490">
      <w:pPr>
        <w:pStyle w:val="CALENDARHISTORY"/>
      </w:pPr>
      <w:r>
        <w:t>(Reported by Committee on Judiciary--March 10, 2021)</w:t>
      </w:r>
    </w:p>
    <w:p w:rsidR="004B4490" w:rsidRDefault="004B4490" w:rsidP="004B4490">
      <w:pPr>
        <w:pStyle w:val="CALENDARHISTORY"/>
      </w:pPr>
      <w:r>
        <w:t>(Favorable with amendments)</w:t>
      </w:r>
    </w:p>
    <w:p w:rsidR="009461DA" w:rsidRPr="009461DA" w:rsidRDefault="009461DA" w:rsidP="009461DA"/>
    <w:p w:rsidR="004B4490" w:rsidRPr="00B15D02" w:rsidRDefault="004B4490" w:rsidP="004B4490">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 xml:space="preserve">ADMINISTERED HORMONAL CONTRACEPTIVE </w:t>
      </w:r>
      <w:r w:rsidRPr="00B15D02">
        <w:rPr>
          <w:color w:val="000000" w:themeColor="text1"/>
          <w:u w:color="000000" w:themeColor="text1"/>
        </w:rPr>
        <w:lastRenderedPageBreak/>
        <w:t>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4B4490" w:rsidRDefault="004B4490" w:rsidP="004B4490">
      <w:pPr>
        <w:pStyle w:val="CALENDARHISTORY"/>
      </w:pPr>
      <w:r>
        <w:t>(Read the first time--March 02, 2021)</w:t>
      </w:r>
    </w:p>
    <w:p w:rsidR="004B4490" w:rsidRDefault="004B4490" w:rsidP="004B4490">
      <w:pPr>
        <w:pStyle w:val="CALENDARHISTORY"/>
      </w:pPr>
      <w:r>
        <w:t>(Reported by Committee on Medical Affairs--March 10, 2021)</w:t>
      </w:r>
    </w:p>
    <w:p w:rsidR="004B4490" w:rsidRDefault="004B4490" w:rsidP="004B4490">
      <w:pPr>
        <w:pStyle w:val="CALENDARHISTORY"/>
      </w:pPr>
      <w:r>
        <w:t>(Favorable with amendments)</w:t>
      </w:r>
    </w:p>
    <w:p w:rsidR="004B4490" w:rsidRPr="00992EF9" w:rsidRDefault="004B4490" w:rsidP="004B4490">
      <w:pPr>
        <w:pStyle w:val="CALENDARHISTORY"/>
      </w:pPr>
      <w:r>
        <w:rPr>
          <w:u w:val="single"/>
        </w:rPr>
        <w:t>(Contested by Senator Cromer)</w:t>
      </w:r>
    </w:p>
    <w:p w:rsidR="004B4490" w:rsidRDefault="004B4490" w:rsidP="004B4490">
      <w:pPr>
        <w:tabs>
          <w:tab w:val="left" w:pos="432"/>
          <w:tab w:val="left" w:pos="864"/>
        </w:tabs>
      </w:pPr>
    </w:p>
    <w:p w:rsidR="004B4490" w:rsidRPr="00805A3D" w:rsidRDefault="004B4490" w:rsidP="00D85948">
      <w:pPr>
        <w:pStyle w:val="BILLTITLE"/>
      </w:pPr>
      <w:r w:rsidRPr="00805A3D">
        <w:t>S.</w:t>
      </w:r>
      <w:r w:rsidRPr="00805A3D">
        <w:tab/>
        <w:t>631</w:t>
      </w:r>
      <w:r w:rsidRPr="00805A3D">
        <w:fldChar w:fldCharType="begin"/>
      </w:r>
      <w:r w:rsidRPr="00805A3D">
        <w:instrText xml:space="preserve"> XE "S. 631" \b </w:instrText>
      </w:r>
      <w:r w:rsidRPr="00805A3D">
        <w:fldChar w:fldCharType="end"/>
      </w:r>
      <w:r w:rsidRPr="00805A3D">
        <w:t>--Senator</w:t>
      </w:r>
      <w:r w:rsidR="009A79C3">
        <w:t>s</w:t>
      </w:r>
      <w:r w:rsidRPr="00805A3D">
        <w:t xml:space="preserve"> Talley</w:t>
      </w:r>
      <w:r w:rsidR="009A79C3">
        <w:t xml:space="preserve"> and Campsen</w:t>
      </w:r>
      <w:r w:rsidRPr="00805A3D">
        <w:t xml:space="preserve">:  </w:t>
      </w:r>
      <w:r w:rsidRPr="00805A3D">
        <w:rPr>
          <w:szCs w:val="30"/>
        </w:rPr>
        <w:t xml:space="preserve">A BILL </w:t>
      </w:r>
      <w:r w:rsidRPr="00805A3D">
        <w:t>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w:t>
      </w:r>
      <w:r w:rsidR="008C6C86">
        <w:br/>
      </w:r>
      <w:r w:rsidR="008C6C86">
        <w:br/>
      </w:r>
      <w:r w:rsidR="008C6C86">
        <w:br/>
      </w:r>
      <w:r w:rsidR="008C6C86">
        <w:br/>
      </w:r>
      <w:r w:rsidRPr="00805A3D">
        <w:lastRenderedPageBreak/>
        <w:t>REQUIREMENTS TO CERTIFY AUTHENTICITY, AND TO DEFINE NECESSARY TERMS.</w:t>
      </w:r>
    </w:p>
    <w:p w:rsidR="004B4490" w:rsidRDefault="004B4490" w:rsidP="00D85948">
      <w:pPr>
        <w:pStyle w:val="CALENDARHISTORY"/>
      </w:pPr>
      <w:r>
        <w:t>(Read the first time--March 2, 2021)</w:t>
      </w:r>
    </w:p>
    <w:p w:rsidR="004B4490" w:rsidRDefault="004B4490" w:rsidP="00D85948">
      <w:pPr>
        <w:pStyle w:val="CALENDARHISTORY"/>
      </w:pPr>
      <w:r>
        <w:t>(Reported by Committee on Family and Veterans’ Services--March 10, 2021)</w:t>
      </w:r>
    </w:p>
    <w:p w:rsidR="004B4490" w:rsidRDefault="004B4490" w:rsidP="00D85948">
      <w:pPr>
        <w:pStyle w:val="CALENDARHISTORY"/>
      </w:pPr>
      <w:r>
        <w:t>(Favorable with amendments)</w:t>
      </w:r>
    </w:p>
    <w:p w:rsidR="004B4490" w:rsidRDefault="004B4490" w:rsidP="004B4490"/>
    <w:p w:rsidR="004B4490" w:rsidRPr="00D96DA2" w:rsidRDefault="004B4490" w:rsidP="004B4490">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4B4490" w:rsidRDefault="004B4490" w:rsidP="004B4490">
      <w:pPr>
        <w:pStyle w:val="CALENDARHISTORY"/>
      </w:pPr>
      <w:r>
        <w:t>(Read the first time--January 12, 2021)</w:t>
      </w:r>
    </w:p>
    <w:p w:rsidR="004B4490" w:rsidRDefault="004B4490" w:rsidP="004B4490">
      <w:pPr>
        <w:pStyle w:val="CALENDARHISTORY"/>
      </w:pPr>
      <w:r>
        <w:t>(Reported by Committee on Education--March 11, 2021)</w:t>
      </w:r>
    </w:p>
    <w:p w:rsidR="004B4490" w:rsidRDefault="004B4490" w:rsidP="004B4490">
      <w:pPr>
        <w:pStyle w:val="CALENDARHISTORY"/>
      </w:pPr>
      <w:r>
        <w:t>(Favorable with amendments)</w:t>
      </w:r>
    </w:p>
    <w:p w:rsidR="004B4490" w:rsidRDefault="004B4490" w:rsidP="004B4490"/>
    <w:p w:rsidR="004B4490" w:rsidRPr="004B541E" w:rsidRDefault="004B4490" w:rsidP="004B4490">
      <w:pPr>
        <w:pStyle w:val="BILLTITLE"/>
        <w:rPr>
          <w:u w:color="000000" w:themeColor="text1"/>
        </w:rPr>
      </w:pPr>
      <w:r w:rsidRPr="004B541E">
        <w:t>S.</w:t>
      </w:r>
      <w:r w:rsidRPr="004B541E">
        <w:tab/>
        <w:t>615</w:t>
      </w:r>
      <w:r w:rsidRPr="004B541E">
        <w:fldChar w:fldCharType="begin"/>
      </w:r>
      <w:r w:rsidRPr="004B541E">
        <w:instrText xml:space="preserve"> XE "S. 615" \b </w:instrText>
      </w:r>
      <w:r w:rsidRPr="004B541E">
        <w:fldChar w:fldCharType="end"/>
      </w:r>
      <w:r w:rsidRPr="004B541E">
        <w:t>--Senator</w:t>
      </w:r>
      <w:r w:rsidR="00D63622">
        <w:t>s</w:t>
      </w:r>
      <w:r w:rsidRPr="004B541E">
        <w:t xml:space="preserve"> Young</w:t>
      </w:r>
      <w:r w:rsidR="00D63622">
        <w:t xml:space="preserve"> and Campsen</w:t>
      </w:r>
      <w:r w:rsidRPr="004B541E">
        <w:t xml:space="preserve">:  </w:t>
      </w:r>
      <w:r w:rsidRPr="004B541E">
        <w:rPr>
          <w:szCs w:val="30"/>
        </w:rPr>
        <w:t xml:space="preserve">A BILL </w:t>
      </w:r>
      <w:r w:rsidRPr="004B541E">
        <w:rPr>
          <w:u w:color="000000" w:themeColor="text1"/>
        </w:rPr>
        <w:t>TO AMEND SECTION 59</w:t>
      </w:r>
      <w:r w:rsidRPr="004B541E">
        <w:rPr>
          <w:u w:color="000000" w:themeColor="text1"/>
        </w:rPr>
        <w:noBreakHyphen/>
        <w:t>63</w:t>
      </w:r>
      <w:r w:rsidRPr="004B541E">
        <w:rPr>
          <w:u w:color="000000" w:themeColor="text1"/>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4B4490" w:rsidRDefault="004B4490" w:rsidP="004B4490">
      <w:pPr>
        <w:pStyle w:val="CALENDARHISTORY"/>
      </w:pPr>
      <w:r>
        <w:t>(Read the first time--February 25, 2021)</w:t>
      </w:r>
    </w:p>
    <w:p w:rsidR="004B4490" w:rsidRDefault="004B4490" w:rsidP="004B4490">
      <w:pPr>
        <w:pStyle w:val="CALENDARHISTORY"/>
      </w:pPr>
      <w:r>
        <w:t>(Reported by Committee on Education--March 11, 2021)</w:t>
      </w:r>
    </w:p>
    <w:p w:rsidR="004B4490" w:rsidRDefault="004B4490" w:rsidP="004B4490">
      <w:pPr>
        <w:pStyle w:val="CALENDARHISTORY"/>
      </w:pPr>
      <w:r>
        <w:t>(Favorable with amendments)</w:t>
      </w:r>
    </w:p>
    <w:p w:rsidR="004B4490" w:rsidRDefault="004B4490" w:rsidP="004B4490">
      <w:pPr>
        <w:tabs>
          <w:tab w:val="left" w:pos="432"/>
          <w:tab w:val="left" w:pos="864"/>
        </w:tabs>
      </w:pPr>
    </w:p>
    <w:p w:rsidR="004B4490" w:rsidRPr="00013CA7" w:rsidRDefault="004B4490" w:rsidP="004B4490">
      <w:pPr>
        <w:pStyle w:val="BILLTITLE"/>
      </w:pPr>
      <w:r w:rsidRPr="00013CA7">
        <w:t>S.</w:t>
      </w:r>
      <w:r w:rsidRPr="00013CA7">
        <w:tab/>
        <w:t>661</w:t>
      </w:r>
      <w:r w:rsidRPr="00013CA7">
        <w:fldChar w:fldCharType="begin"/>
      </w:r>
      <w:r w:rsidRPr="00013CA7">
        <w:instrText xml:space="preserve"> XE "S. 661" \b </w:instrText>
      </w:r>
      <w:r w:rsidRPr="00013CA7">
        <w:fldChar w:fldCharType="end"/>
      </w:r>
      <w:r w:rsidRPr="00013CA7">
        <w:t xml:space="preserve">--Education Committee:  </w:t>
      </w:r>
      <w:r w:rsidRPr="00013CA7">
        <w:rPr>
          <w:szCs w:val="30"/>
        </w:rPr>
        <w:t xml:space="preserve">A JOINT RESOLUTION </w:t>
      </w:r>
      <w:r w:rsidRPr="00013CA7">
        <w:t xml:space="preserve">TO APPROVE REGULATIONS OF THE COMMISSION ON HIGHER EDUCATION, RELATING TO LIFE SCHOLARSHIP PROGRAM AND LIFE SCHOLARSHIP ENHANCEMENT, DESIGNATED AS REGULATION DOCUMENT NUMBER 5004, PURSUANT TO THE PROVISIONS OF ARTICLE 1, CHAPTER 23, </w:t>
      </w:r>
      <w:proofErr w:type="gramStart"/>
      <w:r w:rsidRPr="00013CA7">
        <w:t>TITLE</w:t>
      </w:r>
      <w:proofErr w:type="gramEnd"/>
      <w:r w:rsidRPr="00013CA7">
        <w:t xml:space="preserve"> 1 OF THE 1976 CODE.</w:t>
      </w:r>
    </w:p>
    <w:p w:rsidR="004B4490" w:rsidRDefault="004B4490" w:rsidP="004B4490">
      <w:pPr>
        <w:pStyle w:val="CALENDARHISTORY"/>
      </w:pPr>
      <w:r>
        <w:t>(Without reference--March 11, 2021)</w:t>
      </w:r>
    </w:p>
    <w:p w:rsidR="004B4490" w:rsidRDefault="004B4490" w:rsidP="004B4490">
      <w:pPr>
        <w:tabs>
          <w:tab w:val="left" w:pos="432"/>
          <w:tab w:val="left" w:pos="864"/>
        </w:tabs>
      </w:pPr>
    </w:p>
    <w:p w:rsidR="004B4490" w:rsidRPr="009C597B" w:rsidRDefault="004B4490" w:rsidP="008C6C86">
      <w:pPr>
        <w:pStyle w:val="BILLTITLE"/>
      </w:pPr>
      <w:r w:rsidRPr="009C597B">
        <w:t>S.</w:t>
      </w:r>
      <w:r w:rsidRPr="009C597B">
        <w:tab/>
        <w:t>662</w:t>
      </w:r>
      <w:r w:rsidRPr="009C597B">
        <w:fldChar w:fldCharType="begin"/>
      </w:r>
      <w:r w:rsidRPr="009C597B">
        <w:instrText xml:space="preserve"> XE "S. 662" \b </w:instrText>
      </w:r>
      <w:r w:rsidRPr="009C597B">
        <w:fldChar w:fldCharType="end"/>
      </w:r>
      <w:r w:rsidRPr="009C597B">
        <w:t xml:space="preserve">--Education Committee:  </w:t>
      </w:r>
      <w:r w:rsidRPr="009C597B">
        <w:rPr>
          <w:szCs w:val="30"/>
        </w:rPr>
        <w:t xml:space="preserve">A JOINT RESOLUTION </w:t>
      </w:r>
      <w:r w:rsidRPr="009C597B">
        <w:t xml:space="preserve">TO APPROVE REGULATIONS OF THE COMMISSION ON HIGHER EDUCATION, RELATING TO PALMETTO FELLOWS SCHOLARSHIP PROGRAM, DESIGNATED AS </w:t>
      </w:r>
      <w:r w:rsidRPr="009C597B">
        <w:lastRenderedPageBreak/>
        <w:t xml:space="preserve">REGULATION DOCUMENT NUMBER 5005, PURSUANT TO THE PROVISIONS OF ARTICLE 1, CHAPTER 23, </w:t>
      </w:r>
      <w:proofErr w:type="gramStart"/>
      <w:r w:rsidRPr="009C597B">
        <w:t>TITLE</w:t>
      </w:r>
      <w:proofErr w:type="gramEnd"/>
      <w:r w:rsidRPr="009C597B">
        <w:t xml:space="preserve"> 1 OF THE 1976 CODE.</w:t>
      </w:r>
    </w:p>
    <w:p w:rsidR="004B4490" w:rsidRDefault="004B4490" w:rsidP="008C6C86">
      <w:pPr>
        <w:pStyle w:val="CALENDARHISTORY"/>
      </w:pPr>
      <w:r>
        <w:t>(Without reference--March 11, 2021)</w:t>
      </w:r>
    </w:p>
    <w:p w:rsidR="004B4490" w:rsidRDefault="004B4490" w:rsidP="004B4490">
      <w:pPr>
        <w:tabs>
          <w:tab w:val="left" w:pos="432"/>
          <w:tab w:val="left" w:pos="864"/>
        </w:tabs>
      </w:pPr>
    </w:p>
    <w:p w:rsidR="004B4490" w:rsidRPr="002D21BF" w:rsidRDefault="004B4490" w:rsidP="004B4490">
      <w:pPr>
        <w:pStyle w:val="BILLTITLE"/>
      </w:pPr>
      <w:r w:rsidRPr="002D21BF">
        <w:t>S.</w:t>
      </w:r>
      <w:r w:rsidRPr="002D21BF">
        <w:tab/>
        <w:t>663</w:t>
      </w:r>
      <w:r w:rsidRPr="002D21BF">
        <w:fldChar w:fldCharType="begin"/>
      </w:r>
      <w:r w:rsidRPr="002D21BF">
        <w:instrText xml:space="preserve"> XE "S. 663" \b </w:instrText>
      </w:r>
      <w:r w:rsidRPr="002D21BF">
        <w:fldChar w:fldCharType="end"/>
      </w:r>
      <w:r w:rsidRPr="002D21BF">
        <w:t xml:space="preserve">--Education Committee:  </w:t>
      </w:r>
      <w:r w:rsidRPr="002D21BF">
        <w:rPr>
          <w:szCs w:val="30"/>
        </w:rPr>
        <w:t xml:space="preserve">A JOINT RESOLUTION </w:t>
      </w:r>
      <w:r w:rsidRPr="002D21BF">
        <w:t xml:space="preserve">TO APPROVE REGULATIONS OF THE COMMISSION ON HIGHER EDUCATION, RELATING TO SOUTH CAROLINA HOPE SCHOLARSHIP, DESIGNATED AS REGULATION DOCUMENT NUMBER 5006, PURSUANT TO THE PROVISIONS OF ARTICLE 1, CHAPTER 23, </w:t>
      </w:r>
      <w:proofErr w:type="gramStart"/>
      <w:r w:rsidRPr="002D21BF">
        <w:t>TITLE</w:t>
      </w:r>
      <w:proofErr w:type="gramEnd"/>
      <w:r w:rsidRPr="002D21BF">
        <w:t xml:space="preserve"> 1 OF THE 1976 CODE.</w:t>
      </w:r>
    </w:p>
    <w:p w:rsidR="004B4490" w:rsidRDefault="004B4490" w:rsidP="004B4490">
      <w:pPr>
        <w:pStyle w:val="CALENDARHISTORY"/>
      </w:pPr>
      <w:r>
        <w:t>(Without reference--March 11, 2021)</w:t>
      </w:r>
    </w:p>
    <w:p w:rsidR="004B4490" w:rsidRDefault="004B4490" w:rsidP="004B4490">
      <w:pPr>
        <w:tabs>
          <w:tab w:val="left" w:pos="432"/>
          <w:tab w:val="left" w:pos="864"/>
        </w:tabs>
      </w:pPr>
    </w:p>
    <w:p w:rsidR="00DD6F70" w:rsidRPr="005067C8" w:rsidRDefault="00DD6F70" w:rsidP="00DD6F70">
      <w:pPr>
        <w:pStyle w:val="BILLTITLE"/>
        <w:rPr>
          <w:u w:color="000000" w:themeColor="text1"/>
        </w:rPr>
      </w:pPr>
      <w:r w:rsidRPr="005067C8">
        <w:t>H.</w:t>
      </w:r>
      <w:r w:rsidRPr="005067C8">
        <w:tab/>
        <w:t>3071</w:t>
      </w:r>
      <w:r w:rsidRPr="005067C8">
        <w:fldChar w:fldCharType="begin"/>
      </w:r>
      <w:r w:rsidRPr="005067C8">
        <w:instrText xml:space="preserve"> XE “H. 3071” \b </w:instrText>
      </w:r>
      <w:r w:rsidRPr="005067C8">
        <w:fldChar w:fldCharType="end"/>
      </w:r>
      <w:r w:rsidRPr="005067C8">
        <w:t>--Reps. Ott, Ligon, Taylor, Bryant, Cobb</w:t>
      </w:r>
      <w:r w:rsidRPr="005067C8">
        <w:noBreakHyphen/>
        <w:t xml:space="preserve">Hunter, Haddon, Forrest and Thayer:  </w:t>
      </w:r>
      <w:r w:rsidRPr="005067C8">
        <w:rPr>
          <w:szCs w:val="30"/>
        </w:rPr>
        <w:t xml:space="preserve">A JOINT RESOLUTION </w:t>
      </w:r>
      <w:r w:rsidRPr="005067C8">
        <w:rPr>
          <w:u w:color="000000" w:themeColor="text1"/>
        </w:rPr>
        <w:t>TO CREATE THE “EQUINE INDUSTRY SUPPORT MEASURES STUDY COMMITTEE” TO EXAMINE THE POTENTIAL FOR FURTHER GROWTH OF THE EQUINE INDUSTRY IN THIS STATE AND THE RESULTING ECONOMIC IMPACT.</w:t>
      </w:r>
      <w:bookmarkStart w:id="1" w:name="titleend"/>
      <w:bookmarkEnd w:id="1"/>
    </w:p>
    <w:p w:rsidR="00DD6F70" w:rsidRDefault="00DD6F70" w:rsidP="00DD6F70">
      <w:pPr>
        <w:pStyle w:val="CALENDARHISTORY"/>
      </w:pPr>
      <w:r>
        <w:t>(Read the first time--February 3, 2021)</w:t>
      </w:r>
    </w:p>
    <w:p w:rsidR="00DD6F70" w:rsidRDefault="00DD6F70" w:rsidP="00DD6F70">
      <w:pPr>
        <w:pStyle w:val="CALENDARHISTORY"/>
      </w:pPr>
      <w:r>
        <w:t>(Reported by Committee on Agriculture and Natural Resources--March 16, 2021)</w:t>
      </w:r>
    </w:p>
    <w:p w:rsidR="00DD6F70" w:rsidRDefault="00DD6F70" w:rsidP="00DD6F70">
      <w:pPr>
        <w:pStyle w:val="CALENDARHISTORY"/>
      </w:pPr>
      <w:r>
        <w:t>(Favorable with amendments)</w:t>
      </w:r>
    </w:p>
    <w:p w:rsidR="004F1817" w:rsidRPr="004F1817" w:rsidRDefault="004F1817" w:rsidP="004F1817"/>
    <w:p w:rsidR="00DD6F70" w:rsidRDefault="00DD6F70" w:rsidP="0062310D">
      <w:pPr>
        <w:tabs>
          <w:tab w:val="left" w:pos="432"/>
          <w:tab w:val="left" w:pos="864"/>
        </w:tabs>
      </w:pPr>
    </w:p>
    <w:p w:rsidR="00CD3EEB" w:rsidRPr="004F1817" w:rsidRDefault="004F1817" w:rsidP="004F1817">
      <w:pPr>
        <w:pStyle w:val="CALENDARHEADING"/>
      </w:pPr>
      <w:r>
        <w:t>CONCURRENT RESOLUTION</w:t>
      </w:r>
    </w:p>
    <w:p w:rsidR="004F1817" w:rsidRDefault="004F1817" w:rsidP="0062310D">
      <w:pPr>
        <w:tabs>
          <w:tab w:val="left" w:pos="432"/>
          <w:tab w:val="left" w:pos="864"/>
        </w:tabs>
      </w:pPr>
    </w:p>
    <w:p w:rsidR="004F1817" w:rsidRDefault="004F1817" w:rsidP="0062310D">
      <w:pPr>
        <w:tabs>
          <w:tab w:val="left" w:pos="432"/>
          <w:tab w:val="left" w:pos="864"/>
        </w:tabs>
      </w:pPr>
    </w:p>
    <w:p w:rsidR="004F1817" w:rsidRPr="001E6D2C" w:rsidRDefault="004F1817" w:rsidP="004F1817">
      <w:pPr>
        <w:pStyle w:val="BILLTITLE"/>
      </w:pPr>
      <w:r w:rsidRPr="001E6D2C">
        <w:t>H.</w:t>
      </w:r>
      <w:r w:rsidRPr="001E6D2C">
        <w:tab/>
        <w:t>3739</w:t>
      </w:r>
      <w:r w:rsidRPr="001E6D2C">
        <w:fldChar w:fldCharType="begin"/>
      </w:r>
      <w:r w:rsidRPr="001E6D2C">
        <w:instrText xml:space="preserve"> XE "H. 3739" \b </w:instrText>
      </w:r>
      <w:r w:rsidRPr="001E6D2C">
        <w:fldChar w:fldCharType="end"/>
      </w:r>
      <w:r w:rsidRPr="001E6D2C">
        <w:t xml:space="preserve">--Reps. </w:t>
      </w:r>
      <w:proofErr w:type="spellStart"/>
      <w:r w:rsidRPr="001E6D2C">
        <w:t>J.L</w:t>
      </w:r>
      <w:proofErr w:type="spellEnd"/>
      <w:r w:rsidRPr="001E6D2C">
        <w:t xml:space="preserve">. Johnson, Brawley and Henegan:  </w:t>
      </w:r>
      <w:r w:rsidRPr="001E6D2C">
        <w:rPr>
          <w:szCs w:val="30"/>
        </w:rPr>
        <w:t xml:space="preserve">A CONCURRENT RESOLUTION </w:t>
      </w:r>
      <w:r w:rsidRPr="001E6D2C">
        <w:t xml:space="preserve">TO REQUEST THE DEPARTMENT OF TRANSPORTATION NAME THE PORTION OF GARNERS FERRY ROAD IN RICHLAND COUNTY FROM ITS INTERSECTION WITH UNITED STATES HIGHWAY 601 TO THE POINT WHERE IT CROSSES THE WATEREE RIVER “LIEUTENANT ULYSSES </w:t>
      </w:r>
      <w:proofErr w:type="spellStart"/>
      <w:r w:rsidRPr="001E6D2C">
        <w:t>FLEMMING</w:t>
      </w:r>
      <w:proofErr w:type="spellEnd"/>
      <w:r w:rsidRPr="001E6D2C">
        <w:t xml:space="preserve"> MEMORIAL HIGHWAY” AND ERECT APPROPRIATE SIGNS OR MARKERS ALONG THIS PORTION OF HIGHWAY CONTAINING THESE WORDS.</w:t>
      </w:r>
    </w:p>
    <w:p w:rsidR="004F1817" w:rsidRDefault="004F1817" w:rsidP="004F1817">
      <w:pPr>
        <w:pStyle w:val="CALENDARHISTORY"/>
      </w:pPr>
      <w:r>
        <w:t>(Recalled from Committee on Transportation--March 16, 2021)</w:t>
      </w:r>
    </w:p>
    <w:p w:rsidR="0036113A" w:rsidRDefault="007616EA"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A32114" w:rsidRDefault="00A32114" w:rsidP="0062310D">
      <w:pPr>
        <w:tabs>
          <w:tab w:val="left" w:pos="432"/>
          <w:tab w:val="left" w:pos="864"/>
        </w:tabs>
        <w:rPr>
          <w:noProof/>
        </w:rPr>
        <w:sectPr w:rsidR="00A32114" w:rsidSect="00A3211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32114" w:rsidRPr="00A32114" w:rsidRDefault="00A32114">
      <w:pPr>
        <w:pStyle w:val="Index1"/>
        <w:tabs>
          <w:tab w:val="right" w:leader="dot" w:pos="2798"/>
        </w:tabs>
        <w:rPr>
          <w:b/>
          <w:bCs/>
          <w:noProof/>
        </w:rPr>
      </w:pPr>
      <w:r w:rsidRPr="00A32114">
        <w:rPr>
          <w:b/>
          <w:noProof/>
        </w:rPr>
        <w:t>S. 28</w:t>
      </w:r>
      <w:r w:rsidRPr="00A32114">
        <w:rPr>
          <w:b/>
          <w:noProof/>
        </w:rPr>
        <w:tab/>
      </w:r>
      <w:r w:rsidRPr="00A32114">
        <w:rPr>
          <w:b/>
          <w:bCs/>
          <w:noProof/>
        </w:rPr>
        <w:t>9</w:t>
      </w:r>
    </w:p>
    <w:p w:rsidR="00A32114" w:rsidRPr="00A32114" w:rsidRDefault="00A32114">
      <w:pPr>
        <w:pStyle w:val="Index1"/>
        <w:tabs>
          <w:tab w:val="right" w:leader="dot" w:pos="2798"/>
        </w:tabs>
        <w:rPr>
          <w:b/>
          <w:bCs/>
          <w:noProof/>
        </w:rPr>
      </w:pPr>
      <w:r w:rsidRPr="00A32114">
        <w:rPr>
          <w:b/>
          <w:noProof/>
        </w:rPr>
        <w:t>S. 40</w:t>
      </w:r>
      <w:r w:rsidRPr="00A32114">
        <w:rPr>
          <w:b/>
          <w:noProof/>
        </w:rPr>
        <w:tab/>
      </w:r>
      <w:r w:rsidRPr="00A32114">
        <w:rPr>
          <w:b/>
          <w:bCs/>
          <w:noProof/>
        </w:rPr>
        <w:t>4</w:t>
      </w:r>
    </w:p>
    <w:p w:rsidR="00A32114" w:rsidRPr="00A32114" w:rsidRDefault="00A32114">
      <w:pPr>
        <w:pStyle w:val="Index1"/>
        <w:tabs>
          <w:tab w:val="right" w:leader="dot" w:pos="2798"/>
        </w:tabs>
        <w:rPr>
          <w:b/>
          <w:bCs/>
          <w:noProof/>
        </w:rPr>
      </w:pPr>
      <w:r w:rsidRPr="00A32114">
        <w:rPr>
          <w:b/>
          <w:noProof/>
        </w:rPr>
        <w:t>S. 94</w:t>
      </w:r>
      <w:r w:rsidRPr="00A32114">
        <w:rPr>
          <w:b/>
          <w:noProof/>
        </w:rPr>
        <w:tab/>
      </w:r>
      <w:r w:rsidRPr="00A32114">
        <w:rPr>
          <w:b/>
          <w:bCs/>
          <w:noProof/>
        </w:rPr>
        <w:t>11</w:t>
      </w:r>
    </w:p>
    <w:p w:rsidR="00A32114" w:rsidRPr="00A32114" w:rsidRDefault="00A32114">
      <w:pPr>
        <w:pStyle w:val="Index1"/>
        <w:tabs>
          <w:tab w:val="right" w:leader="dot" w:pos="2798"/>
        </w:tabs>
        <w:rPr>
          <w:b/>
          <w:bCs/>
          <w:noProof/>
        </w:rPr>
      </w:pPr>
      <w:r w:rsidRPr="00A32114">
        <w:rPr>
          <w:b/>
          <w:noProof/>
        </w:rPr>
        <w:t>S. 202</w:t>
      </w:r>
      <w:r w:rsidRPr="00A32114">
        <w:rPr>
          <w:b/>
          <w:noProof/>
        </w:rPr>
        <w:tab/>
      </w:r>
      <w:r w:rsidRPr="00A32114">
        <w:rPr>
          <w:b/>
          <w:bCs/>
          <w:noProof/>
        </w:rPr>
        <w:t>15</w:t>
      </w:r>
    </w:p>
    <w:p w:rsidR="00A32114" w:rsidRPr="00A32114" w:rsidRDefault="00A32114">
      <w:pPr>
        <w:pStyle w:val="Index1"/>
        <w:tabs>
          <w:tab w:val="right" w:leader="dot" w:pos="2798"/>
        </w:tabs>
        <w:rPr>
          <w:b/>
          <w:bCs/>
          <w:noProof/>
        </w:rPr>
      </w:pPr>
      <w:r w:rsidRPr="00A32114">
        <w:rPr>
          <w:b/>
          <w:noProof/>
        </w:rPr>
        <w:t>S. 227</w:t>
      </w:r>
      <w:r w:rsidRPr="00A32114">
        <w:rPr>
          <w:b/>
          <w:noProof/>
        </w:rPr>
        <w:tab/>
      </w:r>
      <w:r w:rsidRPr="00A32114">
        <w:rPr>
          <w:b/>
          <w:bCs/>
          <w:noProof/>
        </w:rPr>
        <w:t>6</w:t>
      </w:r>
    </w:p>
    <w:p w:rsidR="00A32114" w:rsidRPr="00A32114" w:rsidRDefault="00A32114">
      <w:pPr>
        <w:pStyle w:val="Index1"/>
        <w:tabs>
          <w:tab w:val="right" w:leader="dot" w:pos="2798"/>
        </w:tabs>
        <w:rPr>
          <w:b/>
          <w:bCs/>
          <w:noProof/>
        </w:rPr>
      </w:pPr>
      <w:r w:rsidRPr="00A32114">
        <w:rPr>
          <w:b/>
          <w:noProof/>
        </w:rPr>
        <w:t>S. 229</w:t>
      </w:r>
      <w:r w:rsidRPr="00A32114">
        <w:rPr>
          <w:b/>
          <w:noProof/>
        </w:rPr>
        <w:tab/>
      </w:r>
      <w:r w:rsidRPr="00A32114">
        <w:rPr>
          <w:b/>
          <w:bCs/>
          <w:noProof/>
        </w:rPr>
        <w:t>2</w:t>
      </w:r>
    </w:p>
    <w:p w:rsidR="00A32114" w:rsidRPr="00A32114" w:rsidRDefault="00A32114">
      <w:pPr>
        <w:pStyle w:val="Index1"/>
        <w:tabs>
          <w:tab w:val="right" w:leader="dot" w:pos="2798"/>
        </w:tabs>
        <w:rPr>
          <w:b/>
          <w:bCs/>
          <w:noProof/>
        </w:rPr>
      </w:pPr>
      <w:r w:rsidRPr="00A32114">
        <w:rPr>
          <w:b/>
          <w:noProof/>
        </w:rPr>
        <w:t>S. 241</w:t>
      </w:r>
      <w:r w:rsidRPr="00A32114">
        <w:rPr>
          <w:b/>
          <w:noProof/>
        </w:rPr>
        <w:tab/>
      </w:r>
      <w:r w:rsidRPr="00A32114">
        <w:rPr>
          <w:b/>
          <w:bCs/>
          <w:noProof/>
        </w:rPr>
        <w:t>2</w:t>
      </w:r>
    </w:p>
    <w:p w:rsidR="00A32114" w:rsidRPr="00A32114" w:rsidRDefault="00A32114">
      <w:pPr>
        <w:pStyle w:val="Index1"/>
        <w:tabs>
          <w:tab w:val="right" w:leader="dot" w:pos="2798"/>
        </w:tabs>
        <w:rPr>
          <w:b/>
          <w:bCs/>
          <w:noProof/>
        </w:rPr>
      </w:pPr>
      <w:r w:rsidRPr="00A32114">
        <w:rPr>
          <w:b/>
          <w:noProof/>
        </w:rPr>
        <w:t>S. 243</w:t>
      </w:r>
      <w:r w:rsidRPr="00A32114">
        <w:rPr>
          <w:b/>
          <w:noProof/>
        </w:rPr>
        <w:tab/>
      </w:r>
      <w:r w:rsidRPr="00A32114">
        <w:rPr>
          <w:b/>
          <w:bCs/>
          <w:noProof/>
        </w:rPr>
        <w:t>12</w:t>
      </w:r>
    </w:p>
    <w:p w:rsidR="00A32114" w:rsidRPr="00A32114" w:rsidRDefault="00A32114">
      <w:pPr>
        <w:pStyle w:val="Index1"/>
        <w:tabs>
          <w:tab w:val="right" w:leader="dot" w:pos="2798"/>
        </w:tabs>
        <w:rPr>
          <w:b/>
          <w:bCs/>
          <w:noProof/>
        </w:rPr>
      </w:pPr>
      <w:r w:rsidRPr="00A32114">
        <w:rPr>
          <w:b/>
          <w:noProof/>
        </w:rPr>
        <w:t>S. 376</w:t>
      </w:r>
      <w:r w:rsidRPr="00A32114">
        <w:rPr>
          <w:b/>
          <w:noProof/>
        </w:rPr>
        <w:tab/>
      </w:r>
      <w:r w:rsidRPr="00A32114">
        <w:rPr>
          <w:b/>
          <w:bCs/>
          <w:noProof/>
        </w:rPr>
        <w:t>6</w:t>
      </w:r>
    </w:p>
    <w:p w:rsidR="00A32114" w:rsidRPr="00A32114" w:rsidRDefault="00A32114">
      <w:pPr>
        <w:pStyle w:val="Index1"/>
        <w:tabs>
          <w:tab w:val="right" w:leader="dot" w:pos="2798"/>
        </w:tabs>
        <w:rPr>
          <w:b/>
          <w:bCs/>
          <w:noProof/>
        </w:rPr>
      </w:pPr>
      <w:r w:rsidRPr="00A32114">
        <w:rPr>
          <w:b/>
          <w:noProof/>
        </w:rPr>
        <w:t>S. 425</w:t>
      </w:r>
      <w:r w:rsidRPr="00A32114">
        <w:rPr>
          <w:b/>
          <w:noProof/>
        </w:rPr>
        <w:tab/>
      </w:r>
      <w:r w:rsidRPr="00A32114">
        <w:rPr>
          <w:b/>
          <w:bCs/>
          <w:noProof/>
        </w:rPr>
        <w:t>12</w:t>
      </w:r>
    </w:p>
    <w:p w:rsidR="00A32114" w:rsidRPr="00A32114" w:rsidRDefault="00A32114">
      <w:pPr>
        <w:pStyle w:val="Index1"/>
        <w:tabs>
          <w:tab w:val="right" w:leader="dot" w:pos="2798"/>
        </w:tabs>
        <w:rPr>
          <w:b/>
          <w:bCs/>
          <w:noProof/>
        </w:rPr>
      </w:pPr>
      <w:r w:rsidRPr="00A32114">
        <w:rPr>
          <w:rFonts w:eastAsia="Calibri"/>
          <w:b/>
          <w:noProof/>
        </w:rPr>
        <w:t>S. 448</w:t>
      </w:r>
      <w:r w:rsidRPr="00A32114">
        <w:rPr>
          <w:b/>
          <w:noProof/>
        </w:rPr>
        <w:tab/>
      </w:r>
      <w:r w:rsidRPr="00A32114">
        <w:rPr>
          <w:b/>
          <w:bCs/>
          <w:noProof/>
        </w:rPr>
        <w:t>1</w:t>
      </w:r>
    </w:p>
    <w:p w:rsidR="00A32114" w:rsidRPr="00A32114" w:rsidRDefault="00A32114">
      <w:pPr>
        <w:pStyle w:val="Index1"/>
        <w:tabs>
          <w:tab w:val="right" w:leader="dot" w:pos="2798"/>
        </w:tabs>
        <w:rPr>
          <w:b/>
          <w:bCs/>
          <w:noProof/>
        </w:rPr>
      </w:pPr>
      <w:r w:rsidRPr="00A32114">
        <w:rPr>
          <w:b/>
          <w:noProof/>
        </w:rPr>
        <w:t>S. 456</w:t>
      </w:r>
      <w:r w:rsidRPr="00A32114">
        <w:rPr>
          <w:b/>
          <w:noProof/>
        </w:rPr>
        <w:tab/>
      </w:r>
      <w:r w:rsidRPr="00A32114">
        <w:rPr>
          <w:b/>
          <w:bCs/>
          <w:noProof/>
        </w:rPr>
        <w:t>12</w:t>
      </w:r>
    </w:p>
    <w:p w:rsidR="00A32114" w:rsidRPr="00A32114" w:rsidRDefault="00A32114">
      <w:pPr>
        <w:pStyle w:val="Index1"/>
        <w:tabs>
          <w:tab w:val="right" w:leader="dot" w:pos="2798"/>
        </w:tabs>
        <w:rPr>
          <w:b/>
          <w:bCs/>
          <w:noProof/>
        </w:rPr>
      </w:pPr>
      <w:r w:rsidRPr="00A32114">
        <w:rPr>
          <w:b/>
          <w:noProof/>
        </w:rPr>
        <w:t>S. 472</w:t>
      </w:r>
      <w:r w:rsidRPr="00A32114">
        <w:rPr>
          <w:b/>
          <w:noProof/>
        </w:rPr>
        <w:tab/>
      </w:r>
      <w:r w:rsidRPr="00A32114">
        <w:rPr>
          <w:b/>
          <w:bCs/>
          <w:noProof/>
        </w:rPr>
        <w:t>3</w:t>
      </w:r>
    </w:p>
    <w:p w:rsidR="00A32114" w:rsidRPr="00A32114" w:rsidRDefault="00A32114">
      <w:pPr>
        <w:pStyle w:val="Index1"/>
        <w:tabs>
          <w:tab w:val="right" w:leader="dot" w:pos="2798"/>
        </w:tabs>
        <w:rPr>
          <w:b/>
          <w:bCs/>
          <w:noProof/>
        </w:rPr>
      </w:pPr>
      <w:r w:rsidRPr="00A32114">
        <w:rPr>
          <w:b/>
          <w:noProof/>
        </w:rPr>
        <w:t>S. 475</w:t>
      </w:r>
      <w:r w:rsidRPr="00A32114">
        <w:rPr>
          <w:b/>
          <w:noProof/>
        </w:rPr>
        <w:tab/>
      </w:r>
      <w:r w:rsidRPr="00A32114">
        <w:rPr>
          <w:b/>
          <w:bCs/>
          <w:noProof/>
        </w:rPr>
        <w:t>5</w:t>
      </w:r>
    </w:p>
    <w:p w:rsidR="00A32114" w:rsidRPr="00A32114" w:rsidRDefault="00A32114">
      <w:pPr>
        <w:pStyle w:val="Index1"/>
        <w:tabs>
          <w:tab w:val="right" w:leader="dot" w:pos="2798"/>
        </w:tabs>
        <w:rPr>
          <w:b/>
          <w:bCs/>
          <w:noProof/>
        </w:rPr>
      </w:pPr>
      <w:r w:rsidRPr="00A32114">
        <w:rPr>
          <w:b/>
          <w:noProof/>
        </w:rPr>
        <w:t>S. 525</w:t>
      </w:r>
      <w:r w:rsidRPr="00A32114">
        <w:rPr>
          <w:b/>
          <w:noProof/>
        </w:rPr>
        <w:tab/>
      </w:r>
      <w:r w:rsidRPr="00A32114">
        <w:rPr>
          <w:b/>
          <w:bCs/>
          <w:noProof/>
        </w:rPr>
        <w:t>1</w:t>
      </w:r>
    </w:p>
    <w:p w:rsidR="00A32114" w:rsidRPr="00A32114" w:rsidRDefault="00A32114">
      <w:pPr>
        <w:pStyle w:val="Index1"/>
        <w:tabs>
          <w:tab w:val="right" w:leader="dot" w:pos="2798"/>
        </w:tabs>
        <w:rPr>
          <w:b/>
          <w:bCs/>
          <w:noProof/>
        </w:rPr>
      </w:pPr>
      <w:r w:rsidRPr="00A32114">
        <w:rPr>
          <w:b/>
          <w:noProof/>
        </w:rPr>
        <w:t>S. 607</w:t>
      </w:r>
      <w:r w:rsidRPr="00A32114">
        <w:rPr>
          <w:b/>
          <w:noProof/>
        </w:rPr>
        <w:tab/>
      </w:r>
      <w:r w:rsidRPr="00A32114">
        <w:rPr>
          <w:b/>
          <w:bCs/>
          <w:noProof/>
        </w:rPr>
        <w:t>4</w:t>
      </w:r>
    </w:p>
    <w:p w:rsidR="00A32114" w:rsidRPr="00A32114" w:rsidRDefault="00A32114">
      <w:pPr>
        <w:pStyle w:val="Index1"/>
        <w:tabs>
          <w:tab w:val="right" w:leader="dot" w:pos="2798"/>
        </w:tabs>
        <w:rPr>
          <w:b/>
          <w:bCs/>
          <w:noProof/>
        </w:rPr>
      </w:pPr>
      <w:r w:rsidRPr="00A32114">
        <w:rPr>
          <w:b/>
          <w:noProof/>
        </w:rPr>
        <w:t>S. 615</w:t>
      </w:r>
      <w:r w:rsidRPr="00A32114">
        <w:rPr>
          <w:b/>
          <w:noProof/>
        </w:rPr>
        <w:tab/>
      </w:r>
      <w:r w:rsidRPr="00A32114">
        <w:rPr>
          <w:b/>
          <w:bCs/>
          <w:noProof/>
        </w:rPr>
        <w:t>15</w:t>
      </w:r>
    </w:p>
    <w:p w:rsidR="00A32114" w:rsidRPr="00A32114" w:rsidRDefault="00A32114">
      <w:pPr>
        <w:pStyle w:val="Index1"/>
        <w:tabs>
          <w:tab w:val="right" w:leader="dot" w:pos="2798"/>
        </w:tabs>
        <w:rPr>
          <w:b/>
          <w:bCs/>
          <w:noProof/>
        </w:rPr>
      </w:pPr>
      <w:r w:rsidRPr="00A32114">
        <w:rPr>
          <w:b/>
          <w:noProof/>
        </w:rPr>
        <w:t>S. 628</w:t>
      </w:r>
      <w:r w:rsidRPr="00A32114">
        <w:rPr>
          <w:b/>
          <w:noProof/>
        </w:rPr>
        <w:tab/>
      </w:r>
      <w:r w:rsidRPr="00A32114">
        <w:rPr>
          <w:b/>
          <w:bCs/>
          <w:noProof/>
        </w:rPr>
        <w:t>13</w:t>
      </w:r>
    </w:p>
    <w:p w:rsidR="00A32114" w:rsidRPr="00A32114" w:rsidRDefault="00A32114">
      <w:pPr>
        <w:pStyle w:val="Index1"/>
        <w:tabs>
          <w:tab w:val="right" w:leader="dot" w:pos="2798"/>
        </w:tabs>
        <w:rPr>
          <w:b/>
          <w:bCs/>
          <w:noProof/>
        </w:rPr>
      </w:pPr>
      <w:r w:rsidRPr="00A32114">
        <w:rPr>
          <w:b/>
          <w:noProof/>
        </w:rPr>
        <w:t>S. 631</w:t>
      </w:r>
      <w:r w:rsidRPr="00A32114">
        <w:rPr>
          <w:b/>
          <w:noProof/>
        </w:rPr>
        <w:tab/>
      </w:r>
      <w:r w:rsidRPr="00A32114">
        <w:rPr>
          <w:b/>
          <w:bCs/>
          <w:noProof/>
        </w:rPr>
        <w:t>14</w:t>
      </w:r>
    </w:p>
    <w:p w:rsidR="00A32114" w:rsidRPr="00A32114" w:rsidRDefault="00A32114">
      <w:pPr>
        <w:pStyle w:val="Index1"/>
        <w:tabs>
          <w:tab w:val="right" w:leader="dot" w:pos="2798"/>
        </w:tabs>
        <w:rPr>
          <w:b/>
          <w:bCs/>
          <w:noProof/>
        </w:rPr>
      </w:pPr>
      <w:r w:rsidRPr="00A32114">
        <w:rPr>
          <w:b/>
          <w:noProof/>
        </w:rPr>
        <w:t>S. 649</w:t>
      </w:r>
      <w:r w:rsidRPr="00A32114">
        <w:rPr>
          <w:b/>
          <w:noProof/>
        </w:rPr>
        <w:tab/>
      </w:r>
      <w:r w:rsidRPr="00A32114">
        <w:rPr>
          <w:b/>
          <w:bCs/>
          <w:noProof/>
        </w:rPr>
        <w:t>9</w:t>
      </w:r>
    </w:p>
    <w:p w:rsidR="00A32114" w:rsidRPr="00A32114" w:rsidRDefault="00A32114">
      <w:pPr>
        <w:pStyle w:val="Index1"/>
        <w:tabs>
          <w:tab w:val="right" w:leader="dot" w:pos="2798"/>
        </w:tabs>
        <w:rPr>
          <w:b/>
          <w:bCs/>
          <w:noProof/>
        </w:rPr>
      </w:pPr>
      <w:r w:rsidRPr="00A32114">
        <w:rPr>
          <w:b/>
          <w:noProof/>
        </w:rPr>
        <w:t>S. 661</w:t>
      </w:r>
      <w:r w:rsidRPr="00A32114">
        <w:rPr>
          <w:b/>
          <w:noProof/>
        </w:rPr>
        <w:tab/>
      </w:r>
      <w:r w:rsidRPr="00A32114">
        <w:rPr>
          <w:b/>
          <w:bCs/>
          <w:noProof/>
        </w:rPr>
        <w:t>15</w:t>
      </w:r>
    </w:p>
    <w:p w:rsidR="00A32114" w:rsidRPr="00A32114" w:rsidRDefault="00A32114">
      <w:pPr>
        <w:pStyle w:val="Index1"/>
        <w:tabs>
          <w:tab w:val="right" w:leader="dot" w:pos="2798"/>
        </w:tabs>
        <w:rPr>
          <w:b/>
          <w:bCs/>
          <w:noProof/>
        </w:rPr>
      </w:pPr>
      <w:r w:rsidRPr="00A32114">
        <w:rPr>
          <w:b/>
          <w:noProof/>
        </w:rPr>
        <w:t>S. 662</w:t>
      </w:r>
      <w:r w:rsidRPr="00A32114">
        <w:rPr>
          <w:b/>
          <w:noProof/>
        </w:rPr>
        <w:tab/>
      </w:r>
      <w:r w:rsidRPr="00A32114">
        <w:rPr>
          <w:b/>
          <w:bCs/>
          <w:noProof/>
        </w:rPr>
        <w:t>15</w:t>
      </w:r>
    </w:p>
    <w:p w:rsidR="00A32114" w:rsidRDefault="00A32114">
      <w:pPr>
        <w:pStyle w:val="Index1"/>
        <w:tabs>
          <w:tab w:val="right" w:leader="dot" w:pos="2798"/>
        </w:tabs>
        <w:rPr>
          <w:b/>
          <w:bCs/>
          <w:noProof/>
        </w:rPr>
      </w:pPr>
      <w:r w:rsidRPr="00A32114">
        <w:rPr>
          <w:b/>
          <w:noProof/>
        </w:rPr>
        <w:t>S. 663</w:t>
      </w:r>
      <w:r w:rsidRPr="00A32114">
        <w:rPr>
          <w:b/>
          <w:noProof/>
        </w:rPr>
        <w:tab/>
      </w:r>
      <w:r w:rsidRPr="00A32114">
        <w:rPr>
          <w:b/>
          <w:bCs/>
          <w:noProof/>
        </w:rPr>
        <w:t>16</w:t>
      </w:r>
    </w:p>
    <w:p w:rsidR="00A32114" w:rsidRDefault="00A32114" w:rsidP="00A32114"/>
    <w:p w:rsidR="00A32114" w:rsidRPr="00A32114" w:rsidRDefault="00A32114" w:rsidP="00A32114"/>
    <w:p w:rsidR="00A32114" w:rsidRPr="00A32114" w:rsidRDefault="00A32114">
      <w:pPr>
        <w:pStyle w:val="Index1"/>
        <w:tabs>
          <w:tab w:val="right" w:leader="dot" w:pos="2798"/>
        </w:tabs>
        <w:rPr>
          <w:b/>
          <w:bCs/>
          <w:noProof/>
        </w:rPr>
      </w:pPr>
      <w:r w:rsidRPr="00A32114">
        <w:rPr>
          <w:b/>
          <w:noProof/>
        </w:rPr>
        <w:t>H. 3071</w:t>
      </w:r>
      <w:r w:rsidRPr="00A32114">
        <w:rPr>
          <w:b/>
          <w:noProof/>
        </w:rPr>
        <w:tab/>
      </w:r>
      <w:r w:rsidRPr="00A32114">
        <w:rPr>
          <w:b/>
          <w:bCs/>
          <w:noProof/>
        </w:rPr>
        <w:t>16</w:t>
      </w:r>
    </w:p>
    <w:p w:rsidR="00A32114" w:rsidRPr="00A32114" w:rsidRDefault="00A32114">
      <w:pPr>
        <w:pStyle w:val="Index1"/>
        <w:tabs>
          <w:tab w:val="right" w:leader="dot" w:pos="2798"/>
        </w:tabs>
        <w:rPr>
          <w:b/>
          <w:bCs/>
          <w:noProof/>
        </w:rPr>
      </w:pPr>
      <w:r w:rsidRPr="00A32114">
        <w:rPr>
          <w:b/>
          <w:noProof/>
        </w:rPr>
        <w:t>H. 3585</w:t>
      </w:r>
      <w:r w:rsidRPr="00A32114">
        <w:rPr>
          <w:b/>
          <w:noProof/>
        </w:rPr>
        <w:tab/>
      </w:r>
      <w:r w:rsidRPr="00A32114">
        <w:rPr>
          <w:b/>
          <w:bCs/>
          <w:noProof/>
        </w:rPr>
        <w:t>7</w:t>
      </w:r>
    </w:p>
    <w:p w:rsidR="00A32114" w:rsidRPr="00A32114" w:rsidRDefault="00A32114">
      <w:pPr>
        <w:pStyle w:val="Index1"/>
        <w:tabs>
          <w:tab w:val="right" w:leader="dot" w:pos="2798"/>
        </w:tabs>
        <w:rPr>
          <w:b/>
          <w:bCs/>
          <w:noProof/>
        </w:rPr>
      </w:pPr>
      <w:r w:rsidRPr="00A32114">
        <w:rPr>
          <w:b/>
          <w:noProof/>
        </w:rPr>
        <w:t>H. 3586</w:t>
      </w:r>
      <w:r w:rsidRPr="00A32114">
        <w:rPr>
          <w:b/>
          <w:noProof/>
        </w:rPr>
        <w:tab/>
      </w:r>
      <w:r w:rsidRPr="00A32114">
        <w:rPr>
          <w:b/>
          <w:bCs/>
          <w:noProof/>
        </w:rPr>
        <w:t>8</w:t>
      </w:r>
    </w:p>
    <w:p w:rsidR="00A32114" w:rsidRPr="00A32114" w:rsidRDefault="00A32114">
      <w:pPr>
        <w:pStyle w:val="Index1"/>
        <w:tabs>
          <w:tab w:val="right" w:leader="dot" w:pos="2798"/>
        </w:tabs>
        <w:rPr>
          <w:b/>
          <w:bCs/>
          <w:noProof/>
        </w:rPr>
      </w:pPr>
      <w:r w:rsidRPr="00A32114">
        <w:rPr>
          <w:b/>
          <w:noProof/>
        </w:rPr>
        <w:t>H. 3587</w:t>
      </w:r>
      <w:r w:rsidRPr="00A32114">
        <w:rPr>
          <w:b/>
          <w:noProof/>
        </w:rPr>
        <w:tab/>
      </w:r>
      <w:r w:rsidRPr="00A32114">
        <w:rPr>
          <w:b/>
          <w:bCs/>
          <w:noProof/>
        </w:rPr>
        <w:t>9</w:t>
      </w:r>
    </w:p>
    <w:p w:rsidR="00A32114" w:rsidRPr="00A32114" w:rsidRDefault="00A32114">
      <w:pPr>
        <w:pStyle w:val="Index1"/>
        <w:tabs>
          <w:tab w:val="right" w:leader="dot" w:pos="2798"/>
        </w:tabs>
        <w:rPr>
          <w:b/>
          <w:bCs/>
          <w:noProof/>
        </w:rPr>
      </w:pPr>
      <w:r w:rsidRPr="00A32114">
        <w:rPr>
          <w:b/>
          <w:noProof/>
        </w:rPr>
        <w:t>H. 3739</w:t>
      </w:r>
      <w:r w:rsidRPr="00A32114">
        <w:rPr>
          <w:b/>
          <w:noProof/>
        </w:rPr>
        <w:tab/>
      </w:r>
      <w:r w:rsidRPr="00A32114">
        <w:rPr>
          <w:b/>
          <w:bCs/>
          <w:noProof/>
        </w:rPr>
        <w:t>16</w:t>
      </w:r>
    </w:p>
    <w:p w:rsidR="00A32114" w:rsidRDefault="00A32114" w:rsidP="0062310D">
      <w:pPr>
        <w:tabs>
          <w:tab w:val="left" w:pos="432"/>
          <w:tab w:val="left" w:pos="864"/>
        </w:tabs>
        <w:rPr>
          <w:noProof/>
        </w:rPr>
        <w:sectPr w:rsidR="00A32114" w:rsidSect="00A32114">
          <w:type w:val="continuous"/>
          <w:pgSz w:w="12240" w:h="15840" w:code="1"/>
          <w:pgMar w:top="1008" w:right="4666" w:bottom="3499" w:left="1238" w:header="0" w:footer="3499" w:gutter="0"/>
          <w:cols w:num="2" w:space="720"/>
          <w:titlePg/>
          <w:docGrid w:linePitch="360"/>
        </w:sectPr>
      </w:pPr>
    </w:p>
    <w:p w:rsidR="0036113A" w:rsidRDefault="00A3211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3211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1DA" w:rsidRDefault="009461DA">
      <w:r>
        <w:separator/>
      </w:r>
    </w:p>
  </w:endnote>
  <w:endnote w:type="continuationSeparator" w:id="0">
    <w:p w:rsidR="009461DA" w:rsidRDefault="0094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DA" w:rsidRDefault="009461D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E1537">
      <w:rPr>
        <w:rStyle w:val="PageNumber"/>
        <w:noProof/>
      </w:rPr>
      <w:t>17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DA" w:rsidRDefault="00946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DA" w:rsidRDefault="009461D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E153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1DA" w:rsidRDefault="009461DA">
      <w:r>
        <w:separator/>
      </w:r>
    </w:p>
  </w:footnote>
  <w:footnote w:type="continuationSeparator" w:id="0">
    <w:p w:rsidR="009461DA" w:rsidRDefault="00946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9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3ED6"/>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330E"/>
    <w:rsid w:val="003341A8"/>
    <w:rsid w:val="003369AC"/>
    <w:rsid w:val="00337089"/>
    <w:rsid w:val="00342345"/>
    <w:rsid w:val="00347F02"/>
    <w:rsid w:val="00350DC8"/>
    <w:rsid w:val="0035103F"/>
    <w:rsid w:val="00353ADC"/>
    <w:rsid w:val="0035629A"/>
    <w:rsid w:val="00356C4E"/>
    <w:rsid w:val="0036113A"/>
    <w:rsid w:val="00361675"/>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153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4490"/>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817"/>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1797C"/>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101B"/>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6EA"/>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61C"/>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6C86"/>
    <w:rsid w:val="008C7B93"/>
    <w:rsid w:val="008C7EC9"/>
    <w:rsid w:val="008D200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1DA"/>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A79C3"/>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2114"/>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3889"/>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03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3622"/>
    <w:rsid w:val="00D65A7E"/>
    <w:rsid w:val="00D66585"/>
    <w:rsid w:val="00D71B6E"/>
    <w:rsid w:val="00D758BC"/>
    <w:rsid w:val="00D8087E"/>
    <w:rsid w:val="00D80F28"/>
    <w:rsid w:val="00D82272"/>
    <w:rsid w:val="00D84179"/>
    <w:rsid w:val="00D854C7"/>
    <w:rsid w:val="00D85948"/>
    <w:rsid w:val="00D85E74"/>
    <w:rsid w:val="00D877EA"/>
    <w:rsid w:val="00D87A9B"/>
    <w:rsid w:val="00DA090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6F70"/>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31B0680-214F-400C-89B9-09F7A376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3211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0483A-5BE9-4245-AE22-AB6CBD51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3880</Words>
  <Characters>21311</Characters>
  <Application>Microsoft Office Word</Application>
  <DocSecurity>0</DocSecurity>
  <Lines>748</Lines>
  <Paragraphs>169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3/17/2021 - South Carolina Legislature Online</dc:title>
  <dc:creator>Lesley Stone</dc:creator>
  <cp:lastModifiedBy>Danny Crook</cp:lastModifiedBy>
  <cp:revision>2</cp:revision>
  <cp:lastPrinted>1998-10-08T15:15:00Z</cp:lastPrinted>
  <dcterms:created xsi:type="dcterms:W3CDTF">2021-03-16T19:37:00Z</dcterms:created>
  <dcterms:modified xsi:type="dcterms:W3CDTF">2021-03-16T19:37:00Z</dcterms:modified>
</cp:coreProperties>
</file>