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A04E0D">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04E0D">
        <w:rPr>
          <w:b/>
          <w:sz w:val="26"/>
          <w:szCs w:val="26"/>
        </w:rPr>
        <w:t>43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811652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04E0D" w:rsidP="00407CDE">
      <w:pPr>
        <w:jc w:val="center"/>
        <w:rPr>
          <w:b/>
        </w:rPr>
      </w:pPr>
      <w:r>
        <w:rPr>
          <w:b/>
        </w:rPr>
        <w:t xml:space="preserve">THURSDAY, </w:t>
      </w:r>
      <w:r w:rsidR="00603F0A">
        <w:rPr>
          <w:b/>
        </w:rPr>
        <w:t>MARCH</w:t>
      </w:r>
      <w:r>
        <w:rPr>
          <w:b/>
        </w:rPr>
        <w:t xml:space="preserve"> 25, 2021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04E0D" w:rsidP="0062310D">
      <w:pPr>
        <w:tabs>
          <w:tab w:val="left" w:pos="432"/>
          <w:tab w:val="left" w:pos="864"/>
        </w:tabs>
        <w:jc w:val="center"/>
        <w:rPr>
          <w:b/>
        </w:rPr>
      </w:pPr>
      <w:r>
        <w:rPr>
          <w:b/>
        </w:rPr>
        <w:t>Thursday, March 25, 2021</w:t>
      </w:r>
    </w:p>
    <w:p w:rsidR="0036113A" w:rsidRDefault="0036113A" w:rsidP="0062310D">
      <w:pPr>
        <w:tabs>
          <w:tab w:val="left" w:pos="432"/>
          <w:tab w:val="left" w:pos="864"/>
        </w:tabs>
      </w:pPr>
    </w:p>
    <w:p w:rsidR="0036113A" w:rsidRDefault="0036113A" w:rsidP="0062310D">
      <w:pPr>
        <w:tabs>
          <w:tab w:val="left" w:pos="432"/>
          <w:tab w:val="left" w:pos="864"/>
        </w:tabs>
      </w:pPr>
    </w:p>
    <w:p w:rsidR="00A04E0D" w:rsidRPr="007904A0" w:rsidRDefault="00A04E0D" w:rsidP="00A04E0D">
      <w:pPr>
        <w:jc w:val="center"/>
        <w:rPr>
          <w:b/>
        </w:rPr>
      </w:pPr>
      <w:r w:rsidRPr="007904A0">
        <w:rPr>
          <w:b/>
        </w:rPr>
        <w:t>UNCONTESTED LOCAL</w:t>
      </w:r>
    </w:p>
    <w:p w:rsidR="00A04E0D" w:rsidRPr="007904A0" w:rsidRDefault="00A04E0D" w:rsidP="00A04E0D">
      <w:pPr>
        <w:tabs>
          <w:tab w:val="left" w:pos="432"/>
          <w:tab w:val="left" w:pos="864"/>
        </w:tabs>
        <w:jc w:val="center"/>
        <w:rPr>
          <w:b/>
        </w:rPr>
      </w:pPr>
      <w:r w:rsidRPr="007904A0">
        <w:rPr>
          <w:b/>
        </w:rPr>
        <w:t>SECOND READING BILL</w:t>
      </w:r>
      <w:r>
        <w:rPr>
          <w:b/>
        </w:rPr>
        <w:t>S</w:t>
      </w:r>
    </w:p>
    <w:p w:rsidR="00A04E0D" w:rsidRPr="007904A0" w:rsidRDefault="00A04E0D" w:rsidP="00A04E0D"/>
    <w:p w:rsidR="00A04E0D" w:rsidRDefault="00A04E0D" w:rsidP="00A04E0D">
      <w:pPr>
        <w:tabs>
          <w:tab w:val="left" w:pos="432"/>
          <w:tab w:val="left" w:pos="864"/>
        </w:tabs>
        <w:ind w:left="432" w:hanging="432"/>
      </w:pPr>
      <w:r w:rsidRPr="007904A0">
        <w:rPr>
          <w:rFonts w:eastAsia="Calibri"/>
          <w:b/>
          <w:color w:val="000000"/>
        </w:rPr>
        <w:tab/>
      </w:r>
    </w:p>
    <w:p w:rsidR="00A04E0D" w:rsidRPr="007904A0" w:rsidRDefault="00A04E0D" w:rsidP="00A04E0D">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A04E0D" w:rsidRDefault="00A04E0D" w:rsidP="00A04E0D">
      <w:pPr>
        <w:tabs>
          <w:tab w:val="left" w:pos="432"/>
          <w:tab w:val="left" w:pos="864"/>
        </w:tabs>
        <w:ind w:left="864"/>
      </w:pPr>
      <w:r w:rsidRPr="007904A0">
        <w:t>(Without reference--January 12, 2021)</w:t>
      </w:r>
    </w:p>
    <w:p w:rsidR="00A04E0D" w:rsidRDefault="00A04E0D" w:rsidP="00A04E0D">
      <w:pPr>
        <w:tabs>
          <w:tab w:val="left" w:pos="432"/>
          <w:tab w:val="left" w:pos="864"/>
        </w:tabs>
        <w:ind w:left="864"/>
      </w:pPr>
    </w:p>
    <w:p w:rsidR="00A04E0D" w:rsidRPr="00397A5F" w:rsidRDefault="00A04E0D" w:rsidP="00A04E0D">
      <w:pPr>
        <w:pStyle w:val="BILLTITLE"/>
        <w:rPr>
          <w:u w:color="000000" w:themeColor="text1"/>
        </w:rPr>
      </w:pPr>
      <w:r w:rsidRPr="00397A5F">
        <w:t>S.</w:t>
      </w:r>
      <w:r w:rsidRPr="00397A5F">
        <w:tab/>
        <w:t>691</w:t>
      </w:r>
      <w:r w:rsidRPr="00397A5F">
        <w:fldChar w:fldCharType="begin"/>
      </w:r>
      <w:r w:rsidRPr="00397A5F">
        <w:instrText xml:space="preserve"> XE "S. 691" \b </w:instrText>
      </w:r>
      <w:r w:rsidRPr="00397A5F">
        <w:fldChar w:fldCharType="end"/>
      </w:r>
      <w:r w:rsidRPr="00397A5F">
        <w:t xml:space="preserve">--Senator Hutto:  </w:t>
      </w:r>
      <w:r w:rsidRPr="00397A5F">
        <w:rPr>
          <w:szCs w:val="30"/>
        </w:rPr>
        <w:t xml:space="preserve">A BILL </w:t>
      </w:r>
      <w:r w:rsidRPr="00397A5F">
        <w:rPr>
          <w:u w:color="000000" w:themeColor="text1"/>
        </w:rPr>
        <w:t>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w:t>
      </w:r>
      <w:r w:rsidRPr="00397A5F">
        <w:rPr>
          <w:u w:color="000000" w:themeColor="text1"/>
        </w:rPr>
        <w:noBreakHyphen/>
        <w:t xml:space="preserve">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w:t>
      </w:r>
      <w:r w:rsidRPr="00397A5F">
        <w:rPr>
          <w:u w:color="000000" w:themeColor="text1"/>
        </w:rPr>
        <w:lastRenderedPageBreak/>
        <w:t>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A04E0D" w:rsidRDefault="00A04E0D" w:rsidP="00A04E0D">
      <w:pPr>
        <w:pStyle w:val="CALENDARHISTORY"/>
      </w:pPr>
      <w:r>
        <w:t>(Without reference--March 23, 2021)</w:t>
      </w:r>
    </w:p>
    <w:p w:rsidR="00A04E0D" w:rsidRPr="007904A0" w:rsidRDefault="00A04E0D" w:rsidP="00A04E0D">
      <w:pPr>
        <w:tabs>
          <w:tab w:val="left" w:pos="432"/>
          <w:tab w:val="left" w:pos="864"/>
        </w:tabs>
        <w:ind w:left="864"/>
      </w:pPr>
    </w:p>
    <w:p w:rsidR="00A04E0D" w:rsidRDefault="00A04E0D" w:rsidP="00A04E0D"/>
    <w:p w:rsidR="00A04E0D" w:rsidRPr="007904A0" w:rsidRDefault="00A04E0D" w:rsidP="00A04E0D">
      <w:pPr>
        <w:tabs>
          <w:tab w:val="left" w:pos="432"/>
          <w:tab w:val="left" w:pos="864"/>
        </w:tabs>
        <w:jc w:val="center"/>
        <w:rPr>
          <w:b/>
        </w:rPr>
      </w:pPr>
      <w:r w:rsidRPr="007904A0">
        <w:rPr>
          <w:b/>
        </w:rPr>
        <w:t>MOTION PERIOD</w:t>
      </w:r>
    </w:p>
    <w:p w:rsidR="00A04E0D" w:rsidRDefault="00A04E0D" w:rsidP="00A04E0D">
      <w:pPr>
        <w:tabs>
          <w:tab w:val="left" w:pos="432"/>
          <w:tab w:val="left" w:pos="864"/>
        </w:tabs>
      </w:pPr>
    </w:p>
    <w:p w:rsidR="00A04E0D" w:rsidRDefault="00A04E0D" w:rsidP="00A04E0D">
      <w:pPr>
        <w:tabs>
          <w:tab w:val="left" w:pos="432"/>
          <w:tab w:val="left" w:pos="864"/>
        </w:tabs>
      </w:pPr>
    </w:p>
    <w:p w:rsidR="00A04E0D" w:rsidRDefault="00A04E0D" w:rsidP="00A04E0D">
      <w:pPr>
        <w:tabs>
          <w:tab w:val="left" w:pos="432"/>
          <w:tab w:val="left" w:pos="864"/>
        </w:tabs>
      </w:pPr>
    </w:p>
    <w:p w:rsidR="00A04E0D" w:rsidRDefault="00A04E0D" w:rsidP="00A04E0D">
      <w:pPr>
        <w:tabs>
          <w:tab w:val="left" w:pos="432"/>
          <w:tab w:val="left" w:pos="864"/>
        </w:tabs>
      </w:pPr>
    </w:p>
    <w:p w:rsidR="00A04E0D" w:rsidRDefault="00A04E0D" w:rsidP="00A04E0D">
      <w:pPr>
        <w:tabs>
          <w:tab w:val="left" w:pos="432"/>
          <w:tab w:val="left" w:pos="864"/>
        </w:tabs>
      </w:pPr>
    </w:p>
    <w:p w:rsidR="00A04E0D" w:rsidRDefault="00A04E0D" w:rsidP="00A04E0D">
      <w:pPr>
        <w:tabs>
          <w:tab w:val="left" w:pos="432"/>
          <w:tab w:val="left" w:pos="864"/>
        </w:tabs>
      </w:pPr>
    </w:p>
    <w:p w:rsidR="00A04E0D" w:rsidRDefault="00A04E0D" w:rsidP="00A04E0D">
      <w:pPr>
        <w:tabs>
          <w:tab w:val="left" w:pos="432"/>
          <w:tab w:val="left" w:pos="864"/>
        </w:tabs>
      </w:pPr>
    </w:p>
    <w:p w:rsidR="00A04E0D" w:rsidRDefault="00A04E0D" w:rsidP="00A04E0D">
      <w:pPr>
        <w:tabs>
          <w:tab w:val="left" w:pos="432"/>
          <w:tab w:val="left" w:pos="864"/>
        </w:tabs>
      </w:pPr>
    </w:p>
    <w:p w:rsidR="00A04E0D" w:rsidRDefault="00A04E0D" w:rsidP="00A04E0D">
      <w:pPr>
        <w:tabs>
          <w:tab w:val="left" w:pos="432"/>
          <w:tab w:val="left" w:pos="864"/>
        </w:tabs>
      </w:pPr>
    </w:p>
    <w:p w:rsidR="00A04E0D" w:rsidRDefault="00A04E0D" w:rsidP="00A04E0D">
      <w:pPr>
        <w:tabs>
          <w:tab w:val="left" w:pos="432"/>
          <w:tab w:val="left" w:pos="864"/>
        </w:tabs>
      </w:pPr>
    </w:p>
    <w:p w:rsidR="00A04E0D" w:rsidRDefault="00A04E0D" w:rsidP="00A04E0D">
      <w:pPr>
        <w:tabs>
          <w:tab w:val="left" w:pos="432"/>
          <w:tab w:val="left" w:pos="864"/>
        </w:tabs>
      </w:pPr>
    </w:p>
    <w:p w:rsidR="00A04E0D" w:rsidRDefault="00A04E0D" w:rsidP="00A04E0D"/>
    <w:p w:rsidR="00A04E0D" w:rsidRDefault="00A04E0D" w:rsidP="00A04E0D"/>
    <w:p w:rsidR="00A04E0D" w:rsidRDefault="00A04E0D" w:rsidP="00A04E0D"/>
    <w:p w:rsidR="00A04E0D" w:rsidRDefault="00A04E0D" w:rsidP="00A04E0D"/>
    <w:p w:rsidR="00A04E0D" w:rsidRDefault="00A04E0D" w:rsidP="00A04E0D"/>
    <w:p w:rsidR="00A04E0D" w:rsidRDefault="00A04E0D" w:rsidP="00A04E0D"/>
    <w:p w:rsidR="00A04E0D" w:rsidRPr="007A57D5" w:rsidRDefault="00A04E0D" w:rsidP="00A04E0D">
      <w:pPr>
        <w:pStyle w:val="CALENDARHEADING"/>
      </w:pPr>
      <w:r>
        <w:t>SPECIAL ORDERS</w:t>
      </w:r>
    </w:p>
    <w:p w:rsidR="00A04E0D" w:rsidRDefault="00A04E0D" w:rsidP="00A04E0D"/>
    <w:p w:rsidR="00A04E0D" w:rsidRDefault="00A04E0D" w:rsidP="00A04E0D"/>
    <w:p w:rsidR="00A04E0D" w:rsidRDefault="00A04E0D" w:rsidP="00A04E0D">
      <w:r>
        <w:t>(Set for Special Order--March 23, 2021)</w:t>
      </w:r>
    </w:p>
    <w:p w:rsidR="00A04E0D" w:rsidRPr="004B541E" w:rsidRDefault="00A04E0D" w:rsidP="00A04E0D">
      <w:pPr>
        <w:pStyle w:val="BILLTITLE"/>
        <w:rPr>
          <w:u w:color="000000" w:themeColor="text1"/>
        </w:rPr>
      </w:pPr>
      <w:r w:rsidRPr="004B541E">
        <w:t>S.</w:t>
      </w:r>
      <w:r w:rsidRPr="004B541E">
        <w:tab/>
        <w:t>615</w:t>
      </w:r>
      <w:r w:rsidRPr="004B541E">
        <w:fldChar w:fldCharType="begin"/>
      </w:r>
      <w:r w:rsidRPr="004B541E">
        <w:instrText xml:space="preserve"> XE "S. 615" \b </w:instrText>
      </w:r>
      <w:r w:rsidRPr="004B541E">
        <w:fldChar w:fldCharType="end"/>
      </w:r>
      <w:r w:rsidRPr="004B541E">
        <w:t>--Senator</w:t>
      </w:r>
      <w:r>
        <w:t>s</w:t>
      </w:r>
      <w:r w:rsidRPr="004B541E">
        <w:t xml:space="preserve"> Young</w:t>
      </w:r>
      <w:r>
        <w:t xml:space="preserve"> and Campsen</w:t>
      </w:r>
      <w:r w:rsidRPr="004B541E">
        <w:t xml:space="preserve">:  </w:t>
      </w:r>
      <w:r w:rsidRPr="004B541E">
        <w:rPr>
          <w:szCs w:val="30"/>
        </w:rPr>
        <w:t xml:space="preserve">A BILL </w:t>
      </w:r>
      <w:r w:rsidRPr="004B541E">
        <w:rPr>
          <w:u w:color="000000" w:themeColor="text1"/>
        </w:rPr>
        <w:t>TO AMEND SECTION 59</w:t>
      </w:r>
      <w:r w:rsidRPr="004B541E">
        <w:rPr>
          <w:u w:color="000000" w:themeColor="text1"/>
        </w:rPr>
        <w:noBreakHyphen/>
        <w:t>63</w:t>
      </w:r>
      <w:r w:rsidRPr="004B541E">
        <w:rPr>
          <w:u w:color="000000" w:themeColor="text1"/>
        </w:rPr>
        <w:noBreakHyphen/>
        <w:t xml:space="preserve">100 OF THE 1976 CODE, RELATING TO NONPUBLIC SCHOOL STUDENT PARTICIPATION IN THE INTERSCHOLASTIC ACTIVITIES OF PUBLIC SCHOOLS, TO PROVIDE LIMITED SITUATIONS IN WHICH HIGH SCHOOL STUDENTS WHO ATTEND PRIVATE SCHOOLS MAY PARTICIPATE IN HIGH </w:t>
      </w:r>
      <w:r w:rsidRPr="004B541E">
        <w:rPr>
          <w:u w:color="000000" w:themeColor="text1"/>
        </w:rPr>
        <w:lastRenderedPageBreak/>
        <w:t>SCHOOL LEAGUE SPORTS OFFERED AT PUBLIC HIGH SCHOOLS; AND TO DEFINE NECESSARY TERMS.</w:t>
      </w:r>
    </w:p>
    <w:p w:rsidR="00A04E0D" w:rsidRDefault="00A04E0D" w:rsidP="00A04E0D">
      <w:pPr>
        <w:pStyle w:val="CALENDARHISTORY"/>
      </w:pPr>
      <w:r>
        <w:t>(Read the first time--February 25, 2021)</w:t>
      </w:r>
    </w:p>
    <w:p w:rsidR="00A04E0D" w:rsidRDefault="00A04E0D" w:rsidP="00A04E0D">
      <w:pPr>
        <w:pStyle w:val="CALENDARHISTORY"/>
      </w:pPr>
      <w:r>
        <w:t>(Reported by Committee on Education--March 11, 2021)</w:t>
      </w:r>
    </w:p>
    <w:p w:rsidR="00A04E0D" w:rsidRDefault="00A04E0D" w:rsidP="00A04E0D">
      <w:pPr>
        <w:pStyle w:val="CALENDARHISTORY"/>
      </w:pPr>
      <w:r>
        <w:t>(Favorable with amendments)</w:t>
      </w:r>
    </w:p>
    <w:p w:rsidR="00A04E0D" w:rsidRDefault="00A04E0D" w:rsidP="00A04E0D">
      <w:pPr>
        <w:pStyle w:val="CALENDARHISTORY"/>
      </w:pPr>
      <w:r>
        <w:t>(Set for Special Order--March 23, 2021)</w:t>
      </w:r>
    </w:p>
    <w:p w:rsidR="006C0D5C" w:rsidRDefault="006C0D5C" w:rsidP="006C0D5C">
      <w:pPr>
        <w:pStyle w:val="CALENDARHISTORY"/>
      </w:pPr>
      <w:r>
        <w:t>(Committee Amendment Adopted--March 24, 2021)</w:t>
      </w:r>
    </w:p>
    <w:p w:rsidR="009C1862" w:rsidRDefault="008B210E" w:rsidP="001B4660">
      <w:pPr>
        <w:pStyle w:val="CALENDARHISTORY"/>
      </w:pPr>
      <w:r>
        <w:t>(Amended--March 24, 2021)</w:t>
      </w:r>
      <w:r w:rsidR="006C0D5C">
        <w:t xml:space="preserve">   </w:t>
      </w:r>
    </w:p>
    <w:p w:rsidR="009C1862" w:rsidRDefault="009C1862" w:rsidP="009C1862">
      <w:pPr>
        <w:pStyle w:val="CALENDARHISTORY"/>
      </w:pPr>
      <w:r>
        <w:t>(Read the second time--March 24, 2021)</w:t>
      </w:r>
    </w:p>
    <w:p w:rsidR="006C0D5C" w:rsidRPr="006C0D5C" w:rsidRDefault="009C1862" w:rsidP="009C1862">
      <w:pPr>
        <w:pStyle w:val="CALENDARHISTORY"/>
      </w:pPr>
      <w:r>
        <w:t>(Ayes 34, Nays 9--March 24, 2021)</w:t>
      </w:r>
      <w:r w:rsidR="006C0D5C">
        <w:t xml:space="preserve">                                                                                                                                           </w:t>
      </w:r>
    </w:p>
    <w:p w:rsidR="00A04E0D" w:rsidRDefault="00A04E0D" w:rsidP="00A04E0D">
      <w:pPr>
        <w:pStyle w:val="CALENDARHISTORY"/>
        <w:rPr>
          <w:u w:val="single"/>
        </w:rPr>
      </w:pPr>
      <w:r>
        <w:rPr>
          <w:u w:val="single"/>
        </w:rPr>
        <w:t>(Contested by Senator Fanning)</w:t>
      </w:r>
    </w:p>
    <w:p w:rsidR="00A04E0D" w:rsidRDefault="00A04E0D" w:rsidP="00A04E0D"/>
    <w:p w:rsidR="00A04E0D" w:rsidRDefault="00A04E0D" w:rsidP="00A04E0D">
      <w:r>
        <w:t>(Set for Special Order--March 23, 2021)</w:t>
      </w:r>
    </w:p>
    <w:p w:rsidR="00A04E0D" w:rsidRPr="00AD1C17" w:rsidRDefault="00A04E0D" w:rsidP="00A04E0D">
      <w:pPr>
        <w:pStyle w:val="BILLTITLE"/>
        <w:rPr>
          <w:color w:val="000000" w:themeColor="text1"/>
          <w:u w:color="000000" w:themeColor="text1"/>
        </w:rPr>
      </w:pPr>
      <w:r w:rsidRPr="00AD1C17">
        <w:t>H.</w:t>
      </w:r>
      <w:r w:rsidRPr="00AD1C17">
        <w:tab/>
        <w:t>3925</w:t>
      </w:r>
      <w:r w:rsidRPr="00AD1C17">
        <w:fldChar w:fldCharType="begin"/>
      </w:r>
      <w:r w:rsidRPr="00AD1C17">
        <w:instrText xml:space="preserve"> XE "H. 3925" \b </w:instrText>
      </w:r>
      <w:r w:rsidRPr="00AD1C17">
        <w:fldChar w:fldCharType="end"/>
      </w:r>
      <w:r w:rsidRPr="00AD1C17">
        <w:t xml:space="preserve">--Reps. Allison, Trantham, Felder, Simrill, Ligon, Collins, Calhoon, Huggins, McCabe and Pope:  </w:t>
      </w:r>
      <w:r w:rsidRPr="00AD1C17">
        <w:rPr>
          <w:szCs w:val="30"/>
        </w:rPr>
        <w:t xml:space="preserve">A JOINT RESOLUTION </w:t>
      </w:r>
      <w:r w:rsidRPr="00AD1C17">
        <w:rPr>
          <w:color w:val="000000" w:themeColor="text1"/>
          <w:u w:color="000000" w:themeColor="text1"/>
        </w:rPr>
        <w:t>TO WAIVE CERTAIN PROVISIONS OF SECTION 59</w:t>
      </w:r>
      <w:r w:rsidRPr="00AD1C17">
        <w:rPr>
          <w:color w:val="000000" w:themeColor="text1"/>
          <w:u w:color="000000" w:themeColor="text1"/>
        </w:rPr>
        <w:noBreakHyphen/>
        <w:t>63</w:t>
      </w:r>
      <w:r w:rsidRPr="00AD1C17">
        <w:rPr>
          <w:color w:val="000000" w:themeColor="text1"/>
          <w:u w:color="000000" w:themeColor="text1"/>
        </w:rPr>
        <w:noBreakHyphen/>
        <w:t>100 OF THE 1976 CODE RELATING TO LIMITATIONS ON HOMESCHOOL STUDENT ELIGIBILITY TO PARTICIPATE IN PUBLIC SCHOOL INTERSCHOLASTIC ACTIVITIES FOR THE 2021</w:t>
      </w:r>
      <w:r w:rsidRPr="00AD1C17">
        <w:rPr>
          <w:color w:val="000000" w:themeColor="text1"/>
          <w:u w:color="000000" w:themeColor="text1"/>
        </w:rPr>
        <w:noBreakHyphen/>
        <w:t>2022 AND 2022</w:t>
      </w:r>
      <w:r w:rsidRPr="00AD1C17">
        <w:rPr>
          <w:color w:val="000000" w:themeColor="text1"/>
          <w:u w:color="000000" w:themeColor="text1"/>
        </w:rPr>
        <w:noBreakHyphen/>
        <w:t>2023 SCHOOL YEARS.</w:t>
      </w:r>
    </w:p>
    <w:p w:rsidR="00A04E0D" w:rsidRDefault="00A04E0D" w:rsidP="00A04E0D">
      <w:pPr>
        <w:pStyle w:val="CALENDARHISTORY"/>
      </w:pPr>
      <w:r>
        <w:t>(Recalled from Committee on Education--March 17, 2021)</w:t>
      </w:r>
    </w:p>
    <w:p w:rsidR="00A04E0D" w:rsidRDefault="00A04E0D" w:rsidP="00A04E0D">
      <w:pPr>
        <w:pStyle w:val="CALENDARHISTORY"/>
      </w:pPr>
      <w:r>
        <w:t>(Set for Special Order--March 23, 2021)</w:t>
      </w:r>
    </w:p>
    <w:p w:rsidR="00485680" w:rsidRDefault="00485680" w:rsidP="00485680">
      <w:pPr>
        <w:pStyle w:val="CALENDARHISTORY"/>
      </w:pPr>
      <w:r>
        <w:t>(Amended--March 24, 2021)</w:t>
      </w:r>
    </w:p>
    <w:p w:rsidR="00485680" w:rsidRDefault="00485680" w:rsidP="00485680">
      <w:pPr>
        <w:pStyle w:val="CALENDARHISTORY"/>
      </w:pPr>
      <w:r>
        <w:t>(Read the second time--March 24, 2021)</w:t>
      </w:r>
    </w:p>
    <w:p w:rsidR="00485680" w:rsidRPr="00485680" w:rsidRDefault="00485680" w:rsidP="00485680">
      <w:pPr>
        <w:pStyle w:val="CALENDARHISTORY"/>
      </w:pPr>
      <w:r>
        <w:t>(Ayes 42, Nays 0--March 24, 2021)</w:t>
      </w:r>
    </w:p>
    <w:p w:rsidR="009C1862" w:rsidRPr="009C1862" w:rsidRDefault="009C1862" w:rsidP="009C1862"/>
    <w:p w:rsidR="00A04E0D" w:rsidRDefault="00A04E0D" w:rsidP="00A04E0D"/>
    <w:p w:rsidR="00A04E0D" w:rsidRDefault="00A04E0D" w:rsidP="00A04E0D">
      <w:pPr>
        <w:pStyle w:val="CALENDARHEADING"/>
      </w:pPr>
      <w:r>
        <w:t>STATEWIDE THIRD READING BILLS</w:t>
      </w:r>
    </w:p>
    <w:p w:rsidR="00A04E0D" w:rsidRPr="00055CA1" w:rsidRDefault="00A04E0D" w:rsidP="00A04E0D"/>
    <w:p w:rsidR="00A04E0D" w:rsidRDefault="00A04E0D" w:rsidP="00A04E0D"/>
    <w:p w:rsidR="00A04E0D" w:rsidRPr="00CC43E5" w:rsidRDefault="00A04E0D" w:rsidP="00A04E0D">
      <w:pPr>
        <w:pStyle w:val="BILLTITLE"/>
        <w:rPr>
          <w:u w:color="000000" w:themeColor="text1"/>
        </w:rPr>
      </w:pPr>
      <w:r w:rsidRPr="00CC43E5">
        <w:t>S.</w:t>
      </w:r>
      <w:r w:rsidRPr="00CC43E5">
        <w:tab/>
        <w:t>527</w:t>
      </w:r>
      <w:r w:rsidRPr="00CC43E5">
        <w:fldChar w:fldCharType="begin"/>
      </w:r>
      <w:r w:rsidRPr="00CC43E5">
        <w:instrText xml:space="preserve"> XE "S. 527" \b </w:instrText>
      </w:r>
      <w:r w:rsidRPr="00CC43E5">
        <w:fldChar w:fldCharType="end"/>
      </w:r>
      <w:r w:rsidRPr="00CC43E5">
        <w:t xml:space="preserve">--Senator Alexander:  </w:t>
      </w:r>
      <w:r w:rsidRPr="00CC43E5">
        <w:rPr>
          <w:szCs w:val="30"/>
        </w:rPr>
        <w:t xml:space="preserve">A BILL </w:t>
      </w:r>
      <w:r w:rsidRPr="00CC43E5">
        <w:rPr>
          <w:u w:color="000000" w:themeColor="text1"/>
        </w:rPr>
        <w:t>TO AMEND SECTION 12</w:t>
      </w:r>
      <w:r w:rsidRPr="00CC43E5">
        <w:rPr>
          <w:u w:color="000000" w:themeColor="text1"/>
        </w:rPr>
        <w:noBreakHyphen/>
        <w:t>43</w:t>
      </w:r>
      <w:r w:rsidRPr="00CC43E5">
        <w:rPr>
          <w:u w:color="000000" w:themeColor="text1"/>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CC43E5">
        <w:rPr>
          <w:u w:color="000000" w:themeColor="text1"/>
        </w:rPr>
        <w:noBreakHyphen/>
        <w:t xml:space="preserve">OCCUPIED RESIDENTIAL PROPERTY AND TO REQUIRE ANNUAL REAPPLICATION AND RECERTIFICATION TO </w:t>
      </w:r>
      <w:r w:rsidRPr="00CC43E5">
        <w:rPr>
          <w:u w:color="000000" w:themeColor="text1"/>
        </w:rPr>
        <w:lastRenderedPageBreak/>
        <w:t>MAINTAIN THE SPECIAL FOUR PERCENT</w:t>
      </w:r>
      <w:r w:rsidR="004F3FC2">
        <w:rPr>
          <w:u w:color="000000" w:themeColor="text1"/>
        </w:rPr>
        <w:t xml:space="preserve"> </w:t>
      </w:r>
      <w:r w:rsidRPr="00CC43E5">
        <w:rPr>
          <w:u w:color="000000" w:themeColor="text1"/>
        </w:rPr>
        <w:t>ASSESSMENT RATIO FOR CERTAIN SEPARATED SPOUSES.</w:t>
      </w:r>
    </w:p>
    <w:p w:rsidR="00A04E0D" w:rsidRDefault="00A04E0D" w:rsidP="00A04E0D">
      <w:pPr>
        <w:pStyle w:val="CALENDARHISTORY"/>
      </w:pPr>
      <w:r>
        <w:t>(Read the first time--February 4, 2021)</w:t>
      </w:r>
    </w:p>
    <w:p w:rsidR="00A04E0D" w:rsidRDefault="00A04E0D" w:rsidP="00A04E0D">
      <w:pPr>
        <w:pStyle w:val="CALENDARHISTORY"/>
      </w:pPr>
      <w:r>
        <w:t>(Reported by Committee on Finance--March 17, 2021)</w:t>
      </w:r>
    </w:p>
    <w:p w:rsidR="00A04E0D" w:rsidRDefault="00A04E0D" w:rsidP="00A04E0D">
      <w:pPr>
        <w:pStyle w:val="CALENDARHISTORY"/>
      </w:pPr>
      <w:r>
        <w:t>(Favorable)</w:t>
      </w:r>
    </w:p>
    <w:p w:rsidR="00A04E0D" w:rsidRDefault="00A04E0D" w:rsidP="00A04E0D">
      <w:pPr>
        <w:pStyle w:val="CALENDARHISTORY"/>
      </w:pPr>
      <w:r>
        <w:t>(Read the second time--March 23, 2021)</w:t>
      </w:r>
    </w:p>
    <w:p w:rsidR="00A04E0D" w:rsidRDefault="00A04E0D" w:rsidP="00A04E0D">
      <w:pPr>
        <w:pStyle w:val="CALENDARHISTORY"/>
      </w:pPr>
      <w:r>
        <w:t>(Ayes 38, Nays 8--March 23, 2021)</w:t>
      </w:r>
    </w:p>
    <w:p w:rsidR="00A04E0D" w:rsidRDefault="00A04E0D" w:rsidP="00A04E0D"/>
    <w:p w:rsidR="00485680" w:rsidRPr="00DA5F0D" w:rsidRDefault="00485680" w:rsidP="00485680">
      <w:pPr>
        <w:pStyle w:val="BILLTITLE"/>
        <w:rPr>
          <w:color w:val="000000" w:themeColor="text1"/>
          <w:u w:color="000000" w:themeColor="text1"/>
        </w:rPr>
      </w:pPr>
      <w:r w:rsidRPr="00DA5F0D">
        <w:t>H.</w:t>
      </w:r>
      <w:r w:rsidRPr="00DA5F0D">
        <w:tab/>
        <w:t>3770</w:t>
      </w:r>
      <w:r w:rsidRPr="00DA5F0D">
        <w:fldChar w:fldCharType="begin"/>
      </w:r>
      <w:r w:rsidRPr="00DA5F0D">
        <w:instrText xml:space="preserve"> XE "H. 3770" \b </w:instrText>
      </w:r>
      <w:r w:rsidRPr="00DA5F0D">
        <w:fldChar w:fldCharType="end"/>
      </w:r>
      <w:r w:rsidRPr="00DA5F0D">
        <w:t xml:space="preserve">--Reps. G.M. Smith, Stavrinakis, Wetmore, Weeks, Hewitt, Wheeler, Erickson, Bradley, W. Newton and Dillard:  </w:t>
      </w:r>
      <w:r w:rsidRPr="00DA5F0D">
        <w:rPr>
          <w:szCs w:val="30"/>
        </w:rPr>
        <w:t xml:space="preserve">A JOINT RESOLUTION </w:t>
      </w:r>
      <w:r w:rsidRPr="00DA5F0D">
        <w:rPr>
          <w:color w:val="000000" w:themeColor="text1"/>
          <w:u w:color="000000" w:themeColor="text1"/>
        </w:rPr>
        <w:t>TO AUTHORIZE THE USE OF FEDERAL FUNDS FROM THE EMERGENCY RENTAL ASSISTANCE PROGRAM, AND TO PROVIDE THE MANNER IN WHICH THE FUNDS MUST BE DISTRIBUTED.</w:t>
      </w:r>
    </w:p>
    <w:p w:rsidR="00485680" w:rsidRDefault="00485680" w:rsidP="00485680">
      <w:pPr>
        <w:pStyle w:val="CALENDARHISTORY"/>
      </w:pPr>
      <w:r>
        <w:t>(Read the first time--March 9, 2021)</w:t>
      </w:r>
    </w:p>
    <w:p w:rsidR="00485680" w:rsidRDefault="00485680" w:rsidP="00485680">
      <w:pPr>
        <w:pStyle w:val="CALENDARHISTORY"/>
      </w:pPr>
      <w:r>
        <w:t>(Reported by Committee on Finance--March 17, 2021)</w:t>
      </w:r>
    </w:p>
    <w:p w:rsidR="00485680" w:rsidRDefault="00485680" w:rsidP="00485680">
      <w:pPr>
        <w:pStyle w:val="CALENDARHISTORY"/>
      </w:pPr>
      <w:r>
        <w:t>(Favorable with amendments)</w:t>
      </w:r>
    </w:p>
    <w:p w:rsidR="00485680" w:rsidRDefault="00485680" w:rsidP="00485680">
      <w:pPr>
        <w:pStyle w:val="CALENDARHISTORY"/>
      </w:pPr>
      <w:r>
        <w:t>(Committee Amendment Adopted--March 24, 2021)</w:t>
      </w:r>
    </w:p>
    <w:p w:rsidR="00485680" w:rsidRDefault="00485680" w:rsidP="00485680">
      <w:pPr>
        <w:pStyle w:val="CALENDARHISTORY"/>
      </w:pPr>
      <w:r>
        <w:t>(Amended--March 24, 2021)</w:t>
      </w:r>
    </w:p>
    <w:p w:rsidR="00485680" w:rsidRDefault="00485680" w:rsidP="00485680">
      <w:pPr>
        <w:pStyle w:val="CALENDARHISTORY"/>
      </w:pPr>
      <w:r>
        <w:t>(Read the second time--March 24, 2021)</w:t>
      </w:r>
    </w:p>
    <w:p w:rsidR="00485680" w:rsidRDefault="00485680" w:rsidP="00485680">
      <w:pPr>
        <w:pStyle w:val="CALENDARHISTORY"/>
      </w:pPr>
      <w:r>
        <w:t>(Ayes 41, Nays 0--March 24, 2021)</w:t>
      </w:r>
    </w:p>
    <w:p w:rsidR="00485680" w:rsidRDefault="00485680" w:rsidP="00485680"/>
    <w:p w:rsidR="00485680" w:rsidRPr="00D9240C" w:rsidRDefault="00485680" w:rsidP="00485680">
      <w:pPr>
        <w:pStyle w:val="BILLTITLE"/>
        <w:rPr>
          <w:color w:val="000000" w:themeColor="text1"/>
          <w:u w:color="000000" w:themeColor="text1"/>
        </w:rPr>
      </w:pPr>
      <w:r w:rsidRPr="00D9240C">
        <w:t>S.</w:t>
      </w:r>
      <w:r w:rsidRPr="00D9240C">
        <w:tab/>
        <w:t>689</w:t>
      </w:r>
      <w:r w:rsidRPr="00D9240C">
        <w:fldChar w:fldCharType="begin"/>
      </w:r>
      <w:r w:rsidRPr="00D9240C">
        <w:instrText xml:space="preserve"> XE "S. 689" \b </w:instrText>
      </w:r>
      <w:r w:rsidRPr="00D9240C">
        <w:fldChar w:fldCharType="end"/>
      </w:r>
      <w:r w:rsidRPr="00D9240C">
        <w:t xml:space="preserve">--Senators Leatherman, Massey, Malloy, Alexander, Peeler, Setzler, Williams, Scott and Fanning:  </w:t>
      </w:r>
      <w:r w:rsidRPr="00D9240C">
        <w:rPr>
          <w:szCs w:val="30"/>
        </w:rPr>
        <w:t xml:space="preserve">A JOINT RESOLUTION </w:t>
      </w:r>
      <w:r w:rsidRPr="00D9240C">
        <w:rPr>
          <w:color w:val="000000" w:themeColor="text1"/>
          <w:u w:color="000000" w:themeColor="text1"/>
        </w:rPr>
        <w:t>TO EXTEND THE INCOME TAX FILING DUE DATE FOR INDIVIDUALS UNTIL THE SAME DATE AS FEDERAL RETURNS AND PAYMENTS FOR INDIVIDUALS ARE DUE.</w:t>
      </w:r>
    </w:p>
    <w:p w:rsidR="00485680" w:rsidRDefault="00485680" w:rsidP="00485680">
      <w:pPr>
        <w:pStyle w:val="CALENDARHISTORY"/>
      </w:pPr>
      <w:r>
        <w:t>(Without reference--March 23, 2021)</w:t>
      </w:r>
    </w:p>
    <w:p w:rsidR="00485680" w:rsidRDefault="00485680" w:rsidP="00485680">
      <w:pPr>
        <w:pStyle w:val="CALENDARHISTORY"/>
      </w:pPr>
      <w:r>
        <w:t>(Read the second time--March 24, 2021)</w:t>
      </w:r>
    </w:p>
    <w:p w:rsidR="00485680" w:rsidRDefault="00485680" w:rsidP="00485680">
      <w:pPr>
        <w:pStyle w:val="CALENDARHISTORY"/>
      </w:pPr>
      <w:r>
        <w:t>(Ayes 42, Nays 0--March 24, 2021)</w:t>
      </w:r>
    </w:p>
    <w:p w:rsidR="0082227C" w:rsidRPr="0082227C" w:rsidRDefault="0082227C" w:rsidP="0082227C"/>
    <w:p w:rsidR="00A04E0D" w:rsidRPr="00055CA1" w:rsidRDefault="00A04E0D" w:rsidP="00A04E0D"/>
    <w:p w:rsidR="00A04E0D" w:rsidRDefault="00A04E0D" w:rsidP="00A04E0D">
      <w:pPr>
        <w:pStyle w:val="CALENDARHEADING"/>
      </w:pPr>
      <w:r>
        <w:t>STATEWIDE SECOND READING BILLS</w:t>
      </w:r>
    </w:p>
    <w:p w:rsidR="00A04E0D" w:rsidRPr="00C8071F" w:rsidRDefault="00A04E0D" w:rsidP="00A04E0D"/>
    <w:p w:rsidR="00A04E0D" w:rsidRDefault="00A04E0D" w:rsidP="00A04E0D">
      <w:pPr>
        <w:tabs>
          <w:tab w:val="left" w:pos="432"/>
          <w:tab w:val="left" w:pos="864"/>
        </w:tabs>
        <w:jc w:val="center"/>
      </w:pPr>
    </w:p>
    <w:p w:rsidR="00A04E0D" w:rsidRPr="0011427C" w:rsidRDefault="00A04E0D" w:rsidP="00A04E0D">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 xml:space="preserve">TO AMEND SECTION 5-29-30 OF THE 1976 CODE, RELATING TO THE RIGHT OF MUNICIPALITIES TO ESTABLISH ON-STREET PARKING FACILITIES, TO PROVIDE THAT MUNICIPALITIES MAY NOT ESTABLISH OR ALTER </w:t>
      </w:r>
      <w:r w:rsidRPr="0011427C">
        <w:lastRenderedPageBreak/>
        <w:t>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A04E0D" w:rsidRDefault="00A04E0D" w:rsidP="00A04E0D">
      <w:pPr>
        <w:pStyle w:val="CALENDARHISTORY"/>
      </w:pPr>
      <w:r>
        <w:t>(Read the first time--January 12, 2021)</w:t>
      </w:r>
    </w:p>
    <w:p w:rsidR="00A04E0D" w:rsidRDefault="00A04E0D" w:rsidP="00A04E0D">
      <w:pPr>
        <w:pStyle w:val="CALENDARHISTORY"/>
      </w:pPr>
      <w:r>
        <w:t>(Reported by Committee on Transportation--February 03, 2021)</w:t>
      </w:r>
    </w:p>
    <w:p w:rsidR="00A04E0D" w:rsidRDefault="00A04E0D" w:rsidP="00A04E0D">
      <w:pPr>
        <w:pStyle w:val="CALENDARHISTORY"/>
      </w:pPr>
      <w:r>
        <w:t>(Favorable)</w:t>
      </w:r>
    </w:p>
    <w:p w:rsidR="00A04E0D" w:rsidRPr="00AF572A" w:rsidRDefault="00A04E0D" w:rsidP="00A04E0D">
      <w:pPr>
        <w:pStyle w:val="CALENDARHISTORY"/>
      </w:pPr>
      <w:r>
        <w:rPr>
          <w:u w:val="single"/>
        </w:rPr>
        <w:t>(Contested by Senators Bennett and Hutto)</w:t>
      </w:r>
    </w:p>
    <w:p w:rsidR="00A04E0D" w:rsidRDefault="00A04E0D" w:rsidP="00A04E0D">
      <w:pPr>
        <w:tabs>
          <w:tab w:val="left" w:pos="432"/>
          <w:tab w:val="left" w:pos="864"/>
        </w:tabs>
      </w:pPr>
    </w:p>
    <w:p w:rsidR="00A04E0D" w:rsidRPr="00507A66" w:rsidRDefault="00A04E0D" w:rsidP="00A04E0D">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 xml:space="preserve">TO REQUIRE NEXTERA ENERGY, INC. TO PROVIDE CERTAIN DOCUMENTS RELATED TO THE PUBLIC SERVICE AUTHORITY TO THE SPEAKER OF THE HOUSE OF REPRESENTATIVES, THE PRESIDENT OF THE SENATE, THE CHAIRMAN OF THE SENATE FINANCE COMMITTEE, THE CHAIRMAN OF THE </w:t>
      </w:r>
      <w:r w:rsidRPr="00507A66">
        <w:lastRenderedPageBreak/>
        <w:t>HOUSE WAYS AND MEANS COMMITTEE, THE CHAIRMAN OF THE SENATE JUDICIARY COMMITTEE</w:t>
      </w:r>
      <w:r>
        <w:t xml:space="preserve"> </w:t>
      </w:r>
      <w:r w:rsidRPr="00507A66">
        <w:t>AND THE CHAIRMAN OF THE HOUSE JUDICIARY COMMITTEE.</w:t>
      </w:r>
    </w:p>
    <w:p w:rsidR="00A04E0D" w:rsidRDefault="00A04E0D" w:rsidP="00A04E0D">
      <w:pPr>
        <w:pStyle w:val="CALENDARHISTORY"/>
      </w:pPr>
      <w:r>
        <w:t>(Read the first time--January 21, 2021)</w:t>
      </w:r>
    </w:p>
    <w:p w:rsidR="00A04E0D" w:rsidRDefault="00A04E0D" w:rsidP="00A04E0D">
      <w:pPr>
        <w:pStyle w:val="CALENDARHISTORY"/>
      </w:pPr>
      <w:r>
        <w:t>(Reported by Committee on Judiciary--February 11, 2021)</w:t>
      </w:r>
    </w:p>
    <w:p w:rsidR="00A04E0D" w:rsidRDefault="00A04E0D" w:rsidP="00A04E0D">
      <w:pPr>
        <w:pStyle w:val="CALENDARHISTORY"/>
      </w:pPr>
      <w:r>
        <w:t>(Favorable)</w:t>
      </w:r>
    </w:p>
    <w:p w:rsidR="00A04E0D" w:rsidRPr="007616EA" w:rsidRDefault="00A04E0D" w:rsidP="00A04E0D">
      <w:pPr>
        <w:pStyle w:val="CALENDARHISTORY"/>
      </w:pPr>
      <w:r>
        <w:rPr>
          <w:u w:val="single"/>
        </w:rPr>
        <w:t>(Contested by Senator Massey)</w:t>
      </w:r>
    </w:p>
    <w:p w:rsidR="00A04E0D" w:rsidRPr="006B148C" w:rsidRDefault="00A04E0D" w:rsidP="00A04E0D"/>
    <w:p w:rsidR="00A04E0D" w:rsidRPr="004C75DB" w:rsidRDefault="00A04E0D" w:rsidP="00A04E0D">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A04E0D" w:rsidRDefault="00A04E0D" w:rsidP="00A04E0D">
      <w:pPr>
        <w:pStyle w:val="CALENDARHISTORY"/>
      </w:pPr>
      <w:r>
        <w:t>(Read the first time--January 12, 2021)</w:t>
      </w:r>
    </w:p>
    <w:p w:rsidR="00A04E0D" w:rsidRDefault="00A04E0D" w:rsidP="00A04E0D">
      <w:pPr>
        <w:pStyle w:val="CALENDARHISTORY"/>
      </w:pPr>
      <w:r>
        <w:t>(Reported by Committee on Education--February 24, 2021)</w:t>
      </w:r>
    </w:p>
    <w:p w:rsidR="00A04E0D" w:rsidRDefault="00A04E0D" w:rsidP="00A04E0D">
      <w:pPr>
        <w:pStyle w:val="CALENDARHISTORY"/>
      </w:pPr>
      <w:r>
        <w:t>(Favorable with amendments)</w:t>
      </w:r>
    </w:p>
    <w:p w:rsidR="00A04E0D" w:rsidRPr="00775AB8" w:rsidRDefault="00A04E0D" w:rsidP="00A04E0D">
      <w:pPr>
        <w:pStyle w:val="CALENDARHISTORY"/>
      </w:pPr>
      <w:r>
        <w:rPr>
          <w:u w:val="single"/>
        </w:rPr>
        <w:t>(Contested by Senator Leatherman)</w:t>
      </w:r>
    </w:p>
    <w:p w:rsidR="00A04E0D" w:rsidRDefault="00A04E0D" w:rsidP="00A04E0D"/>
    <w:p w:rsidR="00A04E0D" w:rsidRPr="00D0672F" w:rsidRDefault="00A04E0D" w:rsidP="00A04E0D">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sidR="000859F1">
        <w:rPr>
          <w:u w:color="000000" w:themeColor="text1"/>
        </w:rPr>
        <w:t xml:space="preserve"> </w:t>
      </w:r>
      <w:r w:rsidRPr="00D0672F">
        <w:rPr>
          <w:u w:color="000000" w:themeColor="text1"/>
        </w:rPr>
        <w:t>REPORT SUSPECTED FRAUD, SO AS TO MAKE CONFORMING CHANGES.</w:t>
      </w:r>
    </w:p>
    <w:p w:rsidR="00A04E0D" w:rsidRDefault="00A04E0D" w:rsidP="00A04E0D">
      <w:pPr>
        <w:pStyle w:val="CALENDARHISTORY"/>
      </w:pPr>
      <w:r>
        <w:t>(Read the first time--February 4, 2021)</w:t>
      </w:r>
    </w:p>
    <w:p w:rsidR="00A04E0D" w:rsidRDefault="00A04E0D" w:rsidP="00A04E0D">
      <w:pPr>
        <w:pStyle w:val="CALENDARHISTORY"/>
      </w:pPr>
      <w:r>
        <w:t>(Reported by Committee on Banking and Insurance--February 25, 2021)</w:t>
      </w:r>
    </w:p>
    <w:p w:rsidR="00A04E0D" w:rsidRDefault="00A04E0D" w:rsidP="00A04E0D">
      <w:pPr>
        <w:pStyle w:val="CALENDARHISTORY"/>
      </w:pPr>
      <w:r>
        <w:t>(Favorable)</w:t>
      </w:r>
    </w:p>
    <w:p w:rsidR="00A04E0D" w:rsidRPr="00B27F6A" w:rsidRDefault="00A04E0D" w:rsidP="00A04E0D">
      <w:pPr>
        <w:pStyle w:val="CALENDARHISTORY"/>
      </w:pPr>
      <w:r>
        <w:rPr>
          <w:u w:val="single"/>
        </w:rPr>
        <w:t>(Contested by Senator Malloy)</w:t>
      </w:r>
    </w:p>
    <w:p w:rsidR="00A04E0D" w:rsidRDefault="00A04E0D" w:rsidP="00A04E0D">
      <w:pPr>
        <w:tabs>
          <w:tab w:val="left" w:pos="432"/>
          <w:tab w:val="left" w:pos="864"/>
        </w:tabs>
      </w:pPr>
    </w:p>
    <w:p w:rsidR="00A04E0D" w:rsidRPr="00FB41DD" w:rsidRDefault="00A04E0D" w:rsidP="00A04E0D">
      <w:pPr>
        <w:pStyle w:val="BILLTITLE"/>
      </w:pPr>
      <w:r w:rsidRPr="00FB41DD">
        <w:t>S.</w:t>
      </w:r>
      <w:r w:rsidRPr="00FB41DD">
        <w:tab/>
        <w:t>649</w:t>
      </w:r>
      <w:r w:rsidRPr="00FB41DD">
        <w:fldChar w:fldCharType="begin"/>
      </w:r>
      <w:r w:rsidRPr="00FB41DD">
        <w:instrText xml:space="preserve"> XE "S. 649" \b </w:instrText>
      </w:r>
      <w:r w:rsidRPr="00FB41DD">
        <w:fldChar w:fldCharType="end"/>
      </w:r>
      <w:r w:rsidRPr="00FB41DD">
        <w:t xml:space="preserve">--Fish, Game and Forestry Committee:  </w:t>
      </w:r>
      <w:r w:rsidRPr="00FB41DD">
        <w:rPr>
          <w:szCs w:val="30"/>
        </w:rPr>
        <w:t xml:space="preserve">A JOINT RESOLUTION </w:t>
      </w:r>
      <w:r w:rsidRPr="00FB41DD">
        <w:t xml:space="preserve">TO APPROVE REGULATIONS OF THE DEPARTMENT OF LABOR, LICENSING AND REGULATION-BOARD OF REGISTRATION FOR FORESTERS, RELATING TO BOARD OF REGISTRATION FOR FORESTERS, DESIGNATED AS REGULATION </w:t>
      </w:r>
      <w:r w:rsidRPr="00FB41DD">
        <w:lastRenderedPageBreak/>
        <w:t>DOCUMENT NUMBER 5012, PURSUANT TO THE</w:t>
      </w:r>
      <w:r>
        <w:t xml:space="preserve"> </w:t>
      </w:r>
      <w:r w:rsidRPr="00FB41DD">
        <w:t>PROVISIONS OF ARTICLE 1, CHAPTER 23, TITLE 1 OF THE 1976 CODE.</w:t>
      </w:r>
    </w:p>
    <w:p w:rsidR="00A04E0D" w:rsidRDefault="00A04E0D" w:rsidP="00A04E0D">
      <w:pPr>
        <w:pStyle w:val="CALENDARHISTORY"/>
      </w:pPr>
      <w:r>
        <w:t>(Without reference--March 09, 2021)</w:t>
      </w:r>
    </w:p>
    <w:p w:rsidR="00A04E0D" w:rsidRPr="00CC1D2E" w:rsidRDefault="00A04E0D" w:rsidP="00A04E0D">
      <w:pPr>
        <w:pStyle w:val="CALENDARHISTORY"/>
      </w:pPr>
      <w:r>
        <w:rPr>
          <w:u w:val="single"/>
        </w:rPr>
        <w:t>(Contested by Senator Campsen)</w:t>
      </w:r>
    </w:p>
    <w:p w:rsidR="00A04E0D" w:rsidRDefault="00A04E0D" w:rsidP="00A04E0D">
      <w:pPr>
        <w:tabs>
          <w:tab w:val="left" w:pos="432"/>
          <w:tab w:val="left" w:pos="864"/>
        </w:tabs>
      </w:pPr>
    </w:p>
    <w:p w:rsidR="00A04E0D" w:rsidRPr="006A1D77" w:rsidRDefault="00A04E0D" w:rsidP="00A04E0D">
      <w:pPr>
        <w:pStyle w:val="BILLTITLE"/>
      </w:pPr>
      <w:r w:rsidRPr="006A1D77">
        <w:t>S.</w:t>
      </w:r>
      <w:r w:rsidRPr="006A1D77">
        <w:tab/>
        <w:t>28</w:t>
      </w:r>
      <w:r w:rsidRPr="006A1D77">
        <w:fldChar w:fldCharType="begin"/>
      </w:r>
      <w:r w:rsidRPr="006A1D77">
        <w:instrText xml:space="preserve"> XE “S. 28” \b </w:instrText>
      </w:r>
      <w:r w:rsidRPr="006A1D77">
        <w:fldChar w:fldCharType="end"/>
      </w:r>
      <w:r w:rsidRPr="006A1D77">
        <w:t xml:space="preserve">--Senators Hutto, K. Johnson, Climer, McLeod and Stephens:  </w:t>
      </w:r>
      <w:r w:rsidRPr="006A1D77">
        <w:rPr>
          <w:szCs w:val="30"/>
        </w:rPr>
        <w:t xml:space="preserve">A BILL </w:t>
      </w:r>
      <w:r w:rsidRPr="006A1D77">
        <w:t>TO AMEND SECTION 56</w:t>
      </w:r>
      <w:r w:rsidRPr="006A1D77">
        <w:noBreakHyphen/>
        <w:t>1</w:t>
      </w:r>
      <w:r w:rsidRPr="006A1D77">
        <w:noBreakHyphen/>
        <w:t>286 OF THE 1976 CODE, RELATING TO THE SUSPENSION OF A LICENSE OR PERMIT OR DENIAL OF ISSUANCE OF A LICENSE OR PERMIT TO PERSONS UNDER THE AGE OF TWENTY</w:t>
      </w:r>
      <w:r w:rsidRPr="006A1D77">
        <w:noBreakHyphen/>
        <w:t>ONE WHO DRIVE MOTOR VEHICLES AND HAVE A CERTAIN AMOUNT OF ALCOHOL CONCENTRATION, TO ALLOW A PERSON UNDER THE AGE OF TWENTY</w:t>
      </w:r>
      <w:r w:rsidRPr="006A1D77">
        <w:noBreakHyphen/>
        <w:t>ONE WHO IS SERVING A SUSPENSION OR DENIAL OF A LICENSE OR PERMIT TO ENROLL IN THE IGNITION INTERLOCK DEVICE PROGRAM; TO AMEND SECTION 56</w:t>
      </w:r>
      <w:r w:rsidRPr="006A1D77">
        <w:noBreakHyphen/>
        <w:t>1</w:t>
      </w:r>
      <w:r w:rsidRPr="006A1D77">
        <w:noBreakHyphen/>
        <w:t>385(A) OF THE 1976 CODE, RELATING TO THE REINSTATEMENT OF A PERMANENTLY REVOKED DRIVER’S LICENSE, TO LIMIT ITS APPLICATION TO OFFENSES OCCURRING PRIOR TO OCTOBER 1, 2014; TO AMEND SECTION 56</w:t>
      </w:r>
      <w:r w:rsidRPr="006A1D77">
        <w:noBreakHyphen/>
        <w:t>1</w:t>
      </w:r>
      <w:r w:rsidRPr="006A1D77">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A1D77">
        <w:noBreakHyphen/>
        <w:t>1</w:t>
      </w:r>
      <w:r w:rsidRPr="006A1D77">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A1D77">
        <w:noBreakHyphen/>
        <w:t>1</w:t>
      </w:r>
      <w:r w:rsidRPr="006A1D77">
        <w:noBreakHyphen/>
        <w:t>1320(A) OF THE 1976 CODE, RELATING TO PROVISIONAL DRIVERS’ LICENSES, TO ELIMINATE PROVISIONAL LICENSES FOR FIRST OFFENSE DRIVING UNDER THE INFLUENCE UNLESS THE OFFENSE OCCURRED PRIOR TO THE EFFECTIVE DATE OF THIS ACT; TO AMEND SECTION 56</w:t>
      </w:r>
      <w:r w:rsidRPr="006A1D77">
        <w:noBreakHyphen/>
        <w:t>1</w:t>
      </w:r>
      <w:r w:rsidRPr="006A1D77">
        <w:noBreakHyphen/>
        <w:t xml:space="preserve">1340 OF THE </w:t>
      </w:r>
      <w:r w:rsidRPr="006A1D77">
        <w:lastRenderedPageBreak/>
        <w:t>1976 CODE, RELATING TO THE ISSUANCE OF LICENSES AND CONVICTIONS TO BE RECORDED, TO CONFORM INTERNAL STATUTORY REFERENCES; TO AMEND SECTION 56</w:t>
      </w:r>
      <w:r w:rsidRPr="006A1D77">
        <w:noBreakHyphen/>
        <w:t>5</w:t>
      </w:r>
      <w:r w:rsidRPr="006A1D77">
        <w:noBreakHyphen/>
        <w:t>2941 OF THE 1976 CODE, RELATING TO IGNITION INTERLOCK DEVICES, TO INCLUDE A REFERENCE TO THE HABITUAL OFFENDER STATUTE, REMOVE EXCEPTIONS TO IGNITION INTERLOCK DEVICES FOR OFFENDERS WHO ARE NONRESIDENTS AND FIRST</w:t>
      </w:r>
      <w:r w:rsidRPr="006A1D77">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A1D77">
        <w:noBreakHyphen/>
        <w:t>5</w:t>
      </w:r>
      <w:r w:rsidRPr="006A1D77">
        <w:noBreakHyphen/>
        <w:t>2951 OF THE 1976 CODE, RELATING TO TEMPORARY ALCOHOL LICENSES, TO REQUIRE AN IGNITION INTERLOCK DEVICE RESTRICTION ON A TEMPORARY ALCOHOL LICENSE AND TO DELETE PROVISIONS RELATING TO ROUTE</w:t>
      </w:r>
      <w:r w:rsidRPr="006A1D77">
        <w:noBreakHyphen/>
        <w:t>RESTRICTED LICENSES; AND TO AMEND SECTION 56</w:t>
      </w:r>
      <w:r w:rsidRPr="006A1D77">
        <w:noBreakHyphen/>
        <w:t>5</w:t>
      </w:r>
      <w:r w:rsidRPr="006A1D77">
        <w:noBreakHyphen/>
        <w:t>2990 OF THE 1976 CODE, RELATING TO SUSPENSION OF A CONVICTED PERSON’S DRIVER’S LICENSE AND THE PERIOD OF SUSPENSION, TO REQUIRE AN IGNITION INTERLOCK DEVICE IF A FIRST</w:t>
      </w:r>
      <w:r w:rsidRPr="006A1D77">
        <w:noBreakHyphen/>
        <w:t>TIME OFFENDER OF DRIVING UNDER THE INFLUENCE SEEKS TO END A SUSPENSION.</w:t>
      </w:r>
    </w:p>
    <w:p w:rsidR="00A04E0D" w:rsidRDefault="00A04E0D" w:rsidP="00A04E0D">
      <w:pPr>
        <w:pStyle w:val="CALENDARHISTORY"/>
      </w:pPr>
      <w:r>
        <w:t>(Read the first time--January 12, 2021)</w:t>
      </w:r>
    </w:p>
    <w:p w:rsidR="00A04E0D" w:rsidRDefault="00A04E0D" w:rsidP="00A04E0D">
      <w:pPr>
        <w:pStyle w:val="CALENDARHISTORY"/>
      </w:pPr>
      <w:r>
        <w:t>(Reported by Committee on Judiciary--March 10, 2021)</w:t>
      </w:r>
    </w:p>
    <w:p w:rsidR="00A04E0D" w:rsidRDefault="00A04E0D" w:rsidP="00A04E0D">
      <w:pPr>
        <w:pStyle w:val="CALENDARHISTORY"/>
      </w:pPr>
      <w:r>
        <w:t>(Favorable)</w:t>
      </w:r>
    </w:p>
    <w:p w:rsidR="00A04E0D" w:rsidRDefault="00A04E0D" w:rsidP="00A04E0D"/>
    <w:p w:rsidR="00A04E0D" w:rsidRPr="00F62AA5" w:rsidRDefault="00A04E0D" w:rsidP="00A04E0D">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 xml:space="preserve">160 OF THE 1976 CODE, RELATING TO INJURY AND PERSONAL INJURY IN WORKERS’ COMPENSATION, TO PROVIDE THAT A LIMITATION ON STRESS, MENTAL INJURIES, AND MENTAL ILLNESS FOR WORKERS’ COMPENSATION DOES NOT APPLY TO </w:t>
      </w:r>
      <w:r w:rsidRPr="00F62AA5">
        <w:lastRenderedPageBreak/>
        <w:t>A FIRST RESPONDER DIAGNOSED WITH POST-TRAUMATIC STRESS DISORDER, AND TO DEFINE NECESSARY TERMS.</w:t>
      </w:r>
    </w:p>
    <w:p w:rsidR="00A04E0D" w:rsidRDefault="00A04E0D" w:rsidP="00A04E0D">
      <w:pPr>
        <w:pStyle w:val="CALENDARHISTORY"/>
      </w:pPr>
      <w:r>
        <w:t>(Read the first time--January 12, 2021)</w:t>
      </w:r>
    </w:p>
    <w:p w:rsidR="00A04E0D" w:rsidRDefault="00A04E0D" w:rsidP="00A04E0D">
      <w:pPr>
        <w:pStyle w:val="CALENDARHISTORY"/>
      </w:pPr>
      <w:r>
        <w:t>(Reported by Committee on Judiciary--March 10, 2021)</w:t>
      </w:r>
    </w:p>
    <w:p w:rsidR="00A04E0D" w:rsidRDefault="00A04E0D" w:rsidP="00A04E0D">
      <w:pPr>
        <w:pStyle w:val="CALENDARHISTORY"/>
      </w:pPr>
      <w:r>
        <w:t>(Favorable with amendments)</w:t>
      </w:r>
    </w:p>
    <w:p w:rsidR="00A04E0D" w:rsidRPr="0051797C" w:rsidRDefault="00A04E0D" w:rsidP="00A04E0D">
      <w:pPr>
        <w:pStyle w:val="CALENDARHISTORY"/>
      </w:pPr>
      <w:r>
        <w:rPr>
          <w:u w:val="single"/>
        </w:rPr>
        <w:t>(Contested by Senator Turner)</w:t>
      </w:r>
    </w:p>
    <w:p w:rsidR="00A04E0D" w:rsidRDefault="00A04E0D" w:rsidP="00A04E0D"/>
    <w:p w:rsidR="00A04E0D" w:rsidRPr="000C0117" w:rsidRDefault="00A04E0D" w:rsidP="00A04E0D">
      <w:pPr>
        <w:pStyle w:val="BILLTITLE"/>
        <w:rPr>
          <w:u w:color="000000" w:themeColor="text1"/>
        </w:rPr>
      </w:pPr>
      <w:r w:rsidRPr="000C0117">
        <w:t>S.</w:t>
      </w:r>
      <w:r w:rsidRPr="000C0117">
        <w:tab/>
        <w:t>243</w:t>
      </w:r>
      <w:r w:rsidRPr="000C0117">
        <w:fldChar w:fldCharType="begin"/>
      </w:r>
      <w:r w:rsidRPr="000C0117">
        <w:instrText xml:space="preserve"> XE “S. 243” \b </w:instrText>
      </w:r>
      <w:r w:rsidRPr="000C0117">
        <w:fldChar w:fldCharType="end"/>
      </w:r>
      <w:r w:rsidRPr="000C0117">
        <w:t xml:space="preserve">--Senator Young:  </w:t>
      </w:r>
      <w:r w:rsidRPr="000C0117">
        <w:rPr>
          <w:szCs w:val="30"/>
        </w:rPr>
        <w:t xml:space="preserve">A BILL </w:t>
      </w:r>
      <w:r w:rsidRPr="000C0117">
        <w:rPr>
          <w:u w:color="000000" w:themeColor="text1"/>
        </w:rPr>
        <w:t>TO AMEND SECTION 63</w:t>
      </w:r>
      <w:r w:rsidRPr="000C0117">
        <w:rPr>
          <w:u w:color="000000" w:themeColor="text1"/>
        </w:rPr>
        <w:noBreakHyphen/>
        <w:t>7</w:t>
      </w:r>
      <w:r w:rsidRPr="000C0117">
        <w:rPr>
          <w:u w:color="000000" w:themeColor="text1"/>
        </w:rPr>
        <w:noBreakHyphen/>
        <w:t>940(A) OF THE 1976 CODE, RELATING TO AUTHORIZED USES OF UNFOUNDED CHILD ABUSE AND NEGLECT REPORTS, TO AUTHORIZE THE RELEASE OF INFORMATION ABOUT CHILD FATALITIES OR NEAR FATALITIES; TO AMEND SECTION 63</w:t>
      </w:r>
      <w:r w:rsidRPr="000C0117">
        <w:rPr>
          <w:u w:color="000000" w:themeColor="text1"/>
        </w:rPr>
        <w:noBreakHyphen/>
        <w:t>7</w:t>
      </w:r>
      <w:r w:rsidRPr="000C0117">
        <w:rPr>
          <w:u w:color="000000" w:themeColor="text1"/>
        </w:rPr>
        <w:noBreakHyphen/>
        <w:t>1990(H) OF THE 1976 CODE, RELATING TO THE CONFIDENTIALITY AND RELEASE OF CHILD ABUSE AND NEGLECT RECORDS, TO AUTHORIZE THE RELEASE OF INFORMATION ABOUT CHILD</w:t>
      </w:r>
      <w:r>
        <w:rPr>
          <w:u w:color="000000" w:themeColor="text1"/>
        </w:rPr>
        <w:t xml:space="preserve"> </w:t>
      </w:r>
      <w:r w:rsidRPr="000C0117">
        <w:rPr>
          <w:u w:color="000000" w:themeColor="text1"/>
        </w:rPr>
        <w:t>FATALITIES OR NEAR FATALITIES; AND TO DEFINE NECESSARY TERMS.</w:t>
      </w:r>
    </w:p>
    <w:p w:rsidR="00A04E0D" w:rsidRDefault="00A04E0D" w:rsidP="00A04E0D">
      <w:pPr>
        <w:pStyle w:val="CALENDARHISTORY"/>
      </w:pPr>
      <w:r>
        <w:t>(Read the first time--January 12, 2021)</w:t>
      </w:r>
    </w:p>
    <w:p w:rsidR="00A04E0D" w:rsidRDefault="00A04E0D" w:rsidP="00A04E0D">
      <w:pPr>
        <w:pStyle w:val="CALENDARHISTORY"/>
        <w:keepNext/>
        <w:keepLines/>
      </w:pPr>
      <w:r>
        <w:t>(Reported by Committee on Family and Veterans’ Services--March 10, 2021)</w:t>
      </w:r>
    </w:p>
    <w:p w:rsidR="00A04E0D" w:rsidRDefault="00A04E0D" w:rsidP="00A04E0D">
      <w:pPr>
        <w:pStyle w:val="CALENDARHISTORY"/>
        <w:keepNext/>
        <w:keepLines/>
      </w:pPr>
      <w:r>
        <w:t>(Favorable with amendments)</w:t>
      </w:r>
    </w:p>
    <w:p w:rsidR="00A04E0D" w:rsidRDefault="00A04E0D" w:rsidP="00A04E0D">
      <w:pPr>
        <w:pStyle w:val="CALENDARHISTORY"/>
      </w:pPr>
      <w:r>
        <w:t>(Committee Amendment Adopted--March 23, 2021)</w:t>
      </w:r>
    </w:p>
    <w:p w:rsidR="00A04E0D" w:rsidRDefault="00A04E0D" w:rsidP="00A04E0D">
      <w:pPr>
        <w:pStyle w:val="CALENDARHISTORY"/>
      </w:pPr>
      <w:r>
        <w:t>(Amended--March 23, 2021)</w:t>
      </w:r>
    </w:p>
    <w:p w:rsidR="00A04E0D" w:rsidRPr="00072941" w:rsidRDefault="00A04E0D" w:rsidP="00A04E0D"/>
    <w:p w:rsidR="00A04E0D" w:rsidRPr="00F96EF3" w:rsidRDefault="00A04E0D" w:rsidP="00A04E0D">
      <w:pPr>
        <w:pStyle w:val="BILLTITLE"/>
        <w:keepNext/>
        <w:keepLines/>
      </w:pPr>
      <w:r w:rsidRPr="00F96EF3">
        <w:t>S.</w:t>
      </w:r>
      <w:r w:rsidRPr="00F96EF3">
        <w:tab/>
        <w:t>425</w:t>
      </w:r>
      <w:r w:rsidRPr="00F96EF3">
        <w:fldChar w:fldCharType="begin"/>
      </w:r>
      <w:r w:rsidRPr="00F96EF3">
        <w:instrText xml:space="preserve"> XE "S. 425" \b </w:instrText>
      </w:r>
      <w:r w:rsidRPr="00F96EF3">
        <w:fldChar w:fldCharType="end"/>
      </w:r>
      <w:r w:rsidRPr="00F96EF3">
        <w:t xml:space="preserve">--Senators Alexander and McLeod:  </w:t>
      </w:r>
      <w:r w:rsidRPr="00F96EF3">
        <w:rPr>
          <w:szCs w:val="30"/>
        </w:rPr>
        <w:t xml:space="preserve">A BILL </w:t>
      </w:r>
      <w:r w:rsidRPr="00F96EF3">
        <w:t>TO AMEND ARTICLE 1, CHAPTER 35, TITLE 43 OF THE 1976 CODE, RELATING TO DUTIES AND PROCEDURES OF INVESTIGATIVE ENTITIES CONCERNING ADULT PROTECTION, BY ADDING SECTION 43</w:t>
      </w:r>
      <w:r w:rsidRPr="00F96EF3">
        <w:noBreakHyphen/>
        <w:t>35</w:t>
      </w:r>
      <w:r w:rsidRPr="00F96EF3">
        <w:noBreakHyphen/>
        <w:t>87, TO AUTHORIZE BANKING INSTITUTIONS TO DECLINE CERTAIN FINANCIAL TRANSACTION REQUESTS IN CASES OF THE SUSPECTED FINANCIAL EXPLOITATION OF A VULNERABLE ADULT, AND TO DEFINE NECESSARY TERMS.</w:t>
      </w:r>
    </w:p>
    <w:p w:rsidR="00A04E0D" w:rsidRDefault="00A04E0D" w:rsidP="00A04E0D">
      <w:pPr>
        <w:pStyle w:val="CALENDARHISTORY"/>
        <w:keepNext/>
        <w:keepLines/>
      </w:pPr>
      <w:r>
        <w:t>(Read the first time--January 12, 2021)</w:t>
      </w:r>
    </w:p>
    <w:p w:rsidR="00A04E0D" w:rsidRDefault="00A04E0D" w:rsidP="00A04E0D">
      <w:pPr>
        <w:pStyle w:val="CALENDARHISTORY"/>
        <w:keepNext/>
        <w:keepLines/>
      </w:pPr>
      <w:r>
        <w:t>(Reported by Committee on Family and Veterans’ Services--March 10, 2021)</w:t>
      </w:r>
    </w:p>
    <w:p w:rsidR="00A04E0D" w:rsidRDefault="00A04E0D" w:rsidP="00A04E0D">
      <w:pPr>
        <w:pStyle w:val="CALENDARHISTORY"/>
        <w:keepNext/>
        <w:keepLines/>
      </w:pPr>
      <w:r>
        <w:t>(Favorable with amendments)</w:t>
      </w:r>
    </w:p>
    <w:p w:rsidR="00A04E0D" w:rsidRPr="00361675" w:rsidRDefault="00A04E0D" w:rsidP="00A04E0D">
      <w:pPr>
        <w:pStyle w:val="CALENDARHISTORY"/>
        <w:keepNext/>
        <w:keepLines/>
      </w:pPr>
      <w:r>
        <w:rPr>
          <w:u w:val="single"/>
        </w:rPr>
        <w:t>(Contested by Senator Gambrell)</w:t>
      </w:r>
    </w:p>
    <w:p w:rsidR="00A04E0D" w:rsidRPr="00001765" w:rsidRDefault="00A04E0D" w:rsidP="00A04E0D"/>
    <w:p w:rsidR="00A04E0D" w:rsidRPr="00B15D02" w:rsidRDefault="00A04E0D" w:rsidP="00A04E0D">
      <w:pPr>
        <w:pStyle w:val="BILLTITLE"/>
        <w:rPr>
          <w:u w:color="000000" w:themeColor="text1"/>
        </w:rPr>
      </w:pPr>
      <w:r w:rsidRPr="00B15D02">
        <w:lastRenderedPageBreak/>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 xml:space="preserve">PROVIDE FOR PHARMACIST SERVICES COVERED </w:t>
      </w:r>
      <w:r w:rsidRPr="00B15D02">
        <w:rPr>
          <w:bCs/>
          <w:color w:val="000000" w:themeColor="text1"/>
          <w:u w:color="000000" w:themeColor="text1"/>
        </w:rPr>
        <w:lastRenderedPageBreak/>
        <w:t>UNDER MEDICAID; AND TO DEFINE NECESSARY TERMS</w:t>
      </w:r>
      <w:r w:rsidRPr="00B15D02">
        <w:rPr>
          <w:u w:color="000000" w:themeColor="text1"/>
        </w:rPr>
        <w:t>.</w:t>
      </w:r>
    </w:p>
    <w:p w:rsidR="00A04E0D" w:rsidRDefault="00A04E0D" w:rsidP="00A04E0D">
      <w:pPr>
        <w:pStyle w:val="CALENDARHISTORY"/>
      </w:pPr>
      <w:r>
        <w:t>(Read the first time--March 02, 2021)</w:t>
      </w:r>
    </w:p>
    <w:p w:rsidR="00A04E0D" w:rsidRDefault="00A04E0D" w:rsidP="00A04E0D">
      <w:pPr>
        <w:pStyle w:val="CALENDARHISTORY"/>
      </w:pPr>
      <w:r>
        <w:t>(Reported by Committee on Medical Affairs--March 10, 2021)</w:t>
      </w:r>
    </w:p>
    <w:p w:rsidR="00A04E0D" w:rsidRDefault="00A04E0D" w:rsidP="00A04E0D">
      <w:pPr>
        <w:pStyle w:val="CALENDARHISTORY"/>
      </w:pPr>
      <w:r>
        <w:t>(Favorable with amendments)</w:t>
      </w:r>
    </w:p>
    <w:p w:rsidR="00A04E0D" w:rsidRPr="00992EF9" w:rsidRDefault="00A04E0D" w:rsidP="00A04E0D">
      <w:pPr>
        <w:pStyle w:val="CALENDARHISTORY"/>
      </w:pPr>
      <w:r>
        <w:rPr>
          <w:u w:val="single"/>
        </w:rPr>
        <w:t>(Contested by Senator Cromer)</w:t>
      </w:r>
    </w:p>
    <w:p w:rsidR="00A04E0D" w:rsidRDefault="00A04E0D" w:rsidP="00A04E0D"/>
    <w:p w:rsidR="00A04E0D" w:rsidRPr="00D96DA2" w:rsidRDefault="00A04E0D" w:rsidP="00A04E0D">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A04E0D" w:rsidRDefault="00A04E0D" w:rsidP="00A04E0D">
      <w:pPr>
        <w:pStyle w:val="CALENDARHISTORY"/>
      </w:pPr>
      <w:r>
        <w:t>(Read the first time--January 12, 2021)</w:t>
      </w:r>
    </w:p>
    <w:p w:rsidR="00A04E0D" w:rsidRDefault="00A04E0D" w:rsidP="00A04E0D">
      <w:pPr>
        <w:pStyle w:val="CALENDARHISTORY"/>
      </w:pPr>
      <w:r>
        <w:t>(Reported by Committee on Education--March 11, 2021)</w:t>
      </w:r>
    </w:p>
    <w:p w:rsidR="00A04E0D" w:rsidRDefault="00A04E0D" w:rsidP="00A04E0D">
      <w:pPr>
        <w:pStyle w:val="CALENDARHISTORY"/>
      </w:pPr>
      <w:r>
        <w:t>(Favorable with amendments)</w:t>
      </w:r>
    </w:p>
    <w:p w:rsidR="00A04E0D" w:rsidRDefault="00A04E0D" w:rsidP="00A04E0D"/>
    <w:p w:rsidR="00A04E0D" w:rsidRPr="00013CA7" w:rsidRDefault="00A04E0D" w:rsidP="00A04E0D">
      <w:pPr>
        <w:pStyle w:val="BILLTITLE"/>
      </w:pPr>
      <w:r w:rsidRPr="00013CA7">
        <w:t>S.</w:t>
      </w:r>
      <w:r w:rsidRPr="00013CA7">
        <w:tab/>
        <w:t>661</w:t>
      </w:r>
      <w:r w:rsidRPr="00013CA7">
        <w:fldChar w:fldCharType="begin"/>
      </w:r>
      <w:r w:rsidRPr="00013CA7">
        <w:instrText xml:space="preserve"> XE "S. 661" \b </w:instrText>
      </w:r>
      <w:r w:rsidRPr="00013CA7">
        <w:fldChar w:fldCharType="end"/>
      </w:r>
      <w:r w:rsidRPr="00013CA7">
        <w:t xml:space="preserve">--Education Committee:  </w:t>
      </w:r>
      <w:r w:rsidRPr="00013CA7">
        <w:rPr>
          <w:szCs w:val="30"/>
        </w:rPr>
        <w:t xml:space="preserve">A JOINT RESOLUTION </w:t>
      </w:r>
      <w:r w:rsidRPr="00013CA7">
        <w:t>TO APPROVE REGULATIONS OF THE COMMISSION ON HIGHER EDUCATION, RELATING TO LIFE SCHOLARSHIP PROGRAM AND LIFE SCHOLARSHIP ENHANCEMENT, DESIGNATED AS REGULATION DOCUMENT NUMBER 5004, PURSUANT TO THE PROVISIONS OF ARTICLE 1, CHAPTER 23, TITLE 1 OF THE 1976 CODE.</w:t>
      </w:r>
    </w:p>
    <w:p w:rsidR="00A04E0D" w:rsidRDefault="00A04E0D" w:rsidP="00A04E0D">
      <w:pPr>
        <w:pStyle w:val="CALENDARHISTORY"/>
      </w:pPr>
      <w:r>
        <w:t>(Without reference--March 11, 2021)</w:t>
      </w:r>
    </w:p>
    <w:p w:rsidR="00A04E0D" w:rsidRDefault="00A04E0D" w:rsidP="00A04E0D">
      <w:pPr>
        <w:tabs>
          <w:tab w:val="left" w:pos="432"/>
          <w:tab w:val="left" w:pos="864"/>
        </w:tabs>
      </w:pPr>
    </w:p>
    <w:p w:rsidR="00A04E0D" w:rsidRPr="009C597B" w:rsidRDefault="00A04E0D" w:rsidP="00A04E0D">
      <w:pPr>
        <w:pStyle w:val="BILLTITLE"/>
      </w:pPr>
      <w:r w:rsidRPr="009C597B">
        <w:t>S.</w:t>
      </w:r>
      <w:r w:rsidRPr="009C597B">
        <w:tab/>
        <w:t>662</w:t>
      </w:r>
      <w:r w:rsidRPr="009C597B">
        <w:fldChar w:fldCharType="begin"/>
      </w:r>
      <w:r w:rsidRPr="009C597B">
        <w:instrText xml:space="preserve"> XE "S. 662" \b </w:instrText>
      </w:r>
      <w:r w:rsidRPr="009C597B">
        <w:fldChar w:fldCharType="end"/>
      </w:r>
      <w:r w:rsidRPr="009C597B">
        <w:t xml:space="preserve">--Education Committee:  </w:t>
      </w:r>
      <w:r w:rsidRPr="009C597B">
        <w:rPr>
          <w:szCs w:val="30"/>
        </w:rPr>
        <w:t xml:space="preserve">A JOINT RESOLUTION </w:t>
      </w:r>
      <w:r w:rsidRPr="009C597B">
        <w:t>TO APPROVE REGULATIONS OF THE COMMISSION ON HIGHER EDUCATION, RELATING TO PALMETTO FELLOWS SCHOLARSHIP PROGRAM, DESIGNATED AS REGULATION DOCUMENT NUMBER 5005, PURSUANT TO THE PROVISIONS OF ARTICLE 1, CHAPTER 23, TITLE 1 OF THE 1976 CODE.</w:t>
      </w:r>
    </w:p>
    <w:p w:rsidR="00A04E0D" w:rsidRDefault="00A04E0D" w:rsidP="00A04E0D">
      <w:pPr>
        <w:pStyle w:val="CALENDARHISTORY"/>
      </w:pPr>
      <w:r>
        <w:t>(Without reference--March 11, 2021)</w:t>
      </w:r>
    </w:p>
    <w:p w:rsidR="00A04E0D" w:rsidRDefault="00A04E0D" w:rsidP="00A04E0D">
      <w:pPr>
        <w:tabs>
          <w:tab w:val="left" w:pos="432"/>
          <w:tab w:val="left" w:pos="864"/>
        </w:tabs>
      </w:pPr>
    </w:p>
    <w:p w:rsidR="00A04E0D" w:rsidRPr="002D21BF" w:rsidRDefault="00A04E0D" w:rsidP="00A04E0D">
      <w:pPr>
        <w:pStyle w:val="BILLTITLE"/>
      </w:pPr>
      <w:r w:rsidRPr="002D21BF">
        <w:t>S.</w:t>
      </w:r>
      <w:r w:rsidRPr="002D21BF">
        <w:tab/>
        <w:t>663</w:t>
      </w:r>
      <w:r w:rsidRPr="002D21BF">
        <w:fldChar w:fldCharType="begin"/>
      </w:r>
      <w:r w:rsidRPr="002D21BF">
        <w:instrText xml:space="preserve"> XE "S. 663" \b </w:instrText>
      </w:r>
      <w:r w:rsidRPr="002D21BF">
        <w:fldChar w:fldCharType="end"/>
      </w:r>
      <w:r w:rsidRPr="002D21BF">
        <w:t xml:space="preserve">--Education Committee:  </w:t>
      </w:r>
      <w:r w:rsidRPr="002D21BF">
        <w:rPr>
          <w:szCs w:val="30"/>
        </w:rPr>
        <w:t xml:space="preserve">A JOINT RESOLUTION </w:t>
      </w:r>
      <w:r w:rsidRPr="002D21BF">
        <w:t>TO APPROVE REGULATIONS OF THE COMMISSION ON HIGHER EDUCATION, RELATING TO SOUTH CAROLINA HOPE SCHOLARSHIP, DESIGNATED AS REGULATION DOCUMENT NUMBER 5006, PURSUANT TO THE PROVISIONS OF ARTICLE 1, CHAPTER 23, TITLE 1 OF THE 1976 CODE.</w:t>
      </w:r>
    </w:p>
    <w:p w:rsidR="00A04E0D" w:rsidRDefault="00A04E0D" w:rsidP="00A04E0D">
      <w:pPr>
        <w:pStyle w:val="CALENDARHISTORY"/>
      </w:pPr>
      <w:r>
        <w:t>(Without reference--March 11, 2021)</w:t>
      </w:r>
    </w:p>
    <w:p w:rsidR="00A04E0D" w:rsidRDefault="00A04E0D" w:rsidP="00A04E0D"/>
    <w:p w:rsidR="00A04E0D" w:rsidRPr="00FC070F" w:rsidRDefault="00A04E0D" w:rsidP="00A04E0D">
      <w:pPr>
        <w:pStyle w:val="BILLTITLE"/>
      </w:pPr>
      <w:r w:rsidRPr="00FC070F">
        <w:t>S.</w:t>
      </w:r>
      <w:r w:rsidRPr="00FC070F">
        <w:tab/>
        <w:t>154</w:t>
      </w:r>
      <w:r w:rsidRPr="00FC070F">
        <w:fldChar w:fldCharType="begin"/>
      </w:r>
      <w:r w:rsidRPr="00FC070F">
        <w:instrText xml:space="preserve"> XE “S. 154” \b </w:instrText>
      </w:r>
      <w:r w:rsidRPr="00FC070F">
        <w:fldChar w:fldCharType="end"/>
      </w:r>
      <w:r w:rsidRPr="00FC070F">
        <w:t xml:space="preserve">--Senator Martin:  </w:t>
      </w:r>
      <w:r w:rsidRPr="00FC070F">
        <w:rPr>
          <w:szCs w:val="30"/>
        </w:rPr>
        <w:t xml:space="preserve">A BILL </w:t>
      </w:r>
      <w:r w:rsidRPr="00FC070F">
        <w:t>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w:t>
      </w:r>
      <w:r>
        <w:t xml:space="preserve"> </w:t>
      </w:r>
      <w:r w:rsidRPr="00FC070F">
        <w:t>COSTS ASSOCIATED WITH DEFENDING THE ACTION OR PROCEEDING.</w:t>
      </w:r>
    </w:p>
    <w:p w:rsidR="00A04E0D" w:rsidRDefault="00A04E0D" w:rsidP="00A04E0D">
      <w:pPr>
        <w:pStyle w:val="CALENDARHISTORY"/>
      </w:pPr>
      <w:r>
        <w:t>(Read the first time--January 12, 2021)</w:t>
      </w:r>
    </w:p>
    <w:p w:rsidR="00A04E0D" w:rsidRDefault="00A04E0D" w:rsidP="00A04E0D">
      <w:pPr>
        <w:pStyle w:val="CALENDARHISTORY"/>
      </w:pPr>
      <w:r>
        <w:t>(Reported by Committee on Finance--March 17, 2021)</w:t>
      </w:r>
    </w:p>
    <w:p w:rsidR="00A04E0D" w:rsidRDefault="00A04E0D" w:rsidP="00A04E0D">
      <w:pPr>
        <w:pStyle w:val="CALENDARHISTORY"/>
      </w:pPr>
      <w:r>
        <w:t>(Favorable with amendments)</w:t>
      </w:r>
    </w:p>
    <w:p w:rsidR="00A04E0D" w:rsidRDefault="00A04E0D" w:rsidP="00A04E0D"/>
    <w:p w:rsidR="00A04E0D" w:rsidRPr="00C97531" w:rsidRDefault="00A04E0D" w:rsidP="00A04E0D">
      <w:pPr>
        <w:pStyle w:val="BILLTITLE"/>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A04E0D" w:rsidRDefault="00A04E0D" w:rsidP="00A04E0D">
      <w:pPr>
        <w:pStyle w:val="CALENDARHISTORY"/>
      </w:pPr>
      <w:r>
        <w:t>(Read the first time--January 12, 2021)</w:t>
      </w:r>
    </w:p>
    <w:p w:rsidR="00A04E0D" w:rsidRDefault="00A04E0D" w:rsidP="00A04E0D">
      <w:pPr>
        <w:pStyle w:val="CALENDARHISTORY"/>
      </w:pPr>
      <w:r>
        <w:t>(Reported by Committee on Finance--March 17, 2021)</w:t>
      </w:r>
    </w:p>
    <w:p w:rsidR="00A04E0D" w:rsidRDefault="00A04E0D" w:rsidP="00A04E0D">
      <w:pPr>
        <w:pStyle w:val="CALENDARHISTORY"/>
      </w:pPr>
      <w:r>
        <w:t>(Favorable with amendments)</w:t>
      </w:r>
    </w:p>
    <w:p w:rsidR="00A04E0D" w:rsidRPr="00297EDE" w:rsidRDefault="00A04E0D" w:rsidP="00A04E0D">
      <w:pPr>
        <w:pStyle w:val="CALENDARHISTORY"/>
      </w:pPr>
      <w:r>
        <w:rPr>
          <w:u w:val="single"/>
        </w:rPr>
        <w:t>(Contested by Senators Jackson</w:t>
      </w:r>
      <w:r w:rsidR="0068500E">
        <w:rPr>
          <w:u w:val="single"/>
        </w:rPr>
        <w:t xml:space="preserve">, </w:t>
      </w:r>
      <w:r>
        <w:rPr>
          <w:u w:val="single"/>
        </w:rPr>
        <w:t>Martin</w:t>
      </w:r>
      <w:r w:rsidR="0068500E">
        <w:rPr>
          <w:u w:val="single"/>
        </w:rPr>
        <w:t xml:space="preserve"> and Kimbrell</w:t>
      </w:r>
      <w:r>
        <w:rPr>
          <w:u w:val="single"/>
        </w:rPr>
        <w:t>)</w:t>
      </w:r>
    </w:p>
    <w:p w:rsidR="00A04E0D" w:rsidRDefault="00A04E0D" w:rsidP="00A04E0D"/>
    <w:p w:rsidR="00A04E0D" w:rsidRPr="009E4876" w:rsidRDefault="00A04E0D" w:rsidP="00A04E0D">
      <w:pPr>
        <w:pStyle w:val="BILLTITLE"/>
        <w:rPr>
          <w:u w:color="000000" w:themeColor="text1"/>
        </w:rPr>
      </w:pPr>
      <w:r w:rsidRPr="009E4876">
        <w:t>S.</w:t>
      </w:r>
      <w:r w:rsidRPr="009E4876">
        <w:tab/>
        <w:t>461</w:t>
      </w:r>
      <w:r w:rsidRPr="009E4876">
        <w:fldChar w:fldCharType="begin"/>
      </w:r>
      <w:r w:rsidRPr="009E4876">
        <w:instrText xml:space="preserve"> XE "S. 461" \b </w:instrText>
      </w:r>
      <w:r w:rsidRPr="009E4876">
        <w:fldChar w:fldCharType="end"/>
      </w:r>
      <w:r w:rsidRPr="009E4876">
        <w:t>--Senator</w:t>
      </w:r>
      <w:r>
        <w:t>s</w:t>
      </w:r>
      <w:r w:rsidRPr="009E4876">
        <w:t xml:space="preserve"> Alexander</w:t>
      </w:r>
      <w:r>
        <w:t xml:space="preserve"> and Setzler</w:t>
      </w:r>
      <w:r w:rsidRPr="009E4876">
        <w:t xml:space="preserve">:  </w:t>
      </w:r>
      <w:r w:rsidRPr="009E4876">
        <w:rPr>
          <w:szCs w:val="30"/>
        </w:rPr>
        <w:t xml:space="preserve">A BILL </w:t>
      </w:r>
      <w:r w:rsidRPr="009E4876">
        <w:rPr>
          <w:u w:color="000000" w:themeColor="text1"/>
        </w:rPr>
        <w:t>TO ENACT THE “SOUTH CAROLINA PAY FOR SUCCESS PERFORMANCE ACCOUNTABILITY ACT”; TO AMEND TITLE 11 OF THE 1976 CODE, RELATING TO PUBLIC FINANCE, BY ADDING CHAPTER 60, TO ESTABLISH THE TRUST FUND FOR PERFORMANCE ACCOUNTABILITY TO FUND PAY</w:t>
      </w:r>
      <w:r w:rsidRPr="009E4876">
        <w:rPr>
          <w:u w:color="000000" w:themeColor="text1"/>
        </w:rPr>
        <w:noBreakHyphen/>
        <w:t>FOR</w:t>
      </w:r>
      <w:r w:rsidRPr="009E4876">
        <w:rPr>
          <w:u w:color="000000" w:themeColor="text1"/>
        </w:rPr>
        <w:noBreakHyphen/>
        <w:t>SUCCESS CONTRACTS, WHEREBY THE STATE CONTRACTS WITH A PRIVATE</w:t>
      </w:r>
      <w:r w:rsidRPr="009E4876">
        <w:rPr>
          <w:u w:color="000000" w:themeColor="text1"/>
        </w:rPr>
        <w:noBreakHyphen/>
        <w:t>SECTOR ORGANIZATION TO ACHIEVE SPECIFICALLY DEFINED MEASUREABLE OUTCOMES IN WHICH THE STATE PAYS ONLY TO THE EXTENT THAT THE DESIRED OUTCOMES ARE ACHIEVED.</w:t>
      </w:r>
    </w:p>
    <w:p w:rsidR="00A04E0D" w:rsidRDefault="00A04E0D" w:rsidP="00A04E0D">
      <w:pPr>
        <w:pStyle w:val="CALENDARHISTORY"/>
      </w:pPr>
      <w:r>
        <w:t>(Read the first time--January 13, 2021)</w:t>
      </w:r>
    </w:p>
    <w:p w:rsidR="00A04E0D" w:rsidRDefault="00A04E0D" w:rsidP="00A04E0D">
      <w:pPr>
        <w:pStyle w:val="CALENDARHISTORY"/>
      </w:pPr>
      <w:r>
        <w:t>(Reported by Committee on Finance--March 17, 2021)</w:t>
      </w:r>
    </w:p>
    <w:p w:rsidR="00A04E0D" w:rsidRDefault="00A04E0D" w:rsidP="00A04E0D">
      <w:pPr>
        <w:pStyle w:val="CALENDARHISTORY"/>
      </w:pPr>
      <w:r>
        <w:t>(Favorable)</w:t>
      </w:r>
    </w:p>
    <w:p w:rsidR="00A04E0D" w:rsidRDefault="00A04E0D" w:rsidP="00A04E0D"/>
    <w:p w:rsidR="00A04E0D" w:rsidRPr="00017547" w:rsidRDefault="00A04E0D" w:rsidP="00A04E0D">
      <w:pPr>
        <w:pStyle w:val="BILLTITLE"/>
        <w:rPr>
          <w:u w:color="000000" w:themeColor="text1"/>
        </w:rPr>
      </w:pPr>
      <w:r w:rsidRPr="00017547">
        <w:t>S.</w:t>
      </w:r>
      <w:r w:rsidRPr="00017547">
        <w:tab/>
        <w:t>556</w:t>
      </w:r>
      <w:r w:rsidRPr="00017547">
        <w:fldChar w:fldCharType="begin"/>
      </w:r>
      <w:r w:rsidRPr="00017547">
        <w:instrText xml:space="preserve"> XE "S. 556" \b </w:instrText>
      </w:r>
      <w:r w:rsidRPr="00017547">
        <w:fldChar w:fldCharType="end"/>
      </w:r>
      <w:r w:rsidRPr="00017547">
        <w:t xml:space="preserve">--Senators Goldfinch and Campsen:  </w:t>
      </w:r>
      <w:r w:rsidRPr="00017547">
        <w:rPr>
          <w:szCs w:val="30"/>
        </w:rPr>
        <w:t xml:space="preserve">A BILL </w:t>
      </w:r>
      <w:r w:rsidRPr="00017547">
        <w:rPr>
          <w:u w:color="000000" w:themeColor="text1"/>
        </w:rPr>
        <w:t>TO AMEND THE CODE OF LAWS OF SOUTH CAROLINA, 1976, BY ADDING SECTION 50</w:t>
      </w:r>
      <w:r w:rsidRPr="00017547">
        <w:rPr>
          <w:u w:color="000000" w:themeColor="text1"/>
        </w:rPr>
        <w:noBreakHyphen/>
        <w:t>11</w:t>
      </w:r>
      <w:r w:rsidRPr="00017547">
        <w:rPr>
          <w:u w:color="000000" w:themeColor="text1"/>
        </w:rPr>
        <w:noBreakHyphen/>
        <w:t>107 SO AS TO PROVIDE A PENALTY FOR A VIOLATION OF THE PROVISIONS OF CHAPTER 11, TITLE 50; TO AMEND SECTION 50</w:t>
      </w:r>
      <w:r w:rsidRPr="00017547">
        <w:rPr>
          <w:u w:color="000000" w:themeColor="text1"/>
        </w:rPr>
        <w:noBreakHyphen/>
        <w:t>9</w:t>
      </w:r>
      <w:r w:rsidRPr="00017547">
        <w:rPr>
          <w:u w:color="000000" w:themeColor="text1"/>
        </w:rPr>
        <w:noBreakHyphen/>
        <w:t>450, RELATING TO COMMERCIAL FUR LICENSES, SO AS TO REMOVE THE LICENSE REQUIREMENT FOR PERSONS WHO TRAP FUR</w:t>
      </w:r>
      <w:r w:rsidRPr="00017547">
        <w:rPr>
          <w:u w:color="000000" w:themeColor="text1"/>
        </w:rPr>
        <w:noBreakHyphen/>
        <w:t>BEARING ANIMALS; TO AMEND SECTION 50</w:t>
      </w:r>
      <w:r w:rsidRPr="00017547">
        <w:rPr>
          <w:u w:color="000000" w:themeColor="text1"/>
        </w:rPr>
        <w:noBreakHyphen/>
        <w:t>11</w:t>
      </w:r>
      <w:r w:rsidRPr="00017547">
        <w:rPr>
          <w:u w:color="000000" w:themeColor="text1"/>
        </w:rPr>
        <w:noBreakHyphen/>
        <w:t>2200, RELATING TO UNLAWFUL CONDUCT ON WILDLIFE MANAGEMENT AREAS, SO AS TO REMOVE THE PROHIBITION ON TRAPPING; TO AMEND SECTION 50</w:t>
      </w:r>
      <w:r w:rsidRPr="00017547">
        <w:rPr>
          <w:u w:color="000000" w:themeColor="text1"/>
        </w:rPr>
        <w:noBreakHyphen/>
        <w:t>11</w:t>
      </w:r>
      <w:r w:rsidRPr="00017547">
        <w:rPr>
          <w:u w:color="000000" w:themeColor="text1"/>
        </w:rPr>
        <w:noBreakHyphen/>
        <w:t>2400, RELATING TO DEFINITIONS, SO AS TO LIMIT THE DEFINITION OF THE TERM “COMMERCIAL PURPOSES” TO FUR</w:t>
      </w:r>
      <w:r w:rsidRPr="00017547">
        <w:rPr>
          <w:u w:color="000000" w:themeColor="text1"/>
        </w:rPr>
        <w:noBreakHyphen/>
        <w:t>BEARING ANIMALS; TO AMEND SECTION 50</w:t>
      </w:r>
      <w:r w:rsidRPr="00017547">
        <w:rPr>
          <w:u w:color="000000" w:themeColor="text1"/>
        </w:rPr>
        <w:noBreakHyphen/>
        <w:t>11</w:t>
      </w:r>
      <w:r w:rsidRPr="00017547">
        <w:rPr>
          <w:u w:color="000000" w:themeColor="text1"/>
        </w:rPr>
        <w:noBreakHyphen/>
        <w:t>2430, RELATING TO THE PROOF OF OWNERSHIP OR PERMISSION TO SET TRAPS ON LAND, SO AS TO LIMIT THE USE OF TRAPS ON PRIVATE LAND TO THE OWNER OR HIS AGENT; TO AMEND SECTION 50</w:t>
      </w:r>
      <w:r w:rsidRPr="00017547">
        <w:rPr>
          <w:u w:color="000000" w:themeColor="text1"/>
        </w:rPr>
        <w:noBreakHyphen/>
        <w:t>11</w:t>
      </w:r>
      <w:r w:rsidRPr="00017547">
        <w:rPr>
          <w:u w:color="000000" w:themeColor="text1"/>
        </w:rPr>
        <w:noBreakHyphen/>
        <w:t>2445, RELATING TO THE REMOVAL OF TRAPPED WILDLIFE, SO AS TO REMOVE REFERENCES TO A DESIGNEE AND INSERT THE TERM “AGENT”; TO AMEND SECTION 50</w:t>
      </w:r>
      <w:r w:rsidRPr="00017547">
        <w:rPr>
          <w:u w:color="000000" w:themeColor="text1"/>
        </w:rPr>
        <w:noBreakHyphen/>
        <w:t>11</w:t>
      </w:r>
      <w:r w:rsidRPr="00017547">
        <w:rPr>
          <w:u w:color="000000" w:themeColor="text1"/>
        </w:rPr>
        <w:noBreakHyphen/>
        <w:t>2450, RELATING TO REPORTING REQUIREMENTS FOR COMMERCIAL FUR LICENSEES, SO AS TO REMOVE A REFERENCE TO A REPEALED CODE SECTION; TO AMEND SECTION 50</w:t>
      </w:r>
      <w:r w:rsidRPr="00017547">
        <w:rPr>
          <w:u w:color="000000" w:themeColor="text1"/>
        </w:rPr>
        <w:noBreakHyphen/>
        <w:t>11</w:t>
      </w:r>
      <w:r w:rsidRPr="00017547">
        <w:rPr>
          <w:u w:color="000000" w:themeColor="text1"/>
        </w:rPr>
        <w:noBreakHyphen/>
        <w:t>2460, RELATING TO TRAPS ALLOWED FOR TRAPPING, SO AS TO REQUIRE ONLY CERTAIN INFORMATION TO BE ON TRAPS ON PUBLIC LAND; TO AMEND SECTION 50</w:t>
      </w:r>
      <w:r w:rsidRPr="00017547">
        <w:rPr>
          <w:u w:color="000000" w:themeColor="text1"/>
        </w:rPr>
        <w:noBreakHyphen/>
        <w:t>11</w:t>
      </w:r>
      <w:r w:rsidRPr="00017547">
        <w:rPr>
          <w:u w:color="000000" w:themeColor="text1"/>
        </w:rPr>
        <w:noBreakHyphen/>
        <w:t>2515, RELATING TO PROHIBITED ACTS, SO AS TO ESTABLISH A PENALTY FOR CERTAIN ACTS; TO AMEND SECTION 50</w:t>
      </w:r>
      <w:r w:rsidRPr="00017547">
        <w:rPr>
          <w:u w:color="000000" w:themeColor="text1"/>
        </w:rPr>
        <w:noBreakHyphen/>
        <w:t>11</w:t>
      </w:r>
      <w:r w:rsidRPr="00017547">
        <w:rPr>
          <w:u w:color="000000" w:themeColor="text1"/>
        </w:rPr>
        <w:noBreakHyphen/>
        <w:t>2540, RELATING TO TRAPPING SEASON, SO AS TO ESTABLISH TRAPPING SEASONS ON PUBLIC AND PRIVATE LAND AND TO REMOVE CERTAIN PROHIBITIONS ON TRAPPING COYOTES; TO AMEND SECTION 50</w:t>
      </w:r>
      <w:r w:rsidRPr="00017547">
        <w:rPr>
          <w:u w:color="000000" w:themeColor="text1"/>
        </w:rPr>
        <w:noBreakHyphen/>
        <w:t>11</w:t>
      </w:r>
      <w:r w:rsidRPr="00017547">
        <w:rPr>
          <w:u w:color="000000" w:themeColor="text1"/>
        </w:rPr>
        <w:noBreakHyphen/>
        <w:t>2565, RELATING TO PENALTIES FOR VIOLATIONS OF ARTICLE 12, SO AS TO REMOVE A REFERENCE; TO AMEND SECTION 50</w:t>
      </w:r>
      <w:r w:rsidRPr="00017547">
        <w:rPr>
          <w:u w:color="000000" w:themeColor="text1"/>
        </w:rPr>
        <w:noBreakHyphen/>
        <w:t>11</w:t>
      </w:r>
      <w:r w:rsidRPr="00017547">
        <w:rPr>
          <w:u w:color="000000" w:themeColor="text1"/>
        </w:rPr>
        <w:noBreakHyphen/>
        <w:t xml:space="preserve">2570, RELATING TO SPECIAL PERMITS TO CAPTURE DESTRUCTIVE WILDLIFE, SO AS TO ALLOW A PROPERTY OWNER OR HIS AGENT TO TAKE </w:t>
      </w:r>
      <w:r w:rsidRPr="00017547">
        <w:rPr>
          <w:u w:color="000000" w:themeColor="text1"/>
        </w:rPr>
        <w:lastRenderedPageBreak/>
        <w:t>FUR</w:t>
      </w:r>
      <w:r w:rsidRPr="00017547">
        <w:rPr>
          <w:u w:color="000000" w:themeColor="text1"/>
        </w:rPr>
        <w:noBreakHyphen/>
        <w:t>BEARING ANIMALS OR SQUIRRELS FOR AGRICULTURAL OR WILDLIFE MANAGEMENT PURPOSES WITHOUT A LICENSE OR PERMIT AND TO REMOVE THE PROHIBITION ON THE COMMERCIAL DISPOSAL OF A FUR</w:t>
      </w:r>
      <w:r w:rsidRPr="00017547">
        <w:rPr>
          <w:u w:color="000000" w:themeColor="text1"/>
        </w:rPr>
        <w:noBreakHyphen/>
        <w:t>BEARING ANIMAL TAKEN IN ACCORDANCE WITH A DEPREDATION PERMIT; AND TO REPEAL SECTION 50</w:t>
      </w:r>
      <w:r w:rsidRPr="00017547">
        <w:rPr>
          <w:u w:color="000000" w:themeColor="text1"/>
        </w:rPr>
        <w:noBreakHyphen/>
        <w:t>11</w:t>
      </w:r>
      <w:r w:rsidRPr="00017547">
        <w:rPr>
          <w:u w:color="000000" w:themeColor="text1"/>
        </w:rPr>
        <w:noBreakHyphen/>
        <w:t>2560 RELATING TO PENALTIES FOR VIOLATIONS OF ARTICLE 12.</w:t>
      </w:r>
    </w:p>
    <w:p w:rsidR="00A04E0D" w:rsidRDefault="00A04E0D" w:rsidP="00A04E0D">
      <w:pPr>
        <w:pStyle w:val="CALENDARHISTORY"/>
      </w:pPr>
      <w:r>
        <w:t>(Read the first time--February 17, 2021)</w:t>
      </w:r>
    </w:p>
    <w:p w:rsidR="00A04E0D" w:rsidRDefault="00A04E0D" w:rsidP="00A04E0D">
      <w:pPr>
        <w:pStyle w:val="CALENDARHISTORY"/>
      </w:pPr>
      <w:r>
        <w:t>(Reported by Committee on Fish, Game and Forestry--March 17, 2021)</w:t>
      </w:r>
    </w:p>
    <w:p w:rsidR="00A04E0D" w:rsidRDefault="00A04E0D" w:rsidP="00A04E0D">
      <w:pPr>
        <w:pStyle w:val="CALENDARHISTORY"/>
      </w:pPr>
      <w:r>
        <w:t>(Favorable with amendments)</w:t>
      </w:r>
    </w:p>
    <w:p w:rsidR="00A04E0D" w:rsidRDefault="00A04E0D" w:rsidP="00A04E0D">
      <w:pPr>
        <w:pStyle w:val="CALENDARHISTORY"/>
      </w:pPr>
      <w:r>
        <w:t>(Committee Amendment Adopted--March 23, 2021)</w:t>
      </w:r>
    </w:p>
    <w:p w:rsidR="00A04E0D" w:rsidRDefault="00A04E0D" w:rsidP="00A04E0D">
      <w:pPr>
        <w:pStyle w:val="CALENDARHISTORY"/>
      </w:pPr>
      <w:r>
        <w:t>(Amended--March 23, 2021)</w:t>
      </w:r>
    </w:p>
    <w:p w:rsidR="00A04E0D" w:rsidRDefault="00A04E0D" w:rsidP="00A04E0D">
      <w:pPr>
        <w:ind w:left="864"/>
      </w:pPr>
    </w:p>
    <w:p w:rsidR="00A04E0D" w:rsidRPr="00145FE0" w:rsidRDefault="00A04E0D" w:rsidP="00A04E0D">
      <w:pPr>
        <w:pStyle w:val="BILLTITLE"/>
      </w:pPr>
      <w:r w:rsidRPr="00145FE0">
        <w:t>S.</w:t>
      </w:r>
      <w:r w:rsidRPr="00145FE0">
        <w:tab/>
        <w:t>296</w:t>
      </w:r>
      <w:r w:rsidRPr="00145FE0">
        <w:fldChar w:fldCharType="begin"/>
      </w:r>
      <w:r w:rsidRPr="00145FE0">
        <w:instrText xml:space="preserve"> XE “S. 296” \b </w:instrText>
      </w:r>
      <w:r w:rsidRPr="00145FE0">
        <w:fldChar w:fldCharType="end"/>
      </w:r>
      <w:r w:rsidRPr="00145FE0">
        <w:t xml:space="preserve">--Senators Climer, Fanning and M. Johnson:  </w:t>
      </w:r>
      <w:r w:rsidRPr="00145FE0">
        <w:rPr>
          <w:szCs w:val="30"/>
        </w:rPr>
        <w:t xml:space="preserve">A BILL </w:t>
      </w:r>
      <w:r w:rsidRPr="00145FE0">
        <w:t>TO AMEND SECTION 56</w:t>
      </w:r>
      <w:r w:rsidRPr="00145FE0">
        <w:noBreakHyphen/>
        <w:t>2</w:t>
      </w:r>
      <w:r w:rsidRPr="00145FE0">
        <w:noBreakHyphen/>
        <w:t>105 OF THE 1976 CODE, RELATING TO THE DEPARTMENT OF MOTOR VEHICLES’ ISSUANCE OF GOLF CART PERMITS AND THE OPERATION OF GOLF CARTS ALONG THE STATE’S HIGHWAYS, TO PROVIDE THAT A MUNICIPALITY OF A CERTAIN SIZE AND POPULATION MAY ADOPT AN ORDINANCE THAT ALLOWS FOR THE OPERATION DURING NON</w:t>
      </w:r>
      <w:r w:rsidRPr="00145FE0">
        <w:noBreakHyphen/>
        <w:t>DAYLIGHT HOURS OF GOLF CARTS THAT ARE EQUIPPED WITH WORKING HEADLIGHTS AND REAR LIGHTS.</w:t>
      </w:r>
    </w:p>
    <w:p w:rsidR="00A04E0D" w:rsidRDefault="00A04E0D" w:rsidP="00A04E0D">
      <w:pPr>
        <w:pStyle w:val="CALENDARHISTORY"/>
      </w:pPr>
      <w:r>
        <w:t>(Read the first time--January 12, 2021)</w:t>
      </w:r>
    </w:p>
    <w:p w:rsidR="00A04E0D" w:rsidRDefault="00A04E0D" w:rsidP="00A04E0D">
      <w:pPr>
        <w:pStyle w:val="CALENDARHISTORY"/>
      </w:pPr>
      <w:r>
        <w:t>(Reported by Committee on Transportation--March 23, 2021)</w:t>
      </w:r>
    </w:p>
    <w:p w:rsidR="00A04E0D" w:rsidRDefault="00A04E0D" w:rsidP="00A04E0D">
      <w:pPr>
        <w:pStyle w:val="CALENDARHISTORY"/>
      </w:pPr>
      <w:r>
        <w:t>(Favorable)</w:t>
      </w:r>
    </w:p>
    <w:p w:rsidR="00A04E0D" w:rsidRPr="001F4B75" w:rsidRDefault="00A04E0D" w:rsidP="00A04E0D">
      <w:pPr>
        <w:pStyle w:val="CALENDARHISTORY"/>
      </w:pPr>
      <w:r>
        <w:rPr>
          <w:u w:val="single"/>
        </w:rPr>
        <w:t>(Contested by Senator Shealy)</w:t>
      </w:r>
    </w:p>
    <w:p w:rsidR="00A04E0D" w:rsidRDefault="00A04E0D" w:rsidP="00A04E0D"/>
    <w:p w:rsidR="00A04E0D" w:rsidRPr="00AA044B" w:rsidRDefault="00A04E0D" w:rsidP="00A04E0D">
      <w:pPr>
        <w:pStyle w:val="BILLTITLE"/>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A04E0D" w:rsidRDefault="00A04E0D" w:rsidP="00A04E0D">
      <w:pPr>
        <w:pStyle w:val="CALENDARHISTORY"/>
      </w:pPr>
      <w:r>
        <w:t>(Read the first time--January 12, 2021)</w:t>
      </w:r>
    </w:p>
    <w:p w:rsidR="00A04E0D" w:rsidRDefault="00A04E0D" w:rsidP="00A04E0D">
      <w:pPr>
        <w:pStyle w:val="CALENDARHISTORY"/>
      </w:pPr>
      <w:r>
        <w:t>(Reported by Committee on Transportation--March 23, 2021)</w:t>
      </w:r>
    </w:p>
    <w:p w:rsidR="00A04E0D" w:rsidRDefault="00A04E0D" w:rsidP="00A04E0D">
      <w:pPr>
        <w:pStyle w:val="CALENDARHISTORY"/>
      </w:pPr>
      <w:r>
        <w:t>(Favorable with amendments)</w:t>
      </w:r>
    </w:p>
    <w:p w:rsidR="00A04E0D" w:rsidRDefault="00A04E0D" w:rsidP="00A04E0D">
      <w:pPr>
        <w:tabs>
          <w:tab w:val="left" w:pos="432"/>
          <w:tab w:val="left" w:pos="864"/>
        </w:tabs>
      </w:pPr>
    </w:p>
    <w:p w:rsidR="00A04E0D" w:rsidRPr="00D0024C" w:rsidRDefault="00A04E0D" w:rsidP="00A04E0D">
      <w:pPr>
        <w:pStyle w:val="BILLTITLE"/>
        <w:rPr>
          <w:u w:color="000000" w:themeColor="text1"/>
        </w:rPr>
      </w:pPr>
      <w:r w:rsidRPr="00D0024C">
        <w:lastRenderedPageBreak/>
        <w:t>S.</w:t>
      </w:r>
      <w:r w:rsidRPr="00D0024C">
        <w:tab/>
        <w:t>503</w:t>
      </w:r>
      <w:r w:rsidRPr="00D0024C">
        <w:fldChar w:fldCharType="begin"/>
      </w:r>
      <w:r w:rsidRPr="00D0024C">
        <w:instrText xml:space="preserve"> XE "S. 503" \b </w:instrText>
      </w:r>
      <w:r w:rsidRPr="00D0024C">
        <w:fldChar w:fldCharType="end"/>
      </w:r>
      <w:r w:rsidRPr="00D0024C">
        <w:t xml:space="preserve">--Senator Hutto:  </w:t>
      </w:r>
      <w:r w:rsidRPr="00D0024C">
        <w:rPr>
          <w:szCs w:val="30"/>
        </w:rPr>
        <w:t xml:space="preserve">A BILL </w:t>
      </w:r>
      <w:r w:rsidRPr="00D0024C">
        <w:rPr>
          <w:u w:color="000000" w:themeColor="text1"/>
        </w:rPr>
        <w:t>TO AMEND SECTION 40</w:t>
      </w:r>
      <w:r w:rsidRPr="00D0024C">
        <w:rPr>
          <w:u w:color="000000" w:themeColor="text1"/>
        </w:rPr>
        <w:noBreakHyphen/>
        <w:t>33</w:t>
      </w:r>
      <w:r w:rsidRPr="00D0024C">
        <w:rPr>
          <w:u w:color="000000" w:themeColor="text1"/>
        </w:rPr>
        <w:noBreakHyphen/>
        <w:t>34, AS AMENDED, CODE OF LAWS OF SOUTH CAROLINA, 1976, RELATING TO MEDICAL ACTS THAT ADVANCED PRACTICE REGISTERED NURSES MAY PERFORM, SO AS TO INCLUDE ISSUING ORDERS FOR CERTAIN HOME HEALTH SERVICES; AND TO AMEND SECTION 40</w:t>
      </w:r>
      <w:r w:rsidRPr="00D0024C">
        <w:rPr>
          <w:u w:color="000000" w:themeColor="text1"/>
        </w:rPr>
        <w:noBreakHyphen/>
        <w:t>47</w:t>
      </w:r>
      <w:r w:rsidRPr="00D0024C">
        <w:rPr>
          <w:u w:color="000000" w:themeColor="text1"/>
        </w:rPr>
        <w:noBreakHyphen/>
        <w:t>935, AS AMENDED, RELATING TO MEDICAL ACTS THAT PHYSICIAN ASSISTANTS MAY PERFORM, SO AS TO INCLUDE ISSUING ORDERS FOR CERTAIN HOME HEALTH SERVICES.</w:t>
      </w:r>
    </w:p>
    <w:p w:rsidR="00A04E0D" w:rsidRDefault="00A04E0D" w:rsidP="00A04E0D">
      <w:pPr>
        <w:pStyle w:val="CALENDARHISTORY"/>
      </w:pPr>
      <w:r>
        <w:t>(Read the first time--January 28, 2021)</w:t>
      </w:r>
    </w:p>
    <w:p w:rsidR="00A04E0D" w:rsidRDefault="00A04E0D" w:rsidP="00A04E0D">
      <w:pPr>
        <w:pStyle w:val="CALENDARHISTORY"/>
      </w:pPr>
      <w:r>
        <w:t>(Recalled from Committee on Medical Affairs--March 23, 2021)</w:t>
      </w:r>
    </w:p>
    <w:p w:rsidR="00A04E0D" w:rsidRDefault="00A04E0D" w:rsidP="00A04E0D"/>
    <w:p w:rsidR="00A04E0D" w:rsidRDefault="00A04E0D" w:rsidP="00A04E0D">
      <w:pPr>
        <w:pStyle w:val="BILLTITLE"/>
        <w:keepNext/>
        <w:keepLines/>
      </w:pPr>
      <w:r w:rsidRPr="00F07AE4">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 PROHIBITING EX-OFFICIO MEMBERS FROM ATTENDING EXECUTIVE SESSION.</w:t>
      </w:r>
    </w:p>
    <w:p w:rsidR="00A04E0D" w:rsidRDefault="00A04E0D" w:rsidP="00A04E0D">
      <w:pPr>
        <w:pStyle w:val="CALENDARHISTORY"/>
        <w:keepNext/>
        <w:keepLines/>
      </w:pPr>
      <w:r>
        <w:t>(Read the first time--February 23, 2021)</w:t>
      </w:r>
    </w:p>
    <w:p w:rsidR="00A04E0D" w:rsidRDefault="00A04E0D" w:rsidP="00A04E0D">
      <w:pPr>
        <w:pStyle w:val="CALENDARHISTORY"/>
        <w:keepNext/>
        <w:keepLines/>
      </w:pPr>
      <w:r>
        <w:t>(Reported by Committee on Transportation--March 23, 2021)</w:t>
      </w:r>
    </w:p>
    <w:p w:rsidR="00A04E0D" w:rsidRDefault="00A04E0D" w:rsidP="00A04E0D">
      <w:pPr>
        <w:pStyle w:val="CALENDARHISTORY"/>
        <w:keepNext/>
        <w:keepLines/>
      </w:pPr>
      <w:r>
        <w:t>(Favorable with amendments)</w:t>
      </w:r>
    </w:p>
    <w:p w:rsidR="00A04E0D" w:rsidRDefault="00A04E0D" w:rsidP="00A04E0D"/>
    <w:p w:rsidR="00A04E0D" w:rsidRPr="00BF7337" w:rsidRDefault="00A04E0D" w:rsidP="00A04E0D">
      <w:pPr>
        <w:pStyle w:val="BILLTITLE"/>
      </w:pPr>
      <w:r w:rsidRPr="00BF7337">
        <w:t>H.</w:t>
      </w:r>
      <w:r w:rsidRPr="00BF7337">
        <w:tab/>
        <w:t>3011</w:t>
      </w:r>
      <w:r w:rsidRPr="00BF7337">
        <w:fldChar w:fldCharType="begin"/>
      </w:r>
      <w:r w:rsidRPr="00BF7337">
        <w:instrText xml:space="preserve"> XE “H. 3011” \b </w:instrText>
      </w:r>
      <w:r w:rsidRPr="00BF7337">
        <w:fldChar w:fldCharType="end"/>
      </w:r>
      <w:r w:rsidRPr="00BF7337">
        <w:t xml:space="preserve">--Reps. West, G.M. Smith, Simrill, B. Newton, Wooten, McGarry, Bryant, Haddon, Long, Pope, Gilliam, Hosey, Oremus, Caskey, Hardee, Yow, Atkinson and Martin:  </w:t>
      </w:r>
      <w:r w:rsidRPr="00BF7337">
        <w:rPr>
          <w:szCs w:val="30"/>
        </w:rPr>
        <w:t xml:space="preserve">A BILL </w:t>
      </w:r>
      <w:r w:rsidRPr="00BF7337">
        <w:t>TO AMEND SECTION 56</w:t>
      </w:r>
      <w:r w:rsidRPr="00BF7337">
        <w:noBreakHyphen/>
        <w:t>5</w:t>
      </w:r>
      <w:r w:rsidRPr="00BF7337">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A04E0D" w:rsidRDefault="00A04E0D" w:rsidP="00A04E0D">
      <w:pPr>
        <w:pStyle w:val="CALENDARHISTORY"/>
      </w:pPr>
      <w:r>
        <w:t>(Read the first time--March 9, 2021)</w:t>
      </w:r>
    </w:p>
    <w:p w:rsidR="00A04E0D" w:rsidRDefault="00A04E0D" w:rsidP="00A04E0D">
      <w:pPr>
        <w:pStyle w:val="CALENDARHISTORY"/>
      </w:pPr>
      <w:r>
        <w:t>(Reported by Committee on Transportation--March 23, 2021)</w:t>
      </w:r>
    </w:p>
    <w:p w:rsidR="00A04E0D" w:rsidRDefault="00A04E0D" w:rsidP="00A04E0D">
      <w:pPr>
        <w:pStyle w:val="CALENDARHISTORY"/>
      </w:pPr>
      <w:r>
        <w:t>(Favorable with amendments)</w:t>
      </w:r>
    </w:p>
    <w:p w:rsidR="00A04E0D" w:rsidRDefault="00A04E0D" w:rsidP="00A04E0D"/>
    <w:p w:rsidR="00A030D6" w:rsidRPr="001D353C" w:rsidRDefault="00A030D6" w:rsidP="00A030D6">
      <w:pPr>
        <w:pStyle w:val="BILLTITLE"/>
      </w:pPr>
      <w:r w:rsidRPr="001D353C">
        <w:lastRenderedPageBreak/>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 THE FLAG OF THIS DESIGN, COLOR, AND ELEMENTS AS THE OFFICIAL SOUTH CAROLINA STATE FLAG.</w:t>
      </w:r>
    </w:p>
    <w:p w:rsidR="00A030D6" w:rsidRDefault="00A030D6" w:rsidP="00A030D6">
      <w:pPr>
        <w:pStyle w:val="CALENDARHISTORY"/>
      </w:pPr>
      <w:r>
        <w:t>(Read the first time--January 12, 2021)</w:t>
      </w:r>
    </w:p>
    <w:p w:rsidR="00A030D6" w:rsidRDefault="00A030D6" w:rsidP="00A030D6">
      <w:pPr>
        <w:pStyle w:val="CALENDARHISTORY"/>
      </w:pPr>
      <w:r>
        <w:t>(Reported by Committee on Family and Veterans’ Services--March 24, 2021)</w:t>
      </w:r>
    </w:p>
    <w:p w:rsidR="00A030D6" w:rsidRDefault="00A030D6" w:rsidP="00A030D6">
      <w:pPr>
        <w:pStyle w:val="CALENDARHISTORY"/>
      </w:pPr>
      <w:r>
        <w:t>(Favorable with amendments)</w:t>
      </w:r>
    </w:p>
    <w:p w:rsidR="00A030D6" w:rsidRPr="009675C9" w:rsidRDefault="00A030D6" w:rsidP="00A04E0D"/>
    <w:p w:rsidR="006C0D5C" w:rsidRPr="00E551A9" w:rsidRDefault="006C0D5C" w:rsidP="006C0D5C">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(REWA) FORMERLY KNOWN AS THE WESTERN CAROLINA REGIONAL SEWER AUTHORITY, TO REVISE THE MEMBERSHIP OF ITS GOVERNING COMMISSION BY REMOVING ONE MEMBER FROM SPARTANBURG COUNTY AND ADDING ONE MEMBER FROM GREENVILLE COUNTY, AND TO AMEND REWA’S SERVICE AREA.</w:t>
      </w:r>
    </w:p>
    <w:p w:rsidR="006C0D5C" w:rsidRDefault="006C0D5C" w:rsidP="006C0D5C">
      <w:pPr>
        <w:pStyle w:val="CALENDARHISTORY"/>
      </w:pPr>
      <w:r>
        <w:t>(Read the first time--January 12, 2021)</w:t>
      </w:r>
    </w:p>
    <w:p w:rsidR="006C0D5C" w:rsidRDefault="006C0D5C" w:rsidP="006C0D5C">
      <w:pPr>
        <w:pStyle w:val="CALENDARHISTORY"/>
      </w:pPr>
      <w:r>
        <w:t>(Reported by Committee on Judiciary--March 24, 2021)</w:t>
      </w:r>
    </w:p>
    <w:p w:rsidR="006C0D5C" w:rsidRDefault="006C0D5C" w:rsidP="006C0D5C">
      <w:pPr>
        <w:pStyle w:val="CALENDARHISTORY"/>
      </w:pPr>
      <w:r>
        <w:t>(Favorable)</w:t>
      </w:r>
    </w:p>
    <w:p w:rsidR="00553228" w:rsidRPr="00553228" w:rsidRDefault="00553228" w:rsidP="00553228">
      <w:pPr>
        <w:pStyle w:val="CALENDARHISTORY"/>
      </w:pPr>
      <w:r>
        <w:rPr>
          <w:u w:val="single"/>
        </w:rPr>
        <w:t>(Contested by Senator Corbin)</w:t>
      </w:r>
    </w:p>
    <w:p w:rsidR="006C0D5C" w:rsidRDefault="006C0D5C" w:rsidP="00A04E0D">
      <w:pPr>
        <w:tabs>
          <w:tab w:val="left" w:pos="432"/>
          <w:tab w:val="left" w:pos="864"/>
        </w:tabs>
      </w:pPr>
    </w:p>
    <w:p w:rsidR="006C0D5C" w:rsidRPr="00275E05" w:rsidRDefault="006C0D5C" w:rsidP="006C0D5C">
      <w:pPr>
        <w:pStyle w:val="BILLTITLE"/>
      </w:pPr>
      <w:r w:rsidRPr="00275E05">
        <w:t>S.</w:t>
      </w:r>
      <w:r w:rsidRPr="00275E05">
        <w:tab/>
        <w:t>236</w:t>
      </w:r>
      <w:r w:rsidRPr="00275E05">
        <w:fldChar w:fldCharType="begin"/>
      </w:r>
      <w:r w:rsidRPr="00275E05">
        <w:instrText xml:space="preserve"> XE “S. 236” \b </w:instrText>
      </w:r>
      <w:r w:rsidRPr="00275E05">
        <w:fldChar w:fldCharType="end"/>
      </w:r>
      <w:r w:rsidRPr="00275E05">
        <w:t xml:space="preserve">--Senator Young:  </w:t>
      </w:r>
      <w:r w:rsidRPr="00275E05">
        <w:rPr>
          <w:szCs w:val="30"/>
        </w:rPr>
        <w:t xml:space="preserve">A BILL </w:t>
      </w:r>
      <w:r w:rsidRPr="00275E05">
        <w:t xml:space="preserve">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w:t>
      </w:r>
      <w:r w:rsidR="002058E7">
        <w:br/>
      </w:r>
      <w:r w:rsidR="002058E7">
        <w:br/>
      </w:r>
      <w:r w:rsidR="002058E7">
        <w:br/>
      </w:r>
      <w:r w:rsidR="002058E7">
        <w:br/>
      </w:r>
      <w:r w:rsidRPr="00275E05">
        <w:lastRenderedPageBreak/>
        <w:t>FROM THE NEAREST PART OF ANY POOLED PRECINCT.</w:t>
      </w:r>
    </w:p>
    <w:p w:rsidR="006C0D5C" w:rsidRDefault="006C0D5C" w:rsidP="006C0D5C">
      <w:pPr>
        <w:pStyle w:val="CALENDARHISTORY"/>
      </w:pPr>
      <w:r>
        <w:t>(Read the first time--January 12, 2021)</w:t>
      </w:r>
    </w:p>
    <w:p w:rsidR="006C0D5C" w:rsidRDefault="006C0D5C" w:rsidP="006C0D5C">
      <w:pPr>
        <w:pStyle w:val="CALENDARHISTORY"/>
      </w:pPr>
      <w:r>
        <w:t>(Reported by Committee on Judiciary--March 24, 2021)</w:t>
      </w:r>
    </w:p>
    <w:p w:rsidR="006C0D5C" w:rsidRDefault="006C0D5C" w:rsidP="006C0D5C">
      <w:pPr>
        <w:pStyle w:val="CALENDARHISTORY"/>
      </w:pPr>
      <w:r>
        <w:t>(Favorable with amendments)</w:t>
      </w:r>
    </w:p>
    <w:p w:rsidR="00A030D6" w:rsidRDefault="00A030D6" w:rsidP="00A030D6"/>
    <w:p w:rsidR="00A030D6" w:rsidRPr="00E2402F" w:rsidRDefault="00A030D6" w:rsidP="00A030D6">
      <w:pPr>
        <w:pStyle w:val="BILLTITLE"/>
      </w:pPr>
      <w:r w:rsidRPr="00E2402F">
        <w:t>S.</w:t>
      </w:r>
      <w:r w:rsidRPr="00E2402F">
        <w:tab/>
        <w:t>245</w:t>
      </w:r>
      <w:r w:rsidRPr="00E2402F">
        <w:fldChar w:fldCharType="begin"/>
      </w:r>
      <w:r w:rsidRPr="00E2402F">
        <w:instrText xml:space="preserve"> XE “S. 245” \b </w:instrText>
      </w:r>
      <w:r w:rsidRPr="00E2402F">
        <w:fldChar w:fldCharType="end"/>
      </w:r>
      <w:r w:rsidRPr="00E2402F">
        <w:t xml:space="preserve">--Senators Young and Rankin:  </w:t>
      </w:r>
      <w:r w:rsidRPr="00E2402F">
        <w:rPr>
          <w:szCs w:val="30"/>
        </w:rPr>
        <w:t xml:space="preserve">A BILL </w:t>
      </w:r>
      <w:r w:rsidRPr="00E2402F">
        <w:t>TO AMEND SECTION 56-5-3435 OF THE 1976 CODE, RELATING TO MAINTAINING A SAFE OPERATING DISTANCE BETWEEN A MOTOR VEHICLE AND A BICYCLE, TO DEFINE “SAFE OPERATING DISTANCE”.</w:t>
      </w:r>
    </w:p>
    <w:p w:rsidR="00A030D6" w:rsidRDefault="00A030D6" w:rsidP="00A030D6">
      <w:pPr>
        <w:pStyle w:val="CALENDARHISTORY"/>
      </w:pPr>
      <w:r>
        <w:t>(Read the first time--January 12, 2021)</w:t>
      </w:r>
    </w:p>
    <w:p w:rsidR="00A030D6" w:rsidRDefault="00A030D6" w:rsidP="00A030D6">
      <w:pPr>
        <w:pStyle w:val="CALENDARHISTORY"/>
      </w:pPr>
      <w:r>
        <w:t>(Polled by Committee on Transportation--March 24, 2021)</w:t>
      </w:r>
    </w:p>
    <w:p w:rsidR="00A030D6" w:rsidRDefault="00A030D6" w:rsidP="00A030D6">
      <w:pPr>
        <w:pStyle w:val="CALENDARHISTORY"/>
      </w:pPr>
      <w:r>
        <w:t>(Favorable)</w:t>
      </w:r>
    </w:p>
    <w:p w:rsidR="006C0D5C" w:rsidRDefault="006C0D5C" w:rsidP="00A04E0D">
      <w:pPr>
        <w:tabs>
          <w:tab w:val="left" w:pos="432"/>
          <w:tab w:val="left" w:pos="864"/>
        </w:tabs>
      </w:pPr>
    </w:p>
    <w:p w:rsidR="006C0D5C" w:rsidRPr="000F23FA" w:rsidRDefault="006C0D5C" w:rsidP="006C0D5C">
      <w:pPr>
        <w:pStyle w:val="BILLTITLE"/>
      </w:pPr>
      <w:r w:rsidRPr="000F23FA">
        <w:t>S.</w:t>
      </w:r>
      <w:r w:rsidRPr="000F23FA">
        <w:tab/>
        <w:t>304</w:t>
      </w:r>
      <w:r w:rsidRPr="000F23FA">
        <w:fldChar w:fldCharType="begin"/>
      </w:r>
      <w:r w:rsidRPr="000F23FA">
        <w:instrText xml:space="preserve"> XE “S. 304” \b </w:instrText>
      </w:r>
      <w:r w:rsidRPr="000F23FA">
        <w:fldChar w:fldCharType="end"/>
      </w:r>
      <w:r w:rsidRPr="000F23FA">
        <w:t xml:space="preserve">--Senators Climer and Fanning:  </w:t>
      </w:r>
      <w:r w:rsidRPr="000F23FA">
        <w:rPr>
          <w:szCs w:val="30"/>
        </w:rPr>
        <w:t xml:space="preserve">A BILL </w:t>
      </w:r>
      <w:r w:rsidRPr="000F23FA">
        <w:t>TO AMEND THE 1976 SOUTH CAROLINA CODE OF LAWS BY ADDING SECTION 58</w:t>
      </w:r>
      <w:r w:rsidRPr="000F23FA">
        <w:noBreakHyphen/>
        <w:t>27</w:t>
      </w:r>
      <w:r w:rsidRPr="000F23FA">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6C0D5C" w:rsidRDefault="006C0D5C" w:rsidP="006C0D5C">
      <w:pPr>
        <w:pStyle w:val="CALENDARHISTORY"/>
      </w:pPr>
      <w:r>
        <w:t>(Read the first time--January 12, 2021)</w:t>
      </w:r>
    </w:p>
    <w:p w:rsidR="006C0D5C" w:rsidRDefault="006C0D5C" w:rsidP="006C0D5C">
      <w:pPr>
        <w:pStyle w:val="CALENDARHISTORY"/>
      </w:pPr>
      <w:r>
        <w:t>(Reported by Committee on Judiciary--March 24, 2021)</w:t>
      </w:r>
    </w:p>
    <w:p w:rsidR="006C0D5C" w:rsidRDefault="006C0D5C" w:rsidP="006C0D5C">
      <w:pPr>
        <w:pStyle w:val="CALENDARHISTORY"/>
      </w:pPr>
      <w:r>
        <w:t>(Favorable)</w:t>
      </w:r>
    </w:p>
    <w:p w:rsidR="000859F1" w:rsidRPr="000859F1" w:rsidRDefault="000859F1" w:rsidP="000859F1"/>
    <w:p w:rsidR="006C0D5C" w:rsidRPr="00BD288A" w:rsidRDefault="006C0D5C" w:rsidP="006C0D5C">
      <w:pPr>
        <w:pStyle w:val="BILLTITLE"/>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 COSTS FOR THE SAME CLAIM, SUIT, OR ACTION AMONG MORE THAN ONE LIABILITY INSURER.</w:t>
      </w:r>
    </w:p>
    <w:p w:rsidR="006C0D5C" w:rsidRDefault="006C0D5C" w:rsidP="006C0D5C">
      <w:pPr>
        <w:pStyle w:val="CALENDARHISTORY"/>
      </w:pPr>
      <w:r>
        <w:t>(Read the first time--January 12, 2021)</w:t>
      </w:r>
    </w:p>
    <w:p w:rsidR="006C0D5C" w:rsidRDefault="006C0D5C" w:rsidP="006C0D5C">
      <w:pPr>
        <w:pStyle w:val="CALENDARHISTORY"/>
      </w:pPr>
      <w:r>
        <w:t>(Reported by Committee on Banking and Insurance--March 24, 2021)</w:t>
      </w:r>
    </w:p>
    <w:p w:rsidR="006C0D5C" w:rsidRDefault="006C0D5C" w:rsidP="006C0D5C">
      <w:pPr>
        <w:pStyle w:val="CALENDARHISTORY"/>
      </w:pPr>
      <w:r>
        <w:t>(Favorable)</w:t>
      </w:r>
    </w:p>
    <w:p w:rsidR="006C0D5C" w:rsidRDefault="006C0D5C" w:rsidP="00A04E0D">
      <w:pPr>
        <w:tabs>
          <w:tab w:val="left" w:pos="432"/>
          <w:tab w:val="left" w:pos="864"/>
        </w:tabs>
      </w:pPr>
    </w:p>
    <w:p w:rsidR="006C0D5C" w:rsidRPr="00E00B79" w:rsidRDefault="006C0D5C" w:rsidP="002058E7">
      <w:pPr>
        <w:pStyle w:val="BILLTITLE"/>
        <w:keepNext/>
        <w:keepLines/>
        <w:rPr>
          <w:u w:color="000000" w:themeColor="text1"/>
        </w:rPr>
      </w:pPr>
      <w:r w:rsidRPr="00E00B79">
        <w:lastRenderedPageBreak/>
        <w:t>S.</w:t>
      </w:r>
      <w:r w:rsidRPr="00E00B79">
        <w:tab/>
        <w:t>435</w:t>
      </w:r>
      <w:r w:rsidRPr="00E00B79">
        <w:fldChar w:fldCharType="begin"/>
      </w:r>
      <w:r w:rsidRPr="00E00B79">
        <w:instrText xml:space="preserve"> XE "S. 435" \b </w:instrText>
      </w:r>
      <w:r w:rsidRPr="00E00B79">
        <w:fldChar w:fldCharType="end"/>
      </w:r>
      <w:r w:rsidRPr="00E00B79">
        <w:t xml:space="preserve">--Senator Cromer:  </w:t>
      </w:r>
      <w:r w:rsidRPr="00E00B79">
        <w:rPr>
          <w:szCs w:val="30"/>
        </w:rPr>
        <w:t xml:space="preserve">A BILL </w:t>
      </w:r>
      <w:r w:rsidRPr="00E00B79">
        <w:rPr>
          <w:u w:color="000000" w:themeColor="text1"/>
        </w:rPr>
        <w:t>TO AMEND THE CODE OF LAWS OF SOUTH CAROLINA, 1976, BY ADDING SECTION 38</w:t>
      </w:r>
      <w:r w:rsidRPr="00E00B79">
        <w:rPr>
          <w:u w:color="000000" w:themeColor="text1"/>
        </w:rPr>
        <w:noBreakHyphen/>
        <w:t>43</w:t>
      </w:r>
      <w:r w:rsidRPr="00E00B79">
        <w:rPr>
          <w:u w:color="000000" w:themeColor="text1"/>
        </w:rPr>
        <w:noBreakHyphen/>
        <w:t>25 SO AS TO AUTHORIZE THE DIRECTOR OF THE DEPARTMENT OF INSURANCE TO ISSUE A LIMITED LINES TRAVEL INSURANCE PRODUCER LICENSE; TO AMEND SECTION 38</w:t>
      </w:r>
      <w:r w:rsidRPr="00E00B79">
        <w:rPr>
          <w:u w:color="000000" w:themeColor="text1"/>
        </w:rPr>
        <w:noBreakHyphen/>
        <w:t>1</w:t>
      </w:r>
      <w:r w:rsidRPr="00E00B79">
        <w:rPr>
          <w:u w:color="000000" w:themeColor="text1"/>
        </w:rPr>
        <w:noBreakHyphen/>
        <w:t>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6C0D5C" w:rsidRDefault="006C0D5C" w:rsidP="006C0D5C">
      <w:pPr>
        <w:pStyle w:val="CALENDARHISTORY"/>
      </w:pPr>
      <w:r>
        <w:t>(Read the first time--January 12, 2021)</w:t>
      </w:r>
    </w:p>
    <w:p w:rsidR="006C0D5C" w:rsidRDefault="006C0D5C" w:rsidP="006C0D5C">
      <w:pPr>
        <w:pStyle w:val="CALENDARHISTORY"/>
      </w:pPr>
      <w:r>
        <w:t>(Reported by Committee on Banking and Insurance--March 24, 2021)</w:t>
      </w:r>
    </w:p>
    <w:p w:rsidR="006C0D5C" w:rsidRDefault="006C0D5C" w:rsidP="006C0D5C">
      <w:pPr>
        <w:pStyle w:val="CALENDARHISTORY"/>
      </w:pPr>
      <w:r>
        <w:t>(Favorable)</w:t>
      </w:r>
    </w:p>
    <w:p w:rsidR="00A5077B" w:rsidRDefault="00A5077B" w:rsidP="00A5077B"/>
    <w:p w:rsidR="00A5077B" w:rsidRPr="00D92EB1" w:rsidRDefault="00A5077B" w:rsidP="00A5077B">
      <w:pPr>
        <w:pStyle w:val="BILLTITLE"/>
        <w:rPr>
          <w:u w:color="000000" w:themeColor="text1"/>
        </w:rPr>
      </w:pPr>
      <w:r w:rsidRPr="00D92EB1">
        <w:t>S.</w:t>
      </w:r>
      <w:r w:rsidRPr="00D92EB1">
        <w:tab/>
        <w:t>455</w:t>
      </w:r>
      <w:r w:rsidRPr="00D92EB1">
        <w:fldChar w:fldCharType="begin"/>
      </w:r>
      <w:r w:rsidRPr="00D92EB1">
        <w:instrText xml:space="preserve"> XE "S. 455" \b </w:instrText>
      </w:r>
      <w:r w:rsidRPr="00D92EB1">
        <w:fldChar w:fldCharType="end"/>
      </w:r>
      <w:r w:rsidRPr="00D92EB1">
        <w:t xml:space="preserve">--Senator Davis:  </w:t>
      </w:r>
      <w:r w:rsidRPr="00D92EB1">
        <w:rPr>
          <w:szCs w:val="30"/>
        </w:rPr>
        <w:t xml:space="preserve">A BILL </w:t>
      </w:r>
      <w:r w:rsidRPr="00D92EB1">
        <w:rPr>
          <w:u w:color="000000" w:themeColor="text1"/>
        </w:rPr>
        <w:t>TO AMEND SECTION 40</w:t>
      </w:r>
      <w:r w:rsidRPr="00D92EB1">
        <w:rPr>
          <w:u w:color="000000" w:themeColor="text1"/>
        </w:rPr>
        <w:noBreakHyphen/>
        <w:t>33</w:t>
      </w:r>
      <w:r w:rsidRPr="00D92EB1">
        <w:rPr>
          <w:u w:color="000000" w:themeColor="text1"/>
        </w:rPr>
        <w:noBreakHyphen/>
        <w:t xml:space="preserve">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w:t>
      </w:r>
      <w:r w:rsidRPr="00D92EB1">
        <w:rPr>
          <w:u w:color="000000" w:themeColor="text1"/>
        </w:rPr>
        <w:lastRenderedPageBreak/>
        <w:t>NURSE SHALL BE IMMEDIATELY REVOKED, AND TO DEFINE NECESSARY TERMS.</w:t>
      </w:r>
    </w:p>
    <w:p w:rsidR="00A5077B" w:rsidRDefault="00A5077B" w:rsidP="00A5077B">
      <w:pPr>
        <w:pStyle w:val="CALENDARHISTORY"/>
      </w:pPr>
      <w:r>
        <w:t>(Read the first time--January 13)</w:t>
      </w:r>
    </w:p>
    <w:p w:rsidR="00A5077B" w:rsidRDefault="00A5077B" w:rsidP="00A5077B">
      <w:pPr>
        <w:pStyle w:val="CALENDARHISTORY"/>
      </w:pPr>
      <w:r>
        <w:t>(Recalled from Committee on Medical Affairs--March 24, 2021)</w:t>
      </w:r>
    </w:p>
    <w:p w:rsidR="006C0D5C" w:rsidRDefault="006C0D5C" w:rsidP="00A04E0D">
      <w:pPr>
        <w:tabs>
          <w:tab w:val="left" w:pos="432"/>
          <w:tab w:val="left" w:pos="864"/>
        </w:tabs>
      </w:pPr>
    </w:p>
    <w:p w:rsidR="006C0D5C" w:rsidRPr="00303566" w:rsidRDefault="006C0D5C" w:rsidP="006C0D5C">
      <w:pPr>
        <w:pStyle w:val="BILLTITLE"/>
      </w:pPr>
      <w:r w:rsidRPr="00303566">
        <w:t>S.</w:t>
      </w:r>
      <w:r w:rsidRPr="00303566">
        <w:tab/>
        <w:t>499</w:t>
      </w:r>
      <w:r w:rsidRPr="00303566">
        <w:fldChar w:fldCharType="begin"/>
      </w:r>
      <w:r w:rsidRPr="00303566">
        <w:instrText xml:space="preserve"> XE "S. 499" \b </w:instrText>
      </w:r>
      <w:r w:rsidRPr="00303566">
        <w:fldChar w:fldCharType="end"/>
      </w:r>
      <w:r w:rsidRPr="00303566">
        <w:t xml:space="preserve">--Senators Campsen, Rice, Talley, Loftis and Climer:  </w:t>
      </w:r>
      <w:r w:rsidRPr="00303566">
        <w:rPr>
          <w:szCs w:val="30"/>
        </w:rPr>
        <w:t xml:space="preserve">A BILL </w:t>
      </w:r>
      <w:r w:rsidRPr="00303566">
        <w:rPr>
          <w:color w:val="000000" w:themeColor="text1"/>
          <w:u w:color="000000" w:themeColor="text1"/>
        </w:rPr>
        <w:t>TO ENACT THE “SOUTH CAROLINA ELECTION COMMISSION RESTRUCTURING ACT”;</w:t>
      </w:r>
      <w:r w:rsidRPr="00303566">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6C0D5C" w:rsidRDefault="006C0D5C" w:rsidP="006C0D5C">
      <w:pPr>
        <w:pStyle w:val="CALENDARHISTORY"/>
      </w:pPr>
      <w:r>
        <w:t>(Read the first time--January 28, 2021)</w:t>
      </w:r>
    </w:p>
    <w:p w:rsidR="006C0D5C" w:rsidRDefault="006C0D5C" w:rsidP="006C0D5C">
      <w:pPr>
        <w:pStyle w:val="CALENDARHISTORY"/>
      </w:pPr>
      <w:r>
        <w:t>(Reported by Committee on Judiciary--March 24, 2021)</w:t>
      </w:r>
    </w:p>
    <w:p w:rsidR="006C0D5C" w:rsidRDefault="006C0D5C" w:rsidP="006C0D5C">
      <w:pPr>
        <w:pStyle w:val="CALENDARHISTORY"/>
      </w:pPr>
      <w:r>
        <w:t>(Favorable with amendments)</w:t>
      </w:r>
    </w:p>
    <w:p w:rsidR="009D15B4" w:rsidRDefault="009D15B4" w:rsidP="009D15B4"/>
    <w:p w:rsidR="009D15B4" w:rsidRPr="00747131" w:rsidRDefault="009D15B4" w:rsidP="009D15B4">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 xml:space="preserve">--Senators Corbin, Loftis, Kimbrell, Garrett, Rice, Adams and Gustafson: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9D15B4" w:rsidRDefault="009D15B4" w:rsidP="009D15B4">
      <w:pPr>
        <w:pStyle w:val="CALENDARHISTORY"/>
      </w:pPr>
      <w:r>
        <w:t>(Read the first time--February 25, 2021)</w:t>
      </w:r>
    </w:p>
    <w:p w:rsidR="009D15B4" w:rsidRDefault="009D15B4" w:rsidP="009D15B4">
      <w:pPr>
        <w:pStyle w:val="CALENDARHISTORY"/>
      </w:pPr>
      <w:r>
        <w:t>(Reported by Committee on Family and Veterans</w:t>
      </w:r>
      <w:r w:rsidR="001B6B09">
        <w:t>’</w:t>
      </w:r>
      <w:r>
        <w:t xml:space="preserve"> Services--March 24, 2021)</w:t>
      </w:r>
    </w:p>
    <w:p w:rsidR="009D15B4" w:rsidRDefault="009D15B4" w:rsidP="009D15B4">
      <w:pPr>
        <w:pStyle w:val="CALENDARHISTORY"/>
      </w:pPr>
      <w:r>
        <w:t>(Favorable)</w:t>
      </w:r>
    </w:p>
    <w:p w:rsidR="00A030D6" w:rsidRDefault="00A030D6" w:rsidP="00A030D6"/>
    <w:p w:rsidR="00A030D6" w:rsidRPr="00B62850" w:rsidRDefault="00A030D6" w:rsidP="00A030D6">
      <w:pPr>
        <w:pStyle w:val="BILLTITLE"/>
      </w:pPr>
      <w:r w:rsidRPr="00B62850">
        <w:lastRenderedPageBreak/>
        <w:t>S.</w:t>
      </w:r>
      <w:r w:rsidRPr="00B62850">
        <w:tab/>
        <w:t>667</w:t>
      </w:r>
      <w:r w:rsidRPr="00B62850">
        <w:fldChar w:fldCharType="begin"/>
      </w:r>
      <w:r w:rsidRPr="00B62850">
        <w:instrText xml:space="preserve"> XE "S. 667" \b </w:instrText>
      </w:r>
      <w:r w:rsidRPr="00B62850">
        <w:fldChar w:fldCharType="end"/>
      </w:r>
      <w:r w:rsidRPr="00B62850">
        <w:t xml:space="preserve">--Senators Grooms, Verdin and Climer:  </w:t>
      </w:r>
      <w:r w:rsidRPr="00B62850">
        <w:rPr>
          <w:szCs w:val="30"/>
        </w:rPr>
        <w:t xml:space="preserve">A BILL </w:t>
      </w:r>
      <w:r w:rsidRPr="00B62850">
        <w:t>TO AMEND SECTION 57</w:t>
      </w:r>
      <w:r w:rsidRPr="00B62850">
        <w:noBreakHyphen/>
        <w:t>25</w:t>
      </w:r>
      <w:r w:rsidRPr="00B62850">
        <w:noBreakHyphen/>
        <w:t>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A030D6" w:rsidRDefault="00A030D6" w:rsidP="00A030D6">
      <w:pPr>
        <w:pStyle w:val="CALENDARHISTORY"/>
      </w:pPr>
      <w:r>
        <w:t>(Read the first time--March 16, 2021)</w:t>
      </w:r>
    </w:p>
    <w:p w:rsidR="00A030D6" w:rsidRDefault="00A030D6" w:rsidP="00A030D6">
      <w:pPr>
        <w:pStyle w:val="CALENDARHISTORY"/>
      </w:pPr>
      <w:r>
        <w:t>(Polled by Committee on Transportation--March 24, 2021)</w:t>
      </w:r>
    </w:p>
    <w:p w:rsidR="00A030D6" w:rsidRDefault="00A030D6" w:rsidP="00A030D6">
      <w:pPr>
        <w:pStyle w:val="CALENDARHISTORY"/>
      </w:pPr>
      <w:r>
        <w:t>(Favorable)</w:t>
      </w:r>
    </w:p>
    <w:p w:rsidR="009D15B4" w:rsidRDefault="009D15B4" w:rsidP="009D15B4"/>
    <w:p w:rsidR="00571337" w:rsidRPr="00F677CF" w:rsidRDefault="00571337" w:rsidP="00571337">
      <w:pPr>
        <w:pStyle w:val="BILLTITLE"/>
        <w:keepNext/>
        <w:keepLines/>
        <w:rPr>
          <w:color w:val="000000" w:themeColor="text1"/>
          <w:u w:color="000000" w:themeColor="text1"/>
        </w:rPr>
      </w:pPr>
      <w:r w:rsidRPr="00F677CF">
        <w:t>S.</w:t>
      </w:r>
      <w:r w:rsidRPr="00F677CF">
        <w:tab/>
        <w:t>698</w:t>
      </w:r>
      <w:r w:rsidRPr="00F677CF">
        <w:fldChar w:fldCharType="begin"/>
      </w:r>
      <w:r w:rsidRPr="00F677CF">
        <w:instrText xml:space="preserve"> XE "S. 698" \b </w:instrText>
      </w:r>
      <w:r w:rsidRPr="00F677CF">
        <w:fldChar w:fldCharType="end"/>
      </w:r>
      <w:r w:rsidRPr="00F677CF">
        <w:t xml:space="preserve">--Senators Peeler, Climer, Hutto, Williams, Talley, Leatherman, K. Johnson, Sabb, McElveen, Setzler, Alexander, Goldfinch, Gambrell, Grooms, Cromer, Shealy, Davis, Young and Rice:  </w:t>
      </w:r>
      <w:r w:rsidRPr="00F677CF">
        <w:rPr>
          <w:szCs w:val="30"/>
        </w:rPr>
        <w:t xml:space="preserve">A JOINT RESOLUTION </w:t>
      </w:r>
      <w:r w:rsidRPr="00F677CF">
        <w:rPr>
          <w:color w:val="000000" w:themeColor="text1"/>
          <w:u w:color="000000" w:themeColor="text1"/>
        </w:rPr>
        <w:t>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571337" w:rsidRDefault="00571337" w:rsidP="00571337">
      <w:pPr>
        <w:pStyle w:val="CALENDARHISTORY"/>
        <w:keepNext/>
        <w:keepLines/>
      </w:pPr>
      <w:r>
        <w:t>(Read the first time--March 24, 2021)</w:t>
      </w:r>
    </w:p>
    <w:p w:rsidR="00571337" w:rsidRDefault="00571337" w:rsidP="00571337">
      <w:pPr>
        <w:pStyle w:val="CALENDARHISTORY"/>
        <w:keepNext/>
        <w:keepLines/>
      </w:pPr>
      <w:r>
        <w:t>(Recalled from Committee on Agriculture and Natural Resources--March 24, 2021)</w:t>
      </w:r>
    </w:p>
    <w:p w:rsidR="00571337" w:rsidRDefault="00571337" w:rsidP="009D15B4"/>
    <w:p w:rsidR="009D15B4" w:rsidRPr="0096477A" w:rsidRDefault="009D15B4" w:rsidP="00571337">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G.R. Smith, Morgan, Burns, Erickson, Bennett, Thayer, Taylor, Bryant, Elliott, Willis, Felder, McGarry, V.S. Moss, Haddon, Long, Pope, Forrest, Caskey, Hixon, Hewitt, Bailey, M.M. Smith, J.E.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 xml:space="preserve">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w:t>
      </w:r>
      <w:r w:rsidRPr="0096477A">
        <w:rPr>
          <w:color w:val="000000" w:themeColor="text1"/>
          <w:u w:color="000000" w:themeColor="text1"/>
        </w:rPr>
        <w:lastRenderedPageBreak/>
        <w:t>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9D15B4" w:rsidRDefault="009D15B4" w:rsidP="009D15B4">
      <w:pPr>
        <w:pStyle w:val="CALENDARHISTORY"/>
      </w:pPr>
      <w:r>
        <w:t>(Read the first time--February 25, 2021)</w:t>
      </w:r>
    </w:p>
    <w:p w:rsidR="009D15B4" w:rsidRDefault="009D15B4" w:rsidP="009D15B4">
      <w:pPr>
        <w:pStyle w:val="CALENDARHISTORY"/>
      </w:pPr>
      <w:r>
        <w:t>(Reported by Committee on Judiciary--March 24, 2021)</w:t>
      </w:r>
    </w:p>
    <w:p w:rsidR="009D15B4" w:rsidRDefault="009D15B4" w:rsidP="009D15B4">
      <w:pPr>
        <w:pStyle w:val="CALENDARHISTORY"/>
      </w:pPr>
      <w:r>
        <w:t>(Favorable with amendments)</w:t>
      </w:r>
    </w:p>
    <w:p w:rsidR="009D15B4" w:rsidRDefault="009D15B4" w:rsidP="009D15B4"/>
    <w:p w:rsidR="009D15B4" w:rsidRPr="00823D1E" w:rsidRDefault="009D15B4" w:rsidP="002058E7">
      <w:pPr>
        <w:pStyle w:val="BILLTITLE"/>
        <w:keepNext/>
        <w:keepLines/>
      </w:pPr>
      <w:r w:rsidRPr="00823D1E">
        <w:t>H.</w:t>
      </w:r>
      <w:r w:rsidRPr="00823D1E">
        <w:tab/>
        <w:t>3264</w:t>
      </w:r>
      <w:r w:rsidRPr="00823D1E">
        <w:fldChar w:fldCharType="begin"/>
      </w:r>
      <w:r w:rsidRPr="00823D1E">
        <w:instrText xml:space="preserve"> XE “H. 3264” \b </w:instrText>
      </w:r>
      <w:r w:rsidRPr="00823D1E">
        <w:fldChar w:fldCharType="end"/>
      </w:r>
      <w:r w:rsidRPr="00823D1E">
        <w:t xml:space="preserve">--Reps. Fry, Huggins, Davis, B. Newton, G.R. Smith, Morgan, Burns, Erickson, Bennett, Thayer, Taylor, Bryant, Elliott, Willis, Felder, Long, McGarry, Haddon, Hewitt, Bailey, M.M. Smith, J.E. Johnson, Bradley, Crawford and King:  </w:t>
      </w:r>
      <w:r w:rsidRPr="00823D1E">
        <w:rPr>
          <w:szCs w:val="30"/>
        </w:rPr>
        <w:t xml:space="preserve">A BILL </w:t>
      </w:r>
      <w:r w:rsidRPr="00823D1E">
        <w:t>TO AMEND SECTION 7</w:t>
      </w:r>
      <w:r w:rsidRPr="00823D1E">
        <w:noBreakHyphen/>
        <w:t>9</w:t>
      </w:r>
      <w:r w:rsidRPr="00823D1E">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9D15B4" w:rsidRDefault="009D15B4" w:rsidP="002058E7">
      <w:pPr>
        <w:pStyle w:val="CALENDARHISTORY"/>
        <w:keepNext/>
        <w:keepLines/>
      </w:pPr>
      <w:r>
        <w:t>(Read the first time--February 25, 2021)</w:t>
      </w:r>
    </w:p>
    <w:p w:rsidR="009D15B4" w:rsidRDefault="009D15B4" w:rsidP="002058E7">
      <w:pPr>
        <w:pStyle w:val="CALENDARHISTORY"/>
        <w:keepNext/>
        <w:keepLines/>
      </w:pPr>
      <w:r>
        <w:t>(Reported by Committee on Judiciary--March 24, 2021)</w:t>
      </w:r>
    </w:p>
    <w:p w:rsidR="009D15B4" w:rsidRDefault="009D15B4" w:rsidP="002058E7">
      <w:pPr>
        <w:pStyle w:val="CALENDARHISTORY"/>
        <w:keepNext/>
        <w:keepLines/>
      </w:pPr>
      <w:r>
        <w:t>(Favorable)</w:t>
      </w:r>
    </w:p>
    <w:p w:rsidR="009D15B4" w:rsidRDefault="009D15B4" w:rsidP="009D15B4"/>
    <w:p w:rsidR="009D15B4" w:rsidRPr="00BE2EC1" w:rsidRDefault="009D15B4" w:rsidP="00E550FC">
      <w:pPr>
        <w:pStyle w:val="BILLTITLE"/>
        <w:keepNext/>
        <w:keepLines/>
        <w:rPr>
          <w:u w:color="000000" w:themeColor="text1"/>
        </w:rPr>
      </w:pPr>
      <w:r w:rsidRPr="00BE2EC1">
        <w:lastRenderedPageBreak/>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(REWA) FORMERLY KNOWN AS THE WESTERN CAROLINA REGIONAL SEWER AUTHORITY, SO AS TO AMEND REWA’S SERVICE AREA AND TO REVISE THE MEMBERSHIP OF THE GOVERNING COMMISSION.</w:t>
      </w:r>
    </w:p>
    <w:p w:rsidR="009D15B4" w:rsidRDefault="009D15B4" w:rsidP="00E550FC">
      <w:pPr>
        <w:pStyle w:val="CALENDARHISTORY"/>
        <w:keepNext/>
        <w:keepLines/>
      </w:pPr>
      <w:r>
        <w:t>(Read the first time--March 17, 2021)</w:t>
      </w:r>
    </w:p>
    <w:p w:rsidR="009D15B4" w:rsidRDefault="009D15B4" w:rsidP="00E550FC">
      <w:pPr>
        <w:pStyle w:val="CALENDARHISTORY"/>
        <w:keepNext/>
        <w:keepLines/>
      </w:pPr>
      <w:r>
        <w:t>(Reported by Committee on Judiciary--March 24, 2021)</w:t>
      </w:r>
    </w:p>
    <w:p w:rsidR="009D15B4" w:rsidRDefault="009D15B4" w:rsidP="00E550FC">
      <w:pPr>
        <w:pStyle w:val="CALENDARHISTORY"/>
        <w:keepNext/>
        <w:keepLines/>
      </w:pPr>
      <w:r>
        <w:t>(Favorable)</w:t>
      </w:r>
    </w:p>
    <w:p w:rsidR="00653AED" w:rsidRPr="00653AED" w:rsidRDefault="00653AED" w:rsidP="00E550FC">
      <w:pPr>
        <w:pStyle w:val="CALENDARHISTORY"/>
        <w:keepNext/>
        <w:keepLines/>
      </w:pPr>
      <w:r>
        <w:rPr>
          <w:u w:val="single"/>
        </w:rPr>
        <w:t>(Contested by Senator Corbin)</w:t>
      </w:r>
    </w:p>
    <w:p w:rsidR="00653AED" w:rsidRPr="00653AED" w:rsidRDefault="00653AED" w:rsidP="00E550FC">
      <w:pPr>
        <w:keepNext/>
        <w:keepLines/>
      </w:pPr>
    </w:p>
    <w:p w:rsidR="009D15B4" w:rsidRDefault="009D15B4" w:rsidP="009D15B4"/>
    <w:p w:rsidR="009D15B4" w:rsidRPr="002058E7" w:rsidRDefault="002058E7" w:rsidP="002058E7">
      <w:pPr>
        <w:pStyle w:val="CALENDARHEADING"/>
      </w:pPr>
      <w:r>
        <w:t>CONCURRENT RESOLUTION</w:t>
      </w:r>
    </w:p>
    <w:p w:rsidR="002058E7" w:rsidRDefault="002058E7" w:rsidP="009D15B4"/>
    <w:p w:rsidR="002058E7" w:rsidRDefault="002058E7" w:rsidP="009D15B4"/>
    <w:p w:rsidR="002058E7" w:rsidRPr="00D61CCC" w:rsidRDefault="002058E7" w:rsidP="002058E7">
      <w:pPr>
        <w:pStyle w:val="BILLTITLE"/>
      </w:pPr>
      <w:r w:rsidRPr="00D61CCC">
        <w:t>S.</w:t>
      </w:r>
      <w:r w:rsidRPr="00D61CCC">
        <w:tab/>
        <w:t>701</w:t>
      </w:r>
      <w:r w:rsidRPr="00D61CCC">
        <w:fldChar w:fldCharType="begin"/>
      </w:r>
      <w:r w:rsidRPr="00D61CCC">
        <w:instrText xml:space="preserve"> XE "S. 701" \b </w:instrText>
      </w:r>
      <w:r w:rsidRPr="00D61CCC">
        <w:fldChar w:fldCharType="end"/>
      </w:r>
      <w:r w:rsidRPr="00D61CCC">
        <w:t xml:space="preserve">--Senator Sabb:  </w:t>
      </w:r>
      <w:r w:rsidRPr="00D61CCC">
        <w:rPr>
          <w:szCs w:val="30"/>
        </w:rPr>
        <w:t xml:space="preserve">A CONCURRENT RESOLUTION </w:t>
      </w:r>
      <w:r w:rsidRPr="00D61CCC">
        <w:t>TO REQUEST THAT THE DEPARTMENT OF TRANSPORTATION NAME A PORTION OF HIGHWAY 45 FROM BETAW ROAD EXTENDING 1.5 MILES TO ARROWHEAD TURN</w:t>
      </w:r>
      <w:r w:rsidRPr="00D61CCC">
        <w:rPr>
          <w:color w:val="000000" w:themeColor="text1"/>
          <w:u w:color="000000" w:themeColor="text1"/>
        </w:rPr>
        <w:t xml:space="preserve"> </w:t>
      </w:r>
      <w:r w:rsidRPr="00D61CCC">
        <w:t>“HARVEY MIDDLETON ROAD” AND ERECT APPROPRIATE MARKERS OR SIGNS AT THIS LOCATION CONTAINING THE DESIGNATION.</w:t>
      </w:r>
    </w:p>
    <w:p w:rsidR="002058E7" w:rsidRDefault="002058E7" w:rsidP="002058E7">
      <w:pPr>
        <w:pStyle w:val="CALENDARHISTORY"/>
      </w:pPr>
      <w:r>
        <w:t>(Introduced--March 24, 2021)</w:t>
      </w:r>
    </w:p>
    <w:p w:rsidR="002058E7" w:rsidRDefault="002058E7" w:rsidP="002058E7">
      <w:pPr>
        <w:pStyle w:val="CALENDARHISTORY"/>
      </w:pPr>
      <w:r>
        <w:t>(Recalled from Committee on Transportation--March 24, 2021)</w:t>
      </w:r>
    </w:p>
    <w:p w:rsidR="002058E7" w:rsidRDefault="002058E7" w:rsidP="009D15B4"/>
    <w:p w:rsidR="00571337" w:rsidRDefault="00571337" w:rsidP="009D15B4"/>
    <w:p w:rsidR="00571337" w:rsidRDefault="00571337" w:rsidP="009D15B4"/>
    <w:p w:rsidR="00571337" w:rsidRDefault="00571337" w:rsidP="009D15B4"/>
    <w:p w:rsidR="00571337" w:rsidRDefault="00571337" w:rsidP="009D15B4"/>
    <w:p w:rsidR="00571337" w:rsidRDefault="00571337" w:rsidP="009D15B4"/>
    <w:p w:rsidR="00571337" w:rsidRDefault="00571337" w:rsidP="009D15B4"/>
    <w:p w:rsidR="00571337" w:rsidRDefault="00571337" w:rsidP="009D15B4"/>
    <w:p w:rsidR="00571337" w:rsidRDefault="00571337" w:rsidP="009D15B4"/>
    <w:p w:rsidR="00571337" w:rsidRDefault="00571337" w:rsidP="009D15B4"/>
    <w:p w:rsidR="00571337" w:rsidRDefault="00571337" w:rsidP="009D15B4"/>
    <w:p w:rsidR="00571337" w:rsidRDefault="00571337" w:rsidP="009D15B4"/>
    <w:p w:rsidR="00571337" w:rsidRDefault="00571337" w:rsidP="009D15B4"/>
    <w:p w:rsidR="00571337" w:rsidRDefault="00571337" w:rsidP="009D15B4"/>
    <w:p w:rsidR="00571337" w:rsidRDefault="00571337" w:rsidP="009D15B4"/>
    <w:p w:rsidR="00571337" w:rsidRDefault="00571337" w:rsidP="009D15B4"/>
    <w:p w:rsidR="00571337" w:rsidRDefault="00571337" w:rsidP="009D15B4"/>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654722" w:rsidRDefault="00654722" w:rsidP="0062310D">
      <w:pPr>
        <w:tabs>
          <w:tab w:val="left" w:pos="432"/>
          <w:tab w:val="left" w:pos="864"/>
        </w:tabs>
        <w:rPr>
          <w:noProof/>
        </w:rPr>
        <w:sectPr w:rsidR="00654722" w:rsidSect="00654722">
          <w:footerReference w:type="first" r:id="rId11"/>
          <w:type w:val="continuous"/>
          <w:pgSz w:w="12240" w:h="15840" w:code="1"/>
          <w:pgMar w:top="1008" w:right="4666" w:bottom="3499" w:left="1238" w:header="0"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B774F5" w:rsidRPr="00B774F5" w:rsidRDefault="00B774F5">
      <w:pPr>
        <w:pStyle w:val="Index1"/>
        <w:tabs>
          <w:tab w:val="right" w:leader="dot" w:pos="2798"/>
        </w:tabs>
        <w:rPr>
          <w:b/>
          <w:bCs/>
          <w:noProof/>
        </w:rPr>
      </w:pPr>
      <w:r w:rsidRPr="00B774F5">
        <w:rPr>
          <w:b/>
          <w:noProof/>
        </w:rPr>
        <w:t>S. 28</w:t>
      </w:r>
      <w:r w:rsidRPr="00B774F5">
        <w:rPr>
          <w:b/>
          <w:noProof/>
        </w:rPr>
        <w:tab/>
      </w:r>
      <w:r w:rsidRPr="00B774F5">
        <w:rPr>
          <w:b/>
          <w:bCs/>
          <w:noProof/>
        </w:rPr>
        <w:t>8</w:t>
      </w:r>
    </w:p>
    <w:p w:rsidR="00B774F5" w:rsidRPr="00B774F5" w:rsidRDefault="00B774F5">
      <w:pPr>
        <w:pStyle w:val="Index1"/>
        <w:tabs>
          <w:tab w:val="right" w:leader="dot" w:pos="2798"/>
        </w:tabs>
        <w:rPr>
          <w:b/>
          <w:bCs/>
          <w:noProof/>
        </w:rPr>
      </w:pPr>
      <w:r w:rsidRPr="00B774F5">
        <w:rPr>
          <w:b/>
          <w:noProof/>
        </w:rPr>
        <w:t>S. 40</w:t>
      </w:r>
      <w:r w:rsidRPr="00B774F5">
        <w:rPr>
          <w:b/>
          <w:noProof/>
        </w:rPr>
        <w:tab/>
      </w:r>
      <w:r w:rsidRPr="00B774F5">
        <w:rPr>
          <w:b/>
          <w:bCs/>
          <w:noProof/>
        </w:rPr>
        <w:t>4</w:t>
      </w:r>
    </w:p>
    <w:p w:rsidR="00B774F5" w:rsidRPr="00B774F5" w:rsidRDefault="00B774F5">
      <w:pPr>
        <w:pStyle w:val="Index1"/>
        <w:tabs>
          <w:tab w:val="right" w:leader="dot" w:pos="2798"/>
        </w:tabs>
        <w:rPr>
          <w:b/>
          <w:bCs/>
          <w:noProof/>
        </w:rPr>
      </w:pPr>
      <w:r w:rsidRPr="00B774F5">
        <w:rPr>
          <w:b/>
          <w:noProof/>
        </w:rPr>
        <w:t>S. 94</w:t>
      </w:r>
      <w:r w:rsidRPr="00B774F5">
        <w:rPr>
          <w:b/>
          <w:noProof/>
        </w:rPr>
        <w:tab/>
      </w:r>
      <w:r w:rsidRPr="00B774F5">
        <w:rPr>
          <w:b/>
          <w:bCs/>
          <w:noProof/>
        </w:rPr>
        <w:t>9</w:t>
      </w:r>
    </w:p>
    <w:p w:rsidR="00B774F5" w:rsidRPr="00B774F5" w:rsidRDefault="00B774F5">
      <w:pPr>
        <w:pStyle w:val="Index1"/>
        <w:tabs>
          <w:tab w:val="right" w:leader="dot" w:pos="2798"/>
        </w:tabs>
        <w:rPr>
          <w:b/>
          <w:bCs/>
          <w:noProof/>
        </w:rPr>
      </w:pPr>
      <w:r w:rsidRPr="00B774F5">
        <w:rPr>
          <w:b/>
          <w:noProof/>
        </w:rPr>
        <w:t>S. 101</w:t>
      </w:r>
      <w:r w:rsidRPr="00B774F5">
        <w:rPr>
          <w:b/>
          <w:noProof/>
        </w:rPr>
        <w:tab/>
      </w:r>
      <w:r w:rsidRPr="00B774F5">
        <w:rPr>
          <w:b/>
          <w:bCs/>
          <w:noProof/>
        </w:rPr>
        <w:t>17</w:t>
      </w:r>
    </w:p>
    <w:p w:rsidR="00B774F5" w:rsidRPr="00B774F5" w:rsidRDefault="00B774F5">
      <w:pPr>
        <w:pStyle w:val="Index1"/>
        <w:tabs>
          <w:tab w:val="right" w:leader="dot" w:pos="2798"/>
        </w:tabs>
        <w:rPr>
          <w:b/>
          <w:bCs/>
          <w:noProof/>
        </w:rPr>
      </w:pPr>
      <w:r w:rsidRPr="00B774F5">
        <w:rPr>
          <w:b/>
          <w:noProof/>
        </w:rPr>
        <w:t>S. 154</w:t>
      </w:r>
      <w:r w:rsidRPr="00B774F5">
        <w:rPr>
          <w:b/>
          <w:noProof/>
        </w:rPr>
        <w:tab/>
      </w:r>
      <w:r w:rsidRPr="00B774F5">
        <w:rPr>
          <w:b/>
          <w:bCs/>
          <w:noProof/>
        </w:rPr>
        <w:t>13</w:t>
      </w:r>
    </w:p>
    <w:p w:rsidR="00B774F5" w:rsidRPr="00B774F5" w:rsidRDefault="00B774F5">
      <w:pPr>
        <w:pStyle w:val="Index1"/>
        <w:tabs>
          <w:tab w:val="right" w:leader="dot" w:pos="2798"/>
        </w:tabs>
        <w:rPr>
          <w:b/>
          <w:bCs/>
          <w:noProof/>
        </w:rPr>
      </w:pPr>
      <w:r w:rsidRPr="00B774F5">
        <w:rPr>
          <w:b/>
          <w:noProof/>
        </w:rPr>
        <w:t>S. 202</w:t>
      </w:r>
      <w:r w:rsidRPr="00B774F5">
        <w:rPr>
          <w:b/>
          <w:noProof/>
        </w:rPr>
        <w:tab/>
      </w:r>
      <w:r w:rsidRPr="00B774F5">
        <w:rPr>
          <w:b/>
          <w:bCs/>
          <w:noProof/>
        </w:rPr>
        <w:t>12</w:t>
      </w:r>
    </w:p>
    <w:p w:rsidR="00B774F5" w:rsidRPr="00B774F5" w:rsidRDefault="00B774F5">
      <w:pPr>
        <w:pStyle w:val="Index1"/>
        <w:tabs>
          <w:tab w:val="right" w:leader="dot" w:pos="2798"/>
        </w:tabs>
        <w:rPr>
          <w:b/>
          <w:bCs/>
          <w:noProof/>
        </w:rPr>
      </w:pPr>
      <w:r w:rsidRPr="00B774F5">
        <w:rPr>
          <w:b/>
          <w:noProof/>
        </w:rPr>
        <w:t>S. 235</w:t>
      </w:r>
      <w:r w:rsidRPr="00B774F5">
        <w:rPr>
          <w:b/>
          <w:noProof/>
        </w:rPr>
        <w:tab/>
      </w:r>
      <w:r w:rsidRPr="00B774F5">
        <w:rPr>
          <w:b/>
          <w:bCs/>
          <w:noProof/>
        </w:rPr>
        <w:t>17</w:t>
      </w:r>
    </w:p>
    <w:p w:rsidR="00B774F5" w:rsidRPr="00B774F5" w:rsidRDefault="00B774F5">
      <w:pPr>
        <w:pStyle w:val="Index1"/>
        <w:tabs>
          <w:tab w:val="right" w:leader="dot" w:pos="2798"/>
        </w:tabs>
        <w:rPr>
          <w:b/>
          <w:bCs/>
          <w:noProof/>
        </w:rPr>
      </w:pPr>
      <w:r w:rsidRPr="00B774F5">
        <w:rPr>
          <w:b/>
          <w:noProof/>
        </w:rPr>
        <w:t>S. 236</w:t>
      </w:r>
      <w:r w:rsidRPr="00B774F5">
        <w:rPr>
          <w:b/>
          <w:noProof/>
        </w:rPr>
        <w:tab/>
      </w:r>
      <w:r w:rsidRPr="00B774F5">
        <w:rPr>
          <w:b/>
          <w:bCs/>
          <w:noProof/>
        </w:rPr>
        <w:t>17</w:t>
      </w:r>
    </w:p>
    <w:p w:rsidR="00B774F5" w:rsidRPr="00B774F5" w:rsidRDefault="00B774F5">
      <w:pPr>
        <w:pStyle w:val="Index1"/>
        <w:tabs>
          <w:tab w:val="right" w:leader="dot" w:pos="2798"/>
        </w:tabs>
        <w:rPr>
          <w:b/>
          <w:bCs/>
          <w:noProof/>
        </w:rPr>
      </w:pPr>
      <w:r w:rsidRPr="00B774F5">
        <w:rPr>
          <w:b/>
          <w:noProof/>
        </w:rPr>
        <w:t>S. 243</w:t>
      </w:r>
      <w:r w:rsidRPr="00B774F5">
        <w:rPr>
          <w:b/>
          <w:noProof/>
        </w:rPr>
        <w:tab/>
      </w:r>
      <w:r w:rsidRPr="00B774F5">
        <w:rPr>
          <w:b/>
          <w:bCs/>
          <w:noProof/>
        </w:rPr>
        <w:t>10</w:t>
      </w:r>
    </w:p>
    <w:p w:rsidR="00B774F5" w:rsidRPr="00B774F5" w:rsidRDefault="00B774F5">
      <w:pPr>
        <w:pStyle w:val="Index1"/>
        <w:tabs>
          <w:tab w:val="right" w:leader="dot" w:pos="2798"/>
        </w:tabs>
        <w:rPr>
          <w:b/>
          <w:bCs/>
          <w:noProof/>
        </w:rPr>
      </w:pPr>
      <w:r w:rsidRPr="00B774F5">
        <w:rPr>
          <w:b/>
          <w:noProof/>
        </w:rPr>
        <w:t>S. 245</w:t>
      </w:r>
      <w:r w:rsidRPr="00B774F5">
        <w:rPr>
          <w:b/>
          <w:noProof/>
        </w:rPr>
        <w:tab/>
      </w:r>
      <w:r w:rsidRPr="00B774F5">
        <w:rPr>
          <w:b/>
          <w:bCs/>
          <w:noProof/>
        </w:rPr>
        <w:t>18</w:t>
      </w:r>
    </w:p>
    <w:p w:rsidR="00B774F5" w:rsidRPr="00B774F5" w:rsidRDefault="00B774F5">
      <w:pPr>
        <w:pStyle w:val="Index1"/>
        <w:tabs>
          <w:tab w:val="right" w:leader="dot" w:pos="2798"/>
        </w:tabs>
        <w:rPr>
          <w:b/>
          <w:bCs/>
          <w:noProof/>
        </w:rPr>
      </w:pPr>
      <w:r w:rsidRPr="00B774F5">
        <w:rPr>
          <w:b/>
          <w:noProof/>
        </w:rPr>
        <w:t>S. 296</w:t>
      </w:r>
      <w:r w:rsidRPr="00B774F5">
        <w:rPr>
          <w:b/>
          <w:noProof/>
        </w:rPr>
        <w:tab/>
      </w:r>
      <w:r w:rsidRPr="00B774F5">
        <w:rPr>
          <w:b/>
          <w:bCs/>
          <w:noProof/>
        </w:rPr>
        <w:t>15</w:t>
      </w:r>
    </w:p>
    <w:p w:rsidR="00B774F5" w:rsidRPr="00B774F5" w:rsidRDefault="00B774F5">
      <w:pPr>
        <w:pStyle w:val="Index1"/>
        <w:tabs>
          <w:tab w:val="right" w:leader="dot" w:pos="2798"/>
        </w:tabs>
        <w:rPr>
          <w:b/>
          <w:bCs/>
          <w:noProof/>
        </w:rPr>
      </w:pPr>
      <w:r w:rsidRPr="00B774F5">
        <w:rPr>
          <w:b/>
          <w:noProof/>
        </w:rPr>
        <w:t>S. 304</w:t>
      </w:r>
      <w:r w:rsidRPr="00B774F5">
        <w:rPr>
          <w:b/>
          <w:noProof/>
        </w:rPr>
        <w:tab/>
      </w:r>
      <w:r w:rsidRPr="00B774F5">
        <w:rPr>
          <w:b/>
          <w:bCs/>
          <w:noProof/>
        </w:rPr>
        <w:t>18</w:t>
      </w:r>
    </w:p>
    <w:p w:rsidR="00B774F5" w:rsidRPr="00B774F5" w:rsidRDefault="00B774F5">
      <w:pPr>
        <w:pStyle w:val="Index1"/>
        <w:tabs>
          <w:tab w:val="right" w:leader="dot" w:pos="2798"/>
        </w:tabs>
        <w:rPr>
          <w:b/>
          <w:bCs/>
          <w:noProof/>
        </w:rPr>
      </w:pPr>
      <w:r w:rsidRPr="00B774F5">
        <w:rPr>
          <w:b/>
          <w:noProof/>
        </w:rPr>
        <w:t>S. 354</w:t>
      </w:r>
      <w:r w:rsidRPr="00B774F5">
        <w:rPr>
          <w:b/>
          <w:noProof/>
        </w:rPr>
        <w:tab/>
      </w:r>
      <w:r w:rsidRPr="00B774F5">
        <w:rPr>
          <w:b/>
          <w:bCs/>
          <w:noProof/>
        </w:rPr>
        <w:t>15</w:t>
      </w:r>
    </w:p>
    <w:p w:rsidR="00B774F5" w:rsidRPr="00B774F5" w:rsidRDefault="00B774F5">
      <w:pPr>
        <w:pStyle w:val="Index1"/>
        <w:tabs>
          <w:tab w:val="right" w:leader="dot" w:pos="2798"/>
        </w:tabs>
        <w:rPr>
          <w:b/>
          <w:bCs/>
          <w:noProof/>
        </w:rPr>
      </w:pPr>
      <w:r w:rsidRPr="00B774F5">
        <w:rPr>
          <w:b/>
          <w:noProof/>
        </w:rPr>
        <w:t>S. 376</w:t>
      </w:r>
      <w:r w:rsidRPr="00B774F5">
        <w:rPr>
          <w:b/>
          <w:noProof/>
        </w:rPr>
        <w:tab/>
      </w:r>
      <w:r w:rsidRPr="00B774F5">
        <w:rPr>
          <w:b/>
          <w:bCs/>
          <w:noProof/>
        </w:rPr>
        <w:t>6</w:t>
      </w:r>
    </w:p>
    <w:p w:rsidR="00B774F5" w:rsidRPr="00B774F5" w:rsidRDefault="00B774F5">
      <w:pPr>
        <w:pStyle w:val="Index1"/>
        <w:tabs>
          <w:tab w:val="right" w:leader="dot" w:pos="2798"/>
        </w:tabs>
        <w:rPr>
          <w:b/>
          <w:bCs/>
          <w:noProof/>
        </w:rPr>
      </w:pPr>
      <w:r w:rsidRPr="00B774F5">
        <w:rPr>
          <w:b/>
          <w:noProof/>
        </w:rPr>
        <w:t>S. 401</w:t>
      </w:r>
      <w:r w:rsidRPr="00B774F5">
        <w:rPr>
          <w:b/>
          <w:noProof/>
        </w:rPr>
        <w:tab/>
      </w:r>
      <w:r w:rsidRPr="00B774F5">
        <w:rPr>
          <w:b/>
          <w:bCs/>
          <w:noProof/>
        </w:rPr>
        <w:t>13</w:t>
      </w:r>
    </w:p>
    <w:p w:rsidR="00B774F5" w:rsidRPr="00B774F5" w:rsidRDefault="00B774F5">
      <w:pPr>
        <w:pStyle w:val="Index1"/>
        <w:tabs>
          <w:tab w:val="right" w:leader="dot" w:pos="2798"/>
        </w:tabs>
        <w:rPr>
          <w:b/>
          <w:bCs/>
          <w:noProof/>
        </w:rPr>
      </w:pPr>
      <w:r w:rsidRPr="00B774F5">
        <w:rPr>
          <w:b/>
          <w:noProof/>
        </w:rPr>
        <w:t>S. 425</w:t>
      </w:r>
      <w:r w:rsidRPr="00B774F5">
        <w:rPr>
          <w:b/>
          <w:noProof/>
        </w:rPr>
        <w:tab/>
      </w:r>
      <w:r w:rsidRPr="00B774F5">
        <w:rPr>
          <w:b/>
          <w:bCs/>
          <w:noProof/>
        </w:rPr>
        <w:t>10</w:t>
      </w:r>
    </w:p>
    <w:p w:rsidR="00B774F5" w:rsidRPr="00B774F5" w:rsidRDefault="00B774F5">
      <w:pPr>
        <w:pStyle w:val="Index1"/>
        <w:tabs>
          <w:tab w:val="right" w:leader="dot" w:pos="2798"/>
        </w:tabs>
        <w:rPr>
          <w:b/>
          <w:bCs/>
          <w:noProof/>
        </w:rPr>
      </w:pPr>
      <w:r w:rsidRPr="00B774F5">
        <w:rPr>
          <w:b/>
          <w:noProof/>
        </w:rPr>
        <w:t>S. 432</w:t>
      </w:r>
      <w:r w:rsidRPr="00B774F5">
        <w:rPr>
          <w:b/>
          <w:noProof/>
        </w:rPr>
        <w:tab/>
      </w:r>
      <w:r w:rsidRPr="00B774F5">
        <w:rPr>
          <w:b/>
          <w:bCs/>
          <w:noProof/>
        </w:rPr>
        <w:t>18</w:t>
      </w:r>
    </w:p>
    <w:p w:rsidR="00B774F5" w:rsidRPr="00B774F5" w:rsidRDefault="00B774F5">
      <w:pPr>
        <w:pStyle w:val="Index1"/>
        <w:tabs>
          <w:tab w:val="right" w:leader="dot" w:pos="2798"/>
        </w:tabs>
        <w:rPr>
          <w:b/>
          <w:bCs/>
          <w:noProof/>
        </w:rPr>
      </w:pPr>
      <w:r w:rsidRPr="00B774F5">
        <w:rPr>
          <w:b/>
          <w:noProof/>
        </w:rPr>
        <w:t>S. 435</w:t>
      </w:r>
      <w:r w:rsidRPr="00B774F5">
        <w:rPr>
          <w:b/>
          <w:noProof/>
        </w:rPr>
        <w:tab/>
      </w:r>
      <w:r w:rsidRPr="00B774F5">
        <w:rPr>
          <w:b/>
          <w:bCs/>
          <w:noProof/>
        </w:rPr>
        <w:t>19</w:t>
      </w:r>
    </w:p>
    <w:p w:rsidR="00B774F5" w:rsidRPr="00B774F5" w:rsidRDefault="00B774F5">
      <w:pPr>
        <w:pStyle w:val="Index1"/>
        <w:tabs>
          <w:tab w:val="right" w:leader="dot" w:pos="2798"/>
        </w:tabs>
        <w:rPr>
          <w:b/>
          <w:bCs/>
          <w:noProof/>
        </w:rPr>
      </w:pPr>
      <w:r w:rsidRPr="00B774F5">
        <w:rPr>
          <w:rFonts w:eastAsia="Calibri"/>
          <w:b/>
          <w:noProof/>
        </w:rPr>
        <w:t>S. 448</w:t>
      </w:r>
      <w:r w:rsidRPr="00B774F5">
        <w:rPr>
          <w:b/>
          <w:noProof/>
        </w:rPr>
        <w:tab/>
      </w:r>
      <w:r w:rsidRPr="00B774F5">
        <w:rPr>
          <w:b/>
          <w:bCs/>
          <w:noProof/>
        </w:rPr>
        <w:t>1</w:t>
      </w:r>
    </w:p>
    <w:p w:rsidR="00B774F5" w:rsidRPr="00B774F5" w:rsidRDefault="00B774F5">
      <w:pPr>
        <w:pStyle w:val="Index1"/>
        <w:tabs>
          <w:tab w:val="right" w:leader="dot" w:pos="2798"/>
        </w:tabs>
        <w:rPr>
          <w:b/>
          <w:bCs/>
          <w:noProof/>
        </w:rPr>
      </w:pPr>
      <w:r w:rsidRPr="00B774F5">
        <w:rPr>
          <w:b/>
          <w:noProof/>
        </w:rPr>
        <w:t>S. 455</w:t>
      </w:r>
      <w:r w:rsidRPr="00B774F5">
        <w:rPr>
          <w:b/>
          <w:noProof/>
        </w:rPr>
        <w:tab/>
      </w:r>
      <w:r w:rsidRPr="00B774F5">
        <w:rPr>
          <w:b/>
          <w:bCs/>
          <w:noProof/>
        </w:rPr>
        <w:t>19</w:t>
      </w:r>
    </w:p>
    <w:p w:rsidR="00B774F5" w:rsidRPr="00B774F5" w:rsidRDefault="00B774F5">
      <w:pPr>
        <w:pStyle w:val="Index1"/>
        <w:tabs>
          <w:tab w:val="right" w:leader="dot" w:pos="2798"/>
        </w:tabs>
        <w:rPr>
          <w:b/>
          <w:bCs/>
          <w:noProof/>
        </w:rPr>
      </w:pPr>
      <w:r w:rsidRPr="00B774F5">
        <w:rPr>
          <w:b/>
          <w:noProof/>
        </w:rPr>
        <w:t>S. 461</w:t>
      </w:r>
      <w:r w:rsidRPr="00B774F5">
        <w:rPr>
          <w:b/>
          <w:noProof/>
        </w:rPr>
        <w:tab/>
      </w:r>
      <w:r w:rsidRPr="00B774F5">
        <w:rPr>
          <w:b/>
          <w:bCs/>
          <w:noProof/>
        </w:rPr>
        <w:t>13</w:t>
      </w:r>
    </w:p>
    <w:p w:rsidR="00B774F5" w:rsidRPr="00B774F5" w:rsidRDefault="00B774F5">
      <w:pPr>
        <w:pStyle w:val="Index1"/>
        <w:tabs>
          <w:tab w:val="right" w:leader="dot" w:pos="2798"/>
        </w:tabs>
        <w:rPr>
          <w:b/>
          <w:bCs/>
          <w:noProof/>
        </w:rPr>
      </w:pPr>
      <w:r w:rsidRPr="00B774F5">
        <w:rPr>
          <w:b/>
          <w:noProof/>
        </w:rPr>
        <w:t>S. 475</w:t>
      </w:r>
      <w:r w:rsidRPr="00B774F5">
        <w:rPr>
          <w:b/>
          <w:noProof/>
        </w:rPr>
        <w:tab/>
      </w:r>
      <w:r w:rsidRPr="00B774F5">
        <w:rPr>
          <w:b/>
          <w:bCs/>
          <w:noProof/>
        </w:rPr>
        <w:t>5</w:t>
      </w:r>
    </w:p>
    <w:p w:rsidR="00B774F5" w:rsidRPr="00B774F5" w:rsidRDefault="00B774F5">
      <w:pPr>
        <w:pStyle w:val="Index1"/>
        <w:tabs>
          <w:tab w:val="right" w:leader="dot" w:pos="2798"/>
        </w:tabs>
        <w:rPr>
          <w:b/>
          <w:bCs/>
          <w:noProof/>
        </w:rPr>
      </w:pPr>
      <w:r w:rsidRPr="00B774F5">
        <w:rPr>
          <w:b/>
          <w:noProof/>
        </w:rPr>
        <w:t>S. 499</w:t>
      </w:r>
      <w:r w:rsidRPr="00B774F5">
        <w:rPr>
          <w:b/>
          <w:noProof/>
        </w:rPr>
        <w:tab/>
      </w:r>
      <w:r w:rsidRPr="00B774F5">
        <w:rPr>
          <w:b/>
          <w:bCs/>
          <w:noProof/>
        </w:rPr>
        <w:t>20</w:t>
      </w:r>
    </w:p>
    <w:p w:rsidR="00B774F5" w:rsidRPr="00B774F5" w:rsidRDefault="00B774F5">
      <w:pPr>
        <w:pStyle w:val="Index1"/>
        <w:tabs>
          <w:tab w:val="right" w:leader="dot" w:pos="2798"/>
        </w:tabs>
        <w:rPr>
          <w:b/>
          <w:bCs/>
          <w:noProof/>
        </w:rPr>
      </w:pPr>
      <w:r w:rsidRPr="00B774F5">
        <w:rPr>
          <w:b/>
          <w:noProof/>
        </w:rPr>
        <w:t>S. 503</w:t>
      </w:r>
      <w:r w:rsidRPr="00B774F5">
        <w:rPr>
          <w:b/>
          <w:noProof/>
        </w:rPr>
        <w:tab/>
      </w:r>
      <w:r w:rsidRPr="00B774F5">
        <w:rPr>
          <w:b/>
          <w:bCs/>
          <w:noProof/>
        </w:rPr>
        <w:t>16</w:t>
      </w:r>
    </w:p>
    <w:p w:rsidR="00B774F5" w:rsidRPr="00B774F5" w:rsidRDefault="00B774F5">
      <w:pPr>
        <w:pStyle w:val="Index1"/>
        <w:tabs>
          <w:tab w:val="right" w:leader="dot" w:pos="2798"/>
        </w:tabs>
        <w:rPr>
          <w:b/>
          <w:bCs/>
          <w:noProof/>
        </w:rPr>
      </w:pPr>
      <w:r w:rsidRPr="00B774F5">
        <w:rPr>
          <w:b/>
          <w:noProof/>
        </w:rPr>
        <w:t>S. 527</w:t>
      </w:r>
      <w:r w:rsidRPr="00B774F5">
        <w:rPr>
          <w:b/>
          <w:noProof/>
        </w:rPr>
        <w:tab/>
      </w:r>
      <w:r w:rsidRPr="00B774F5">
        <w:rPr>
          <w:b/>
          <w:bCs/>
          <w:noProof/>
        </w:rPr>
        <w:t>3</w:t>
      </w:r>
    </w:p>
    <w:p w:rsidR="00B774F5" w:rsidRPr="00B774F5" w:rsidRDefault="00B774F5">
      <w:pPr>
        <w:pStyle w:val="Index1"/>
        <w:tabs>
          <w:tab w:val="right" w:leader="dot" w:pos="2798"/>
        </w:tabs>
        <w:rPr>
          <w:b/>
          <w:bCs/>
          <w:noProof/>
        </w:rPr>
      </w:pPr>
      <w:r w:rsidRPr="00B774F5">
        <w:rPr>
          <w:b/>
          <w:noProof/>
        </w:rPr>
        <w:t>S. 556</w:t>
      </w:r>
      <w:r w:rsidRPr="00B774F5">
        <w:rPr>
          <w:b/>
          <w:noProof/>
        </w:rPr>
        <w:tab/>
      </w:r>
      <w:r w:rsidRPr="00B774F5">
        <w:rPr>
          <w:b/>
          <w:bCs/>
          <w:noProof/>
        </w:rPr>
        <w:t>14</w:t>
      </w:r>
    </w:p>
    <w:p w:rsidR="00B774F5" w:rsidRPr="00B774F5" w:rsidRDefault="00B774F5">
      <w:pPr>
        <w:pStyle w:val="Index1"/>
        <w:tabs>
          <w:tab w:val="right" w:leader="dot" w:pos="2798"/>
        </w:tabs>
        <w:rPr>
          <w:b/>
          <w:bCs/>
          <w:noProof/>
        </w:rPr>
      </w:pPr>
      <w:r w:rsidRPr="00B774F5">
        <w:rPr>
          <w:b/>
          <w:noProof/>
        </w:rPr>
        <w:t>S. 595</w:t>
      </w:r>
      <w:r w:rsidRPr="00B774F5">
        <w:rPr>
          <w:b/>
          <w:noProof/>
        </w:rPr>
        <w:tab/>
      </w:r>
      <w:r w:rsidRPr="00B774F5">
        <w:rPr>
          <w:b/>
          <w:bCs/>
          <w:noProof/>
        </w:rPr>
        <w:t>16</w:t>
      </w:r>
    </w:p>
    <w:p w:rsidR="00B774F5" w:rsidRPr="00B774F5" w:rsidRDefault="00B774F5">
      <w:pPr>
        <w:pStyle w:val="Index1"/>
        <w:tabs>
          <w:tab w:val="right" w:leader="dot" w:pos="2798"/>
        </w:tabs>
        <w:rPr>
          <w:b/>
          <w:bCs/>
          <w:noProof/>
        </w:rPr>
      </w:pPr>
      <w:r w:rsidRPr="00B774F5">
        <w:rPr>
          <w:b/>
          <w:noProof/>
        </w:rPr>
        <w:t>S. 614</w:t>
      </w:r>
      <w:r w:rsidRPr="00B774F5">
        <w:rPr>
          <w:b/>
          <w:noProof/>
        </w:rPr>
        <w:tab/>
      </w:r>
      <w:r w:rsidRPr="00B774F5">
        <w:rPr>
          <w:b/>
          <w:bCs/>
          <w:noProof/>
        </w:rPr>
        <w:t>20</w:t>
      </w:r>
    </w:p>
    <w:p w:rsidR="00B774F5" w:rsidRPr="00B774F5" w:rsidRDefault="00B774F5">
      <w:pPr>
        <w:pStyle w:val="Index1"/>
        <w:tabs>
          <w:tab w:val="right" w:leader="dot" w:pos="2798"/>
        </w:tabs>
        <w:rPr>
          <w:b/>
          <w:bCs/>
          <w:noProof/>
        </w:rPr>
      </w:pPr>
      <w:r w:rsidRPr="00B774F5">
        <w:rPr>
          <w:b/>
          <w:noProof/>
        </w:rPr>
        <w:t>S. 615</w:t>
      </w:r>
      <w:r w:rsidRPr="00B774F5">
        <w:rPr>
          <w:b/>
          <w:noProof/>
        </w:rPr>
        <w:tab/>
      </w:r>
      <w:r w:rsidRPr="00B774F5">
        <w:rPr>
          <w:b/>
          <w:bCs/>
          <w:noProof/>
        </w:rPr>
        <w:t>2</w:t>
      </w:r>
    </w:p>
    <w:p w:rsidR="00B774F5" w:rsidRPr="00B774F5" w:rsidRDefault="00B774F5">
      <w:pPr>
        <w:pStyle w:val="Index1"/>
        <w:tabs>
          <w:tab w:val="right" w:leader="dot" w:pos="2798"/>
        </w:tabs>
        <w:rPr>
          <w:b/>
          <w:bCs/>
          <w:noProof/>
        </w:rPr>
      </w:pPr>
      <w:r w:rsidRPr="00B774F5">
        <w:rPr>
          <w:b/>
          <w:noProof/>
        </w:rPr>
        <w:t>S. 628</w:t>
      </w:r>
      <w:r w:rsidRPr="00B774F5">
        <w:rPr>
          <w:b/>
          <w:noProof/>
        </w:rPr>
        <w:tab/>
      </w:r>
      <w:r w:rsidRPr="00B774F5">
        <w:rPr>
          <w:b/>
          <w:bCs/>
          <w:noProof/>
        </w:rPr>
        <w:t>11</w:t>
      </w:r>
    </w:p>
    <w:p w:rsidR="00B774F5" w:rsidRPr="00B774F5" w:rsidRDefault="00B774F5">
      <w:pPr>
        <w:pStyle w:val="Index1"/>
        <w:tabs>
          <w:tab w:val="right" w:leader="dot" w:pos="2798"/>
        </w:tabs>
        <w:rPr>
          <w:b/>
          <w:bCs/>
          <w:noProof/>
        </w:rPr>
      </w:pPr>
      <w:r w:rsidRPr="00B774F5">
        <w:rPr>
          <w:b/>
          <w:noProof/>
        </w:rPr>
        <w:t>S. 649</w:t>
      </w:r>
      <w:r w:rsidRPr="00B774F5">
        <w:rPr>
          <w:b/>
          <w:noProof/>
        </w:rPr>
        <w:tab/>
      </w:r>
      <w:r w:rsidRPr="00B774F5">
        <w:rPr>
          <w:b/>
          <w:bCs/>
          <w:noProof/>
        </w:rPr>
        <w:t>7</w:t>
      </w:r>
    </w:p>
    <w:p w:rsidR="00B774F5" w:rsidRPr="00B774F5" w:rsidRDefault="00B774F5">
      <w:pPr>
        <w:pStyle w:val="Index1"/>
        <w:tabs>
          <w:tab w:val="right" w:leader="dot" w:pos="2798"/>
        </w:tabs>
        <w:rPr>
          <w:b/>
          <w:bCs/>
          <w:noProof/>
        </w:rPr>
      </w:pPr>
      <w:r w:rsidRPr="00B774F5">
        <w:rPr>
          <w:b/>
          <w:noProof/>
        </w:rPr>
        <w:t>S. 661</w:t>
      </w:r>
      <w:r w:rsidRPr="00B774F5">
        <w:rPr>
          <w:b/>
          <w:noProof/>
        </w:rPr>
        <w:tab/>
      </w:r>
      <w:r w:rsidRPr="00B774F5">
        <w:rPr>
          <w:b/>
          <w:bCs/>
          <w:noProof/>
        </w:rPr>
        <w:t>12</w:t>
      </w:r>
    </w:p>
    <w:p w:rsidR="00B774F5" w:rsidRPr="00B774F5" w:rsidRDefault="00B774F5">
      <w:pPr>
        <w:pStyle w:val="Index1"/>
        <w:tabs>
          <w:tab w:val="right" w:leader="dot" w:pos="2798"/>
        </w:tabs>
        <w:rPr>
          <w:b/>
          <w:bCs/>
          <w:noProof/>
        </w:rPr>
      </w:pPr>
      <w:r w:rsidRPr="00B774F5">
        <w:rPr>
          <w:b/>
          <w:noProof/>
        </w:rPr>
        <w:t>S. 662</w:t>
      </w:r>
      <w:r w:rsidRPr="00B774F5">
        <w:rPr>
          <w:b/>
          <w:noProof/>
        </w:rPr>
        <w:tab/>
      </w:r>
      <w:r w:rsidRPr="00B774F5">
        <w:rPr>
          <w:b/>
          <w:bCs/>
          <w:noProof/>
        </w:rPr>
        <w:t>12</w:t>
      </w:r>
    </w:p>
    <w:p w:rsidR="00B774F5" w:rsidRPr="00B774F5" w:rsidRDefault="00B774F5">
      <w:pPr>
        <w:pStyle w:val="Index1"/>
        <w:tabs>
          <w:tab w:val="right" w:leader="dot" w:pos="2798"/>
        </w:tabs>
        <w:rPr>
          <w:b/>
          <w:bCs/>
          <w:noProof/>
        </w:rPr>
      </w:pPr>
      <w:r w:rsidRPr="00B774F5">
        <w:rPr>
          <w:b/>
          <w:noProof/>
        </w:rPr>
        <w:t>S. 663</w:t>
      </w:r>
      <w:r w:rsidRPr="00B774F5">
        <w:rPr>
          <w:b/>
          <w:noProof/>
        </w:rPr>
        <w:tab/>
      </w:r>
      <w:r w:rsidRPr="00B774F5">
        <w:rPr>
          <w:b/>
          <w:bCs/>
          <w:noProof/>
        </w:rPr>
        <w:t>12</w:t>
      </w:r>
    </w:p>
    <w:p w:rsidR="00B774F5" w:rsidRPr="00B774F5" w:rsidRDefault="00B774F5">
      <w:pPr>
        <w:pStyle w:val="Index1"/>
        <w:tabs>
          <w:tab w:val="right" w:leader="dot" w:pos="2798"/>
        </w:tabs>
        <w:rPr>
          <w:b/>
          <w:bCs/>
          <w:noProof/>
        </w:rPr>
      </w:pPr>
      <w:r w:rsidRPr="00B774F5">
        <w:rPr>
          <w:b/>
          <w:noProof/>
        </w:rPr>
        <w:t>S. 667</w:t>
      </w:r>
      <w:r w:rsidRPr="00B774F5">
        <w:rPr>
          <w:b/>
          <w:noProof/>
        </w:rPr>
        <w:tab/>
      </w:r>
      <w:r w:rsidRPr="00B774F5">
        <w:rPr>
          <w:b/>
          <w:bCs/>
          <w:noProof/>
        </w:rPr>
        <w:t>21</w:t>
      </w:r>
    </w:p>
    <w:p w:rsidR="00B774F5" w:rsidRPr="00B774F5" w:rsidRDefault="00B774F5">
      <w:pPr>
        <w:pStyle w:val="Index1"/>
        <w:tabs>
          <w:tab w:val="right" w:leader="dot" w:pos="2798"/>
        </w:tabs>
        <w:rPr>
          <w:b/>
          <w:bCs/>
          <w:noProof/>
        </w:rPr>
      </w:pPr>
      <w:r w:rsidRPr="00B774F5">
        <w:rPr>
          <w:b/>
          <w:noProof/>
        </w:rPr>
        <w:t>S. 689</w:t>
      </w:r>
      <w:r w:rsidRPr="00B774F5">
        <w:rPr>
          <w:b/>
          <w:noProof/>
        </w:rPr>
        <w:tab/>
      </w:r>
      <w:r w:rsidRPr="00B774F5">
        <w:rPr>
          <w:b/>
          <w:bCs/>
          <w:noProof/>
        </w:rPr>
        <w:t>4</w:t>
      </w:r>
    </w:p>
    <w:p w:rsidR="00B774F5" w:rsidRPr="00B774F5" w:rsidRDefault="00B774F5">
      <w:pPr>
        <w:pStyle w:val="Index1"/>
        <w:tabs>
          <w:tab w:val="right" w:leader="dot" w:pos="2798"/>
        </w:tabs>
        <w:rPr>
          <w:b/>
          <w:bCs/>
          <w:noProof/>
        </w:rPr>
      </w:pPr>
      <w:r w:rsidRPr="00B774F5">
        <w:rPr>
          <w:b/>
          <w:noProof/>
        </w:rPr>
        <w:t>S. 691</w:t>
      </w:r>
      <w:r w:rsidRPr="00B774F5">
        <w:rPr>
          <w:b/>
          <w:noProof/>
        </w:rPr>
        <w:tab/>
      </w:r>
      <w:r w:rsidRPr="00B774F5">
        <w:rPr>
          <w:b/>
          <w:bCs/>
          <w:noProof/>
        </w:rPr>
        <w:t>1</w:t>
      </w:r>
    </w:p>
    <w:p w:rsidR="00B774F5" w:rsidRPr="00B774F5" w:rsidRDefault="00B774F5">
      <w:pPr>
        <w:pStyle w:val="Index1"/>
        <w:tabs>
          <w:tab w:val="right" w:leader="dot" w:pos="2798"/>
        </w:tabs>
        <w:rPr>
          <w:b/>
          <w:bCs/>
          <w:noProof/>
        </w:rPr>
      </w:pPr>
      <w:r w:rsidRPr="00B774F5">
        <w:rPr>
          <w:b/>
          <w:noProof/>
        </w:rPr>
        <w:t>S. 698</w:t>
      </w:r>
      <w:r w:rsidRPr="00B774F5">
        <w:rPr>
          <w:b/>
          <w:noProof/>
        </w:rPr>
        <w:tab/>
      </w:r>
      <w:r w:rsidRPr="00B774F5">
        <w:rPr>
          <w:b/>
          <w:bCs/>
          <w:noProof/>
        </w:rPr>
        <w:t>21</w:t>
      </w:r>
    </w:p>
    <w:p w:rsidR="00B774F5" w:rsidRDefault="00B774F5">
      <w:pPr>
        <w:pStyle w:val="Index1"/>
        <w:tabs>
          <w:tab w:val="right" w:leader="dot" w:pos="2798"/>
        </w:tabs>
        <w:rPr>
          <w:b/>
          <w:bCs/>
          <w:noProof/>
        </w:rPr>
      </w:pPr>
      <w:r w:rsidRPr="00B774F5">
        <w:rPr>
          <w:b/>
          <w:noProof/>
        </w:rPr>
        <w:t>S. 701</w:t>
      </w:r>
      <w:r w:rsidRPr="00B774F5">
        <w:rPr>
          <w:b/>
          <w:noProof/>
        </w:rPr>
        <w:tab/>
      </w:r>
      <w:r w:rsidRPr="00B774F5">
        <w:rPr>
          <w:b/>
          <w:bCs/>
          <w:noProof/>
        </w:rPr>
        <w:t>23</w:t>
      </w:r>
    </w:p>
    <w:p w:rsidR="00B774F5" w:rsidRDefault="00B774F5" w:rsidP="00B774F5"/>
    <w:p w:rsidR="00B774F5" w:rsidRPr="00B774F5" w:rsidRDefault="00B774F5" w:rsidP="00B774F5"/>
    <w:p w:rsidR="00B774F5" w:rsidRPr="00B774F5" w:rsidRDefault="00B774F5">
      <w:pPr>
        <w:pStyle w:val="Index1"/>
        <w:tabs>
          <w:tab w:val="right" w:leader="dot" w:pos="2798"/>
        </w:tabs>
        <w:rPr>
          <w:b/>
          <w:bCs/>
          <w:noProof/>
        </w:rPr>
      </w:pPr>
      <w:r w:rsidRPr="00B774F5">
        <w:rPr>
          <w:b/>
          <w:noProof/>
        </w:rPr>
        <w:t>H. 3011</w:t>
      </w:r>
      <w:r w:rsidRPr="00B774F5">
        <w:rPr>
          <w:b/>
          <w:noProof/>
        </w:rPr>
        <w:tab/>
      </w:r>
      <w:r w:rsidRPr="00B774F5">
        <w:rPr>
          <w:b/>
          <w:bCs/>
          <w:noProof/>
        </w:rPr>
        <w:t>16</w:t>
      </w:r>
    </w:p>
    <w:p w:rsidR="00B774F5" w:rsidRPr="00B774F5" w:rsidRDefault="00B774F5">
      <w:pPr>
        <w:pStyle w:val="Index1"/>
        <w:tabs>
          <w:tab w:val="right" w:leader="dot" w:pos="2798"/>
        </w:tabs>
        <w:rPr>
          <w:b/>
          <w:bCs/>
          <w:noProof/>
        </w:rPr>
      </w:pPr>
      <w:r w:rsidRPr="00B774F5">
        <w:rPr>
          <w:b/>
          <w:noProof/>
        </w:rPr>
        <w:t>H. 3262</w:t>
      </w:r>
      <w:r w:rsidRPr="00B774F5">
        <w:rPr>
          <w:b/>
          <w:noProof/>
        </w:rPr>
        <w:tab/>
      </w:r>
      <w:r w:rsidRPr="00B774F5">
        <w:rPr>
          <w:b/>
          <w:bCs/>
          <w:noProof/>
        </w:rPr>
        <w:t>21</w:t>
      </w:r>
    </w:p>
    <w:p w:rsidR="00B774F5" w:rsidRPr="00B774F5" w:rsidRDefault="00B774F5">
      <w:pPr>
        <w:pStyle w:val="Index1"/>
        <w:tabs>
          <w:tab w:val="right" w:leader="dot" w:pos="2798"/>
        </w:tabs>
        <w:rPr>
          <w:b/>
          <w:bCs/>
          <w:noProof/>
        </w:rPr>
      </w:pPr>
      <w:r w:rsidRPr="00B774F5">
        <w:rPr>
          <w:b/>
          <w:noProof/>
        </w:rPr>
        <w:t>H. 3264</w:t>
      </w:r>
      <w:r w:rsidRPr="00B774F5">
        <w:rPr>
          <w:b/>
          <w:noProof/>
        </w:rPr>
        <w:tab/>
      </w:r>
      <w:r w:rsidRPr="00B774F5">
        <w:rPr>
          <w:b/>
          <w:bCs/>
          <w:noProof/>
        </w:rPr>
        <w:t>22</w:t>
      </w:r>
    </w:p>
    <w:p w:rsidR="00B774F5" w:rsidRPr="00B774F5" w:rsidRDefault="00B774F5">
      <w:pPr>
        <w:pStyle w:val="Index1"/>
        <w:tabs>
          <w:tab w:val="right" w:leader="dot" w:pos="2798"/>
        </w:tabs>
        <w:rPr>
          <w:b/>
          <w:bCs/>
          <w:noProof/>
        </w:rPr>
      </w:pPr>
      <w:r w:rsidRPr="00B774F5">
        <w:rPr>
          <w:b/>
          <w:noProof/>
        </w:rPr>
        <w:t>H. 3586</w:t>
      </w:r>
      <w:r w:rsidRPr="00B774F5">
        <w:rPr>
          <w:b/>
          <w:noProof/>
        </w:rPr>
        <w:tab/>
      </w:r>
      <w:r w:rsidRPr="00B774F5">
        <w:rPr>
          <w:b/>
          <w:bCs/>
          <w:noProof/>
        </w:rPr>
        <w:t>7</w:t>
      </w:r>
    </w:p>
    <w:p w:rsidR="00B774F5" w:rsidRPr="00B774F5" w:rsidRDefault="00B774F5">
      <w:pPr>
        <w:pStyle w:val="Index1"/>
        <w:tabs>
          <w:tab w:val="right" w:leader="dot" w:pos="2798"/>
        </w:tabs>
        <w:rPr>
          <w:b/>
          <w:bCs/>
          <w:noProof/>
        </w:rPr>
      </w:pPr>
      <w:r w:rsidRPr="00B774F5">
        <w:rPr>
          <w:b/>
          <w:noProof/>
        </w:rPr>
        <w:t>H. 3770</w:t>
      </w:r>
      <w:r w:rsidRPr="00B774F5">
        <w:rPr>
          <w:b/>
          <w:noProof/>
        </w:rPr>
        <w:tab/>
      </w:r>
      <w:r w:rsidRPr="00B774F5">
        <w:rPr>
          <w:b/>
          <w:bCs/>
          <w:noProof/>
        </w:rPr>
        <w:t>4</w:t>
      </w:r>
    </w:p>
    <w:p w:rsidR="00B774F5" w:rsidRPr="00B774F5" w:rsidRDefault="00B774F5">
      <w:pPr>
        <w:pStyle w:val="Index1"/>
        <w:tabs>
          <w:tab w:val="right" w:leader="dot" w:pos="2798"/>
        </w:tabs>
        <w:rPr>
          <w:b/>
          <w:bCs/>
          <w:noProof/>
        </w:rPr>
      </w:pPr>
      <w:r w:rsidRPr="00B774F5">
        <w:rPr>
          <w:b/>
          <w:noProof/>
        </w:rPr>
        <w:t>H. 3925</w:t>
      </w:r>
      <w:r w:rsidRPr="00B774F5">
        <w:rPr>
          <w:b/>
          <w:noProof/>
        </w:rPr>
        <w:tab/>
      </w:r>
      <w:r w:rsidRPr="00B774F5">
        <w:rPr>
          <w:b/>
          <w:bCs/>
          <w:noProof/>
        </w:rPr>
        <w:t>3</w:t>
      </w:r>
    </w:p>
    <w:p w:rsidR="00B774F5" w:rsidRPr="00B774F5" w:rsidRDefault="00B774F5">
      <w:pPr>
        <w:pStyle w:val="Index1"/>
        <w:tabs>
          <w:tab w:val="right" w:leader="dot" w:pos="2798"/>
        </w:tabs>
        <w:rPr>
          <w:b/>
          <w:bCs/>
          <w:noProof/>
        </w:rPr>
      </w:pPr>
      <w:r w:rsidRPr="00B774F5">
        <w:rPr>
          <w:b/>
          <w:noProof/>
        </w:rPr>
        <w:t>H. 4027</w:t>
      </w:r>
      <w:r w:rsidRPr="00B774F5">
        <w:rPr>
          <w:b/>
          <w:noProof/>
        </w:rPr>
        <w:tab/>
      </w:r>
      <w:r w:rsidRPr="00B774F5">
        <w:rPr>
          <w:b/>
          <w:bCs/>
          <w:noProof/>
        </w:rPr>
        <w:t>23</w:t>
      </w:r>
    </w:p>
    <w:p w:rsidR="00654722" w:rsidRDefault="00654722" w:rsidP="0062310D">
      <w:pPr>
        <w:tabs>
          <w:tab w:val="left" w:pos="432"/>
          <w:tab w:val="left" w:pos="864"/>
        </w:tabs>
        <w:rPr>
          <w:noProof/>
        </w:rPr>
        <w:sectPr w:rsidR="00654722" w:rsidSect="00654722">
          <w:type w:val="continuous"/>
          <w:pgSz w:w="12240" w:h="15840" w:code="1"/>
          <w:pgMar w:top="1008" w:right="4666" w:bottom="3499" w:left="1238" w:header="0" w:footer="3499" w:gutter="0"/>
          <w:cols w:num="2" w:space="720"/>
          <w:titlePg/>
          <w:docGrid w:linePitch="360"/>
        </w:sectPr>
      </w:pPr>
    </w:p>
    <w:p w:rsidR="0036113A" w:rsidRDefault="00654722"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65472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862" w:rsidRDefault="009C1862">
      <w:r>
        <w:separator/>
      </w:r>
    </w:p>
  </w:endnote>
  <w:endnote w:type="continuationSeparator" w:id="0">
    <w:p w:rsidR="009C1862" w:rsidRDefault="009C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862" w:rsidRDefault="009C186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33A2C">
      <w:rPr>
        <w:rStyle w:val="PageNumber"/>
        <w:noProof/>
      </w:rPr>
      <w:t>24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862" w:rsidRDefault="009C1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862" w:rsidRDefault="009C186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41A9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862" w:rsidRDefault="009C1862">
      <w:r>
        <w:separator/>
      </w:r>
    </w:p>
  </w:footnote>
  <w:footnote w:type="continuationSeparator" w:id="0">
    <w:p w:rsidR="009C1862" w:rsidRDefault="009C1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0D"/>
    <w:rsid w:val="00001CEA"/>
    <w:rsid w:val="000025BE"/>
    <w:rsid w:val="00002FBA"/>
    <w:rsid w:val="000036B3"/>
    <w:rsid w:val="00003D8F"/>
    <w:rsid w:val="000041C3"/>
    <w:rsid w:val="00004647"/>
    <w:rsid w:val="000046B6"/>
    <w:rsid w:val="00004BB1"/>
    <w:rsid w:val="00005C39"/>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68A2"/>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59F1"/>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1E5B"/>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4660"/>
    <w:rsid w:val="001B6B09"/>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58E7"/>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39DD"/>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07444"/>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A95"/>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680"/>
    <w:rsid w:val="00485C77"/>
    <w:rsid w:val="00487833"/>
    <w:rsid w:val="0049093B"/>
    <w:rsid w:val="00491D37"/>
    <w:rsid w:val="00497008"/>
    <w:rsid w:val="004A1005"/>
    <w:rsid w:val="004A3925"/>
    <w:rsid w:val="004A51E5"/>
    <w:rsid w:val="004A5316"/>
    <w:rsid w:val="004B0B73"/>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3FC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3228"/>
    <w:rsid w:val="0055575A"/>
    <w:rsid w:val="0056201D"/>
    <w:rsid w:val="00562020"/>
    <w:rsid w:val="00564F3C"/>
    <w:rsid w:val="0057077C"/>
    <w:rsid w:val="00571337"/>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3F0A"/>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AED"/>
    <w:rsid w:val="00653D0F"/>
    <w:rsid w:val="00654722"/>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00E"/>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0D5C"/>
    <w:rsid w:val="006C3370"/>
    <w:rsid w:val="006C4258"/>
    <w:rsid w:val="006C45CB"/>
    <w:rsid w:val="006C5C4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49B9"/>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2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227C"/>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10E"/>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788"/>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885"/>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1862"/>
    <w:rsid w:val="009D15B4"/>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30D6"/>
    <w:rsid w:val="00A04218"/>
    <w:rsid w:val="00A044AC"/>
    <w:rsid w:val="00A0486B"/>
    <w:rsid w:val="00A04E0D"/>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077B"/>
    <w:rsid w:val="00A53575"/>
    <w:rsid w:val="00A55AC6"/>
    <w:rsid w:val="00A56EC4"/>
    <w:rsid w:val="00A56FA0"/>
    <w:rsid w:val="00A57046"/>
    <w:rsid w:val="00A61941"/>
    <w:rsid w:val="00A61A67"/>
    <w:rsid w:val="00A62886"/>
    <w:rsid w:val="00A634EF"/>
    <w:rsid w:val="00A65C3A"/>
    <w:rsid w:val="00A65D92"/>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4F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53BA"/>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0AE6"/>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A52BE"/>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2DC2"/>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A6D"/>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0FC"/>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298A64F-E672-4CAC-A814-04C1F6B3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8B210E"/>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94885"/>
    <w:pPr>
      <w:ind w:left="220" w:hanging="220"/>
    </w:pPr>
  </w:style>
  <w:style w:type="paragraph" w:styleId="BalloonText">
    <w:name w:val="Balloon Text"/>
    <w:basedOn w:val="Normal"/>
    <w:link w:val="BalloonTextChar"/>
    <w:uiPriority w:val="99"/>
    <w:semiHidden/>
    <w:unhideWhenUsed/>
    <w:rsid w:val="00441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A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1B7CC-995E-47A6-8A36-54F97F8E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5692</Words>
  <Characters>30677</Characters>
  <Application>Microsoft Office Word</Application>
  <DocSecurity>0</DocSecurity>
  <Lines>1063</Lines>
  <Paragraphs>265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3/25/2021 - South Carolina Legislature Online</dc:title>
  <dc:creator>Lesley Stone</dc:creator>
  <cp:lastModifiedBy>Danny Crook</cp:lastModifiedBy>
  <cp:revision>2</cp:revision>
  <cp:lastPrinted>2021-03-24T22:10:00Z</cp:lastPrinted>
  <dcterms:created xsi:type="dcterms:W3CDTF">2021-03-24T22:38:00Z</dcterms:created>
  <dcterms:modified xsi:type="dcterms:W3CDTF">2021-03-24T22:38:00Z</dcterms:modified>
</cp:coreProperties>
</file>