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5101C6">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101C6">
        <w:rPr>
          <w:b/>
          <w:sz w:val="26"/>
          <w:szCs w:val="26"/>
        </w:rPr>
        <w:t>4</w:t>
      </w:r>
      <w:r w:rsidR="000467BC">
        <w:rPr>
          <w:b/>
          <w:sz w:val="26"/>
          <w:szCs w:val="26"/>
        </w:rPr>
        <w:t>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877726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467BC" w:rsidP="00407CDE">
      <w:pPr>
        <w:jc w:val="center"/>
        <w:rPr>
          <w:b/>
        </w:rPr>
      </w:pPr>
      <w:r>
        <w:rPr>
          <w:b/>
        </w:rPr>
        <w:t>THURSDAY, APRIL 1,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467BC" w:rsidP="0062310D">
      <w:pPr>
        <w:tabs>
          <w:tab w:val="left" w:pos="432"/>
          <w:tab w:val="left" w:pos="864"/>
        </w:tabs>
        <w:jc w:val="center"/>
        <w:rPr>
          <w:b/>
        </w:rPr>
      </w:pPr>
      <w:r>
        <w:rPr>
          <w:b/>
        </w:rPr>
        <w:lastRenderedPageBreak/>
        <w:t>Thursday, April 1, 2021</w:t>
      </w:r>
    </w:p>
    <w:p w:rsidR="0036113A" w:rsidRDefault="0036113A" w:rsidP="0062310D">
      <w:pPr>
        <w:tabs>
          <w:tab w:val="left" w:pos="432"/>
          <w:tab w:val="left" w:pos="864"/>
        </w:tabs>
      </w:pPr>
    </w:p>
    <w:p w:rsidR="0036113A" w:rsidRDefault="0036113A" w:rsidP="0062310D">
      <w:pPr>
        <w:tabs>
          <w:tab w:val="left" w:pos="432"/>
          <w:tab w:val="left" w:pos="864"/>
        </w:tabs>
      </w:pPr>
    </w:p>
    <w:p w:rsidR="00062ACD" w:rsidRPr="007904A0" w:rsidRDefault="00062ACD" w:rsidP="00062ACD">
      <w:pPr>
        <w:jc w:val="center"/>
        <w:rPr>
          <w:b/>
        </w:rPr>
      </w:pPr>
      <w:r w:rsidRPr="007904A0">
        <w:rPr>
          <w:b/>
        </w:rPr>
        <w:t>UNCONTESTED LOCAL</w:t>
      </w:r>
    </w:p>
    <w:p w:rsidR="00062ACD" w:rsidRPr="007904A0" w:rsidRDefault="00062ACD" w:rsidP="00062ACD">
      <w:pPr>
        <w:tabs>
          <w:tab w:val="left" w:pos="432"/>
          <w:tab w:val="left" w:pos="864"/>
        </w:tabs>
        <w:jc w:val="center"/>
        <w:rPr>
          <w:b/>
        </w:rPr>
      </w:pPr>
      <w:r w:rsidRPr="007904A0">
        <w:rPr>
          <w:b/>
        </w:rPr>
        <w:t>SECOND READING BILL</w:t>
      </w:r>
      <w:r>
        <w:rPr>
          <w:b/>
        </w:rPr>
        <w:t>S</w:t>
      </w:r>
    </w:p>
    <w:p w:rsidR="00062ACD" w:rsidRPr="007904A0" w:rsidRDefault="00062ACD" w:rsidP="00062ACD"/>
    <w:p w:rsidR="00062ACD" w:rsidRDefault="00062ACD" w:rsidP="00062ACD">
      <w:pPr>
        <w:tabs>
          <w:tab w:val="left" w:pos="432"/>
          <w:tab w:val="left" w:pos="864"/>
        </w:tabs>
        <w:ind w:left="432" w:hanging="432"/>
      </w:pPr>
      <w:r w:rsidRPr="007904A0">
        <w:rPr>
          <w:rFonts w:eastAsia="Calibri"/>
          <w:b/>
          <w:color w:val="000000"/>
        </w:rPr>
        <w:tab/>
      </w:r>
    </w:p>
    <w:p w:rsidR="00062ACD" w:rsidRPr="007904A0" w:rsidRDefault="00062ACD" w:rsidP="00062ACD">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062ACD" w:rsidRDefault="00062ACD" w:rsidP="00062ACD">
      <w:pPr>
        <w:tabs>
          <w:tab w:val="left" w:pos="432"/>
          <w:tab w:val="left" w:pos="864"/>
        </w:tabs>
        <w:ind w:left="864"/>
      </w:pPr>
      <w:r w:rsidRPr="007904A0">
        <w:t>(Without reference--January 12, 2021)</w:t>
      </w:r>
    </w:p>
    <w:p w:rsidR="00062ACD" w:rsidRDefault="00062ACD" w:rsidP="00062ACD">
      <w:pPr>
        <w:tabs>
          <w:tab w:val="left" w:pos="432"/>
          <w:tab w:val="left" w:pos="864"/>
        </w:tabs>
        <w:ind w:left="864"/>
      </w:pPr>
    </w:p>
    <w:p w:rsidR="00062ACD" w:rsidRPr="00397A5F" w:rsidRDefault="00062ACD" w:rsidP="00062ACD">
      <w:pPr>
        <w:pStyle w:val="BILLTITLE"/>
        <w:rPr>
          <w:u w:color="000000" w:themeColor="text1"/>
        </w:rPr>
      </w:pPr>
      <w:r w:rsidRPr="00397A5F">
        <w:t>S.</w:t>
      </w:r>
      <w:r w:rsidRPr="00397A5F">
        <w:tab/>
        <w:t>691</w:t>
      </w:r>
      <w:r w:rsidRPr="00397A5F">
        <w:fldChar w:fldCharType="begin"/>
      </w:r>
      <w:r w:rsidRPr="00397A5F">
        <w:instrText xml:space="preserve"> XE "S. 691" \b </w:instrText>
      </w:r>
      <w:r w:rsidRPr="00397A5F">
        <w:fldChar w:fldCharType="end"/>
      </w:r>
      <w:r w:rsidRPr="00397A5F">
        <w:t xml:space="preserve">--Senator Hutto:  </w:t>
      </w:r>
      <w:r w:rsidRPr="00397A5F">
        <w:rPr>
          <w:szCs w:val="30"/>
        </w:rPr>
        <w:t xml:space="preserve">A BILL </w:t>
      </w:r>
      <w:r w:rsidRPr="00397A5F">
        <w:rPr>
          <w:u w:color="000000" w:themeColor="text1"/>
        </w:rPr>
        <w:t>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w:t>
      </w:r>
      <w:r w:rsidRPr="00397A5F">
        <w:rPr>
          <w:u w:color="000000" w:themeColor="text1"/>
        </w:rPr>
        <w:noBreakHyphen/>
        <w:t xml:space="preserve">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w:t>
      </w:r>
      <w:r w:rsidRPr="00397A5F">
        <w:rPr>
          <w:u w:color="000000" w:themeColor="text1"/>
        </w:rPr>
        <w:lastRenderedPageBreak/>
        <w:t>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062ACD" w:rsidRDefault="00062ACD" w:rsidP="00062ACD">
      <w:pPr>
        <w:pStyle w:val="CALENDARHISTORY"/>
      </w:pPr>
      <w:r>
        <w:t>(Without reference--March 23, 2021)</w:t>
      </w:r>
    </w:p>
    <w:p w:rsidR="00062ACD" w:rsidRDefault="00062ACD" w:rsidP="00062ACD">
      <w:pPr>
        <w:tabs>
          <w:tab w:val="left" w:pos="432"/>
          <w:tab w:val="left" w:pos="864"/>
        </w:tabs>
        <w:ind w:left="864"/>
      </w:pPr>
    </w:p>
    <w:p w:rsidR="00062ACD" w:rsidRPr="00D67D18" w:rsidRDefault="00062ACD" w:rsidP="00062ACD">
      <w:pPr>
        <w:pStyle w:val="BILLTITLE"/>
      </w:pPr>
      <w:r w:rsidRPr="00D67D18">
        <w:t>S.</w:t>
      </w:r>
      <w:r w:rsidRPr="00D67D18">
        <w:tab/>
        <w:t>711</w:t>
      </w:r>
      <w:r w:rsidRPr="00D67D18">
        <w:fldChar w:fldCharType="begin"/>
      </w:r>
      <w:r w:rsidRPr="00D67D18">
        <w:instrText xml:space="preserve"> XE "S. 711" \b </w:instrText>
      </w:r>
      <w:r w:rsidRPr="00D67D18">
        <w:fldChar w:fldCharType="end"/>
      </w:r>
      <w:r w:rsidRPr="00D67D18">
        <w:t xml:space="preserve">--Senator Corbin:  </w:t>
      </w:r>
      <w:r w:rsidRPr="00D67D18">
        <w:rPr>
          <w:szCs w:val="30"/>
        </w:rPr>
        <w:t xml:space="preserve">A BILL </w:t>
      </w:r>
      <w:r w:rsidRPr="00D67D18">
        <w:t>TO ESTABLISH AND RECOGNIZE THE BLUE RIDGE-GREENBELT COMMUNITY IN GREENVILLE COUNTY, AND TO PROVIDE THAT THE BLUE RIDGE-GREENBELT COMMUNITY IS NOT A GOVERNMENTAL ENTITY AND MAY NOT EXERCISE ANY GOVERNMENTAL FUNCTIONS.</w:t>
      </w:r>
    </w:p>
    <w:p w:rsidR="00062ACD" w:rsidRDefault="00062ACD" w:rsidP="00062ACD">
      <w:pPr>
        <w:pStyle w:val="CALENDARHISTORY"/>
      </w:pPr>
      <w:r>
        <w:t>(Without reference--March 30, 2021)</w:t>
      </w:r>
    </w:p>
    <w:p w:rsidR="00062ACD" w:rsidRPr="007904A0" w:rsidRDefault="00062ACD" w:rsidP="00062ACD">
      <w:pPr>
        <w:tabs>
          <w:tab w:val="left" w:pos="432"/>
          <w:tab w:val="left" w:pos="864"/>
        </w:tabs>
        <w:ind w:left="864"/>
      </w:pPr>
    </w:p>
    <w:p w:rsidR="00062ACD" w:rsidRDefault="00062ACD" w:rsidP="00062ACD"/>
    <w:p w:rsidR="00062ACD" w:rsidRPr="007904A0" w:rsidRDefault="00062ACD" w:rsidP="00062ACD">
      <w:pPr>
        <w:tabs>
          <w:tab w:val="left" w:pos="432"/>
          <w:tab w:val="left" w:pos="864"/>
        </w:tabs>
        <w:jc w:val="center"/>
        <w:rPr>
          <w:b/>
        </w:rPr>
      </w:pPr>
      <w:r w:rsidRPr="007904A0">
        <w:rPr>
          <w:b/>
        </w:rPr>
        <w:t>MOTION PERIOD</w:t>
      </w: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Pr>
        <w:tabs>
          <w:tab w:val="left" w:pos="432"/>
          <w:tab w:val="left" w:pos="864"/>
        </w:tabs>
      </w:pPr>
    </w:p>
    <w:p w:rsidR="00062ACD" w:rsidRDefault="00062ACD" w:rsidP="00062ACD"/>
    <w:p w:rsidR="00062ACD" w:rsidRDefault="00062ACD" w:rsidP="00062ACD"/>
    <w:p w:rsidR="00062ACD" w:rsidRDefault="00062ACD" w:rsidP="00062ACD"/>
    <w:p w:rsidR="00062ACD" w:rsidRDefault="00062ACD" w:rsidP="00062ACD"/>
    <w:p w:rsidR="00062ACD" w:rsidRDefault="00062ACD" w:rsidP="00062ACD"/>
    <w:p w:rsidR="00062ACD" w:rsidRDefault="00062ACD" w:rsidP="00062ACD"/>
    <w:p w:rsidR="00062ACD" w:rsidRDefault="00062ACD" w:rsidP="00062ACD"/>
    <w:p w:rsidR="00062ACD" w:rsidRPr="009C1862" w:rsidRDefault="00062ACD" w:rsidP="00062ACD"/>
    <w:p w:rsidR="00062ACD" w:rsidRDefault="00062ACD" w:rsidP="00062ACD"/>
    <w:p w:rsidR="00062ACD" w:rsidRDefault="00062ACD" w:rsidP="00062ACD">
      <w:pPr>
        <w:pStyle w:val="CALENDARHEADING"/>
      </w:pPr>
      <w:r>
        <w:lastRenderedPageBreak/>
        <w:t>STATEWIDE THIRD READING BILLS</w:t>
      </w:r>
    </w:p>
    <w:p w:rsidR="00062ACD" w:rsidRPr="00055CA1" w:rsidRDefault="00062ACD" w:rsidP="00062ACD"/>
    <w:p w:rsidR="00062ACD" w:rsidRDefault="00062ACD" w:rsidP="00062ACD"/>
    <w:p w:rsidR="00062ACD" w:rsidRPr="00CC43E5" w:rsidRDefault="00062ACD" w:rsidP="00062ACD">
      <w:pPr>
        <w:pStyle w:val="BILLTITLE"/>
        <w:rPr>
          <w:u w:color="000000" w:themeColor="text1"/>
        </w:rPr>
      </w:pPr>
      <w:r w:rsidRPr="00CC43E5">
        <w:t>S.</w:t>
      </w:r>
      <w:r w:rsidRPr="00CC43E5">
        <w:tab/>
        <w:t>527</w:t>
      </w:r>
      <w:r w:rsidRPr="00CC43E5">
        <w:fldChar w:fldCharType="begin"/>
      </w:r>
      <w:r w:rsidRPr="00CC43E5">
        <w:instrText xml:space="preserve"> XE "S. 527" \b </w:instrText>
      </w:r>
      <w:r w:rsidRPr="00CC43E5">
        <w:fldChar w:fldCharType="end"/>
      </w:r>
      <w:r w:rsidRPr="00CC43E5">
        <w:t xml:space="preserve">--Senator Alexander:  </w:t>
      </w:r>
      <w:r w:rsidRPr="00CC43E5">
        <w:rPr>
          <w:szCs w:val="30"/>
        </w:rPr>
        <w:t xml:space="preserve">A BILL </w:t>
      </w:r>
      <w:r w:rsidRPr="00CC43E5">
        <w:rPr>
          <w:u w:color="000000" w:themeColor="text1"/>
        </w:rPr>
        <w:t>TO AMEND SECTION 12</w:t>
      </w:r>
      <w:r w:rsidRPr="00CC43E5">
        <w:rPr>
          <w:u w:color="000000" w:themeColor="text1"/>
        </w:rPr>
        <w:noBreakHyphen/>
        <w:t>43</w:t>
      </w:r>
      <w:r w:rsidRPr="00CC43E5">
        <w:rPr>
          <w:u w:color="000000" w:themeColor="text1"/>
        </w:rPr>
        <w:noBreakHyphen/>
        <w:t>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w:t>
      </w:r>
      <w:r w:rsidRPr="00CC43E5">
        <w:rPr>
          <w:u w:color="000000" w:themeColor="text1"/>
        </w:rPr>
        <w:noBreakHyphen/>
        <w:t>OCCUPIED RESIDENTIAL PROPERTY AND TO REQUIRE ANNUAL REAPPLICATION AND RECERTIFICATION TO MAINTAIN THE SPECIAL FOUR PERCENT</w:t>
      </w:r>
      <w:r>
        <w:rPr>
          <w:u w:color="000000" w:themeColor="text1"/>
        </w:rPr>
        <w:t xml:space="preserve"> </w:t>
      </w:r>
      <w:r w:rsidRPr="00CC43E5">
        <w:rPr>
          <w:u w:color="000000" w:themeColor="text1"/>
        </w:rPr>
        <w:t>ASSESSMENT RATIO FOR CERTAIN SEPARATED SPOUSES.</w:t>
      </w:r>
    </w:p>
    <w:p w:rsidR="00062ACD" w:rsidRDefault="00062ACD" w:rsidP="00062ACD">
      <w:pPr>
        <w:pStyle w:val="CALENDARHISTORY"/>
      </w:pPr>
      <w:r>
        <w:t>(Read the first time--February 4, 2021)</w:t>
      </w:r>
    </w:p>
    <w:p w:rsidR="00062ACD" w:rsidRDefault="00062ACD" w:rsidP="00062ACD">
      <w:pPr>
        <w:pStyle w:val="CALENDARHISTORY"/>
      </w:pPr>
      <w:r>
        <w:t>(Reported by Committee on Finance--March 17, 2021)</w:t>
      </w:r>
    </w:p>
    <w:p w:rsidR="00062ACD" w:rsidRDefault="00062ACD" w:rsidP="00062ACD">
      <w:pPr>
        <w:pStyle w:val="CALENDARHISTORY"/>
      </w:pPr>
      <w:r>
        <w:t>(Favorable)</w:t>
      </w:r>
    </w:p>
    <w:p w:rsidR="00062ACD" w:rsidRDefault="00062ACD" w:rsidP="00062ACD">
      <w:pPr>
        <w:pStyle w:val="CALENDARHISTORY"/>
      </w:pPr>
      <w:r>
        <w:t>(Read the second time--March 23, 2021)</w:t>
      </w:r>
    </w:p>
    <w:p w:rsidR="00062ACD" w:rsidRDefault="00062ACD" w:rsidP="00062ACD">
      <w:pPr>
        <w:pStyle w:val="CALENDARHISTORY"/>
      </w:pPr>
      <w:r>
        <w:t>(Ayes 38, Nays 8--March 23, 2021)</w:t>
      </w:r>
    </w:p>
    <w:p w:rsidR="00062ACD" w:rsidRDefault="00062ACD" w:rsidP="00062ACD"/>
    <w:p w:rsidR="00062ACD" w:rsidRPr="006A1D77" w:rsidRDefault="00062ACD" w:rsidP="00062ACD">
      <w:pPr>
        <w:pStyle w:val="BILLTITLE"/>
      </w:pPr>
      <w:r w:rsidRPr="006A1D77">
        <w:t>S.</w:t>
      </w:r>
      <w:r w:rsidRPr="006A1D77">
        <w:tab/>
        <w:t>28</w:t>
      </w:r>
      <w:r w:rsidRPr="006A1D77">
        <w:fldChar w:fldCharType="begin"/>
      </w:r>
      <w:r w:rsidRPr="006A1D77">
        <w:instrText xml:space="preserve"> XE “S. 28” \b </w:instrText>
      </w:r>
      <w:r w:rsidRPr="006A1D77">
        <w:fldChar w:fldCharType="end"/>
      </w:r>
      <w:r w:rsidRPr="006A1D77">
        <w:t xml:space="preserve">--Senators Hutto, K. Johnson, Climer, McLeod and Stephens:  </w:t>
      </w:r>
      <w:r w:rsidRPr="006A1D77">
        <w:rPr>
          <w:szCs w:val="30"/>
        </w:rPr>
        <w:t xml:space="preserve">A BILL </w:t>
      </w:r>
      <w:r w:rsidRPr="006A1D77">
        <w:t>TO AMEND SECTION 56</w:t>
      </w:r>
      <w:r w:rsidRPr="006A1D77">
        <w:noBreakHyphen/>
        <w:t>1</w:t>
      </w:r>
      <w:r w:rsidRPr="006A1D77">
        <w:noBreakHyphen/>
        <w:t>286 OF THE 1976 CODE, RELATING TO THE SUSPENSION OF A LICENSE OR PERMIT OR DENIAL OF ISSUANCE OF A LICENSE OR PERMIT TO PERSONS UNDER THE AGE OF TWENTY</w:t>
      </w:r>
      <w:r w:rsidRPr="006A1D77">
        <w:noBreakHyphen/>
        <w:t>ONE WHO DRIVE MOTOR VEHICLES AND HAVE A CERTAIN AMOUNT OF ALCOHOL CONCENTRATION, TO ALLOW A PERSON UNDER THE AGE OF TWENTY</w:t>
      </w:r>
      <w:r w:rsidRPr="006A1D77">
        <w:noBreakHyphen/>
        <w:t>ONE WHO IS SERVING A SUSPENSION OR DENIAL OF A LICENSE OR PERMIT TO ENROLL IN THE IGNITION INTERLOCK DEVICE PROGRAM; TO AMEND SECTION 56</w:t>
      </w:r>
      <w:r w:rsidRPr="006A1D77">
        <w:noBreakHyphen/>
        <w:t>1</w:t>
      </w:r>
      <w:r w:rsidRPr="006A1D77">
        <w:noBreakHyphen/>
        <w:t>385(A) OF THE 1976 CODE, RELATING TO THE REINSTATEMENT OF A PERMANENTLY REVOKED DRIVER’S LICENSE, TO LIMIT ITS APPLICATION TO OFFENSES OCCURRING PRIOR TO OCTOBER 1, 2014; TO AMEND SECTION 56</w:t>
      </w:r>
      <w:r w:rsidRPr="006A1D77">
        <w:noBreakHyphen/>
        <w:t>1</w:t>
      </w:r>
      <w:r w:rsidRPr="006A1D77">
        <w:noBreakHyphen/>
        <w:t xml:space="preserve">400 OF THE 1976 CODE, RELATING TO THE SURRENDER OF A LICENSE AND ENDORSING </w:t>
      </w:r>
      <w:r w:rsidRPr="006A1D77">
        <w:lastRenderedPageBreak/>
        <w:t>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6A1D77">
        <w:noBreakHyphen/>
        <w:t>1</w:t>
      </w:r>
      <w:r w:rsidRPr="006A1D77">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6A1D77">
        <w:noBreakHyphen/>
        <w:t>1</w:t>
      </w:r>
      <w:r w:rsidRPr="006A1D77">
        <w:noBreakHyphen/>
        <w:t>1320(A) OF THE 1976 CODE, RELATING TO PROVISIONAL DRIVERS’ LICENSES, TO ELIMINATE PROVISIONAL LICENSES FOR FIRST OFFENSE DRIVING UNDER THE INFLUENCE UNLESS THE OFFENSE OCCURRED PRIOR TO THE EFFECTIVE DATE OF THIS ACT; TO AMEND SECTION 56</w:t>
      </w:r>
      <w:r w:rsidRPr="006A1D77">
        <w:noBreakHyphen/>
        <w:t>1</w:t>
      </w:r>
      <w:r w:rsidRPr="006A1D77">
        <w:noBreakHyphen/>
        <w:t>1340 OF THE 1976 CODE, RELATING TO THE ISSUANCE OF LICENSES AND CONVICTIONS TO BE RECORDED, TO CONFORM INTERNAL STATUTORY REFERENCES; TO AMEND SECTION 56</w:t>
      </w:r>
      <w:r w:rsidRPr="006A1D77">
        <w:noBreakHyphen/>
        <w:t>5</w:t>
      </w:r>
      <w:r w:rsidRPr="006A1D77">
        <w:noBreakHyphen/>
        <w:t>2941 OF THE 1976 CODE, RELATING TO IGNITION INTERLOCK DEVICES, TO INCLUDE A REFERENCE TO THE HABITUAL OFFENDER STATUTE, REMOVE EXCEPTIONS TO IGNITION INTERLOCK DEVICES FOR OFFENDERS WHO ARE NONRESIDENTS AND FIRST</w:t>
      </w:r>
      <w:r w:rsidRPr="006A1D77">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6A1D77">
        <w:noBreakHyphen/>
        <w:t>5</w:t>
      </w:r>
      <w:r w:rsidRPr="006A1D77">
        <w:noBreakHyphen/>
        <w:t xml:space="preserve">2951 OF THE 1976 CODE, RELATING TO TEMPORARY ALCOHOL LICENSES, TO REQUIRE AN IGNITION INTERLOCK DEVICE RESTRICTION ON A </w:t>
      </w:r>
      <w:r w:rsidRPr="006A1D77">
        <w:lastRenderedPageBreak/>
        <w:t>TEMPORARY ALCOHOL LICENSE AND TO DELETE PROVISIONS RELATING TO ROUTE</w:t>
      </w:r>
      <w:r w:rsidRPr="006A1D77">
        <w:noBreakHyphen/>
        <w:t>RESTRICTED LICENSES; AND TO AMEND SECTION 56</w:t>
      </w:r>
      <w:r w:rsidRPr="006A1D77">
        <w:noBreakHyphen/>
        <w:t>5</w:t>
      </w:r>
      <w:r w:rsidRPr="006A1D77">
        <w:noBreakHyphen/>
        <w:t>2990 OF THE 1976 CODE, RELATING TO SUSPENSION OF A CONVICTED PERSON’S DRIVER’S LICENSE AND THE PERIOD OF SUSPENSION, TO REQUIRE AN IGNITION INTERLOCK DEVICE IF A FIRST</w:t>
      </w:r>
      <w:r w:rsidRPr="006A1D77">
        <w:noBreakHyphen/>
        <w:t>TIME OFFENDER OF DRIVING UNDER THE INFLUENCE SEEKS TO END A SUSPENSION.</w:t>
      </w:r>
    </w:p>
    <w:p w:rsidR="00062ACD" w:rsidRDefault="00062ACD" w:rsidP="00062ACD">
      <w:pPr>
        <w:pStyle w:val="CALENDARHISTORY"/>
      </w:pPr>
      <w:r>
        <w:t>(Read the first time--January 12, 2021)</w:t>
      </w:r>
    </w:p>
    <w:p w:rsidR="00062ACD" w:rsidRDefault="00062ACD" w:rsidP="00062ACD">
      <w:pPr>
        <w:pStyle w:val="CALENDARHISTORY"/>
      </w:pPr>
      <w:r>
        <w:t>(Reported by Committee on Judiciary--March 10, 2021)</w:t>
      </w:r>
    </w:p>
    <w:p w:rsidR="00062ACD" w:rsidRDefault="00062ACD" w:rsidP="00062ACD">
      <w:pPr>
        <w:pStyle w:val="CALENDARHISTORY"/>
      </w:pPr>
      <w:r>
        <w:t>(Favorable)</w:t>
      </w:r>
    </w:p>
    <w:p w:rsidR="00062ACD" w:rsidRDefault="00062ACD" w:rsidP="00062ACD">
      <w:pPr>
        <w:pStyle w:val="CALENDARHISTORY"/>
      </w:pPr>
      <w:r>
        <w:t>(Read the second time--March 25, 2021)</w:t>
      </w:r>
    </w:p>
    <w:p w:rsidR="00062ACD" w:rsidRPr="00A00238" w:rsidRDefault="00062ACD" w:rsidP="00062ACD"/>
    <w:p w:rsidR="00062ACD" w:rsidRPr="00D96DA2" w:rsidRDefault="00062ACD" w:rsidP="00062ACD">
      <w:pPr>
        <w:pStyle w:val="BILLTITLE"/>
        <w:keepNext/>
        <w:keepLines/>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062ACD" w:rsidRDefault="00062ACD" w:rsidP="00062ACD">
      <w:pPr>
        <w:pStyle w:val="CALENDARHISTORY"/>
        <w:keepNext/>
        <w:keepLines/>
      </w:pPr>
      <w:r>
        <w:t>(Read the first time--January 12, 2021)</w:t>
      </w:r>
    </w:p>
    <w:p w:rsidR="00062ACD" w:rsidRDefault="00062ACD" w:rsidP="00062ACD">
      <w:pPr>
        <w:pStyle w:val="CALENDARHISTORY"/>
        <w:keepNext/>
        <w:keepLines/>
      </w:pPr>
      <w:r>
        <w:t>(Reported by Committee on Education--March 11, 2021)</w:t>
      </w:r>
    </w:p>
    <w:p w:rsidR="00062ACD" w:rsidRDefault="00062ACD" w:rsidP="00062ACD">
      <w:pPr>
        <w:pStyle w:val="CALENDARHISTORY"/>
        <w:keepNext/>
        <w:keepLines/>
      </w:pPr>
      <w:r>
        <w:t>(Favorable with amendments)</w:t>
      </w:r>
    </w:p>
    <w:p w:rsidR="00062ACD" w:rsidRDefault="00062ACD" w:rsidP="00062ACD">
      <w:pPr>
        <w:pStyle w:val="CALENDARHISTORY"/>
        <w:keepNext/>
        <w:keepLines/>
      </w:pPr>
      <w:r>
        <w:t>(Read the second time--March 25, 2021)</w:t>
      </w:r>
    </w:p>
    <w:p w:rsidR="00062ACD" w:rsidRPr="00D359DB" w:rsidRDefault="00062ACD" w:rsidP="00062ACD">
      <w:pPr>
        <w:pStyle w:val="CALENDARHISTORY"/>
      </w:pPr>
      <w:r>
        <w:rPr>
          <w:u w:val="single"/>
        </w:rPr>
        <w:t>(Contested by Senator Campsen)</w:t>
      </w:r>
    </w:p>
    <w:p w:rsidR="00062ACD" w:rsidRDefault="00062ACD" w:rsidP="00062ACD"/>
    <w:p w:rsidR="00062ACD" w:rsidRPr="00AA044B" w:rsidRDefault="00062ACD" w:rsidP="00062ACD">
      <w:pPr>
        <w:pStyle w:val="BILLTITLE"/>
      </w:pPr>
      <w:r w:rsidRPr="00AA044B">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062ACD" w:rsidRDefault="00062ACD" w:rsidP="00062ACD">
      <w:pPr>
        <w:pStyle w:val="CALENDARHISTORY"/>
      </w:pPr>
      <w:r>
        <w:t>(Read the first time--January 12, 2021)</w:t>
      </w:r>
    </w:p>
    <w:p w:rsidR="00062ACD" w:rsidRDefault="00062ACD" w:rsidP="00062ACD">
      <w:pPr>
        <w:pStyle w:val="CALENDARHISTORY"/>
      </w:pPr>
      <w:r>
        <w:t>(Reported by Committee on Transportation--March 23, 2021)</w:t>
      </w:r>
    </w:p>
    <w:p w:rsidR="00062ACD" w:rsidRDefault="00062ACD" w:rsidP="00062ACD">
      <w:pPr>
        <w:pStyle w:val="CALENDARHISTORY"/>
      </w:pPr>
      <w:r>
        <w:t>(Favorable with amendments)</w:t>
      </w:r>
    </w:p>
    <w:p w:rsidR="00062ACD" w:rsidRDefault="00062ACD" w:rsidP="00062ACD">
      <w:pPr>
        <w:pStyle w:val="CALENDARHISTORY"/>
      </w:pPr>
      <w:r>
        <w:t>(Read the second time--March 25, 2021)</w:t>
      </w:r>
    </w:p>
    <w:p w:rsidR="00062ACD" w:rsidRPr="00C2343E" w:rsidRDefault="00062ACD" w:rsidP="00062ACD">
      <w:pPr>
        <w:pStyle w:val="CALENDARHISTORY"/>
      </w:pPr>
      <w:r>
        <w:rPr>
          <w:u w:val="single"/>
        </w:rPr>
        <w:t>(Contested by Senator Hutto)</w:t>
      </w:r>
    </w:p>
    <w:p w:rsidR="00062ACD" w:rsidRPr="00612F6F" w:rsidRDefault="00062ACD" w:rsidP="00062ACD"/>
    <w:p w:rsidR="00062ACD" w:rsidRPr="0011427C" w:rsidRDefault="00062ACD" w:rsidP="00062ACD">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 xml:space="preserve">TO AMEND SECTION 5-29-30 OF THE 1976 CODE, RELATING TO THE RIGHT OF MUNICIPALITIES TO ESTABLISH ON-STREET PARKING FACILITIES, TO PROVIDE THAT </w:t>
      </w:r>
      <w:r w:rsidRPr="0011427C">
        <w:lastRenderedPageBreak/>
        <w:t>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062ACD" w:rsidRDefault="00062ACD" w:rsidP="00062ACD">
      <w:pPr>
        <w:pStyle w:val="CALENDARHISTORY"/>
      </w:pPr>
      <w:r>
        <w:t>(Read the first time--January 12, 2021)</w:t>
      </w:r>
    </w:p>
    <w:p w:rsidR="00062ACD" w:rsidRDefault="00062ACD" w:rsidP="00062ACD">
      <w:pPr>
        <w:pStyle w:val="CALENDARHISTORY"/>
      </w:pPr>
      <w:r>
        <w:t>(Reported by Committee on Transportation--February 03, 2021)</w:t>
      </w:r>
    </w:p>
    <w:p w:rsidR="00062ACD" w:rsidRDefault="00062ACD" w:rsidP="00062ACD">
      <w:pPr>
        <w:pStyle w:val="CALENDARHISTORY"/>
      </w:pPr>
      <w:r>
        <w:t>(Favorable)</w:t>
      </w:r>
    </w:p>
    <w:p w:rsidR="00062ACD" w:rsidRDefault="00062ACD" w:rsidP="00062ACD">
      <w:pPr>
        <w:pStyle w:val="CALENDARHISTORY"/>
      </w:pPr>
      <w:r>
        <w:t>(Amended--March 31, 2021)</w:t>
      </w:r>
    </w:p>
    <w:p w:rsidR="00062ACD" w:rsidRDefault="00062ACD" w:rsidP="00062ACD">
      <w:pPr>
        <w:pStyle w:val="CALENDARHISTORY"/>
      </w:pPr>
      <w:r>
        <w:t>(Read the second time--March 31, 2021)</w:t>
      </w:r>
    </w:p>
    <w:p w:rsidR="00062ACD" w:rsidRPr="00C95B5B" w:rsidRDefault="00062ACD" w:rsidP="00062ACD">
      <w:pPr>
        <w:pStyle w:val="CALENDARHISTORY"/>
      </w:pPr>
      <w:r>
        <w:t>(Ayes 44, Nays 0--March 31, 2021)</w:t>
      </w:r>
    </w:p>
    <w:p w:rsidR="00062ACD" w:rsidRDefault="00062ACD" w:rsidP="00062ACD"/>
    <w:p w:rsidR="00062ACD" w:rsidRPr="00F96EF3" w:rsidRDefault="00062ACD" w:rsidP="00062ACD">
      <w:pPr>
        <w:pStyle w:val="BILLTITLE"/>
      </w:pPr>
      <w:r w:rsidRPr="00F96EF3">
        <w:t>S.</w:t>
      </w:r>
      <w:r w:rsidRPr="00F96EF3">
        <w:tab/>
        <w:t>425</w:t>
      </w:r>
      <w:r w:rsidRPr="00F96EF3">
        <w:fldChar w:fldCharType="begin"/>
      </w:r>
      <w:r w:rsidRPr="00F96EF3">
        <w:instrText xml:space="preserve"> XE "S. 425" \b </w:instrText>
      </w:r>
      <w:r w:rsidRPr="00F96EF3">
        <w:fldChar w:fldCharType="end"/>
      </w:r>
      <w:r w:rsidRPr="00F96EF3">
        <w:t>--Senators Alexander</w:t>
      </w:r>
      <w:r w:rsidR="005101C6">
        <w:t xml:space="preserve">, </w:t>
      </w:r>
      <w:r w:rsidRPr="00F96EF3">
        <w:t>McLeod</w:t>
      </w:r>
      <w:r w:rsidR="005101C6">
        <w:t xml:space="preserve"> and Young</w:t>
      </w:r>
      <w:r w:rsidRPr="00F96EF3">
        <w:t xml:space="preserve">:  </w:t>
      </w:r>
      <w:r w:rsidRPr="00F96EF3">
        <w:rPr>
          <w:szCs w:val="30"/>
        </w:rPr>
        <w:t xml:space="preserve">A BILL </w:t>
      </w:r>
      <w:r w:rsidRPr="00F96EF3">
        <w:t>TO AMEND ARTICLE 1, CHAPTER 35, TITLE 43 OF THE 1976 CODE, RELATING TO DUTIES AND PROCEDURES OF INVESTIGATIVE ENTITIES CONCERNING ADULT PROTECTION, BY ADDING SECTION 43</w:t>
      </w:r>
      <w:r w:rsidRPr="00F96EF3">
        <w:noBreakHyphen/>
        <w:t>35</w:t>
      </w:r>
      <w:r w:rsidRPr="00F96EF3">
        <w:noBreakHyphen/>
        <w:t xml:space="preserve">87, TO AUTHORIZE BANKING </w:t>
      </w:r>
      <w:r w:rsidRPr="00F96EF3">
        <w:lastRenderedPageBreak/>
        <w:t>INSTITUTIONS TO DECLINE CERTAIN FINANCIAL TRANSACTION REQUESTS IN CASES OF THE SUSPECTED FINANCIAL EXPLOITATION OF A VULNERABLE ADULT, AND TO DEFINE NECESSARY TERMS.</w:t>
      </w:r>
    </w:p>
    <w:p w:rsidR="00062ACD" w:rsidRDefault="00062ACD" w:rsidP="00062ACD">
      <w:pPr>
        <w:pStyle w:val="CALENDARHISTORY"/>
      </w:pPr>
      <w:r>
        <w:t>(Read the first time--January 12, 2021)</w:t>
      </w:r>
    </w:p>
    <w:p w:rsidR="00062ACD" w:rsidRDefault="00062ACD" w:rsidP="00062ACD">
      <w:pPr>
        <w:pStyle w:val="CALENDARHISTORY"/>
      </w:pPr>
      <w:r>
        <w:t>(Reported by Committee on Family and Veterans’ Services--March 10, 2021)</w:t>
      </w:r>
    </w:p>
    <w:p w:rsidR="00062ACD" w:rsidRDefault="00062ACD" w:rsidP="00062ACD">
      <w:pPr>
        <w:pStyle w:val="CALENDARHISTORY"/>
      </w:pPr>
      <w:r>
        <w:t>(Favorable with amendments)</w:t>
      </w:r>
    </w:p>
    <w:p w:rsidR="00062ACD" w:rsidRDefault="00062ACD" w:rsidP="00062ACD">
      <w:pPr>
        <w:pStyle w:val="CALENDARHISTORY"/>
      </w:pPr>
      <w:r>
        <w:t>(Committee Amendment Adopted--March 31, 2021)</w:t>
      </w:r>
    </w:p>
    <w:p w:rsidR="00062ACD" w:rsidRDefault="00062ACD" w:rsidP="00062ACD">
      <w:pPr>
        <w:pStyle w:val="CALENDARHISTORY"/>
      </w:pPr>
      <w:r>
        <w:t>(Amended--March 31, 2021)</w:t>
      </w:r>
    </w:p>
    <w:p w:rsidR="00062ACD" w:rsidRDefault="00062ACD" w:rsidP="00062ACD">
      <w:pPr>
        <w:pStyle w:val="CALENDARHISTORY"/>
      </w:pPr>
      <w:r>
        <w:t>(Read the second time--March 31, 2021)</w:t>
      </w:r>
    </w:p>
    <w:p w:rsidR="00062ACD" w:rsidRDefault="00062ACD" w:rsidP="00062ACD">
      <w:pPr>
        <w:pStyle w:val="CALENDARHISTORY"/>
      </w:pPr>
      <w:r>
        <w:t>(Ayes 43, Nays 0--March 31, 2021)</w:t>
      </w:r>
    </w:p>
    <w:p w:rsidR="0079549B" w:rsidRDefault="0079549B" w:rsidP="0079549B"/>
    <w:p w:rsidR="0079549B" w:rsidRPr="00145FE0" w:rsidRDefault="0079549B" w:rsidP="0079549B">
      <w:pPr>
        <w:pStyle w:val="BILLTITLE"/>
      </w:pPr>
      <w:r w:rsidRPr="00145FE0">
        <w:t>S.</w:t>
      </w:r>
      <w:r w:rsidRPr="00145FE0">
        <w:tab/>
        <w:t>296</w:t>
      </w:r>
      <w:r w:rsidRPr="00145FE0">
        <w:fldChar w:fldCharType="begin"/>
      </w:r>
      <w:r w:rsidRPr="00145FE0">
        <w:instrText xml:space="preserve"> XE “S. 296” \b </w:instrText>
      </w:r>
      <w:r w:rsidRPr="00145FE0">
        <w:fldChar w:fldCharType="end"/>
      </w:r>
      <w:r w:rsidRPr="00145FE0">
        <w:t xml:space="preserve">--Senators Climer, Fanning and M. Johnson:  </w:t>
      </w:r>
      <w:r w:rsidRPr="00145FE0">
        <w:rPr>
          <w:szCs w:val="30"/>
        </w:rPr>
        <w:t xml:space="preserve">A BILL </w:t>
      </w:r>
      <w:r w:rsidRPr="00145FE0">
        <w:t>TO AMEND SECTION 56</w:t>
      </w:r>
      <w:r w:rsidRPr="00145FE0">
        <w:noBreakHyphen/>
        <w:t>2</w:t>
      </w:r>
      <w:r w:rsidRPr="00145FE0">
        <w:noBreakHyphen/>
        <w:t>105 OF THE 1976 CODE, RELATING TO THE DEPARTMENT OF MOTOR VEHICLES’ ISSUANCE OF GOLF CART PERMITS AND THE OPERATION OF GOLF CARTS ALONG THE STATE’S HIGHWAYS, TO PROVIDE THAT A MUNICIPALITY OF A CERTAIN SIZE AND POPULATION MAY ADOPT AN ORDINANCE THAT ALLOWS FOR THE OPERATION DURING NON</w:t>
      </w:r>
      <w:r w:rsidRPr="00145FE0">
        <w:noBreakHyphen/>
        <w:t>DAYLIGHT HOURS OF GOLF CARTS THAT ARE EQUIPPED WITH WORKING HEADLIGHTS AND REAR LIGHTS.</w:t>
      </w:r>
    </w:p>
    <w:p w:rsidR="0079549B" w:rsidRDefault="0079549B" w:rsidP="0079549B">
      <w:pPr>
        <w:pStyle w:val="CALENDARHISTORY"/>
      </w:pPr>
      <w:r>
        <w:t>(Read the first time--January 12, 2021)</w:t>
      </w:r>
    </w:p>
    <w:p w:rsidR="0079549B" w:rsidRDefault="0079549B" w:rsidP="0079549B">
      <w:pPr>
        <w:pStyle w:val="CALENDARHISTORY"/>
      </w:pPr>
      <w:r>
        <w:t>(Reported by Committee on Transportation--March 23, 2021)</w:t>
      </w:r>
    </w:p>
    <w:p w:rsidR="0079549B" w:rsidRDefault="0079549B" w:rsidP="0079549B">
      <w:pPr>
        <w:pStyle w:val="CALENDARHISTORY"/>
      </w:pPr>
      <w:r>
        <w:t>(Favorable)</w:t>
      </w:r>
    </w:p>
    <w:p w:rsidR="0079549B" w:rsidRDefault="0079549B" w:rsidP="0079549B">
      <w:pPr>
        <w:pStyle w:val="CALENDARHISTORY"/>
      </w:pPr>
      <w:r>
        <w:t>(Read the second time--March 31, 2021)</w:t>
      </w:r>
    </w:p>
    <w:p w:rsidR="0079549B" w:rsidRPr="008541F3" w:rsidRDefault="0079549B" w:rsidP="0079549B">
      <w:pPr>
        <w:pStyle w:val="CALENDARHISTORY"/>
      </w:pPr>
      <w:r>
        <w:t>(Ayes 43, Nays 1--March 31, 2021)</w:t>
      </w:r>
    </w:p>
    <w:p w:rsidR="00062ACD" w:rsidRDefault="00062ACD" w:rsidP="00062ACD"/>
    <w:p w:rsidR="00062ACD" w:rsidRPr="00275E05" w:rsidRDefault="00062ACD" w:rsidP="00062ACD">
      <w:pPr>
        <w:pStyle w:val="BILLTITLE"/>
      </w:pPr>
      <w:r w:rsidRPr="00275E05">
        <w:t>S.</w:t>
      </w:r>
      <w:r w:rsidRPr="00275E05">
        <w:tab/>
        <w:t>236</w:t>
      </w:r>
      <w:r w:rsidRPr="00275E05">
        <w:fldChar w:fldCharType="begin"/>
      </w:r>
      <w:r w:rsidRPr="00275E05">
        <w:instrText xml:space="preserve"> XE “S. 236” \b </w:instrText>
      </w:r>
      <w:r w:rsidRPr="00275E05">
        <w:fldChar w:fldCharType="end"/>
      </w:r>
      <w:r w:rsidRPr="00275E05">
        <w:t xml:space="preserve">--Senator Young:  </w:t>
      </w:r>
      <w:r w:rsidRPr="00275E05">
        <w:rPr>
          <w:szCs w:val="30"/>
        </w:rPr>
        <w:t xml:space="preserve">A BILL </w:t>
      </w:r>
      <w:r w:rsidRPr="00275E05">
        <w:t xml:space="preserve">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w:t>
      </w:r>
      <w:r w:rsidRPr="00275E05">
        <w:lastRenderedPageBreak/>
        <w:t xml:space="preserve">MUNICIPAL POLLING PLACES CANNOT BE MORE THAN FIVE MILES, AN INCREASE FROM THREE MILES, </w:t>
      </w:r>
      <w:r w:rsidR="008E3987">
        <w:br/>
      </w:r>
      <w:r w:rsidR="008E3987">
        <w:br/>
      </w:r>
      <w:r w:rsidRPr="00275E05">
        <w:t>FROM THE NEAREST PART OF ANY POOLED PRECINCT.</w:t>
      </w:r>
    </w:p>
    <w:p w:rsidR="00062ACD" w:rsidRDefault="00062ACD" w:rsidP="00062ACD">
      <w:pPr>
        <w:pStyle w:val="CALENDARHISTORY"/>
      </w:pPr>
      <w:r>
        <w:t>(Read the first time--January 12, 2021)</w:t>
      </w:r>
    </w:p>
    <w:p w:rsidR="00062ACD" w:rsidRDefault="00062ACD" w:rsidP="00062ACD">
      <w:pPr>
        <w:pStyle w:val="CALENDARHISTORY"/>
      </w:pPr>
      <w:r>
        <w:t>(Reported by Committee on Judiciary--March 24, 2021)</w:t>
      </w:r>
    </w:p>
    <w:p w:rsidR="00062ACD" w:rsidRDefault="00062ACD" w:rsidP="00062ACD">
      <w:pPr>
        <w:pStyle w:val="CALENDARHISTORY"/>
      </w:pPr>
      <w:r>
        <w:t>(Favorable with amendments)</w:t>
      </w:r>
    </w:p>
    <w:p w:rsidR="00062ACD" w:rsidRDefault="00062ACD" w:rsidP="00062ACD">
      <w:pPr>
        <w:pStyle w:val="CALENDARHISTORY"/>
      </w:pPr>
      <w:r>
        <w:t>(Committee Amendment Adopted--March 30, 2021)</w:t>
      </w:r>
    </w:p>
    <w:p w:rsidR="00062ACD" w:rsidRDefault="00062ACD" w:rsidP="00062ACD">
      <w:pPr>
        <w:pStyle w:val="CALENDARHISTORY"/>
      </w:pPr>
      <w:r>
        <w:t>(Read the second time--March 31, 2021)</w:t>
      </w:r>
    </w:p>
    <w:p w:rsidR="00062ACD" w:rsidRPr="008541F3" w:rsidRDefault="00062ACD" w:rsidP="00062ACD">
      <w:pPr>
        <w:pStyle w:val="CALENDARHISTORY"/>
      </w:pPr>
      <w:r>
        <w:t>(Ayes 44, Nays 0--March 31, 2021)</w:t>
      </w:r>
    </w:p>
    <w:p w:rsidR="00062ACD" w:rsidRDefault="00062ACD" w:rsidP="00062ACD"/>
    <w:p w:rsidR="00062ACD" w:rsidRPr="00E00B79" w:rsidRDefault="00062ACD" w:rsidP="00062ACD">
      <w:pPr>
        <w:pStyle w:val="BILLTITLE"/>
        <w:rPr>
          <w:u w:color="000000" w:themeColor="text1"/>
        </w:rPr>
      </w:pPr>
      <w:r w:rsidRPr="00E00B79">
        <w:t>S.</w:t>
      </w:r>
      <w:r w:rsidRPr="00E00B79">
        <w:tab/>
        <w:t>435</w:t>
      </w:r>
      <w:r w:rsidRPr="00E00B79">
        <w:fldChar w:fldCharType="begin"/>
      </w:r>
      <w:r w:rsidRPr="00E00B79">
        <w:instrText xml:space="preserve"> XE "S. 435" \b </w:instrText>
      </w:r>
      <w:r w:rsidRPr="00E00B79">
        <w:fldChar w:fldCharType="end"/>
      </w:r>
      <w:r w:rsidRPr="00E00B79">
        <w:t xml:space="preserve">--Senator Cromer:  </w:t>
      </w:r>
      <w:r w:rsidRPr="00E00B79">
        <w:rPr>
          <w:szCs w:val="30"/>
        </w:rPr>
        <w:t xml:space="preserve">A BILL </w:t>
      </w:r>
      <w:r w:rsidRPr="00E00B79">
        <w:rPr>
          <w:u w:color="000000" w:themeColor="text1"/>
        </w:rPr>
        <w:t>TO AMEND THE CODE OF LAWS OF SOUTH CAROLINA, 1976, BY ADDING SECTION 38</w:t>
      </w:r>
      <w:r w:rsidRPr="00E00B79">
        <w:rPr>
          <w:u w:color="000000" w:themeColor="text1"/>
        </w:rPr>
        <w:noBreakHyphen/>
        <w:t>43</w:t>
      </w:r>
      <w:r w:rsidRPr="00E00B79">
        <w:rPr>
          <w:u w:color="000000" w:themeColor="text1"/>
        </w:rPr>
        <w:noBreakHyphen/>
        <w:t>25 SO AS TO AUTHORIZE THE DIRECTOR OF THE DEPARTMENT OF INSURANCE TO ISSUE A LIMITED LINES TRAVEL INSURANCE PRODUCER LICENSE; TO AMEND SECTION 38</w:t>
      </w:r>
      <w:r w:rsidRPr="00E00B79">
        <w:rPr>
          <w:u w:color="000000" w:themeColor="text1"/>
        </w:rPr>
        <w:noBreakHyphen/>
        <w:t>1</w:t>
      </w:r>
      <w:r w:rsidRPr="00E00B79">
        <w:rPr>
          <w:u w:color="000000" w:themeColor="text1"/>
        </w:rPr>
        <w:noBreakHyphen/>
        <w:t>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w:t>
      </w:r>
      <w:r w:rsidR="008E3987">
        <w:rPr>
          <w:u w:color="000000" w:themeColor="text1"/>
        </w:rPr>
        <w:br/>
      </w:r>
      <w:r w:rsidR="008E3987">
        <w:rPr>
          <w:u w:color="000000" w:themeColor="text1"/>
        </w:rPr>
        <w:br/>
      </w:r>
      <w:r w:rsidR="008E3987">
        <w:rPr>
          <w:u w:color="000000" w:themeColor="text1"/>
        </w:rPr>
        <w:br/>
      </w:r>
      <w:r w:rsidR="008E3987">
        <w:rPr>
          <w:u w:color="000000" w:themeColor="text1"/>
        </w:rPr>
        <w:br/>
      </w:r>
      <w:r w:rsidR="008E3987">
        <w:rPr>
          <w:u w:color="000000" w:themeColor="text1"/>
        </w:rPr>
        <w:br/>
      </w:r>
      <w:r w:rsidR="008E3987">
        <w:rPr>
          <w:u w:color="000000" w:themeColor="text1"/>
        </w:rPr>
        <w:lastRenderedPageBreak/>
        <w:br/>
      </w:r>
      <w:r w:rsidR="008E3987">
        <w:rPr>
          <w:u w:color="000000" w:themeColor="text1"/>
        </w:rPr>
        <w:br/>
      </w:r>
      <w:r w:rsidRPr="00E00B79">
        <w:rPr>
          <w:u w:color="000000" w:themeColor="text1"/>
        </w:rPr>
        <w:t>AUTHORIZE THE DIRECTOR TO PROMULGATE REGULATIONS.</w:t>
      </w:r>
    </w:p>
    <w:p w:rsidR="00062ACD" w:rsidRDefault="00062ACD" w:rsidP="00062ACD">
      <w:pPr>
        <w:pStyle w:val="CALENDARHISTORY"/>
      </w:pPr>
      <w:r>
        <w:t>(Read the first time--January 12, 2021)</w:t>
      </w:r>
    </w:p>
    <w:p w:rsidR="00062ACD" w:rsidRDefault="00062ACD" w:rsidP="00062ACD">
      <w:pPr>
        <w:pStyle w:val="CALENDARHISTORY"/>
      </w:pPr>
      <w:r>
        <w:t>(Reported by Committee on Banking and Insurance--March 24, 2021)</w:t>
      </w:r>
    </w:p>
    <w:p w:rsidR="00062ACD" w:rsidRDefault="00062ACD" w:rsidP="00062ACD">
      <w:pPr>
        <w:pStyle w:val="CALENDARHISTORY"/>
      </w:pPr>
      <w:r>
        <w:t>(Favorable)</w:t>
      </w:r>
    </w:p>
    <w:p w:rsidR="00062ACD" w:rsidRDefault="00062ACD" w:rsidP="00062ACD">
      <w:pPr>
        <w:pStyle w:val="CALENDARHISTORY"/>
      </w:pPr>
      <w:r>
        <w:t>(Read the second time--March 31, 2021)</w:t>
      </w:r>
    </w:p>
    <w:p w:rsidR="00062ACD" w:rsidRDefault="00062ACD" w:rsidP="00062ACD">
      <w:pPr>
        <w:pStyle w:val="CALENDARHISTORY"/>
      </w:pPr>
      <w:r>
        <w:t>(Ayes 44, Nays 0--March 31, 2021)</w:t>
      </w:r>
    </w:p>
    <w:p w:rsidR="007C5A41" w:rsidRDefault="007C5A41" w:rsidP="007C5A41"/>
    <w:p w:rsidR="007C5A41" w:rsidRPr="00303566" w:rsidRDefault="007C5A41" w:rsidP="007C5A41">
      <w:pPr>
        <w:pStyle w:val="BILLTITLE"/>
      </w:pPr>
      <w:r w:rsidRPr="00303566">
        <w:t>S.</w:t>
      </w:r>
      <w:r w:rsidRPr="00303566">
        <w:tab/>
        <w:t>499</w:t>
      </w:r>
      <w:r w:rsidRPr="00303566">
        <w:fldChar w:fldCharType="begin"/>
      </w:r>
      <w:r w:rsidRPr="00303566">
        <w:instrText xml:space="preserve"> XE "S. 499" \b </w:instrText>
      </w:r>
      <w:r w:rsidRPr="00303566">
        <w:fldChar w:fldCharType="end"/>
      </w:r>
      <w:r w:rsidRPr="00303566">
        <w:t>--Senators Campsen, Rice, Talley, Loftis</w:t>
      </w:r>
      <w:r>
        <w:t xml:space="preserve">, </w:t>
      </w:r>
      <w:r w:rsidRPr="00303566">
        <w:t>Climer</w:t>
      </w:r>
      <w:r>
        <w:t xml:space="preserve"> and Kimbrell</w:t>
      </w:r>
      <w:r w:rsidRPr="00303566">
        <w:t xml:space="preserve">:  </w:t>
      </w:r>
      <w:r w:rsidRPr="00303566">
        <w:rPr>
          <w:szCs w:val="30"/>
        </w:rPr>
        <w:t xml:space="preserve">A BILL </w:t>
      </w:r>
      <w:r w:rsidRPr="00303566">
        <w:rPr>
          <w:color w:val="000000" w:themeColor="text1"/>
          <w:u w:color="000000" w:themeColor="text1"/>
        </w:rPr>
        <w:t>TO ENACT THE “SOUTH CAROLINA ELECTION COMMISSION RESTRUCTURING ACT”;</w:t>
      </w:r>
      <w:r w:rsidRPr="00303566">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w:t>
      </w:r>
      <w:r>
        <w:t xml:space="preserve"> </w:t>
      </w:r>
      <w:r w:rsidRPr="00303566">
        <w:t>OF THE STATE ELECTION COMMISSION, TO REVISE HIS PROCEDURE OF APPOINTMENT.</w:t>
      </w:r>
    </w:p>
    <w:p w:rsidR="007C5A41" w:rsidRDefault="007C5A41" w:rsidP="007C5A41">
      <w:pPr>
        <w:pStyle w:val="CALENDARHISTORY"/>
      </w:pPr>
      <w:r>
        <w:t>(Read the first time--January 28, 2021)</w:t>
      </w:r>
    </w:p>
    <w:p w:rsidR="007C5A41" w:rsidRDefault="007C5A41" w:rsidP="007C5A41">
      <w:pPr>
        <w:pStyle w:val="CALENDARHISTORY"/>
      </w:pPr>
      <w:r>
        <w:t>(Reported by Committee on Judiciary--March 24, 2021)</w:t>
      </w:r>
    </w:p>
    <w:p w:rsidR="007C5A41" w:rsidRDefault="007C5A41" w:rsidP="007C5A41">
      <w:pPr>
        <w:pStyle w:val="CALENDARHISTORY"/>
      </w:pPr>
      <w:r>
        <w:t>(Favorable with amendments)</w:t>
      </w:r>
    </w:p>
    <w:p w:rsidR="007C5A41" w:rsidRDefault="007C5A41" w:rsidP="007C5A41">
      <w:pPr>
        <w:pStyle w:val="CALENDARHISTORY"/>
      </w:pPr>
      <w:r>
        <w:t>(Committee Amendment Withdrawn--March 31, 2021)</w:t>
      </w:r>
    </w:p>
    <w:p w:rsidR="007C5A41" w:rsidRDefault="007C5A41" w:rsidP="007C5A41">
      <w:pPr>
        <w:pStyle w:val="CALENDARHISTORY"/>
      </w:pPr>
      <w:r>
        <w:t>(Amended--March 31, 2021)</w:t>
      </w:r>
    </w:p>
    <w:p w:rsidR="007C5A41" w:rsidRDefault="007C5A41" w:rsidP="007C5A41">
      <w:pPr>
        <w:pStyle w:val="CALENDARHISTORY"/>
      </w:pPr>
      <w:r>
        <w:t>(Read the second time--March 31, 2021)</w:t>
      </w:r>
    </w:p>
    <w:p w:rsidR="007C5A41" w:rsidRPr="003E4284" w:rsidRDefault="007C5A41" w:rsidP="007C5A41">
      <w:pPr>
        <w:pStyle w:val="CALENDARHISTORY"/>
      </w:pPr>
      <w:r>
        <w:t>(Ayes 37, Nays 7--March 31, 2021)</w:t>
      </w:r>
    </w:p>
    <w:p w:rsidR="00062ACD" w:rsidRDefault="00062ACD" w:rsidP="00062ACD"/>
    <w:p w:rsidR="00062ACD" w:rsidRPr="002740B5" w:rsidRDefault="00062ACD" w:rsidP="00062ACD">
      <w:pPr>
        <w:pStyle w:val="BILLTITLE"/>
      </w:pPr>
      <w:r w:rsidRPr="002740B5">
        <w:t>S.</w:t>
      </w:r>
      <w:r w:rsidRPr="002740B5">
        <w:tab/>
        <w:t>351</w:t>
      </w:r>
      <w:r w:rsidRPr="002740B5">
        <w:fldChar w:fldCharType="begin"/>
      </w:r>
      <w:r w:rsidRPr="002740B5">
        <w:instrText xml:space="preserve"> XE “S. 351” \b </w:instrText>
      </w:r>
      <w:r w:rsidRPr="002740B5">
        <w:fldChar w:fldCharType="end"/>
      </w:r>
      <w:r w:rsidRPr="002740B5">
        <w:t>--Senator</w:t>
      </w:r>
      <w:r>
        <w:t>s</w:t>
      </w:r>
      <w:r w:rsidRPr="002740B5">
        <w:t xml:space="preserve"> McLeod</w:t>
      </w:r>
      <w:r>
        <w:t xml:space="preserve"> and Malloy</w:t>
      </w:r>
      <w:r w:rsidRPr="002740B5">
        <w:t xml:space="preserve">:  </w:t>
      </w:r>
      <w:r w:rsidRPr="002740B5">
        <w:rPr>
          <w:szCs w:val="30"/>
        </w:rPr>
        <w:t xml:space="preserve">A BILL </w:t>
      </w:r>
      <w:r w:rsidRPr="002740B5">
        <w:t xml:space="preserve">TO AMEND SECTION 24-3-180 OF THE 1976 CODE, </w:t>
      </w:r>
      <w:r w:rsidRPr="002740B5">
        <w:lastRenderedPageBreak/>
        <w:t>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w:t>
      </w:r>
      <w:r>
        <w:t xml:space="preserve"> </w:t>
      </w:r>
      <w:r w:rsidRPr="002740B5">
        <w:t>PERSON IS PROVIDED WITH INSTRUCTIONS ABOUT HOW TO REGISTER TO VOTE.</w:t>
      </w:r>
    </w:p>
    <w:p w:rsidR="00062ACD" w:rsidRDefault="00062ACD" w:rsidP="00062ACD">
      <w:pPr>
        <w:pStyle w:val="CALENDARHISTORY"/>
      </w:pPr>
      <w:r>
        <w:t>(Read the first time--January 12, 2021)</w:t>
      </w:r>
    </w:p>
    <w:p w:rsidR="00062ACD" w:rsidRDefault="00062ACD" w:rsidP="00062ACD">
      <w:pPr>
        <w:pStyle w:val="CALENDARHISTORY"/>
      </w:pPr>
      <w:r>
        <w:t>(Polled by Committee on Corrections and Penology--March 25, 2021)</w:t>
      </w:r>
    </w:p>
    <w:p w:rsidR="00062ACD" w:rsidRDefault="00062ACD" w:rsidP="00062ACD">
      <w:pPr>
        <w:pStyle w:val="CALENDARHISTORY"/>
      </w:pPr>
      <w:r>
        <w:t>(Favorable with amendments)</w:t>
      </w:r>
    </w:p>
    <w:p w:rsidR="00062ACD" w:rsidRDefault="00062ACD" w:rsidP="00062ACD">
      <w:pPr>
        <w:pStyle w:val="CALENDARHISTORY"/>
      </w:pPr>
      <w:r>
        <w:t>(Committee Amendment Adopted--March 31, 2021)</w:t>
      </w:r>
    </w:p>
    <w:p w:rsidR="00062ACD" w:rsidRDefault="00062ACD" w:rsidP="00062ACD">
      <w:pPr>
        <w:pStyle w:val="CALENDARHISTORY"/>
      </w:pPr>
      <w:r>
        <w:t>(Amended--March 31, 2021)</w:t>
      </w:r>
    </w:p>
    <w:p w:rsidR="00062ACD" w:rsidRDefault="00062ACD" w:rsidP="00062ACD">
      <w:pPr>
        <w:pStyle w:val="CALENDARHISTORY"/>
      </w:pPr>
      <w:r>
        <w:t>(Read the second time--March 31, 2021)</w:t>
      </w:r>
    </w:p>
    <w:p w:rsidR="00062ACD" w:rsidRPr="00951F15" w:rsidRDefault="00062ACD" w:rsidP="00062ACD">
      <w:pPr>
        <w:pStyle w:val="CALENDARHISTORY"/>
      </w:pPr>
      <w:r>
        <w:t>(Ayes 44, Nays 0--March 31, 2021)</w:t>
      </w:r>
    </w:p>
    <w:p w:rsidR="00062ACD" w:rsidRDefault="00062ACD" w:rsidP="00062ACD"/>
    <w:p w:rsidR="0030279B" w:rsidRDefault="0030279B" w:rsidP="00062ACD"/>
    <w:p w:rsidR="0030279B" w:rsidRDefault="0030279B" w:rsidP="00062ACD"/>
    <w:p w:rsidR="00062ACD" w:rsidRDefault="00062ACD" w:rsidP="00062ACD"/>
    <w:p w:rsidR="00062ACD" w:rsidRDefault="00062ACD" w:rsidP="00062ACD">
      <w:pPr>
        <w:pStyle w:val="CALENDARHEADING"/>
      </w:pPr>
      <w:r>
        <w:t>STATEWIDE SECOND READING BILLS</w:t>
      </w:r>
    </w:p>
    <w:p w:rsidR="00062ACD" w:rsidRPr="00C8071F" w:rsidRDefault="00062ACD" w:rsidP="00062ACD"/>
    <w:p w:rsidR="00062ACD" w:rsidRDefault="00062ACD" w:rsidP="00062ACD">
      <w:pPr>
        <w:tabs>
          <w:tab w:val="left" w:pos="432"/>
          <w:tab w:val="left" w:pos="864"/>
        </w:tabs>
        <w:jc w:val="center"/>
      </w:pPr>
    </w:p>
    <w:p w:rsidR="00062ACD" w:rsidRPr="00507A66" w:rsidRDefault="00062ACD" w:rsidP="00062ACD">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t xml:space="preserve"> </w:t>
      </w:r>
      <w:r w:rsidRPr="00507A66">
        <w:t>AND THE CHAIRMAN OF THE HOUSE JUDICIARY COMMITTEE.</w:t>
      </w:r>
    </w:p>
    <w:p w:rsidR="00062ACD" w:rsidRDefault="00062ACD" w:rsidP="00062ACD">
      <w:pPr>
        <w:pStyle w:val="CALENDARHISTORY"/>
      </w:pPr>
      <w:r>
        <w:t>(Read the first time--January 21, 2021)</w:t>
      </w:r>
    </w:p>
    <w:p w:rsidR="00062ACD" w:rsidRDefault="00062ACD" w:rsidP="00062ACD">
      <w:pPr>
        <w:pStyle w:val="CALENDARHISTORY"/>
      </w:pPr>
      <w:r>
        <w:t>(Reported by Committee on Judiciary--February 11, 2021)</w:t>
      </w:r>
    </w:p>
    <w:p w:rsidR="00062ACD" w:rsidRDefault="00062ACD" w:rsidP="00062ACD">
      <w:pPr>
        <w:pStyle w:val="CALENDARHISTORY"/>
      </w:pPr>
      <w:r>
        <w:t>(Favorable)</w:t>
      </w:r>
    </w:p>
    <w:p w:rsidR="00062ACD" w:rsidRPr="007616EA" w:rsidRDefault="00062ACD" w:rsidP="00062ACD">
      <w:pPr>
        <w:pStyle w:val="CALENDARHISTORY"/>
      </w:pPr>
      <w:r>
        <w:rPr>
          <w:u w:val="single"/>
        </w:rPr>
        <w:t>(Contested by Senator Massey)</w:t>
      </w:r>
    </w:p>
    <w:p w:rsidR="00062ACD" w:rsidRPr="006B148C" w:rsidRDefault="00062ACD" w:rsidP="00062ACD"/>
    <w:p w:rsidR="00062ACD" w:rsidRPr="004C75DB" w:rsidRDefault="00062ACD" w:rsidP="00062ACD">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 xml:space="preserve">260 OF THE 1976 CODE, RELATING TO EXEMPTIONS FROM CERTAIN REQUIREMENTS FOR </w:t>
      </w:r>
      <w:r w:rsidRPr="004C75DB">
        <w:rPr>
          <w:u w:color="000000" w:themeColor="text1"/>
        </w:rPr>
        <w:lastRenderedPageBreak/>
        <w:t>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062ACD" w:rsidRDefault="00062ACD" w:rsidP="00062ACD">
      <w:pPr>
        <w:pStyle w:val="CALENDARHISTORY"/>
      </w:pPr>
      <w:r>
        <w:t>(Read the first time--January 12, 2021)</w:t>
      </w:r>
    </w:p>
    <w:p w:rsidR="00062ACD" w:rsidRDefault="00062ACD" w:rsidP="00062ACD">
      <w:pPr>
        <w:pStyle w:val="CALENDARHISTORY"/>
      </w:pPr>
      <w:r>
        <w:t>(Reported by Committee on Education--February 24, 2021)</w:t>
      </w:r>
    </w:p>
    <w:p w:rsidR="00062ACD" w:rsidRDefault="00062ACD" w:rsidP="00062ACD">
      <w:pPr>
        <w:pStyle w:val="CALENDARHISTORY"/>
      </w:pPr>
      <w:r>
        <w:t>(Favorable with amendments)</w:t>
      </w:r>
    </w:p>
    <w:p w:rsidR="00062ACD" w:rsidRPr="00775AB8" w:rsidRDefault="00062ACD" w:rsidP="00062ACD">
      <w:pPr>
        <w:pStyle w:val="CALENDARHISTORY"/>
      </w:pPr>
      <w:r>
        <w:rPr>
          <w:u w:val="single"/>
        </w:rPr>
        <w:t>(Contested by Senator Leatherman)</w:t>
      </w:r>
    </w:p>
    <w:p w:rsidR="00062ACD" w:rsidRDefault="00062ACD" w:rsidP="00062ACD"/>
    <w:p w:rsidR="00062ACD" w:rsidRPr="00D0672F" w:rsidRDefault="00062ACD" w:rsidP="00062ACD">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 xml:space="preserve">440, RELATING TO THE WORKERS’ </w:t>
      </w:r>
      <w:r w:rsidRPr="00D0672F">
        <w:rPr>
          <w:u w:color="000000" w:themeColor="text1"/>
        </w:rPr>
        <w:lastRenderedPageBreak/>
        <w:t>COMPENSATION COMMISSION’S REQUIREMENT TO</w:t>
      </w:r>
      <w:r>
        <w:rPr>
          <w:u w:color="000000" w:themeColor="text1"/>
        </w:rPr>
        <w:t xml:space="preserve"> </w:t>
      </w:r>
      <w:r w:rsidRPr="00D0672F">
        <w:rPr>
          <w:u w:color="000000" w:themeColor="text1"/>
        </w:rPr>
        <w:t>REPORT SUSPECTED FRAUD, SO AS TO MAKE CONFORMING CHANGES.</w:t>
      </w:r>
    </w:p>
    <w:p w:rsidR="00062ACD" w:rsidRDefault="00062ACD" w:rsidP="00062ACD">
      <w:pPr>
        <w:pStyle w:val="CALENDARHISTORY"/>
      </w:pPr>
      <w:r>
        <w:t>(Read the first time--February 4, 2021)</w:t>
      </w:r>
    </w:p>
    <w:p w:rsidR="00062ACD" w:rsidRDefault="00062ACD" w:rsidP="00062ACD">
      <w:pPr>
        <w:pStyle w:val="CALENDARHISTORY"/>
      </w:pPr>
      <w:r>
        <w:t>(Reported by Committee on Banking and Insurance--February 25, 2021)</w:t>
      </w:r>
    </w:p>
    <w:p w:rsidR="00062ACD" w:rsidRDefault="00062ACD" w:rsidP="00062ACD">
      <w:pPr>
        <w:pStyle w:val="CALENDARHISTORY"/>
      </w:pPr>
      <w:r>
        <w:t>(Favorable)</w:t>
      </w:r>
    </w:p>
    <w:p w:rsidR="00062ACD" w:rsidRPr="00B27F6A" w:rsidRDefault="00062ACD" w:rsidP="00062ACD">
      <w:pPr>
        <w:pStyle w:val="CALENDARHISTORY"/>
      </w:pPr>
      <w:r>
        <w:rPr>
          <w:u w:val="single"/>
        </w:rPr>
        <w:t>(Contested by Senator Malloy)</w:t>
      </w:r>
    </w:p>
    <w:p w:rsidR="00062ACD" w:rsidRDefault="00062ACD" w:rsidP="00062ACD">
      <w:pPr>
        <w:tabs>
          <w:tab w:val="left" w:pos="432"/>
          <w:tab w:val="left" w:pos="864"/>
        </w:tabs>
      </w:pPr>
    </w:p>
    <w:p w:rsidR="00062ACD" w:rsidRPr="00F62AA5" w:rsidRDefault="00062ACD" w:rsidP="00062ACD">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062ACD" w:rsidRDefault="00062ACD" w:rsidP="00062ACD">
      <w:pPr>
        <w:pStyle w:val="CALENDARHISTORY"/>
      </w:pPr>
      <w:r>
        <w:t>(Read the first time--January 12, 2021)</w:t>
      </w:r>
    </w:p>
    <w:p w:rsidR="00062ACD" w:rsidRDefault="00062ACD" w:rsidP="00062ACD">
      <w:pPr>
        <w:pStyle w:val="CALENDARHISTORY"/>
      </w:pPr>
      <w:r>
        <w:t>(Reported by Committee on Judiciary--March 10, 2021)</w:t>
      </w:r>
    </w:p>
    <w:p w:rsidR="00062ACD" w:rsidRDefault="00062ACD" w:rsidP="00062ACD">
      <w:pPr>
        <w:pStyle w:val="CALENDARHISTORY"/>
      </w:pPr>
      <w:r>
        <w:t>(Favorable with amendments)</w:t>
      </w:r>
    </w:p>
    <w:p w:rsidR="00062ACD" w:rsidRPr="0051797C" w:rsidRDefault="00062ACD" w:rsidP="00062ACD">
      <w:pPr>
        <w:pStyle w:val="CALENDARHISTORY"/>
      </w:pPr>
      <w:r>
        <w:rPr>
          <w:u w:val="single"/>
        </w:rPr>
        <w:t>(Contested by Senator Turner)</w:t>
      </w:r>
    </w:p>
    <w:p w:rsidR="00062ACD" w:rsidRPr="00072941" w:rsidRDefault="00062ACD" w:rsidP="00062ACD"/>
    <w:p w:rsidR="00062ACD" w:rsidRPr="00B15D02" w:rsidRDefault="00062ACD" w:rsidP="00062ACD">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PURSUANT TO A STANDING PRESCRIPTION DRUG ORDER, TO PROVIDE 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w:t>
      </w:r>
      <w:r w:rsidRPr="00B15D02">
        <w:rPr>
          <w:bCs/>
          <w:color w:val="000000" w:themeColor="text1"/>
          <w:u w:color="000000" w:themeColor="text1"/>
        </w:rPr>
        <w:lastRenderedPageBreak/>
        <w:t xml:space="preserve">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PROVIDE FOR PHARMACIST SERVICES COVERED UNDER MEDICAID; AND TO DEFINE NECESSARY TERMS</w:t>
      </w:r>
      <w:r w:rsidRPr="00B15D02">
        <w:rPr>
          <w:u w:color="000000" w:themeColor="text1"/>
        </w:rPr>
        <w:t>.</w:t>
      </w:r>
    </w:p>
    <w:p w:rsidR="00062ACD" w:rsidRDefault="00062ACD" w:rsidP="00062ACD">
      <w:pPr>
        <w:pStyle w:val="CALENDARHISTORY"/>
      </w:pPr>
      <w:r>
        <w:t>(Read the first time--March 02, 2021)</w:t>
      </w:r>
    </w:p>
    <w:p w:rsidR="00062ACD" w:rsidRDefault="00062ACD" w:rsidP="00062ACD">
      <w:pPr>
        <w:pStyle w:val="CALENDARHISTORY"/>
      </w:pPr>
      <w:r>
        <w:t>(Reported by Committee on Medical Affairs--March 10, 2021)</w:t>
      </w:r>
    </w:p>
    <w:p w:rsidR="00062ACD" w:rsidRDefault="00062ACD" w:rsidP="00062ACD">
      <w:pPr>
        <w:pStyle w:val="CALENDARHISTORY"/>
      </w:pPr>
      <w:r>
        <w:t>(Favorable with amendments)</w:t>
      </w:r>
    </w:p>
    <w:p w:rsidR="00062ACD" w:rsidRDefault="00062ACD" w:rsidP="00062ACD">
      <w:pPr>
        <w:pStyle w:val="CALENDARHISTORY"/>
      </w:pPr>
      <w:r>
        <w:t>(Committee Amendment Adopted--March 31, 2021)</w:t>
      </w:r>
    </w:p>
    <w:p w:rsidR="00062ACD" w:rsidRDefault="00062ACD" w:rsidP="00062ACD">
      <w:pPr>
        <w:pStyle w:val="CALENDARHISTORY"/>
      </w:pPr>
      <w:r>
        <w:t>(Amended--March 31, 2021)</w:t>
      </w:r>
    </w:p>
    <w:p w:rsidR="00062ACD" w:rsidRPr="00FE1B5C" w:rsidRDefault="00062ACD" w:rsidP="00062ACD"/>
    <w:p w:rsidR="00062ACD" w:rsidRPr="00C97531" w:rsidRDefault="00062ACD" w:rsidP="00062ACD">
      <w:pPr>
        <w:pStyle w:val="BILLTITLE"/>
        <w:keepNext/>
        <w:keepLines/>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062ACD" w:rsidRDefault="00062ACD" w:rsidP="00062ACD">
      <w:pPr>
        <w:pStyle w:val="CALENDARHISTORY"/>
        <w:keepNext/>
        <w:keepLines/>
      </w:pPr>
      <w:r>
        <w:t>(Read the first time--January 12, 2021)</w:t>
      </w:r>
    </w:p>
    <w:p w:rsidR="00062ACD" w:rsidRDefault="00062ACD" w:rsidP="00062ACD">
      <w:pPr>
        <w:pStyle w:val="CALENDARHISTORY"/>
        <w:keepNext/>
        <w:keepLines/>
      </w:pPr>
      <w:r>
        <w:t>(Reported by Committee on Finance--March 17, 2021)</w:t>
      </w:r>
    </w:p>
    <w:p w:rsidR="00062ACD" w:rsidRDefault="00062ACD" w:rsidP="00062ACD">
      <w:pPr>
        <w:pStyle w:val="CALENDARHISTORY"/>
        <w:keepNext/>
        <w:keepLines/>
      </w:pPr>
      <w:r>
        <w:t>(Favorable with amendments)</w:t>
      </w:r>
    </w:p>
    <w:p w:rsidR="00062ACD" w:rsidRPr="00297EDE" w:rsidRDefault="00062ACD" w:rsidP="00062ACD">
      <w:pPr>
        <w:pStyle w:val="CALENDARHISTORY"/>
        <w:keepNext/>
        <w:keepLines/>
      </w:pPr>
      <w:r>
        <w:rPr>
          <w:u w:val="single"/>
        </w:rPr>
        <w:t>(Contested by Senators Jackson and Martin)</w:t>
      </w:r>
    </w:p>
    <w:p w:rsidR="00062ACD" w:rsidRDefault="00062ACD" w:rsidP="00062ACD">
      <w:pPr>
        <w:ind w:left="864"/>
      </w:pPr>
    </w:p>
    <w:p w:rsidR="00062ACD" w:rsidRDefault="00062ACD" w:rsidP="0030279B">
      <w:pPr>
        <w:pStyle w:val="BILLTITLE"/>
        <w:keepNext/>
        <w:keepLines/>
      </w:pPr>
      <w:r w:rsidRPr="00F07AE4">
        <w:lastRenderedPageBreak/>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w:t>
      </w:r>
      <w:r>
        <w:t xml:space="preserve"> </w:t>
      </w:r>
      <w:r w:rsidRPr="00F07AE4">
        <w:t>PROHIBITING EX-OFFICIO MEMBERS FROM ATTENDING EXECUTIVE SESSION.</w:t>
      </w:r>
    </w:p>
    <w:p w:rsidR="00062ACD" w:rsidRDefault="00062ACD" w:rsidP="0030279B">
      <w:pPr>
        <w:pStyle w:val="CALENDARHISTORY"/>
        <w:keepNext/>
        <w:keepLines/>
      </w:pPr>
      <w:r>
        <w:t>(Read the first time--February 23, 2021)</w:t>
      </w:r>
    </w:p>
    <w:p w:rsidR="00062ACD" w:rsidRDefault="00062ACD" w:rsidP="0030279B">
      <w:pPr>
        <w:pStyle w:val="CALENDARHISTORY"/>
        <w:keepNext/>
        <w:keepLines/>
      </w:pPr>
      <w:r>
        <w:t>(Reported by Committee on Transportation--March 23, 2021)</w:t>
      </w:r>
    </w:p>
    <w:p w:rsidR="00062ACD" w:rsidRDefault="00062ACD" w:rsidP="0030279B">
      <w:pPr>
        <w:pStyle w:val="CALENDARHISTORY"/>
        <w:keepNext/>
        <w:keepLines/>
      </w:pPr>
      <w:r>
        <w:t>(Favorable with amendments)</w:t>
      </w:r>
    </w:p>
    <w:p w:rsidR="00062ACD" w:rsidRPr="003F5D62" w:rsidRDefault="00062ACD" w:rsidP="0030279B">
      <w:pPr>
        <w:pStyle w:val="CALENDARHISTORY"/>
        <w:keepNext/>
        <w:keepLines/>
      </w:pPr>
      <w:r>
        <w:rPr>
          <w:u w:val="single"/>
        </w:rPr>
        <w:t>(Contested by Senators Harpootlian and Setzler)</w:t>
      </w:r>
    </w:p>
    <w:p w:rsidR="00062ACD" w:rsidRDefault="00062ACD" w:rsidP="00062ACD"/>
    <w:p w:rsidR="00062ACD" w:rsidRPr="001D353C" w:rsidRDefault="00062ACD" w:rsidP="00062ACD">
      <w:pPr>
        <w:pStyle w:val="BILLTITLE"/>
      </w:pPr>
      <w:r w:rsidRPr="001D353C">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 THE FLAG OF THIS DESIGN, COLOR, AND ELEMENTS AS THE OFFICIAL SOUTH CAROLINA STATE FLAG.</w:t>
      </w:r>
    </w:p>
    <w:p w:rsidR="00062ACD" w:rsidRDefault="00062ACD" w:rsidP="00062ACD">
      <w:pPr>
        <w:pStyle w:val="CALENDARHISTORY"/>
      </w:pPr>
      <w:r>
        <w:t>(Read the first time--January 12, 2021)</w:t>
      </w:r>
    </w:p>
    <w:p w:rsidR="00062ACD" w:rsidRDefault="00062ACD" w:rsidP="00062ACD">
      <w:pPr>
        <w:pStyle w:val="CALENDARHISTORY"/>
      </w:pPr>
      <w:r>
        <w:t>(Reported by Committee on Family and Veterans’ Services--March 24, 2021)</w:t>
      </w:r>
    </w:p>
    <w:p w:rsidR="00062ACD" w:rsidRDefault="00062ACD" w:rsidP="00062ACD">
      <w:pPr>
        <w:pStyle w:val="CALENDARHISTORY"/>
      </w:pPr>
      <w:r>
        <w:t>(Favorable with amendments)</w:t>
      </w:r>
    </w:p>
    <w:p w:rsidR="00062ACD" w:rsidRPr="00A00238" w:rsidRDefault="00062ACD" w:rsidP="00062ACD">
      <w:pPr>
        <w:pStyle w:val="CALENDARHISTORY"/>
      </w:pPr>
      <w:r>
        <w:rPr>
          <w:u w:val="single"/>
        </w:rPr>
        <w:t>(Contested by Senator Hutto)</w:t>
      </w:r>
    </w:p>
    <w:p w:rsidR="00062ACD" w:rsidRPr="009675C9" w:rsidRDefault="00062ACD" w:rsidP="00062ACD"/>
    <w:p w:rsidR="00062ACD" w:rsidRPr="00E551A9" w:rsidRDefault="00062ACD" w:rsidP="00062ACD">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(REWA) FORMERLY KNOWN AS THE WESTERN CAROLINA REGIONAL SEWER AUTHORITY, TO REVISE THE MEMBERSHIP OF ITS GOVERNING COMMISSION BY REMOVING ONE MEMBER FROM SPARTANBURG COUNTY AND ADDING ONE MEMBER FROM GREENVILLE COUNTY, AND TO AMEND REWA’S SERVICE AREA.</w:t>
      </w:r>
    </w:p>
    <w:p w:rsidR="00062ACD" w:rsidRDefault="00062ACD" w:rsidP="00062ACD">
      <w:pPr>
        <w:pStyle w:val="CALENDARHISTORY"/>
      </w:pPr>
      <w:r>
        <w:t>(Read the first time--January 12, 2021)</w:t>
      </w:r>
    </w:p>
    <w:p w:rsidR="00062ACD" w:rsidRDefault="00062ACD" w:rsidP="00062ACD">
      <w:pPr>
        <w:pStyle w:val="CALENDARHISTORY"/>
      </w:pPr>
      <w:r>
        <w:t>(Reported by Committee on Judiciary--March 24, 2021)</w:t>
      </w:r>
    </w:p>
    <w:p w:rsidR="00062ACD" w:rsidRDefault="00062ACD" w:rsidP="00062ACD">
      <w:pPr>
        <w:pStyle w:val="CALENDARHISTORY"/>
      </w:pPr>
      <w:r>
        <w:t>(Favorable)</w:t>
      </w:r>
    </w:p>
    <w:p w:rsidR="00062ACD" w:rsidRPr="00553228" w:rsidRDefault="00062ACD" w:rsidP="00062ACD">
      <w:pPr>
        <w:pStyle w:val="CALENDARHISTORY"/>
      </w:pPr>
      <w:r>
        <w:rPr>
          <w:u w:val="single"/>
        </w:rPr>
        <w:t>(Contested by Senator Corbin)</w:t>
      </w:r>
    </w:p>
    <w:p w:rsidR="00062ACD" w:rsidRDefault="00062ACD" w:rsidP="00062ACD">
      <w:pPr>
        <w:tabs>
          <w:tab w:val="left" w:pos="432"/>
          <w:tab w:val="left" w:pos="864"/>
        </w:tabs>
      </w:pPr>
    </w:p>
    <w:p w:rsidR="00062ACD" w:rsidRPr="00E2402F" w:rsidRDefault="00062ACD" w:rsidP="0030279B">
      <w:pPr>
        <w:pStyle w:val="BILLTITLE"/>
      </w:pPr>
      <w:r w:rsidRPr="00E2402F">
        <w:t>S.</w:t>
      </w:r>
      <w:r w:rsidRPr="00E2402F">
        <w:tab/>
        <w:t>245</w:t>
      </w:r>
      <w:r w:rsidRPr="00E2402F">
        <w:fldChar w:fldCharType="begin"/>
      </w:r>
      <w:r w:rsidRPr="00E2402F">
        <w:instrText xml:space="preserve"> XE “S. 245” \b </w:instrText>
      </w:r>
      <w:r w:rsidRPr="00E2402F">
        <w:fldChar w:fldCharType="end"/>
      </w:r>
      <w:r w:rsidRPr="00E2402F">
        <w:t>--Senators Young</w:t>
      </w:r>
      <w:r>
        <w:t xml:space="preserve">, </w:t>
      </w:r>
      <w:r w:rsidRPr="00E2402F">
        <w:t xml:space="preserve"> Rankin</w:t>
      </w:r>
      <w:r>
        <w:t>, Climer</w:t>
      </w:r>
      <w:r w:rsidR="0013386D">
        <w:t xml:space="preserve">, </w:t>
      </w:r>
      <w:r>
        <w:t>Turner</w:t>
      </w:r>
      <w:r w:rsidR="0013386D">
        <w:t>, Bennett and M. Johnson</w:t>
      </w:r>
      <w:r w:rsidRPr="00E2402F">
        <w:t xml:space="preserve">:  </w:t>
      </w:r>
      <w:r w:rsidRPr="00E2402F">
        <w:rPr>
          <w:szCs w:val="30"/>
        </w:rPr>
        <w:t xml:space="preserve">A BILL </w:t>
      </w:r>
      <w:r w:rsidRPr="00E2402F">
        <w:t xml:space="preserve">TO AMEND SECTION 56-5-3435 OF THE 1976 CODE, RELATING TO MAINTAINING A SAFE OPERATING DISTANCE </w:t>
      </w:r>
      <w:r w:rsidRPr="00E2402F">
        <w:lastRenderedPageBreak/>
        <w:t>BETWEEN A MOTOR VEHICLE AND A BICYCLE, TO DEFINE “SAFE OPERATING DISTANCE”.</w:t>
      </w:r>
    </w:p>
    <w:p w:rsidR="00062ACD" w:rsidRDefault="00062ACD" w:rsidP="0030279B">
      <w:pPr>
        <w:pStyle w:val="CALENDARHISTORY"/>
      </w:pPr>
      <w:r>
        <w:t>(Read the first time--January 12, 2021)</w:t>
      </w:r>
    </w:p>
    <w:p w:rsidR="00062ACD" w:rsidRDefault="00062ACD" w:rsidP="0030279B">
      <w:pPr>
        <w:pStyle w:val="CALENDARHISTORY"/>
      </w:pPr>
      <w:r>
        <w:t>(Polled by Committee on Transportation--March 24, 2021)</w:t>
      </w:r>
    </w:p>
    <w:p w:rsidR="00062ACD" w:rsidRDefault="00062ACD" w:rsidP="0030279B">
      <w:pPr>
        <w:pStyle w:val="CALENDARHISTORY"/>
      </w:pPr>
      <w:r>
        <w:t>(Favorable)</w:t>
      </w:r>
    </w:p>
    <w:p w:rsidR="00062ACD" w:rsidRPr="005169BD" w:rsidRDefault="00062ACD" w:rsidP="0030279B">
      <w:pPr>
        <w:pStyle w:val="CALENDARHISTORY"/>
      </w:pPr>
      <w:r>
        <w:rPr>
          <w:u w:val="single"/>
        </w:rPr>
        <w:t>(Contested by Senator Loftis)</w:t>
      </w:r>
    </w:p>
    <w:p w:rsidR="00062ACD" w:rsidRDefault="00062ACD" w:rsidP="00062ACD">
      <w:pPr>
        <w:tabs>
          <w:tab w:val="left" w:pos="432"/>
          <w:tab w:val="left" w:pos="864"/>
        </w:tabs>
      </w:pPr>
    </w:p>
    <w:p w:rsidR="00062ACD" w:rsidRPr="00BD288A" w:rsidRDefault="00062ACD" w:rsidP="00062ACD">
      <w:pPr>
        <w:pStyle w:val="BILLTITLE"/>
      </w:pPr>
      <w:r w:rsidRPr="00BD288A">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 COSTS FOR THE SAME CLAIM, SUIT, OR ACTION AMONG MORE THAN ONE LIABILITY INSURER.</w:t>
      </w:r>
    </w:p>
    <w:p w:rsidR="00062ACD" w:rsidRDefault="00062ACD" w:rsidP="00062ACD">
      <w:pPr>
        <w:pStyle w:val="CALENDARHISTORY"/>
      </w:pPr>
      <w:r>
        <w:t>(Read the first time--January 12, 2021)</w:t>
      </w:r>
    </w:p>
    <w:p w:rsidR="00062ACD" w:rsidRDefault="00062ACD" w:rsidP="00062ACD">
      <w:pPr>
        <w:pStyle w:val="CALENDARHISTORY"/>
      </w:pPr>
      <w:r>
        <w:t>(Reported by Committee on Banking and Insurance--March 24, 2021)</w:t>
      </w:r>
    </w:p>
    <w:p w:rsidR="00062ACD" w:rsidRDefault="00062ACD" w:rsidP="00062ACD">
      <w:pPr>
        <w:pStyle w:val="CALENDARHISTORY"/>
      </w:pPr>
      <w:r>
        <w:t>(Favorable)</w:t>
      </w:r>
    </w:p>
    <w:p w:rsidR="00062ACD" w:rsidRDefault="00062ACD" w:rsidP="00062ACD">
      <w:pPr>
        <w:tabs>
          <w:tab w:val="left" w:pos="432"/>
          <w:tab w:val="left" w:pos="864"/>
        </w:tabs>
      </w:pPr>
    </w:p>
    <w:p w:rsidR="00062ACD" w:rsidRPr="00747131" w:rsidRDefault="00062ACD" w:rsidP="00062ACD">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--Senators Corbin, Loftis, Kimbrell, Garrett, Rice, Adams</w:t>
      </w:r>
      <w:r>
        <w:t xml:space="preserve">,  </w:t>
      </w:r>
      <w:r w:rsidRPr="00747131">
        <w:t>Gustafson</w:t>
      </w:r>
      <w:r>
        <w:t xml:space="preserve"> and Verdin</w:t>
      </w:r>
      <w:r w:rsidRPr="00747131">
        <w:t xml:space="preserve">: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062ACD" w:rsidRDefault="00062ACD" w:rsidP="00062ACD">
      <w:pPr>
        <w:pStyle w:val="CALENDARHISTORY"/>
      </w:pPr>
      <w:r>
        <w:t>(Read the first time--February 25, 2021)</w:t>
      </w:r>
    </w:p>
    <w:p w:rsidR="00062ACD" w:rsidRDefault="00062ACD" w:rsidP="00062ACD">
      <w:pPr>
        <w:pStyle w:val="CALENDARHISTORY"/>
      </w:pPr>
      <w:r>
        <w:t>(Reported by Committee on Family and Veterans’ Services--March 24, 2021)</w:t>
      </w:r>
    </w:p>
    <w:p w:rsidR="00062ACD" w:rsidRDefault="00062ACD" w:rsidP="00062ACD">
      <w:pPr>
        <w:pStyle w:val="CALENDARHISTORY"/>
      </w:pPr>
      <w:r>
        <w:t>(Favorable)</w:t>
      </w:r>
    </w:p>
    <w:p w:rsidR="00062ACD" w:rsidRPr="00061547" w:rsidRDefault="00062ACD" w:rsidP="00062ACD">
      <w:pPr>
        <w:pStyle w:val="CALENDARHISTORY"/>
      </w:pPr>
      <w:r>
        <w:rPr>
          <w:u w:val="single"/>
        </w:rPr>
        <w:t>(Contested by Senators Harpootlian and McLeod)</w:t>
      </w:r>
    </w:p>
    <w:p w:rsidR="00062ACD" w:rsidRDefault="00062ACD" w:rsidP="00062ACD"/>
    <w:p w:rsidR="00062ACD" w:rsidRPr="0096477A" w:rsidRDefault="00062ACD" w:rsidP="0030279B">
      <w:pPr>
        <w:pStyle w:val="BILLTITLE"/>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G.R. Smith, Morgan, Burns, Erickson, Bennett, Thayer, Taylor, Bryant, Elliott, Willis, Felder, McGarry, V.S. Moss, Haddon, Long, Pope, Forrest, Caskey, Hixon, Hewitt, Bailey, M.M. Smith, J.E.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 xml:space="preserve">15, AS AMENDED, CODE OF LAWS OF SOUTH CAROLINA, 1976, RELATING TO QUALIFICATIONS TO RUN AS A CANDIDATE IN GENERAL ELECTIONS, SO AS TO REQUIRE ALL CANDIDATES FROM EACH POLITICAL PARTY IN THIS STATE TO PAY A FILING FEE, INCLUDING </w:t>
      </w:r>
      <w:r w:rsidRPr="0096477A">
        <w:rPr>
          <w:color w:val="000000" w:themeColor="text1"/>
          <w:u w:color="000000" w:themeColor="text1"/>
        </w:rPr>
        <w:lastRenderedPageBreak/>
        <w:t>CANDIDATES FROM PARTIES THAT ARE NOT REQUIRED TO CONDUCT A PRIMARY ELECTION, AND TO AUTHORIZE POLITICAL PARTIES TO CHARGE A CERTIFICATION FEE TO ALL CANDIDATES SEEKING 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w:t>
      </w:r>
      <w:r>
        <w:rPr>
          <w:color w:val="000000" w:themeColor="text1"/>
          <w:u w:color="000000" w:themeColor="text1"/>
        </w:rPr>
        <w:t xml:space="preserve"> </w:t>
      </w:r>
      <w:r w:rsidRPr="0096477A">
        <w:rPr>
          <w:color w:val="000000" w:themeColor="text1"/>
          <w:u w:color="000000" w:themeColor="text1"/>
        </w:rPr>
        <w:t>QUESTIONS REGARDING BONA FIDE PARTY MEMBERSHIP.</w:t>
      </w:r>
    </w:p>
    <w:p w:rsidR="00062ACD" w:rsidRDefault="00062ACD" w:rsidP="00062ACD">
      <w:pPr>
        <w:pStyle w:val="CALENDARHISTORY"/>
      </w:pPr>
      <w:r>
        <w:t>(Read the first time--February 25, 2021)</w:t>
      </w:r>
    </w:p>
    <w:p w:rsidR="00062ACD" w:rsidRDefault="00062ACD" w:rsidP="00062ACD">
      <w:pPr>
        <w:pStyle w:val="CALENDARHISTORY"/>
      </w:pPr>
      <w:r>
        <w:t>(Reported by Committee on Judiciary--March 24, 2021)</w:t>
      </w:r>
    </w:p>
    <w:p w:rsidR="00062ACD" w:rsidRDefault="00062ACD" w:rsidP="00062ACD">
      <w:pPr>
        <w:pStyle w:val="CALENDARHISTORY"/>
      </w:pPr>
      <w:r>
        <w:t>(Favorable with amendments)</w:t>
      </w:r>
    </w:p>
    <w:p w:rsidR="00062ACD" w:rsidRPr="00D7463E" w:rsidRDefault="00062ACD" w:rsidP="00062ACD">
      <w:pPr>
        <w:pStyle w:val="CALENDARHISTORY"/>
      </w:pPr>
      <w:r>
        <w:rPr>
          <w:u w:val="single"/>
        </w:rPr>
        <w:t>(Contested by Senator Martin)</w:t>
      </w:r>
    </w:p>
    <w:p w:rsidR="00062ACD" w:rsidRDefault="00062ACD" w:rsidP="00062ACD"/>
    <w:p w:rsidR="00062ACD" w:rsidRPr="00BE2EC1" w:rsidRDefault="00062ACD" w:rsidP="00062ACD">
      <w:pPr>
        <w:pStyle w:val="BILLTITLE"/>
        <w:keepNext/>
        <w:keepLines/>
        <w:rPr>
          <w:u w:color="000000" w:themeColor="text1"/>
        </w:rPr>
      </w:pPr>
      <w:r w:rsidRPr="00BE2EC1">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(REWA) FORMERLY KNOWN AS THE WESTERN CAROLINA REGIONAL SEWER AUTHORITY, SO AS TO AMEND REWA’S SERVICE AREA AND TO REVISE THE MEMBERSHIP OF THE GOVERNING COMMISSION.</w:t>
      </w:r>
    </w:p>
    <w:p w:rsidR="00062ACD" w:rsidRDefault="00062ACD" w:rsidP="00062ACD">
      <w:pPr>
        <w:pStyle w:val="CALENDARHISTORY"/>
        <w:keepNext/>
        <w:keepLines/>
      </w:pPr>
      <w:r>
        <w:t>(Read the first time--March 17, 2021)</w:t>
      </w:r>
    </w:p>
    <w:p w:rsidR="00062ACD" w:rsidRDefault="00062ACD" w:rsidP="00062ACD">
      <w:pPr>
        <w:pStyle w:val="CALENDARHISTORY"/>
        <w:keepNext/>
        <w:keepLines/>
      </w:pPr>
      <w:r>
        <w:t>(Reported by Committee on Judiciary--March 24, 2021)</w:t>
      </w:r>
    </w:p>
    <w:p w:rsidR="00062ACD" w:rsidRDefault="00062ACD" w:rsidP="00062ACD">
      <w:pPr>
        <w:pStyle w:val="CALENDARHISTORY"/>
        <w:keepNext/>
        <w:keepLines/>
      </w:pPr>
      <w:r>
        <w:t>(Favorable)</w:t>
      </w:r>
    </w:p>
    <w:p w:rsidR="00062ACD" w:rsidRDefault="00062ACD" w:rsidP="00062ACD">
      <w:pPr>
        <w:pStyle w:val="CALENDARHISTORY"/>
        <w:keepNext/>
        <w:keepLines/>
        <w:rPr>
          <w:u w:val="single"/>
        </w:rPr>
      </w:pPr>
      <w:r>
        <w:rPr>
          <w:u w:val="single"/>
        </w:rPr>
        <w:t>(Contested by Senator Corbin)</w:t>
      </w:r>
    </w:p>
    <w:p w:rsidR="00062ACD" w:rsidRDefault="00062ACD" w:rsidP="00062ACD"/>
    <w:p w:rsidR="00062ACD" w:rsidRPr="00251B2C" w:rsidRDefault="00062ACD" w:rsidP="0030279B">
      <w:pPr>
        <w:pStyle w:val="BILLTITLE"/>
        <w:keepNext/>
        <w:keepLines/>
      </w:pPr>
      <w:r w:rsidRPr="00251B2C">
        <w:lastRenderedPageBreak/>
        <w:t>S.</w:t>
      </w:r>
      <w:r w:rsidRPr="00251B2C">
        <w:tab/>
        <w:t>232</w:t>
      </w:r>
      <w:r w:rsidRPr="00251B2C">
        <w:fldChar w:fldCharType="begin"/>
      </w:r>
      <w:r w:rsidRPr="00251B2C">
        <w:instrText xml:space="preserve"> XE “S. 232” \b </w:instrText>
      </w:r>
      <w:r w:rsidRPr="00251B2C">
        <w:fldChar w:fldCharType="end"/>
      </w:r>
      <w:r w:rsidRPr="00251B2C">
        <w:t xml:space="preserve">--Senator Turner:  </w:t>
      </w:r>
      <w:r w:rsidRPr="00251B2C">
        <w:rPr>
          <w:szCs w:val="30"/>
        </w:rPr>
        <w:t xml:space="preserve">A BILL </w:t>
      </w:r>
      <w:r w:rsidRPr="00251B2C">
        <w:rPr>
          <w:u w:color="000000"/>
        </w:rPr>
        <w:t>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w:t>
      </w:r>
      <w:r w:rsidRPr="00251B2C">
        <w:rPr>
          <w:rFonts w:eastAsia="Calibri"/>
          <w:u w:color="000000"/>
        </w:rPr>
        <w:t xml:space="preserve">; AND TO AMEND SECTION </w:t>
      </w:r>
      <w:r w:rsidRPr="00251B2C">
        <w:rPr>
          <w:u w:color="000000"/>
        </w:rPr>
        <w:t>33</w:t>
      </w:r>
      <w:r w:rsidRPr="00251B2C">
        <w:rPr>
          <w:u w:color="000000"/>
        </w:rPr>
        <w:noBreakHyphen/>
        <w:t>31</w:t>
      </w:r>
      <w:r w:rsidRPr="00251B2C">
        <w:rPr>
          <w:u w:color="000000"/>
        </w:rPr>
        <w:noBreakHyphen/>
        <w:t>1101 OF THE 1976 CODE, RELATING TO THE APPROVAL OF A PLAN OF MERGER UNDER THE SOUTH CAROLINA NONPROFIT CORPORATION ACT, SECTION 33</w:t>
      </w:r>
      <w:r w:rsidRPr="00251B2C">
        <w:rPr>
          <w:u w:color="000000"/>
        </w:rPr>
        <w:noBreakHyphen/>
        <w:t>31</w:t>
      </w:r>
      <w:r w:rsidRPr="00251B2C">
        <w:rPr>
          <w:u w:color="000000"/>
        </w:rPr>
        <w:noBreakHyphen/>
        <w:t>1102 OF THE 1976 CODE, RELATING TO LIMITATIONS ON MERGERS BY PUBLIC BENEFIT OR RELIGIOUS CORPORATIONS, AND SECTION 33</w:t>
      </w:r>
      <w:r w:rsidRPr="00251B2C">
        <w:rPr>
          <w:u w:color="000000"/>
        </w:rPr>
        <w:noBreakHyphen/>
        <w:t>11</w:t>
      </w:r>
      <w:r w:rsidRPr="00251B2C">
        <w:rPr>
          <w:u w:color="000000"/>
        </w:rPr>
        <w:noBreakHyphen/>
        <w:t>101 OF THE 1976 CODE, RELATING TO MERGERS FOR CORPORATIONS, PARTNERSHIPS, AND ASSOCIATIONS, TO MAKE CONFORMING CHANGES</w:t>
      </w:r>
      <w:r w:rsidRPr="00251B2C">
        <w:t>.</w:t>
      </w:r>
    </w:p>
    <w:p w:rsidR="00062ACD" w:rsidRDefault="00062ACD" w:rsidP="00062ACD">
      <w:pPr>
        <w:pStyle w:val="CALENDARHISTORY"/>
      </w:pPr>
      <w:r>
        <w:t>(Read the first time--January 12)</w:t>
      </w:r>
    </w:p>
    <w:p w:rsidR="00062ACD" w:rsidRDefault="00062ACD" w:rsidP="00062ACD">
      <w:pPr>
        <w:pStyle w:val="CALENDARHISTORY"/>
      </w:pPr>
      <w:r>
        <w:t>(Reported by Committee on Labor, Commerce and Industry--March 25, 2021)</w:t>
      </w:r>
    </w:p>
    <w:p w:rsidR="00062ACD" w:rsidRDefault="00062ACD" w:rsidP="00062ACD">
      <w:pPr>
        <w:pStyle w:val="CALENDARHISTORY"/>
      </w:pPr>
      <w:r>
        <w:t>(Favorable)</w:t>
      </w:r>
    </w:p>
    <w:p w:rsidR="00062ACD" w:rsidRDefault="00062ACD" w:rsidP="00062ACD"/>
    <w:p w:rsidR="00062ACD" w:rsidRPr="007C21B4" w:rsidRDefault="00062ACD" w:rsidP="00062ACD">
      <w:pPr>
        <w:pStyle w:val="BILLTITLE"/>
        <w:rPr>
          <w:u w:color="000000" w:themeColor="text1"/>
        </w:rPr>
      </w:pPr>
      <w:r w:rsidRPr="007C21B4">
        <w:t>S.</w:t>
      </w:r>
      <w:r w:rsidRPr="007C21B4">
        <w:tab/>
        <w:t>623</w:t>
      </w:r>
      <w:r w:rsidRPr="007C21B4">
        <w:fldChar w:fldCharType="begin"/>
      </w:r>
      <w:r w:rsidRPr="007C21B4">
        <w:instrText xml:space="preserve"> XE "S. 623" \b </w:instrText>
      </w:r>
      <w:r w:rsidRPr="007C21B4">
        <w:fldChar w:fldCharType="end"/>
      </w:r>
      <w:r w:rsidRPr="007C21B4">
        <w:t xml:space="preserve">--Senator Gambrell:  </w:t>
      </w:r>
      <w:r w:rsidRPr="007C21B4">
        <w:rPr>
          <w:szCs w:val="30"/>
        </w:rPr>
        <w:t xml:space="preserve">A BILL </w:t>
      </w:r>
      <w:r w:rsidRPr="007C21B4">
        <w:rPr>
          <w:u w:color="000000" w:themeColor="text1"/>
        </w:rPr>
        <w:t>TO AMEND SECTION 38</w:t>
      </w:r>
      <w:r w:rsidRPr="007C21B4">
        <w:rPr>
          <w:u w:color="000000" w:themeColor="text1"/>
        </w:rPr>
        <w:noBreakHyphen/>
        <w:t>73</w:t>
      </w:r>
      <w:r w:rsidRPr="007C21B4">
        <w:rPr>
          <w:u w:color="000000" w:themeColor="text1"/>
        </w:rPr>
        <w:noBreakHyphen/>
        <w:t>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062ACD" w:rsidRDefault="00062ACD" w:rsidP="00062ACD">
      <w:pPr>
        <w:pStyle w:val="CALENDARHISTORY"/>
      </w:pPr>
      <w:r>
        <w:t>(Read the first time--March 2, 2021)</w:t>
      </w:r>
    </w:p>
    <w:p w:rsidR="00062ACD" w:rsidRDefault="00062ACD" w:rsidP="00062ACD">
      <w:pPr>
        <w:pStyle w:val="CALENDARHISTORY"/>
      </w:pPr>
      <w:r>
        <w:t>(Reported by Committee on Banking and Insurance--March 25, 2021)</w:t>
      </w:r>
    </w:p>
    <w:p w:rsidR="00062ACD" w:rsidRDefault="00062ACD" w:rsidP="00062ACD">
      <w:pPr>
        <w:pStyle w:val="CALENDARHISTORY"/>
      </w:pPr>
      <w:r>
        <w:t>(Favorable with amendments)</w:t>
      </w:r>
    </w:p>
    <w:p w:rsidR="00062ACD" w:rsidRPr="00653AED" w:rsidRDefault="00062ACD" w:rsidP="00062ACD">
      <w:pPr>
        <w:keepNext/>
        <w:keepLines/>
      </w:pPr>
    </w:p>
    <w:p w:rsidR="00062ACD" w:rsidRPr="00E047EA" w:rsidRDefault="00062ACD" w:rsidP="00062ACD">
      <w:pPr>
        <w:pStyle w:val="BILLTITLE"/>
        <w:keepNext/>
        <w:keepLines/>
      </w:pPr>
      <w:r w:rsidRPr="00E047EA">
        <w:t>S.</w:t>
      </w:r>
      <w:r w:rsidRPr="00E047EA">
        <w:tab/>
        <w:t>705</w:t>
      </w:r>
      <w:r w:rsidRPr="00E047EA">
        <w:fldChar w:fldCharType="begin"/>
      </w:r>
      <w:r w:rsidRPr="00E047EA">
        <w:instrText xml:space="preserve"> XE "S. 705" \b </w:instrText>
      </w:r>
      <w:r w:rsidRPr="00E047EA">
        <w:fldChar w:fldCharType="end"/>
      </w:r>
      <w:r w:rsidRPr="00E047EA">
        <w:t xml:space="preserve">--Banking and Insurance Committee:  </w:t>
      </w:r>
      <w:r w:rsidRPr="00E047EA">
        <w:rPr>
          <w:szCs w:val="30"/>
        </w:rPr>
        <w:t xml:space="preserve">A JOINT RESOLUTION </w:t>
      </w:r>
      <w:r w:rsidRPr="00E047EA">
        <w:t>TO APPROVE REGULATIONS OF THE DEPARTMENT OF INSURANCE, RELATING TO TERM AND UNIVERSAL LIFE INSURANCE RESERVE FINANCING, DESIGNATED AS REGULATION DOCUMENT NUMBER 5028, PURSUANT TO THE PROVISIONS OF ARTICLE 1, CHAPTER 23, TITLE 1 OF THE 1976 CODE.</w:t>
      </w:r>
    </w:p>
    <w:p w:rsidR="00062ACD" w:rsidRDefault="00062ACD" w:rsidP="00062ACD">
      <w:pPr>
        <w:pStyle w:val="CALENDARHISTORY"/>
        <w:keepNext/>
        <w:keepLines/>
      </w:pPr>
      <w:r>
        <w:t>(Without reference--March 25, 2021)</w:t>
      </w:r>
    </w:p>
    <w:p w:rsidR="00062ACD" w:rsidRDefault="00062ACD" w:rsidP="00062ACD"/>
    <w:p w:rsidR="00062ACD" w:rsidRPr="000D766B" w:rsidRDefault="00062ACD" w:rsidP="00062ACD">
      <w:pPr>
        <w:pStyle w:val="BILLTITLE"/>
      </w:pPr>
      <w:r w:rsidRPr="000D766B">
        <w:t>S.</w:t>
      </w:r>
      <w:r w:rsidRPr="000D766B">
        <w:tab/>
        <w:t>706</w:t>
      </w:r>
      <w:r w:rsidRPr="000D766B">
        <w:fldChar w:fldCharType="begin"/>
      </w:r>
      <w:r w:rsidRPr="000D766B">
        <w:instrText xml:space="preserve"> XE "S. 706" \b </w:instrText>
      </w:r>
      <w:r w:rsidRPr="000D766B">
        <w:fldChar w:fldCharType="end"/>
      </w:r>
      <w:r w:rsidRPr="000D766B">
        <w:t xml:space="preserve">--Banking and Insurance Committee:  </w:t>
      </w:r>
      <w:r w:rsidRPr="000D766B">
        <w:rPr>
          <w:szCs w:val="30"/>
        </w:rPr>
        <w:t xml:space="preserve">A JOINT RESOLUTION </w:t>
      </w:r>
      <w:r w:rsidRPr="000D766B">
        <w:t>TO APPROVE REGULATIONS OF THE DEPARTMENT OF INSURANCE, RELATING TO CREDIT FOR REINSURANCE, DESIGNATED AS REGULATION DOCUMENT NUMBER 5029, PURSUANT TO THE PROVISIONS OF ARTICLE 1, CHAPTER 23, TITLE 1 OF THE 1976 CODE.</w:t>
      </w:r>
    </w:p>
    <w:p w:rsidR="00062ACD" w:rsidRDefault="00062ACD" w:rsidP="00062ACD">
      <w:pPr>
        <w:pStyle w:val="CALENDARHISTORY"/>
      </w:pPr>
      <w:r>
        <w:t>(Without reference--March 25, 2021)</w:t>
      </w:r>
    </w:p>
    <w:p w:rsidR="00062ACD" w:rsidRDefault="00062ACD" w:rsidP="00062ACD">
      <w:pPr>
        <w:tabs>
          <w:tab w:val="left" w:pos="432"/>
          <w:tab w:val="left" w:pos="864"/>
        </w:tabs>
      </w:pPr>
    </w:p>
    <w:p w:rsidR="00062ACD" w:rsidRPr="00335824" w:rsidRDefault="00062ACD" w:rsidP="00062ACD">
      <w:pPr>
        <w:pStyle w:val="BILLTITLE"/>
        <w:rPr>
          <w:u w:color="000000" w:themeColor="text1"/>
        </w:rPr>
      </w:pPr>
      <w:r w:rsidRPr="00335824">
        <w:t>S.</w:t>
      </w:r>
      <w:r w:rsidRPr="00335824">
        <w:tab/>
        <w:t>500</w:t>
      </w:r>
      <w:r w:rsidRPr="00335824">
        <w:fldChar w:fldCharType="begin"/>
      </w:r>
      <w:r w:rsidRPr="00335824">
        <w:instrText xml:space="preserve"> XE "S. 500" \b </w:instrText>
      </w:r>
      <w:r w:rsidRPr="00335824">
        <w:fldChar w:fldCharType="end"/>
      </w:r>
      <w:r w:rsidRPr="00335824">
        <w:t xml:space="preserve">--Senators Scott, Loftis, Kimbrell, Allen and Stephens:  </w:t>
      </w:r>
      <w:r w:rsidRPr="00335824">
        <w:rPr>
          <w:szCs w:val="30"/>
        </w:rPr>
        <w:t xml:space="preserve">A BILL </w:t>
      </w:r>
      <w:r w:rsidRPr="00335824">
        <w:rPr>
          <w:u w:color="000000" w:themeColor="text1"/>
        </w:rPr>
        <w:t>TO AMEND SECTION 40</w:t>
      </w:r>
      <w:r w:rsidRPr="00335824">
        <w:rPr>
          <w:u w:color="000000" w:themeColor="text1"/>
        </w:rPr>
        <w:noBreakHyphen/>
        <w:t>3</w:t>
      </w:r>
      <w:r w:rsidRPr="00335824">
        <w:rPr>
          <w:u w:color="000000" w:themeColor="text1"/>
        </w:rPr>
        <w:noBreakHyphen/>
        <w:t>290, CODE OF LAWS OF SOUTH CAROLINA, 1976, RELATING TO PERSONS AND ACTIVITIES EXEMPT FROM LICENSURE OR REGULATION BY THE BOARD OF ARCHITECTURAL EXAMINERS, SO AS TO REVISE AN EXEMPTION FOR PLANS AND SPECIFICATIONS FOR CERTAIN DWELLINGS.</w:t>
      </w:r>
      <w:r>
        <w:rPr>
          <w:u w:color="000000" w:themeColor="text1"/>
        </w:rPr>
        <w:t xml:space="preserve"> </w:t>
      </w:r>
    </w:p>
    <w:p w:rsidR="00062ACD" w:rsidRDefault="00062ACD" w:rsidP="00062ACD">
      <w:pPr>
        <w:pStyle w:val="CALENDARHISTORY"/>
      </w:pPr>
      <w:r>
        <w:t>(Read the first time--January 28, 2021)</w:t>
      </w:r>
    </w:p>
    <w:p w:rsidR="00062ACD" w:rsidRDefault="00062ACD" w:rsidP="00062ACD">
      <w:pPr>
        <w:pStyle w:val="CALENDARHISTORY"/>
      </w:pPr>
      <w:r>
        <w:t>(Reported by Committee on Labor, Commerce and Industry--March 30, 2021)</w:t>
      </w:r>
    </w:p>
    <w:p w:rsidR="00062ACD" w:rsidRDefault="00062ACD" w:rsidP="00062ACD">
      <w:pPr>
        <w:pStyle w:val="CALENDARHISTORY"/>
      </w:pPr>
      <w:r>
        <w:t>(Favorable with amendments)</w:t>
      </w:r>
    </w:p>
    <w:p w:rsidR="00A61E69" w:rsidRDefault="00A61E69" w:rsidP="00A61E69">
      <w:pPr>
        <w:pStyle w:val="CALENDARHISTORY"/>
      </w:pPr>
      <w:r>
        <w:t>(Committee Amendment Adopted--March 31, 2021)</w:t>
      </w:r>
    </w:p>
    <w:p w:rsidR="00062ACD" w:rsidRDefault="00062ACD" w:rsidP="00062ACD">
      <w:pPr>
        <w:tabs>
          <w:tab w:val="left" w:pos="432"/>
          <w:tab w:val="left" w:pos="864"/>
        </w:tabs>
      </w:pPr>
    </w:p>
    <w:p w:rsidR="00062ACD" w:rsidRPr="00C84904" w:rsidRDefault="00062ACD" w:rsidP="0030279B">
      <w:pPr>
        <w:pStyle w:val="BILLTITLE"/>
        <w:rPr>
          <w:u w:color="000000" w:themeColor="text1"/>
        </w:rPr>
      </w:pPr>
      <w:r w:rsidRPr="00C84904">
        <w:t>H.</w:t>
      </w:r>
      <w:r w:rsidRPr="00C84904">
        <w:tab/>
        <w:t>3539</w:t>
      </w:r>
      <w:r w:rsidRPr="00C84904">
        <w:fldChar w:fldCharType="begin"/>
      </w:r>
      <w:r w:rsidRPr="00C84904">
        <w:instrText xml:space="preserve"> XE "H. 3539" \b </w:instrText>
      </w:r>
      <w:r w:rsidRPr="00C84904">
        <w:fldChar w:fldCharType="end"/>
      </w:r>
      <w:r w:rsidRPr="00C84904">
        <w:t xml:space="preserve">--Reps. Davis and Martin:  </w:t>
      </w:r>
      <w:r w:rsidRPr="00C84904">
        <w:rPr>
          <w:szCs w:val="30"/>
        </w:rPr>
        <w:t xml:space="preserve">A BILL </w:t>
      </w:r>
      <w:r w:rsidRPr="00C84904">
        <w:rPr>
          <w:u w:color="000000" w:themeColor="text1"/>
        </w:rPr>
        <w:t>TO AMEND THE CODE OF LAWS OF SOUTH CAROLINA, 1976, BY ADDING SECTION 47</w:t>
      </w:r>
      <w:r w:rsidRPr="00C84904">
        <w:rPr>
          <w:u w:color="000000" w:themeColor="text1"/>
        </w:rPr>
        <w:noBreakHyphen/>
        <w:t>9</w:t>
      </w:r>
      <w:r w:rsidRPr="00C84904">
        <w:rPr>
          <w:u w:color="000000" w:themeColor="text1"/>
        </w:rPr>
        <w:noBreakHyphen/>
        <w:t>55 SO AS TO PROHIBIT THE TRANSPORTATION OF LIVE SWINE ON A PUBLIC ROAD OR WATERWAY WITHOUT AN OFFICIAL FORM OF IDENTIFICATION, AND TO PROVIDE AN EXCEPTION AND PENALTIES; TO AMEND SECTION 50</w:t>
      </w:r>
      <w:r w:rsidRPr="00C84904">
        <w:rPr>
          <w:u w:color="000000" w:themeColor="text1"/>
        </w:rPr>
        <w:noBreakHyphen/>
        <w:t>16</w:t>
      </w:r>
      <w:r w:rsidRPr="00C84904">
        <w:rPr>
          <w:u w:color="000000" w:themeColor="text1"/>
        </w:rPr>
        <w:noBreakHyphen/>
        <w:t xml:space="preserve">25, RELATING TO THE UNLAWFUL RELEASE OF PIGS, SO AS TO PROVIDE THAT IT IS UNLAWFUL TO </w:t>
      </w:r>
      <w:r w:rsidRPr="00C84904">
        <w:rPr>
          <w:u w:color="000000" w:themeColor="text1"/>
        </w:rPr>
        <w:lastRenderedPageBreak/>
        <w:t>TRANSPORT A LIVE MEMBER OF THE FAMILY SUIDAE TAKEN FROM THE WILD; AND TO REPEAL SECTION 50</w:t>
      </w:r>
      <w:r w:rsidRPr="00C84904">
        <w:rPr>
          <w:u w:color="000000" w:themeColor="text1"/>
        </w:rPr>
        <w:noBreakHyphen/>
        <w:t>9</w:t>
      </w:r>
      <w:r w:rsidRPr="00C84904">
        <w:rPr>
          <w:u w:color="000000" w:themeColor="text1"/>
        </w:rPr>
        <w:noBreakHyphen/>
        <w:t>655 RELATING TO PIG TRANSPORT AND RELEASE PERMITS.</w:t>
      </w:r>
    </w:p>
    <w:p w:rsidR="00062ACD" w:rsidRDefault="00062ACD" w:rsidP="0030279B">
      <w:pPr>
        <w:pStyle w:val="CALENDARHISTORY"/>
      </w:pPr>
      <w:r>
        <w:t>(Read the first time--February 24, 2021)</w:t>
      </w:r>
    </w:p>
    <w:p w:rsidR="00062ACD" w:rsidRDefault="00062ACD" w:rsidP="0030279B">
      <w:pPr>
        <w:pStyle w:val="CALENDARHISTORY"/>
      </w:pPr>
      <w:r>
        <w:t>(Reported by Committee on Agriculture and Natural Resources--March 30, 2021)</w:t>
      </w:r>
    </w:p>
    <w:p w:rsidR="00062ACD" w:rsidRDefault="00062ACD" w:rsidP="0030279B">
      <w:pPr>
        <w:pStyle w:val="CALENDARHISTORY"/>
      </w:pPr>
      <w:r>
        <w:t>(Favorable)</w:t>
      </w:r>
    </w:p>
    <w:p w:rsidR="00062ACD" w:rsidRDefault="00062ACD" w:rsidP="0030279B">
      <w:pPr>
        <w:pStyle w:val="CALENDARHISTORY"/>
        <w:rPr>
          <w:u w:val="single"/>
        </w:rPr>
      </w:pPr>
      <w:r>
        <w:rPr>
          <w:u w:val="single"/>
        </w:rPr>
        <w:t>(Contested by Senator Talley)</w:t>
      </w:r>
    </w:p>
    <w:p w:rsidR="00062ACD" w:rsidRDefault="00062ACD" w:rsidP="0030279B"/>
    <w:p w:rsidR="00062ACD" w:rsidRPr="00C65944" w:rsidRDefault="00062ACD" w:rsidP="00062ACD">
      <w:pPr>
        <w:pStyle w:val="BILLTITLE"/>
      </w:pPr>
      <w:r w:rsidRPr="00C65944">
        <w:t>S.</w:t>
      </w:r>
      <w:r w:rsidRPr="00C65944">
        <w:tab/>
        <w:t>29</w:t>
      </w:r>
      <w:r w:rsidRPr="00C65944">
        <w:fldChar w:fldCharType="begin"/>
      </w:r>
      <w:r w:rsidRPr="00C65944">
        <w:instrText xml:space="preserve"> XE “S. 29” \b </w:instrText>
      </w:r>
      <w:r w:rsidRPr="00C65944">
        <w:fldChar w:fldCharType="end"/>
      </w:r>
      <w:r w:rsidRPr="00C65944">
        <w:t xml:space="preserve">--Senators Hutto and McElveen:  </w:t>
      </w:r>
      <w:r w:rsidRPr="00C65944">
        <w:rPr>
          <w:szCs w:val="30"/>
        </w:rPr>
        <w:t xml:space="preserve">A BILL </w:t>
      </w:r>
      <w:r w:rsidRPr="00C65944">
        <w:t>TO AMEND ARTICLE 1, CHAPTER 21, TITLE 50 OF THE 1976 CODE, RELATING TO THE EQUIPMENT AND OPERATION OF WATERCRAFT, BY ADDING SECTION 50-21-107, TO PROVIDE THAT OWNERS OF WATERCRAFT OF MORE THAN FIFTY HORSEPOWER MUST CARRY LIABILITY INSURANCE OF AT LEAST FIFTY THOUSAND DOLLARS OF COVERAGE PER OCCURRENCE, TO PROVIDE PENALTIES, AND TO PROVIDE FOR THE COLLECTION OF FINES.</w:t>
      </w:r>
    </w:p>
    <w:p w:rsidR="00062ACD" w:rsidRDefault="00062ACD" w:rsidP="00062ACD">
      <w:pPr>
        <w:pStyle w:val="CALENDARHISTORY"/>
      </w:pPr>
      <w:r>
        <w:t>(Read the first time--January 12, 2021)</w:t>
      </w:r>
    </w:p>
    <w:p w:rsidR="00062ACD" w:rsidRDefault="00062ACD" w:rsidP="00062ACD">
      <w:pPr>
        <w:pStyle w:val="CALENDARHISTORY"/>
      </w:pPr>
      <w:r>
        <w:t>(Reported by Committee on Fish, Game and Forestry--March 31, 2021)</w:t>
      </w:r>
    </w:p>
    <w:p w:rsidR="00062ACD" w:rsidRDefault="00062ACD" w:rsidP="00062ACD">
      <w:pPr>
        <w:pStyle w:val="CALENDARHISTORY"/>
      </w:pPr>
      <w:r>
        <w:t>(Favorable with amendments)</w:t>
      </w:r>
    </w:p>
    <w:p w:rsidR="00062ACD" w:rsidRDefault="00062ACD" w:rsidP="00062ACD">
      <w:pPr>
        <w:tabs>
          <w:tab w:val="left" w:pos="432"/>
          <w:tab w:val="left" w:pos="864"/>
        </w:tabs>
      </w:pPr>
    </w:p>
    <w:p w:rsidR="00062ACD" w:rsidRPr="007335A0" w:rsidRDefault="00062ACD" w:rsidP="00062ACD">
      <w:pPr>
        <w:pStyle w:val="BILLTITLE"/>
      </w:pPr>
      <w:r w:rsidRPr="007335A0">
        <w:t>S.</w:t>
      </w:r>
      <w:r w:rsidRPr="007335A0">
        <w:tab/>
        <w:t>150</w:t>
      </w:r>
      <w:r w:rsidRPr="007335A0">
        <w:fldChar w:fldCharType="begin"/>
      </w:r>
      <w:r w:rsidRPr="007335A0">
        <w:instrText xml:space="preserve"> XE “S. 150” \b </w:instrText>
      </w:r>
      <w:r w:rsidRPr="007335A0">
        <w:fldChar w:fldCharType="end"/>
      </w:r>
      <w:r w:rsidRPr="007335A0">
        <w:t xml:space="preserve">--Senators Davis, Hutto, Malloy, Rankin, Goldfinch, Harpootlian, Fanning, Matthews, Kimpson, Jackson, Leatherman, Grooms, Adams, Stephens, Shealy and McLeod:  </w:t>
      </w:r>
      <w:r w:rsidRPr="007335A0">
        <w:rPr>
          <w:szCs w:val="30"/>
        </w:rPr>
        <w:t xml:space="preserve">A BILL </w:t>
      </w:r>
      <w:r w:rsidRPr="007335A0">
        <w:rPr>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7335A0">
        <w:rPr>
          <w:color w:val="000000" w:themeColor="text1"/>
          <w:u w:color="000000" w:themeColor="text1"/>
        </w:rPr>
        <w:noBreakHyphen/>
        <w:t>36</w:t>
      </w:r>
      <w:r w:rsidRPr="007335A0">
        <w:rPr>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sidR="008E3987">
        <w:rPr>
          <w:color w:val="000000" w:themeColor="text1"/>
          <w:u w:color="000000" w:themeColor="text1"/>
        </w:rPr>
        <w:t xml:space="preserve"> </w:t>
      </w:r>
      <w:r w:rsidRPr="007335A0">
        <w:rPr>
          <w:color w:val="000000" w:themeColor="text1"/>
          <w:u w:color="000000" w:themeColor="text1"/>
        </w:rPr>
        <w:lastRenderedPageBreak/>
        <w:t xml:space="preserve">SUBSTANCES THERAPEUTIC RESEARCH; AND </w:t>
      </w:r>
      <w:r w:rsidRPr="007335A0">
        <w:t>TO DEFINE NECESSARY TERMS.</w:t>
      </w:r>
    </w:p>
    <w:p w:rsidR="00062ACD" w:rsidRDefault="00062ACD" w:rsidP="00062ACD">
      <w:pPr>
        <w:pStyle w:val="CALENDARHISTORY"/>
      </w:pPr>
      <w:r>
        <w:t>(Read the first time--January 12, 2021)</w:t>
      </w:r>
    </w:p>
    <w:p w:rsidR="00062ACD" w:rsidRDefault="00062ACD" w:rsidP="00062ACD">
      <w:pPr>
        <w:pStyle w:val="CALENDARHISTORY"/>
      </w:pPr>
      <w:r>
        <w:t>(Reported by Committee on Medical Affairs--March 31, 2021)</w:t>
      </w:r>
    </w:p>
    <w:p w:rsidR="00062ACD" w:rsidRDefault="00062ACD" w:rsidP="00062ACD">
      <w:pPr>
        <w:pStyle w:val="CALENDARHISTORY"/>
      </w:pPr>
      <w:r>
        <w:t>(Favorable with amendments)</w:t>
      </w:r>
    </w:p>
    <w:p w:rsidR="00062ACD" w:rsidRDefault="00062ACD" w:rsidP="00062ACD">
      <w:pPr>
        <w:tabs>
          <w:tab w:val="left" w:pos="432"/>
          <w:tab w:val="left" w:pos="864"/>
        </w:tabs>
      </w:pPr>
    </w:p>
    <w:p w:rsidR="00062ACD" w:rsidRPr="00F95B56" w:rsidRDefault="00062ACD" w:rsidP="00062ACD">
      <w:pPr>
        <w:pStyle w:val="BILLTITLE"/>
        <w:rPr>
          <w:u w:color="000000" w:themeColor="text1"/>
        </w:rPr>
      </w:pPr>
      <w:r w:rsidRPr="00F95B56">
        <w:t>S.</w:t>
      </w:r>
      <w:r w:rsidRPr="00F95B56">
        <w:tab/>
        <w:t>153</w:t>
      </w:r>
      <w:r w:rsidRPr="00F95B56">
        <w:fldChar w:fldCharType="begin"/>
      </w:r>
      <w:r w:rsidRPr="00F95B56">
        <w:instrText xml:space="preserve"> XE “S. 153” \b </w:instrText>
      </w:r>
      <w:r w:rsidRPr="00F95B56">
        <w:fldChar w:fldCharType="end"/>
      </w:r>
      <w:r w:rsidRPr="00F95B56">
        <w:t xml:space="preserve">--Senator Martin:  </w:t>
      </w:r>
      <w:r w:rsidRPr="00F95B56">
        <w:rPr>
          <w:szCs w:val="30"/>
        </w:rPr>
        <w:t xml:space="preserve">A BILL </w:t>
      </w:r>
      <w:r w:rsidRPr="00F95B56">
        <w:rPr>
          <w:u w:color="000000" w:themeColor="text1"/>
        </w:rPr>
        <w:t>TO AMEND SECTION 7</w:t>
      </w:r>
      <w:r w:rsidRPr="00F95B56">
        <w:rPr>
          <w:u w:color="000000" w:themeColor="text1"/>
        </w:rPr>
        <w:noBreakHyphen/>
        <w:t>7</w:t>
      </w:r>
      <w:r w:rsidRPr="00F95B56">
        <w:rPr>
          <w:u w:color="000000" w:themeColor="text1"/>
        </w:rPr>
        <w:noBreakHyphen/>
        <w:t>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062ACD" w:rsidRDefault="00062ACD" w:rsidP="00062ACD">
      <w:pPr>
        <w:pStyle w:val="CALENDARHISTORY"/>
      </w:pPr>
      <w:r>
        <w:t>(Read the first time--January 12, 2021)</w:t>
      </w:r>
    </w:p>
    <w:p w:rsidR="00062ACD" w:rsidRDefault="00062ACD" w:rsidP="00062ACD">
      <w:pPr>
        <w:pStyle w:val="CALENDARHISTORY"/>
      </w:pPr>
      <w:r>
        <w:t>(Recalled from Committee on Judiciary--March 31, 2021)</w:t>
      </w:r>
    </w:p>
    <w:p w:rsidR="00062ACD" w:rsidRDefault="00062ACD" w:rsidP="00062ACD">
      <w:pPr>
        <w:tabs>
          <w:tab w:val="left" w:pos="432"/>
          <w:tab w:val="left" w:pos="864"/>
        </w:tabs>
      </w:pPr>
    </w:p>
    <w:p w:rsidR="00062ACD" w:rsidRPr="008E75EF" w:rsidRDefault="00062ACD" w:rsidP="00062ACD">
      <w:pPr>
        <w:pStyle w:val="BILLTITLE"/>
      </w:pPr>
      <w:r w:rsidRPr="008E75EF">
        <w:t>S.</w:t>
      </w:r>
      <w:r w:rsidRPr="008E75EF">
        <w:tab/>
        <w:t>177</w:t>
      </w:r>
      <w:r w:rsidRPr="008E75EF">
        <w:fldChar w:fldCharType="begin"/>
      </w:r>
      <w:r w:rsidRPr="008E75EF">
        <w:instrText xml:space="preserve"> XE “S. 177” \b </w:instrText>
      </w:r>
      <w:r w:rsidRPr="008E75EF">
        <w:fldChar w:fldCharType="end"/>
      </w:r>
      <w:r w:rsidRPr="008E75EF">
        <w:t xml:space="preserve">--Senators Corbin, Rice, Loftis, Verdin, Martin and Garrett:  </w:t>
      </w:r>
      <w:r w:rsidRPr="008E75EF">
        <w:rPr>
          <w:szCs w:val="30"/>
        </w:rPr>
        <w:t xml:space="preserve">A JOINT RESOLUTION </w:t>
      </w:r>
      <w:r w:rsidRPr="008E75EF">
        <w:t>TO PROVIDE THAT COVID-19 VACCINATIONS ARE PURELY VOLUNTARY, TO PROVIDE THAT AN EMPLOYER CANNOT TAKE AN ADVERSE EMPLOYMENT ACTION AGAINST AN EMPLOYEE WHO CHOOSES NOT TO UNDERGO A COVID-19 VACCINATION, AND TO PROVIDE THAT THE DEPARTMENT OF HEALTH AND ENVIRONMENTAL CONTROL CANNOT REQUIRE ISOLATION OR QUARANTINE FOR A PERSON WHO CHOOSES NOT TO UNDERGO A COVID-19 VACCINATION.</w:t>
      </w:r>
    </w:p>
    <w:p w:rsidR="00062ACD" w:rsidRDefault="00062ACD" w:rsidP="00062ACD">
      <w:pPr>
        <w:pStyle w:val="CALENDARHISTORY"/>
      </w:pPr>
      <w:r>
        <w:t>(Read the first time--January 12, 2021)</w:t>
      </w:r>
    </w:p>
    <w:p w:rsidR="00062ACD" w:rsidRDefault="00062ACD" w:rsidP="00062ACD">
      <w:pPr>
        <w:pStyle w:val="CALENDARHISTORY"/>
      </w:pPr>
      <w:r>
        <w:t>(Reported by Committee on Medical Affairs--March 31, 2021)</w:t>
      </w:r>
    </w:p>
    <w:p w:rsidR="00062ACD" w:rsidRDefault="00062ACD" w:rsidP="00062ACD">
      <w:pPr>
        <w:pStyle w:val="CALENDARHISTORY"/>
      </w:pPr>
      <w:r>
        <w:t>(Favorable with amendments)</w:t>
      </w:r>
    </w:p>
    <w:p w:rsidR="00062ACD" w:rsidRPr="008C74E5" w:rsidRDefault="00062ACD" w:rsidP="00062ACD"/>
    <w:p w:rsidR="00062ACD" w:rsidRDefault="00062ACD" w:rsidP="00062ACD">
      <w:pPr>
        <w:pStyle w:val="BILLTITLE"/>
        <w:rPr>
          <w:u w:color="000000" w:themeColor="text1"/>
        </w:rPr>
      </w:pPr>
      <w:r w:rsidRPr="005D48E0">
        <w:t>S.</w:t>
      </w:r>
      <w:r w:rsidRPr="005D48E0">
        <w:tab/>
        <w:t>308</w:t>
      </w:r>
      <w:r w:rsidRPr="005D48E0">
        <w:fldChar w:fldCharType="begin"/>
      </w:r>
      <w:r w:rsidRPr="005D48E0">
        <w:instrText xml:space="preserve"> XE “S. 308” \b </w:instrText>
      </w:r>
      <w:r w:rsidRPr="005D48E0">
        <w:fldChar w:fldCharType="end"/>
      </w:r>
      <w:r w:rsidRPr="005D48E0">
        <w:t xml:space="preserve">--Senator Fanning:  </w:t>
      </w:r>
      <w:r w:rsidRPr="005D48E0">
        <w:rPr>
          <w:szCs w:val="30"/>
        </w:rPr>
        <w:t xml:space="preserve">A BILL </w:t>
      </w:r>
      <w:r w:rsidRPr="005D48E0">
        <w:rPr>
          <w:u w:color="000000" w:themeColor="text1"/>
        </w:rPr>
        <w:t>TO AMEND SECTION 44</w:t>
      </w:r>
      <w:r w:rsidRPr="005D48E0">
        <w:rPr>
          <w:u w:color="000000" w:themeColor="text1"/>
        </w:rPr>
        <w:noBreakHyphen/>
        <w:t>1</w:t>
      </w:r>
      <w:r w:rsidRPr="005D48E0">
        <w:rPr>
          <w:u w:color="000000" w:themeColor="text1"/>
        </w:rPr>
        <w:noBreakHyphen/>
        <w:t>143, AS AMENDED, CODE OF LAWS OF SOUTH CAROLINA, 1976, RELATING TO HOME</w:t>
      </w:r>
      <w:r w:rsidRPr="005D48E0">
        <w:rPr>
          <w:u w:color="000000" w:themeColor="text1"/>
        </w:rPr>
        <w:noBreakHyphen/>
        <w:t>BASED FOOD PRODUCTION OPERATIONS, SO AS TO ALLOW A HOME</w:t>
      </w:r>
      <w:r w:rsidRPr="005D48E0">
        <w:rPr>
          <w:u w:color="000000" w:themeColor="text1"/>
        </w:rPr>
        <w:noBreakHyphen/>
        <w:t>BASED FOOD PRODUCTION OPERATION TO SELL FOOD TO AN INFORMED PERSON AND TO</w:t>
      </w:r>
      <w:r w:rsidR="008E3987">
        <w:rPr>
          <w:u w:color="000000" w:themeColor="text1"/>
        </w:rPr>
        <w:t xml:space="preserve"> </w:t>
      </w:r>
      <w:r w:rsidR="0030279B">
        <w:rPr>
          <w:u w:color="000000" w:themeColor="text1"/>
        </w:rPr>
        <w:br/>
      </w:r>
      <w:r w:rsidR="0030279B">
        <w:rPr>
          <w:u w:color="000000" w:themeColor="text1"/>
        </w:rPr>
        <w:lastRenderedPageBreak/>
        <w:br/>
      </w:r>
      <w:r w:rsidRPr="005D48E0">
        <w:rPr>
          <w:u w:color="000000" w:themeColor="text1"/>
        </w:rPr>
        <w:t>REQUIRE A DISCLOSURE ON CERTAIN FOOD PRODUCTS.</w:t>
      </w:r>
    </w:p>
    <w:p w:rsidR="00062ACD" w:rsidRDefault="00062ACD" w:rsidP="00062ACD">
      <w:pPr>
        <w:pStyle w:val="CALENDARHISTORY"/>
      </w:pPr>
      <w:r>
        <w:t>(Read the first time--January 12, 2021)</w:t>
      </w:r>
    </w:p>
    <w:p w:rsidR="00062ACD" w:rsidRDefault="00062ACD" w:rsidP="00062ACD">
      <w:pPr>
        <w:pStyle w:val="CALENDARHISTORY"/>
      </w:pPr>
      <w:r>
        <w:t>(Polled by Committee on Agriculture and Natural Resources--March 31, 2021)</w:t>
      </w:r>
    </w:p>
    <w:p w:rsidR="00062ACD" w:rsidRDefault="00062ACD" w:rsidP="00062ACD">
      <w:pPr>
        <w:pStyle w:val="CALENDARHISTORY"/>
      </w:pPr>
      <w:r>
        <w:t>(Favorable)</w:t>
      </w:r>
    </w:p>
    <w:p w:rsidR="00062ACD" w:rsidRDefault="00062ACD" w:rsidP="00062ACD"/>
    <w:p w:rsidR="00062ACD" w:rsidRPr="00E269DA" w:rsidRDefault="00062ACD" w:rsidP="00062ACD">
      <w:pPr>
        <w:pStyle w:val="BILLTITLE"/>
      </w:pPr>
      <w:r w:rsidRPr="00E269DA">
        <w:t>S.</w:t>
      </w:r>
      <w:r w:rsidRPr="00E269DA">
        <w:tab/>
        <w:t>379</w:t>
      </w:r>
      <w:r w:rsidRPr="00E269DA">
        <w:fldChar w:fldCharType="begin"/>
      </w:r>
      <w:r w:rsidRPr="00E269DA">
        <w:instrText xml:space="preserve"> XE “S. 379” \b </w:instrText>
      </w:r>
      <w:r w:rsidRPr="00E269DA">
        <w:fldChar w:fldCharType="end"/>
      </w:r>
      <w:r w:rsidRPr="00E269DA">
        <w:t>--Senator</w:t>
      </w:r>
      <w:r>
        <w:t>s</w:t>
      </w:r>
      <w:r w:rsidRPr="00E269DA">
        <w:t xml:space="preserve"> Cash</w:t>
      </w:r>
      <w:r>
        <w:t xml:space="preserve"> and Kimbrell</w:t>
      </w:r>
      <w:r w:rsidRPr="00E269DA">
        <w:t xml:space="preserve">:  </w:t>
      </w:r>
      <w:r w:rsidRPr="00E269DA">
        <w:rPr>
          <w:szCs w:val="30"/>
        </w:rPr>
        <w:t xml:space="preserve">A BILL </w:t>
      </w:r>
      <w:r w:rsidRPr="00E269DA">
        <w:t>TO AMEND CHAPTER 89, TITLE 44 OF THE 1976 CODE, RELATING TO THE BIRTHING CENTER LICENSURE ACT, BY ADDING ARTICLE 3, TO PROVIDE THAT THE DEPARTMENT OF HEALTH AND ENVIRONMENTAL CONTROL SHALL PROMULGATE REGULATIONS TO INTEGRATE BIRTHING CENTERS AND LICENSED MIDWIVES INTO PERINATAL CARE SERVICES, AND TO DEFINE NECESSARY TERMS.</w:t>
      </w:r>
    </w:p>
    <w:p w:rsidR="00062ACD" w:rsidRDefault="00062ACD" w:rsidP="00062ACD">
      <w:pPr>
        <w:pStyle w:val="CALENDARHISTORY"/>
      </w:pPr>
      <w:r>
        <w:t>(Read the first time--January 12, 2021)</w:t>
      </w:r>
    </w:p>
    <w:p w:rsidR="00062ACD" w:rsidRDefault="00062ACD" w:rsidP="00062ACD">
      <w:pPr>
        <w:pStyle w:val="CALENDARHISTORY"/>
      </w:pPr>
      <w:r>
        <w:t>(Reported by Committee on Medical Affairs--March 31, 2021)</w:t>
      </w:r>
    </w:p>
    <w:p w:rsidR="00062ACD" w:rsidRDefault="00062ACD" w:rsidP="00062ACD">
      <w:pPr>
        <w:pStyle w:val="CALENDARHISTORY"/>
      </w:pPr>
      <w:r>
        <w:t>(Favorable with amendments)</w:t>
      </w:r>
    </w:p>
    <w:p w:rsidR="00062ACD" w:rsidRDefault="00062ACD" w:rsidP="00062ACD">
      <w:pPr>
        <w:tabs>
          <w:tab w:val="left" w:pos="432"/>
          <w:tab w:val="left" w:pos="864"/>
        </w:tabs>
      </w:pPr>
    </w:p>
    <w:p w:rsidR="00062ACD" w:rsidRPr="00D16B86" w:rsidRDefault="00062ACD" w:rsidP="00062ACD">
      <w:pPr>
        <w:pStyle w:val="BILLTITLE"/>
        <w:rPr>
          <w:u w:color="000000" w:themeColor="text1"/>
        </w:rPr>
      </w:pPr>
      <w:r w:rsidRPr="00D16B86">
        <w:t>S.</w:t>
      </w:r>
      <w:r w:rsidRPr="00D16B86">
        <w:tab/>
        <w:t>436</w:t>
      </w:r>
      <w:r w:rsidRPr="00D16B86">
        <w:fldChar w:fldCharType="begin"/>
      </w:r>
      <w:r w:rsidRPr="00D16B86">
        <w:instrText xml:space="preserve"> XE "S. 436" \b </w:instrText>
      </w:r>
      <w:r w:rsidRPr="00D16B86">
        <w:fldChar w:fldCharType="end"/>
      </w:r>
      <w:r w:rsidRPr="00D16B86">
        <w:t xml:space="preserve">--Senators Cromer, Shealy, Rice, Talley, K. Johnson, Scott, Turner, Alexander and Gambrell:  </w:t>
      </w:r>
      <w:r w:rsidRPr="00D16B86">
        <w:rPr>
          <w:szCs w:val="30"/>
        </w:rPr>
        <w:t xml:space="preserve">A BILL </w:t>
      </w:r>
      <w:r w:rsidRPr="00D16B86">
        <w:rPr>
          <w:u w:color="000000" w:themeColor="text1"/>
        </w:rPr>
        <w:t>TO AMEND SECTION 12</w:t>
      </w:r>
      <w:r w:rsidRPr="00D16B86">
        <w:rPr>
          <w:u w:color="000000" w:themeColor="text1"/>
        </w:rPr>
        <w:noBreakHyphen/>
        <w:t>6</w:t>
      </w:r>
      <w:r w:rsidRPr="00D16B86">
        <w:rPr>
          <w:u w:color="000000" w:themeColor="text1"/>
        </w:rPr>
        <w:noBreakHyphen/>
        <w:t>3530, AS AMENDED, CODE OF LAWS OF SOUTH CAROLINA, 1976, RELATING TO COMMUNITY DEVELOPMENT TAX CREDITS, SO AS TO DELETE AN AGGREGATE CREDIT PROVISION AND SET AN ANNUAL LIMIT.</w:t>
      </w:r>
    </w:p>
    <w:p w:rsidR="00062ACD" w:rsidRDefault="00062ACD" w:rsidP="00062ACD">
      <w:pPr>
        <w:pStyle w:val="CALENDARHISTORY"/>
      </w:pPr>
      <w:r>
        <w:t>(Read the first time--January 12, 2021)</w:t>
      </w:r>
    </w:p>
    <w:p w:rsidR="00062ACD" w:rsidRDefault="00062ACD" w:rsidP="00062ACD">
      <w:pPr>
        <w:pStyle w:val="CALENDARHISTORY"/>
      </w:pPr>
      <w:r>
        <w:t>(Reported by Committee on Finance--March 31, 2021)</w:t>
      </w:r>
    </w:p>
    <w:p w:rsidR="00062ACD" w:rsidRDefault="00062ACD" w:rsidP="00062ACD">
      <w:pPr>
        <w:pStyle w:val="CALENDARHISTORY"/>
      </w:pPr>
      <w:r>
        <w:t>(Favorable with amendments)</w:t>
      </w:r>
    </w:p>
    <w:p w:rsidR="00062ACD" w:rsidRDefault="00062ACD" w:rsidP="00062ACD"/>
    <w:p w:rsidR="00062ACD" w:rsidRPr="005D6A9B" w:rsidRDefault="00062ACD" w:rsidP="00062ACD">
      <w:pPr>
        <w:pStyle w:val="BILLTITLE"/>
      </w:pPr>
      <w:r w:rsidRPr="005D6A9B">
        <w:t>S.</w:t>
      </w:r>
      <w:r w:rsidRPr="005D6A9B">
        <w:tab/>
        <w:t>464</w:t>
      </w:r>
      <w:r w:rsidRPr="005D6A9B">
        <w:fldChar w:fldCharType="begin"/>
      </w:r>
      <w:r w:rsidRPr="005D6A9B">
        <w:instrText xml:space="preserve"> XE "S. 464" \b </w:instrText>
      </w:r>
      <w:r w:rsidRPr="005D6A9B">
        <w:fldChar w:fldCharType="end"/>
      </w:r>
      <w:r w:rsidRPr="005D6A9B">
        <w:t xml:space="preserve">--Senators Rankin and McElveen:  </w:t>
      </w:r>
      <w:r w:rsidRPr="005D6A9B">
        <w:rPr>
          <w:szCs w:val="30"/>
        </w:rPr>
        <w:t xml:space="preserve">A BILL </w:t>
      </w:r>
      <w:r w:rsidRPr="005D6A9B">
        <w:t>TO AMEND SECTION 58</w:t>
      </w:r>
      <w:r w:rsidRPr="005D6A9B">
        <w:noBreakHyphen/>
        <w:t>31</w:t>
      </w:r>
      <w:r w:rsidRPr="005D6A9B">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5D6A9B">
        <w:noBreakHyphen/>
        <w:t>31</w:t>
      </w:r>
      <w:r w:rsidRPr="005D6A9B">
        <w:noBreakHyphen/>
        <w:t xml:space="preserve">225 TO PROVIDE THAT THE OFFICE OF REGULATORY STAFF HAS AUTHORITY TO MAKE INSPECTIONS, AUDITS AND EXAMINATIONS OF THE </w:t>
      </w:r>
      <w:r w:rsidRPr="005D6A9B">
        <w:lastRenderedPageBreak/>
        <w:t>PUBLIC SERVICE AUTHORITY FOR ELECTRIC AND WATER RATES; TO AMEND SECTION 58</w:t>
      </w:r>
      <w:r w:rsidRPr="005D6A9B">
        <w:noBreakHyphen/>
        <w:t>31</w:t>
      </w:r>
      <w:r w:rsidRPr="005D6A9B">
        <w:noBreakHyphen/>
        <w:t>380 TO ESTABLISH A PROCESS TO RECEIVE PUBLIC COMMENT AND A PUBLIC HEARING IN SETTING ELECTRIC RATES, AND FOR THE OFFICE OF REGULATORY STAFF TO REVIEW THE PROPOSED RATES AND COMMENT BEFORE THE RATES GO INTO EFFECT; TO AMEND SECTION 58</w:t>
      </w:r>
      <w:r w:rsidRPr="005D6A9B">
        <w:noBreakHyphen/>
        <w:t>33</w:t>
      </w:r>
      <w:r w:rsidRPr="005D6A9B">
        <w:noBreakHyphen/>
        <w:t>20 TO INCLUDE THE PUBLIC SERVICE AUTHORITY IN THE REQUIREMENTS FOR UTILITY FACILITY SITING; TO AMEND SECTION 58</w:t>
      </w:r>
      <w:r w:rsidRPr="005D6A9B">
        <w:noBreakHyphen/>
        <w:t>37</w:t>
      </w:r>
      <w:r w:rsidRPr="005D6A9B">
        <w:noBreakHyphen/>
        <w:t>40 TO DELETE SUBSECTION (A)(3); AND TO ADD SECTION 58</w:t>
      </w:r>
      <w:r w:rsidRPr="005D6A9B">
        <w:noBreakHyphen/>
        <w:t>37</w:t>
      </w:r>
      <w:r w:rsidRPr="005D6A9B">
        <w:noBreakHyphen/>
        <w:t>45 TO REQUIRE THE SOUTH CAROLINA PUBLIC SERVICE AUTHORITY TO SUBMIT AN INTEGRATED RESOURCE PLAN TO THE PUBLIC SERVICE COMMISSION AND TO PROVIDE FOR PLAN REQUIREMENTS.</w:t>
      </w:r>
    </w:p>
    <w:p w:rsidR="00062ACD" w:rsidRDefault="00062ACD" w:rsidP="00062ACD">
      <w:pPr>
        <w:pStyle w:val="CALENDARHISTORY"/>
      </w:pPr>
      <w:r>
        <w:t>(Read the first time--January 13, 2021)</w:t>
      </w:r>
    </w:p>
    <w:p w:rsidR="00062ACD" w:rsidRDefault="00062ACD" w:rsidP="00062ACD">
      <w:pPr>
        <w:pStyle w:val="CALENDARHISTORY"/>
      </w:pPr>
      <w:r>
        <w:t>(Reported by Committee on Judiciary--March 31, 2021)</w:t>
      </w:r>
    </w:p>
    <w:p w:rsidR="00062ACD" w:rsidRDefault="00062ACD" w:rsidP="00062ACD">
      <w:pPr>
        <w:pStyle w:val="CALENDARHISTORY"/>
      </w:pPr>
      <w:r>
        <w:t>(Favorable with amendments)</w:t>
      </w:r>
    </w:p>
    <w:p w:rsidR="00062ACD" w:rsidRDefault="00062ACD" w:rsidP="00062ACD">
      <w:pPr>
        <w:tabs>
          <w:tab w:val="left" w:pos="432"/>
          <w:tab w:val="left" w:pos="864"/>
        </w:tabs>
      </w:pPr>
    </w:p>
    <w:p w:rsidR="00062ACD" w:rsidRPr="00603037" w:rsidRDefault="00062ACD" w:rsidP="00062ACD">
      <w:pPr>
        <w:pStyle w:val="BILLTITLE"/>
        <w:rPr>
          <w:lang w:val="en-PH"/>
        </w:rPr>
      </w:pPr>
      <w:r w:rsidRPr="00603037">
        <w:t>S.</w:t>
      </w:r>
      <w:r w:rsidRPr="00603037">
        <w:tab/>
        <w:t>587</w:t>
      </w:r>
      <w:r w:rsidRPr="00603037">
        <w:fldChar w:fldCharType="begin"/>
      </w:r>
      <w:r w:rsidRPr="00603037">
        <w:instrText xml:space="preserve"> XE "S. 587" \b </w:instrText>
      </w:r>
      <w:r w:rsidRPr="00603037">
        <w:fldChar w:fldCharType="end"/>
      </w:r>
      <w:r w:rsidRPr="00603037">
        <w:t xml:space="preserve">--Senator Turner:  </w:t>
      </w:r>
      <w:r w:rsidRPr="00603037">
        <w:rPr>
          <w:szCs w:val="30"/>
        </w:rPr>
        <w:t xml:space="preserve">A BILL </w:t>
      </w:r>
      <w:r w:rsidRPr="00603037">
        <w:t xml:space="preserve">TO AMEND SECTION 11-41-75(A) AND (B) OF THE 1976 CODE, RELATING TO </w:t>
      </w:r>
      <w:r w:rsidRPr="00603037">
        <w:rPr>
          <w:lang w:val="en-PH"/>
        </w:rPr>
        <w:t>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062ACD" w:rsidRDefault="00062ACD" w:rsidP="00062ACD">
      <w:pPr>
        <w:pStyle w:val="CALENDARHISTORY"/>
      </w:pPr>
      <w:r>
        <w:t>(Read the first time--February 23, 2021)</w:t>
      </w:r>
    </w:p>
    <w:p w:rsidR="00062ACD" w:rsidRDefault="00062ACD" w:rsidP="00062ACD">
      <w:pPr>
        <w:pStyle w:val="CALENDARHISTORY"/>
      </w:pPr>
      <w:r>
        <w:t>(Reported by Committee on Finance--March 31, 2021)</w:t>
      </w:r>
    </w:p>
    <w:p w:rsidR="00062ACD" w:rsidRDefault="00062ACD" w:rsidP="00062ACD">
      <w:pPr>
        <w:pStyle w:val="CALENDARHISTORY"/>
      </w:pPr>
      <w:r>
        <w:t>(Favorable)</w:t>
      </w:r>
    </w:p>
    <w:p w:rsidR="00062ACD" w:rsidRDefault="00062ACD" w:rsidP="00062ACD">
      <w:pPr>
        <w:tabs>
          <w:tab w:val="left" w:pos="432"/>
          <w:tab w:val="left" w:pos="864"/>
        </w:tabs>
      </w:pPr>
    </w:p>
    <w:p w:rsidR="00062ACD" w:rsidRPr="006E3581" w:rsidRDefault="00062ACD" w:rsidP="0030279B">
      <w:pPr>
        <w:pStyle w:val="BILLTITLE"/>
        <w:keepNext/>
        <w:keepLines/>
        <w:rPr>
          <w:u w:color="000000" w:themeColor="text1"/>
        </w:rPr>
      </w:pPr>
      <w:r w:rsidRPr="006E3581">
        <w:lastRenderedPageBreak/>
        <w:t>S.</w:t>
      </w:r>
      <w:r w:rsidRPr="006E3581">
        <w:tab/>
        <w:t>609</w:t>
      </w:r>
      <w:r w:rsidRPr="006E3581">
        <w:fldChar w:fldCharType="begin"/>
      </w:r>
      <w:r w:rsidRPr="006E3581">
        <w:instrText xml:space="preserve"> XE "S. 609" \b </w:instrText>
      </w:r>
      <w:r w:rsidRPr="006E3581">
        <w:fldChar w:fldCharType="end"/>
      </w:r>
      <w:r w:rsidRPr="006E3581">
        <w:t xml:space="preserve">--Senator Alexander:  </w:t>
      </w:r>
      <w:r w:rsidRPr="006E3581">
        <w:rPr>
          <w:szCs w:val="30"/>
        </w:rPr>
        <w:t xml:space="preserve">A BILL </w:t>
      </w:r>
      <w:r w:rsidRPr="006E3581">
        <w:rPr>
          <w:u w:color="000000" w:themeColor="text1"/>
        </w:rPr>
        <w:t>TO AMEND THE CODE OF LAWS OF SOUTH CAROLINA, 1976, BY ADDING SECTION 12</w:t>
      </w:r>
      <w:r w:rsidRPr="006E3581">
        <w:rPr>
          <w:u w:color="000000" w:themeColor="text1"/>
        </w:rPr>
        <w:noBreakHyphen/>
        <w:t>2</w:t>
      </w:r>
      <w:r w:rsidRPr="006E3581">
        <w:rPr>
          <w:u w:color="000000" w:themeColor="text1"/>
        </w:rPr>
        <w:noBreakHyphen/>
        <w:t>140 SO AS TO AUTHORIZE STATE AGENCIES AND POLITICAL SUBDIVISIONS THAT HAVE ACCESS TO FEDERAL TAX INFORMATION TO</w:t>
      </w:r>
      <w:r w:rsidR="0030279B">
        <w:rPr>
          <w:u w:color="000000" w:themeColor="text1"/>
        </w:rPr>
        <w:t xml:space="preserve"> </w:t>
      </w:r>
      <w:r w:rsidRPr="006E3581">
        <w:rPr>
          <w:u w:color="000000" w:themeColor="text1"/>
        </w:rPr>
        <w:t>CONDUCT CRIMINAL BACKGROUND CHECKS ON ITS EMPLOYEES AND CONTRACTORS.</w:t>
      </w:r>
    </w:p>
    <w:p w:rsidR="00062ACD" w:rsidRDefault="00062ACD" w:rsidP="0030279B">
      <w:pPr>
        <w:pStyle w:val="CALENDARHISTORY"/>
        <w:keepNext/>
        <w:keepLines/>
      </w:pPr>
      <w:r>
        <w:t>(Read the first time--February 24, 2021)</w:t>
      </w:r>
    </w:p>
    <w:p w:rsidR="00062ACD" w:rsidRDefault="00062ACD" w:rsidP="0030279B">
      <w:pPr>
        <w:pStyle w:val="CALENDARHISTORY"/>
        <w:keepNext/>
        <w:keepLines/>
      </w:pPr>
      <w:r>
        <w:t>(Reported by Committee on Finance--March 31, 2021)</w:t>
      </w:r>
    </w:p>
    <w:p w:rsidR="00062ACD" w:rsidRDefault="00062ACD" w:rsidP="0030279B">
      <w:pPr>
        <w:pStyle w:val="CALENDARHISTORY"/>
        <w:keepNext/>
        <w:keepLines/>
      </w:pPr>
      <w:r>
        <w:t>(Favorable)</w:t>
      </w:r>
    </w:p>
    <w:p w:rsidR="00062ACD" w:rsidRDefault="00062ACD" w:rsidP="0030279B">
      <w:pPr>
        <w:keepNext/>
        <w:keepLines/>
        <w:tabs>
          <w:tab w:val="left" w:pos="432"/>
          <w:tab w:val="left" w:pos="864"/>
        </w:tabs>
      </w:pPr>
    </w:p>
    <w:p w:rsidR="00062ACD" w:rsidRPr="009B5E88" w:rsidRDefault="00062ACD" w:rsidP="0030279B">
      <w:pPr>
        <w:pStyle w:val="BILLTITLE"/>
      </w:pPr>
      <w:r w:rsidRPr="009B5E88">
        <w:t>S.</w:t>
      </w:r>
      <w:r w:rsidRPr="009B5E88">
        <w:tab/>
        <w:t>619</w:t>
      </w:r>
      <w:r w:rsidRPr="009B5E88">
        <w:fldChar w:fldCharType="begin"/>
      </w:r>
      <w:r w:rsidRPr="009B5E88">
        <w:instrText xml:space="preserve"> XE "S. 619" \b </w:instrText>
      </w:r>
      <w:r w:rsidRPr="009B5E88">
        <w:fldChar w:fldCharType="end"/>
      </w:r>
      <w:r w:rsidRPr="009B5E88">
        <w:t xml:space="preserve">--Senators Rankin, Leatherman, Hutto, Fanning and Climer:  </w:t>
      </w:r>
      <w:r w:rsidRPr="009B5E88">
        <w:rPr>
          <w:szCs w:val="30"/>
        </w:rPr>
        <w:t xml:space="preserve">A BILL </w:t>
      </w:r>
      <w:r w:rsidRPr="009B5E88">
        <w:t>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w:t>
      </w:r>
      <w:r w:rsidR="0030279B">
        <w:br/>
      </w:r>
      <w:r w:rsidR="0030279B">
        <w:br/>
      </w:r>
      <w:r w:rsidR="0030279B">
        <w:lastRenderedPageBreak/>
        <w:br/>
      </w:r>
      <w:r w:rsidRPr="009B5E88">
        <w:t>LOCATIONS FOR SALE OF THEIR PRODUCTS, SUBJECT TO CERTAIN CONDITIONS.</w:t>
      </w:r>
    </w:p>
    <w:p w:rsidR="00062ACD" w:rsidRDefault="00062ACD" w:rsidP="00062ACD">
      <w:pPr>
        <w:pStyle w:val="CALENDARHISTORY"/>
      </w:pPr>
      <w:r>
        <w:t>(Read the first time--February 25, 2021)</w:t>
      </w:r>
    </w:p>
    <w:p w:rsidR="00062ACD" w:rsidRDefault="00062ACD" w:rsidP="00062ACD">
      <w:pPr>
        <w:pStyle w:val="CALENDARHISTORY"/>
      </w:pPr>
      <w:r>
        <w:t>(Reported by Committee on Judiciary--March 31, 2021)</w:t>
      </w:r>
    </w:p>
    <w:p w:rsidR="00062ACD" w:rsidRDefault="00062ACD" w:rsidP="00062ACD">
      <w:pPr>
        <w:pStyle w:val="CALENDARHISTORY"/>
      </w:pPr>
      <w:r>
        <w:t>(Favorable with amendments)</w:t>
      </w:r>
    </w:p>
    <w:p w:rsidR="00062ACD" w:rsidRDefault="00062ACD" w:rsidP="00062ACD">
      <w:pPr>
        <w:tabs>
          <w:tab w:val="left" w:pos="432"/>
          <w:tab w:val="left" w:pos="864"/>
        </w:tabs>
      </w:pPr>
    </w:p>
    <w:p w:rsidR="00062ACD" w:rsidRPr="009D16C8" w:rsidRDefault="00062ACD" w:rsidP="008E3987">
      <w:pPr>
        <w:pStyle w:val="BILLTITLE"/>
        <w:keepNext/>
        <w:keepLines/>
        <w:rPr>
          <w:u w:color="000000" w:themeColor="text1"/>
        </w:rPr>
      </w:pPr>
      <w:r w:rsidRPr="009D16C8">
        <w:t>S.</w:t>
      </w:r>
      <w:r w:rsidRPr="009D16C8">
        <w:tab/>
        <w:t>644</w:t>
      </w:r>
      <w:r w:rsidRPr="009D16C8">
        <w:fldChar w:fldCharType="begin"/>
      </w:r>
      <w:r w:rsidRPr="009D16C8">
        <w:instrText xml:space="preserve"> XE "S. 644" \b </w:instrText>
      </w:r>
      <w:r w:rsidRPr="009D16C8">
        <w:fldChar w:fldCharType="end"/>
      </w:r>
      <w:r w:rsidRPr="009D16C8">
        <w:t xml:space="preserve">--Senator Scott:  </w:t>
      </w:r>
      <w:r w:rsidRPr="009D16C8">
        <w:rPr>
          <w:szCs w:val="30"/>
        </w:rPr>
        <w:t xml:space="preserve">A BILL </w:t>
      </w:r>
      <w:r w:rsidRPr="009D16C8">
        <w:rPr>
          <w:u w:color="000000" w:themeColor="text1"/>
        </w:rPr>
        <w:t>TO AMEND SECTION 11</w:t>
      </w:r>
      <w:r w:rsidRPr="009D16C8">
        <w:rPr>
          <w:u w:color="000000" w:themeColor="text1"/>
        </w:rPr>
        <w:noBreakHyphen/>
        <w:t>35</w:t>
      </w:r>
      <w:r w:rsidRPr="009D16C8">
        <w:rPr>
          <w:u w:color="000000" w:themeColor="text1"/>
        </w:rPr>
        <w:noBreakHyphen/>
        <w:t>5270, CODE OF LAWS OF SOUTH CAROLINA, 1976, RELATING TO THE DIVISION OF SMALL AND MINORITY BUSINESS CONTRACTING AND CERTIFICATION IN THE DEPARTMENT OF ADMINISTRATION, SO AS TO TRANSFER THE DIVISION TO THE COMMISSION FOR MINORITY AFFAIRS; TO AMEND SECTION 1</w:t>
      </w:r>
      <w:r w:rsidRPr="009D16C8">
        <w:rPr>
          <w:u w:color="000000" w:themeColor="text1"/>
        </w:rPr>
        <w:noBreakHyphen/>
        <w:t>11</w:t>
      </w:r>
      <w:r w:rsidRPr="009D16C8">
        <w:rPr>
          <w:u w:color="000000" w:themeColor="text1"/>
        </w:rPr>
        <w:noBreakHyphen/>
        <w:t>10, AS AMENDED, RELATING TO THE COMPOSITION OF THE DEPARTMENT OF ADMINISTRATION, SO AS TO MAKE A CONFORMING CHANGE; TO PROVIDE VARIOUS NECESSARY PROVISIONS TO EFFECT THE TRANSFER; AND TO MAKE THE PROVISIONS OF THIS ACT EFFECTIVE JULY 1, 2021.</w:t>
      </w:r>
    </w:p>
    <w:p w:rsidR="00062ACD" w:rsidRDefault="00062ACD" w:rsidP="00062ACD">
      <w:pPr>
        <w:pStyle w:val="CALENDARHISTORY"/>
      </w:pPr>
      <w:r>
        <w:t>(Read the first time--March 4, 2021)</w:t>
      </w:r>
    </w:p>
    <w:p w:rsidR="00062ACD" w:rsidRDefault="00062ACD" w:rsidP="00062ACD">
      <w:pPr>
        <w:pStyle w:val="CALENDARHISTORY"/>
      </w:pPr>
      <w:r>
        <w:t>(Reported by Committee on Finance--March 31, 2021)</w:t>
      </w:r>
    </w:p>
    <w:p w:rsidR="00062ACD" w:rsidRDefault="00062ACD" w:rsidP="00062ACD">
      <w:pPr>
        <w:pStyle w:val="CALENDARHISTORY"/>
      </w:pPr>
      <w:r>
        <w:t>(Favorable with amendments)</w:t>
      </w:r>
    </w:p>
    <w:p w:rsidR="00062ACD" w:rsidRDefault="00062ACD" w:rsidP="00062ACD">
      <w:pPr>
        <w:tabs>
          <w:tab w:val="left" w:pos="432"/>
          <w:tab w:val="left" w:pos="864"/>
        </w:tabs>
      </w:pPr>
    </w:p>
    <w:p w:rsidR="00062ACD" w:rsidRPr="003F5A9C" w:rsidRDefault="00062ACD" w:rsidP="00062ACD">
      <w:pPr>
        <w:pStyle w:val="BILLTITLE"/>
        <w:rPr>
          <w:u w:color="000000" w:themeColor="text1"/>
        </w:rPr>
      </w:pPr>
      <w:r w:rsidRPr="003F5A9C">
        <w:t>S.</w:t>
      </w:r>
      <w:r w:rsidRPr="003F5A9C">
        <w:tab/>
        <w:t>658</w:t>
      </w:r>
      <w:r w:rsidRPr="003F5A9C">
        <w:fldChar w:fldCharType="begin"/>
      </w:r>
      <w:r w:rsidRPr="003F5A9C">
        <w:instrText xml:space="preserve"> XE "S. 658" \b </w:instrText>
      </w:r>
      <w:r w:rsidRPr="003F5A9C">
        <w:fldChar w:fldCharType="end"/>
      </w:r>
      <w:r w:rsidRPr="003F5A9C">
        <w:t xml:space="preserve">--Senator Bennett:  </w:t>
      </w:r>
      <w:r w:rsidRPr="003F5A9C">
        <w:rPr>
          <w:szCs w:val="30"/>
        </w:rPr>
        <w:t xml:space="preserve">A BILL </w:t>
      </w:r>
      <w:r w:rsidRPr="003F5A9C">
        <w:t xml:space="preserve">TO AMEND </w:t>
      </w:r>
      <w:r w:rsidRPr="003F5A9C">
        <w:rPr>
          <w:u w:color="000000" w:themeColor="text1"/>
        </w:rPr>
        <w:t>SECTION 1</w:t>
      </w:r>
      <w:r w:rsidRPr="003F5A9C">
        <w:rPr>
          <w:u w:color="000000" w:themeColor="text1"/>
        </w:rPr>
        <w:noBreakHyphen/>
        <w:t>11</w:t>
      </w:r>
      <w:r w:rsidRPr="003F5A9C">
        <w:rPr>
          <w:u w:color="000000" w:themeColor="text1"/>
        </w:rPr>
        <w:noBreakHyphen/>
        <w:t>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w:t>
      </w:r>
      <w:r w:rsidRPr="003F5A9C">
        <w:rPr>
          <w:u w:color="000000" w:themeColor="text1"/>
        </w:rPr>
        <w:noBreakHyphen/>
        <w:t>1</w:t>
      </w:r>
      <w:r w:rsidRPr="003F5A9C">
        <w:rPr>
          <w:u w:color="000000" w:themeColor="text1"/>
        </w:rPr>
        <w:noBreakHyphen/>
        <w:t xml:space="preserve">1650 OF THE 1976 CODE, RELATING TO AMOUNTS PAID UPON THE TERMINATION OF EMPLOYMENT UNDER THE SOUTH CAROLINA RETIREMENT SYSTEM, TO PROVIDE THAT </w:t>
      </w:r>
      <w:r w:rsidRPr="003F5A9C">
        <w:rPr>
          <w:u w:color="000000" w:themeColor="text1"/>
        </w:rPr>
        <w:lastRenderedPageBreak/>
        <w:t>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w:t>
      </w:r>
      <w:r w:rsidRPr="003F5A9C">
        <w:rPr>
          <w:u w:color="000000" w:themeColor="text1"/>
        </w:rPr>
        <w:noBreakHyphen/>
        <w:t>8</w:t>
      </w:r>
      <w:r w:rsidRPr="003F5A9C">
        <w:rPr>
          <w:u w:color="000000" w:themeColor="text1"/>
        </w:rPr>
        <w:noBreakHyphen/>
        <w:t>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w:t>
      </w:r>
      <w:r w:rsidRPr="003F5A9C">
        <w:rPr>
          <w:u w:color="000000" w:themeColor="text1"/>
        </w:rPr>
        <w:noBreakHyphen/>
        <w:t>9</w:t>
      </w:r>
      <w:r w:rsidRPr="003F5A9C">
        <w:rPr>
          <w:u w:color="000000" w:themeColor="text1"/>
        </w:rPr>
        <w:noBreakHyphen/>
        <w:t>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w:t>
      </w:r>
      <w:r w:rsidRPr="003F5A9C">
        <w:rPr>
          <w:u w:color="000000" w:themeColor="text1"/>
        </w:rPr>
        <w:noBreakHyphen/>
        <w:t>11</w:t>
      </w:r>
      <w:r w:rsidRPr="003F5A9C">
        <w:rPr>
          <w:u w:color="000000" w:themeColor="text1"/>
        </w:rPr>
        <w:noBreakHyphen/>
        <w:t xml:space="preserve">110(3) OF THE 1976 CODE, RELATING TO THE LUMP SUM PAID IN THE EVENT OF A DEATH UNDER THE POLICE OFFICERS RETIREMENT SYSTEM, TO PROVIDE THAT A MEMBER </w:t>
      </w:r>
      <w:r w:rsidRPr="003F5A9C">
        <w:rPr>
          <w:u w:color="000000" w:themeColor="text1"/>
        </w:rPr>
        <w:lastRenderedPageBreak/>
        <w:t>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w:t>
      </w:r>
      <w:r w:rsidR="008E3987">
        <w:rPr>
          <w:u w:color="000000" w:themeColor="text1"/>
        </w:rPr>
        <w:t xml:space="preserve"> </w:t>
      </w:r>
      <w:r w:rsidRPr="003F5A9C">
        <w:rPr>
          <w:u w:color="000000" w:themeColor="text1"/>
        </w:rPr>
        <w:t>THE 1976 CODE, RELATING TO THE RETIREMENT AND PRERETIREMENT ADVISORY PANEL.</w:t>
      </w:r>
    </w:p>
    <w:p w:rsidR="00062ACD" w:rsidRDefault="00062ACD" w:rsidP="00062ACD">
      <w:pPr>
        <w:pStyle w:val="CALENDARHISTORY"/>
      </w:pPr>
      <w:r>
        <w:t>(Read the first time--March 11, 2021)</w:t>
      </w:r>
    </w:p>
    <w:p w:rsidR="00062ACD" w:rsidRDefault="00062ACD" w:rsidP="00062ACD">
      <w:pPr>
        <w:pStyle w:val="CALENDARHISTORY"/>
      </w:pPr>
      <w:r>
        <w:t>(Reported by Committee on Finance--March 31, 2021)</w:t>
      </w:r>
    </w:p>
    <w:p w:rsidR="00062ACD" w:rsidRDefault="00062ACD" w:rsidP="00062ACD">
      <w:pPr>
        <w:pStyle w:val="CALENDARHISTORY"/>
      </w:pPr>
      <w:r>
        <w:t>(Favorable)</w:t>
      </w:r>
    </w:p>
    <w:p w:rsidR="00062ACD" w:rsidRPr="00787C8F" w:rsidRDefault="00062ACD" w:rsidP="00062ACD">
      <w:pPr>
        <w:pStyle w:val="CALENDARHISTORY"/>
      </w:pPr>
      <w:r>
        <w:rPr>
          <w:u w:val="single"/>
        </w:rPr>
        <w:t>(Contested by Senator Setzler)</w:t>
      </w:r>
    </w:p>
    <w:p w:rsidR="00062ACD" w:rsidRDefault="00062ACD" w:rsidP="00062ACD">
      <w:pPr>
        <w:tabs>
          <w:tab w:val="left" w:pos="432"/>
          <w:tab w:val="left" w:pos="864"/>
        </w:tabs>
      </w:pPr>
    </w:p>
    <w:p w:rsidR="00062ACD" w:rsidRPr="003E63EE" w:rsidRDefault="00062ACD" w:rsidP="00062ACD">
      <w:pPr>
        <w:pStyle w:val="BILLTITLE"/>
        <w:rPr>
          <w:u w:color="000000" w:themeColor="text1"/>
        </w:rPr>
      </w:pPr>
      <w:r w:rsidRPr="003E63EE">
        <w:t>S.</w:t>
      </w:r>
      <w:r w:rsidRPr="003E63EE">
        <w:tab/>
        <w:t>675</w:t>
      </w:r>
      <w:r w:rsidRPr="003E63EE">
        <w:fldChar w:fldCharType="begin"/>
      </w:r>
      <w:r w:rsidRPr="003E63EE">
        <w:instrText xml:space="preserve"> XE "S. 675" \b </w:instrText>
      </w:r>
      <w:r w:rsidRPr="003E63EE">
        <w:fldChar w:fldCharType="end"/>
      </w:r>
      <w:r w:rsidRPr="003E63EE">
        <w:t xml:space="preserve">--Senators Kimbrell, Rice, Talley, Peeler, Gambrell, Turner, Alexander and Bennett:  </w:t>
      </w:r>
      <w:r w:rsidRPr="003E63EE">
        <w:rPr>
          <w:szCs w:val="30"/>
        </w:rPr>
        <w:t xml:space="preserve">A BILL </w:t>
      </w:r>
      <w:r w:rsidRPr="003E63EE">
        <w:rPr>
          <w:u w:color="000000" w:themeColor="text1"/>
        </w:rPr>
        <w:t>TO AMEND SECTION 12</w:t>
      </w:r>
      <w:r w:rsidRPr="003E63EE">
        <w:rPr>
          <w:u w:color="000000" w:themeColor="text1"/>
        </w:rPr>
        <w:noBreakHyphen/>
        <w:t>37</w:t>
      </w:r>
      <w:r w:rsidRPr="003E63EE">
        <w:rPr>
          <w:u w:color="000000" w:themeColor="text1"/>
        </w:rPr>
        <w:noBreakHyphen/>
        <w:t>2460 OF THE 1976 CODE, RELATING TO THE DISPOSITION OF TAX PROCEEDS, TO CREDIT THE PROCEEDS OF TAXES TO THE STATE AVIATION FUND; TO AMEND SECTION 55</w:t>
      </w:r>
      <w:r w:rsidRPr="003E63EE">
        <w:rPr>
          <w:u w:color="000000" w:themeColor="text1"/>
        </w:rPr>
        <w:noBreakHyphen/>
        <w:t>5</w:t>
      </w:r>
      <w:r w:rsidRPr="003E63EE">
        <w:rPr>
          <w:u w:color="000000" w:themeColor="text1"/>
        </w:rPr>
        <w:noBreakHyphen/>
        <w:t>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062ACD" w:rsidRDefault="00062ACD" w:rsidP="00062ACD">
      <w:pPr>
        <w:pStyle w:val="CALENDARHISTORY"/>
      </w:pPr>
      <w:r>
        <w:t>(Read the first time--March 16, 2021)</w:t>
      </w:r>
    </w:p>
    <w:p w:rsidR="00062ACD" w:rsidRDefault="00062ACD" w:rsidP="00062ACD">
      <w:pPr>
        <w:pStyle w:val="CALENDARHISTORY"/>
      </w:pPr>
      <w:r>
        <w:t>(Reported by Committee on Finance--March 31, 2021)</w:t>
      </w:r>
    </w:p>
    <w:p w:rsidR="00062ACD" w:rsidRDefault="00062ACD" w:rsidP="00062ACD">
      <w:pPr>
        <w:pStyle w:val="CALENDARHISTORY"/>
      </w:pPr>
      <w:r>
        <w:t>(Favorable with amendments)</w:t>
      </w:r>
    </w:p>
    <w:p w:rsidR="00062ACD" w:rsidRDefault="00062ACD" w:rsidP="00062ACD">
      <w:pPr>
        <w:tabs>
          <w:tab w:val="left" w:pos="432"/>
          <w:tab w:val="left" w:pos="864"/>
        </w:tabs>
      </w:pPr>
    </w:p>
    <w:p w:rsidR="00062ACD" w:rsidRPr="002B6C00" w:rsidRDefault="00062ACD" w:rsidP="00062ACD">
      <w:pPr>
        <w:pStyle w:val="BILLTITLE"/>
      </w:pPr>
      <w:r w:rsidRPr="002B6C00">
        <w:t>S.</w:t>
      </w:r>
      <w:r w:rsidRPr="002B6C00">
        <w:tab/>
        <w:t>677</w:t>
      </w:r>
      <w:r w:rsidRPr="002B6C00">
        <w:fldChar w:fldCharType="begin"/>
      </w:r>
      <w:r w:rsidRPr="002B6C00">
        <w:instrText xml:space="preserve"> XE "S. 677" \b </w:instrText>
      </w:r>
      <w:r w:rsidRPr="002B6C00">
        <w:fldChar w:fldCharType="end"/>
      </w:r>
      <w:r w:rsidRPr="002B6C00">
        <w:t>--Senators Davis, Goldfinch, Jackson, Shealy, Grooms, Gambrell, Matthews, Turner, Alexander, Hutto, Talley, Kimpson, McElveen, Stephens, M. Johnson</w:t>
      </w:r>
      <w:r>
        <w:t xml:space="preserve">, </w:t>
      </w:r>
      <w:r w:rsidRPr="002B6C00">
        <w:t>Williams</w:t>
      </w:r>
      <w:r>
        <w:t xml:space="preserve"> and Kimbrell</w:t>
      </w:r>
      <w:r w:rsidRPr="002B6C00">
        <w:t xml:space="preserve">:  </w:t>
      </w:r>
      <w:r w:rsidRPr="002B6C00">
        <w:rPr>
          <w:szCs w:val="30"/>
        </w:rPr>
        <w:t xml:space="preserve">A BILL </w:t>
      </w:r>
      <w:r w:rsidRPr="002B6C00">
        <w:t xml:space="preserve">TO AMEND SECTION 12-2-100 OF THE 1976 CODE, RELATING TO TAX CREDITS, TO PROVIDE FOR THE ALLOCATION OF A TAX CREDIT OR UNUSED CREDIT AMOUNT CARRIED FORWARD </w:t>
      </w:r>
      <w:r w:rsidRPr="002B6C00">
        <w:lastRenderedPageBreak/>
        <w:t>THAT IS</w:t>
      </w:r>
      <w:r w:rsidR="0030279B">
        <w:br/>
      </w:r>
      <w:r w:rsidR="0030279B">
        <w:br/>
      </w:r>
      <w:r w:rsidRPr="002B6C00">
        <w:t>EARNED BY A PARTNERSHIP OR LIMITED LIABILITY COMPANY TAXED AS A PARTNERSHIP.</w:t>
      </w:r>
    </w:p>
    <w:p w:rsidR="00062ACD" w:rsidRDefault="00062ACD" w:rsidP="00062ACD">
      <w:pPr>
        <w:pStyle w:val="CALENDARHISTORY"/>
      </w:pPr>
      <w:r>
        <w:t>(Read the first time--March 16, 2021)</w:t>
      </w:r>
    </w:p>
    <w:p w:rsidR="00062ACD" w:rsidRDefault="00062ACD" w:rsidP="00062ACD">
      <w:pPr>
        <w:pStyle w:val="CALENDARHISTORY"/>
      </w:pPr>
      <w:r>
        <w:t>(Reported by Committee on Finance--March 31, 2021)</w:t>
      </w:r>
    </w:p>
    <w:p w:rsidR="00062ACD" w:rsidRDefault="00062ACD" w:rsidP="00062ACD">
      <w:pPr>
        <w:pStyle w:val="CALENDARHISTORY"/>
      </w:pPr>
      <w:r>
        <w:t>(Favorable with amendments)</w:t>
      </w:r>
    </w:p>
    <w:p w:rsidR="00062ACD" w:rsidRDefault="00062ACD" w:rsidP="00062ACD">
      <w:pPr>
        <w:tabs>
          <w:tab w:val="left" w:pos="432"/>
          <w:tab w:val="left" w:pos="864"/>
        </w:tabs>
      </w:pPr>
    </w:p>
    <w:p w:rsidR="00062ACD" w:rsidRPr="00665D39" w:rsidRDefault="00062ACD" w:rsidP="008E3987">
      <w:pPr>
        <w:pStyle w:val="BILLTITLE"/>
        <w:keepNext/>
        <w:keepLines/>
      </w:pPr>
      <w:r w:rsidRPr="00665D39">
        <w:t>S.</w:t>
      </w:r>
      <w:r w:rsidRPr="00665D39">
        <w:tab/>
        <w:t>685</w:t>
      </w:r>
      <w:r w:rsidRPr="00665D39">
        <w:fldChar w:fldCharType="begin"/>
      </w:r>
      <w:r w:rsidRPr="00665D39">
        <w:instrText xml:space="preserve"> XE "S. 685" \b </w:instrText>
      </w:r>
      <w:r w:rsidRPr="00665D39">
        <w:fldChar w:fldCharType="end"/>
      </w:r>
      <w:r w:rsidRPr="00665D39">
        <w:t xml:space="preserve">--Senators Hembree, Kimpson, Setzler, Scott, Turner and Malloy:  </w:t>
      </w:r>
      <w:r w:rsidRPr="00665D39">
        <w:rPr>
          <w:szCs w:val="30"/>
        </w:rPr>
        <w:t xml:space="preserve">A BILL </w:t>
      </w:r>
      <w:r w:rsidRPr="00665D39">
        <w:t>TO AMEND TITLE 59 OF THE 1976 CODE, RELATING TO EDUCATION, BY ADDING CHAPTER 158, TO PROVIDE FOR THE COMPENSATION OF INTERCOLLEGIATE ATHLETES FOR THE USE OF AN ATHLETE’S NAME, IMAGE, OR LIKENESS; AND TO DEFINE NECESSARY TERMS.</w:t>
      </w:r>
    </w:p>
    <w:p w:rsidR="00062ACD" w:rsidRDefault="00062ACD" w:rsidP="008E3987">
      <w:pPr>
        <w:pStyle w:val="CALENDARHISTORY"/>
        <w:keepNext/>
        <w:keepLines/>
      </w:pPr>
      <w:r>
        <w:t>(Read the first time--March 23, 2021)</w:t>
      </w:r>
    </w:p>
    <w:p w:rsidR="00062ACD" w:rsidRDefault="00062ACD" w:rsidP="008E3987">
      <w:pPr>
        <w:pStyle w:val="CALENDARHISTORY"/>
        <w:keepNext/>
        <w:keepLines/>
      </w:pPr>
      <w:r>
        <w:t>(Reported by Committee on Education--March 31, 2021)</w:t>
      </w:r>
    </w:p>
    <w:p w:rsidR="00062ACD" w:rsidRDefault="00062ACD" w:rsidP="008E3987">
      <w:pPr>
        <w:pStyle w:val="CALENDARHISTORY"/>
        <w:keepNext/>
        <w:keepLines/>
      </w:pPr>
      <w:r>
        <w:t>(Favorable with amendments)</w:t>
      </w:r>
    </w:p>
    <w:p w:rsidR="00062ACD" w:rsidRDefault="00062ACD" w:rsidP="00062ACD"/>
    <w:p w:rsidR="00062ACD" w:rsidRPr="00E324CB" w:rsidRDefault="00062ACD" w:rsidP="00062ACD">
      <w:pPr>
        <w:pStyle w:val="BILLTITLE"/>
      </w:pPr>
      <w:r w:rsidRPr="00E324CB">
        <w:t>S.</w:t>
      </w:r>
      <w:r w:rsidRPr="00E324CB">
        <w:tab/>
        <w:t>716</w:t>
      </w:r>
      <w:r w:rsidRPr="00E324CB">
        <w:fldChar w:fldCharType="begin"/>
      </w:r>
      <w:r w:rsidRPr="00E324CB">
        <w:instrText xml:space="preserve"> XE "S. 716" \b </w:instrText>
      </w:r>
      <w:r w:rsidRPr="00E324CB">
        <w:fldChar w:fldCharType="end"/>
      </w:r>
      <w:r w:rsidRPr="00E324CB">
        <w:t xml:space="preserve">--Senator Climer:  </w:t>
      </w:r>
      <w:r w:rsidRPr="00E324CB">
        <w:rPr>
          <w:szCs w:val="30"/>
        </w:rPr>
        <w:t xml:space="preserve">A BILL </w:t>
      </w:r>
      <w:r w:rsidRPr="00E324CB">
        <w:t>TO AMEND SECTION 7</w:t>
      </w:r>
      <w:r w:rsidRPr="00E324CB">
        <w:noBreakHyphen/>
        <w:t>7</w:t>
      </w:r>
      <w:r w:rsidRPr="00E324CB">
        <w:noBreakHyphen/>
        <w:t>530 OF THE 1976 CODE, RELATING TO THE DESIGNATION OF VOTING PRECINCTS IN YORK COUNTY, TO ADD THE CRESCENT AND HANDS MILL VOTING PRECINCTS, AND TO UPDATE THE MAP NUMBER ON WHICH THE NAMES OF THESE PRECINCTS MAY BE FOUND.</w:t>
      </w:r>
    </w:p>
    <w:p w:rsidR="00062ACD" w:rsidRDefault="00062ACD" w:rsidP="00062ACD">
      <w:pPr>
        <w:pStyle w:val="CALENDARHISTORY"/>
      </w:pPr>
      <w:r>
        <w:t>(Read the first time--March 31, 2021)</w:t>
      </w:r>
    </w:p>
    <w:p w:rsidR="00062ACD" w:rsidRDefault="00062ACD" w:rsidP="00062ACD">
      <w:pPr>
        <w:pStyle w:val="CALENDARHISTORY"/>
      </w:pPr>
      <w:r>
        <w:t>(Recalled from Committee on Judiciary--March 31, 2021)</w:t>
      </w:r>
    </w:p>
    <w:p w:rsidR="00062ACD" w:rsidRDefault="00062ACD" w:rsidP="00062ACD">
      <w:pPr>
        <w:tabs>
          <w:tab w:val="left" w:pos="432"/>
          <w:tab w:val="left" w:pos="864"/>
        </w:tabs>
      </w:pPr>
    </w:p>
    <w:p w:rsidR="00062ACD" w:rsidRPr="00EC48C2" w:rsidRDefault="00062ACD" w:rsidP="00062ACD">
      <w:pPr>
        <w:pStyle w:val="BILLTITLE"/>
        <w:rPr>
          <w:color w:val="000000" w:themeColor="text1"/>
          <w:u w:color="000000" w:themeColor="text1"/>
        </w:rPr>
      </w:pPr>
      <w:r w:rsidRPr="00EC48C2">
        <w:t>H.</w:t>
      </w:r>
      <w:r w:rsidRPr="00EC48C2">
        <w:tab/>
        <w:t>3726</w:t>
      </w:r>
      <w:r w:rsidRPr="00EC48C2">
        <w:fldChar w:fldCharType="begin"/>
      </w:r>
      <w:r w:rsidRPr="00EC48C2">
        <w:instrText xml:space="preserve"> XE "H. 3726" \b </w:instrText>
      </w:r>
      <w:r w:rsidRPr="00EC48C2">
        <w:fldChar w:fldCharType="end"/>
      </w:r>
      <w:r w:rsidRPr="00EC48C2">
        <w:t xml:space="preserve">--Reps. West, G.M. Smith, W. Cox, M.M. Smith, Pope, Simrill, Elliott, B. Cox, W. Newton, Thayer, Gagnon, Herbkersman, White, Wheeler, Rutherford, Ballentine and Ott:  </w:t>
      </w:r>
      <w:r w:rsidRPr="00EC48C2">
        <w:rPr>
          <w:szCs w:val="30"/>
        </w:rPr>
        <w:t xml:space="preserve">A BILL </w:t>
      </w:r>
      <w:r w:rsidRPr="00EC48C2">
        <w:rPr>
          <w:color w:val="000000" w:themeColor="text1"/>
          <w:u w:color="000000" w:themeColor="text1"/>
        </w:rPr>
        <w:t>TO AMEND SECTION 12</w:t>
      </w:r>
      <w:r w:rsidRPr="00EC48C2">
        <w:rPr>
          <w:color w:val="000000" w:themeColor="text1"/>
          <w:u w:color="000000" w:themeColor="text1"/>
        </w:rPr>
        <w:noBreakHyphen/>
        <w:t>36</w:t>
      </w:r>
      <w:r w:rsidRPr="00EC48C2">
        <w:rPr>
          <w:color w:val="000000" w:themeColor="text1"/>
          <w:u w:color="000000" w:themeColor="text1"/>
        </w:rPr>
        <w:noBreakHyphen/>
        <w:t>90, AS AMENDED, CODE OF LAWS OF SOUTH CAROLINA, 1976, RELATING TO THE DEFINITION OF “GROSS PROCEEDS OF SALES”, SO AS TO EXCLUDE AMOUNTS RECEIVED FROM A BUYDOWN.</w:t>
      </w:r>
    </w:p>
    <w:p w:rsidR="00062ACD" w:rsidRDefault="00062ACD" w:rsidP="00062ACD">
      <w:pPr>
        <w:pStyle w:val="CALENDARHISTORY"/>
      </w:pPr>
      <w:r>
        <w:t>(Read the first time--March 4, 2021)</w:t>
      </w:r>
    </w:p>
    <w:p w:rsidR="00062ACD" w:rsidRDefault="00062ACD" w:rsidP="00062ACD">
      <w:pPr>
        <w:pStyle w:val="CALENDARHISTORY"/>
      </w:pPr>
      <w:r>
        <w:t>(Reported by Committee on Finance--March 31, 2021)</w:t>
      </w:r>
    </w:p>
    <w:p w:rsidR="00062ACD" w:rsidRDefault="00062ACD" w:rsidP="00062ACD">
      <w:pPr>
        <w:pStyle w:val="CALENDARHISTORY"/>
      </w:pPr>
      <w:r>
        <w:t>(Favorable)</w:t>
      </w:r>
    </w:p>
    <w:p w:rsidR="00062ACD" w:rsidRDefault="00062ACD" w:rsidP="00062ACD">
      <w:pPr>
        <w:tabs>
          <w:tab w:val="left" w:pos="432"/>
          <w:tab w:val="left" w:pos="864"/>
        </w:tabs>
      </w:pPr>
    </w:p>
    <w:p w:rsidR="00062ACD" w:rsidRPr="00D80F64" w:rsidRDefault="00062ACD" w:rsidP="00062ACD">
      <w:pPr>
        <w:pStyle w:val="BILLTITLE"/>
        <w:rPr>
          <w:color w:val="000000" w:themeColor="text1"/>
          <w:u w:color="000000" w:themeColor="text1"/>
        </w:rPr>
      </w:pPr>
      <w:r w:rsidRPr="00D80F64">
        <w:t>H.</w:t>
      </w:r>
      <w:r w:rsidRPr="00D80F64">
        <w:tab/>
        <w:t>3991</w:t>
      </w:r>
      <w:r w:rsidRPr="00D80F64">
        <w:fldChar w:fldCharType="begin"/>
      </w:r>
      <w:r w:rsidRPr="00D80F64">
        <w:instrText xml:space="preserve"> XE "H. 3991" \b </w:instrText>
      </w:r>
      <w:r w:rsidRPr="00D80F64">
        <w:fldChar w:fldCharType="end"/>
      </w:r>
      <w:r w:rsidRPr="00D80F64">
        <w:t xml:space="preserve">--Reps. Rutherford, Wooten, Caskey, Thigpen, B. Cox, Elliott, Erickson, S. Williams and Rivers:  </w:t>
      </w:r>
      <w:r w:rsidRPr="00D80F64">
        <w:rPr>
          <w:szCs w:val="30"/>
        </w:rPr>
        <w:t xml:space="preserve">A </w:t>
      </w:r>
      <w:r w:rsidRPr="00D80F64">
        <w:rPr>
          <w:szCs w:val="30"/>
        </w:rPr>
        <w:lastRenderedPageBreak/>
        <w:t xml:space="preserve">BILL </w:t>
      </w:r>
      <w:r w:rsidRPr="00D80F64">
        <w:rPr>
          <w:color w:val="000000" w:themeColor="text1"/>
          <w:u w:color="000000" w:themeColor="text1"/>
        </w:rPr>
        <w:t>TO AMEND SECTION 16</w:t>
      </w:r>
      <w:r w:rsidRPr="00D80F64">
        <w:rPr>
          <w:color w:val="000000" w:themeColor="text1"/>
          <w:u w:color="000000" w:themeColor="text1"/>
        </w:rPr>
        <w:noBreakHyphen/>
        <w:t>17</w:t>
      </w:r>
      <w:r w:rsidRPr="00D80F64">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062ACD" w:rsidRDefault="00062ACD" w:rsidP="00062ACD">
      <w:pPr>
        <w:pStyle w:val="CALENDARHISTORY"/>
      </w:pPr>
      <w:r>
        <w:t>(Read the first time--March 23, 2021)</w:t>
      </w:r>
    </w:p>
    <w:p w:rsidR="00062ACD" w:rsidRDefault="00062ACD" w:rsidP="00062ACD">
      <w:pPr>
        <w:pStyle w:val="CALENDARHISTORY"/>
      </w:pPr>
      <w:r>
        <w:t>(Reported by Committee on Judiciary--March 31, 2021)</w:t>
      </w:r>
    </w:p>
    <w:p w:rsidR="00062ACD" w:rsidRDefault="00062ACD" w:rsidP="00062ACD">
      <w:pPr>
        <w:pStyle w:val="CALENDARHISTORY"/>
      </w:pPr>
      <w:r>
        <w:t>(Favorable with amendments)</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B380A" w:rsidRDefault="00CB380A" w:rsidP="0062310D">
      <w:pPr>
        <w:tabs>
          <w:tab w:val="left" w:pos="432"/>
          <w:tab w:val="left" w:pos="864"/>
        </w:tabs>
        <w:rPr>
          <w:noProof/>
        </w:rPr>
        <w:sectPr w:rsidR="00CB380A" w:rsidSect="00CB380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B380A" w:rsidRPr="00CB380A" w:rsidRDefault="00CB380A">
      <w:pPr>
        <w:pStyle w:val="Index1"/>
        <w:tabs>
          <w:tab w:val="right" w:leader="dot" w:pos="2798"/>
        </w:tabs>
        <w:rPr>
          <w:b/>
          <w:bCs/>
          <w:noProof/>
        </w:rPr>
      </w:pPr>
      <w:r w:rsidRPr="00CB380A">
        <w:rPr>
          <w:b/>
          <w:noProof/>
        </w:rPr>
        <w:t>S. 28</w:t>
      </w:r>
      <w:r w:rsidRPr="00CB380A">
        <w:rPr>
          <w:b/>
          <w:noProof/>
        </w:rPr>
        <w:tab/>
      </w:r>
      <w:r w:rsidRPr="00CB380A">
        <w:rPr>
          <w:b/>
          <w:bCs/>
          <w:noProof/>
        </w:rPr>
        <w:t>3</w:t>
      </w:r>
    </w:p>
    <w:p w:rsidR="00CB380A" w:rsidRPr="00CB380A" w:rsidRDefault="00CB380A">
      <w:pPr>
        <w:pStyle w:val="Index1"/>
        <w:tabs>
          <w:tab w:val="right" w:leader="dot" w:pos="2798"/>
        </w:tabs>
        <w:rPr>
          <w:b/>
          <w:bCs/>
          <w:noProof/>
        </w:rPr>
      </w:pPr>
      <w:r w:rsidRPr="00CB380A">
        <w:rPr>
          <w:b/>
          <w:noProof/>
        </w:rPr>
        <w:t>S. 29</w:t>
      </w:r>
      <w:r w:rsidRPr="00CB380A">
        <w:rPr>
          <w:b/>
          <w:noProof/>
        </w:rPr>
        <w:tab/>
      </w:r>
      <w:r w:rsidRPr="00CB380A">
        <w:rPr>
          <w:b/>
          <w:bCs/>
          <w:noProof/>
        </w:rPr>
        <w:t>20</w:t>
      </w:r>
    </w:p>
    <w:p w:rsidR="00CB380A" w:rsidRPr="00CB380A" w:rsidRDefault="00CB380A">
      <w:pPr>
        <w:pStyle w:val="Index1"/>
        <w:tabs>
          <w:tab w:val="right" w:leader="dot" w:pos="2798"/>
        </w:tabs>
        <w:rPr>
          <w:b/>
          <w:bCs/>
          <w:noProof/>
        </w:rPr>
      </w:pPr>
      <w:r w:rsidRPr="00CB380A">
        <w:rPr>
          <w:b/>
          <w:noProof/>
        </w:rPr>
        <w:t>S. 40</w:t>
      </w:r>
      <w:r w:rsidRPr="00CB380A">
        <w:rPr>
          <w:b/>
          <w:noProof/>
        </w:rPr>
        <w:tab/>
      </w:r>
      <w:r w:rsidRPr="00CB380A">
        <w:rPr>
          <w:b/>
          <w:bCs/>
          <w:noProof/>
        </w:rPr>
        <w:t>5</w:t>
      </w:r>
    </w:p>
    <w:p w:rsidR="00CB380A" w:rsidRPr="00CB380A" w:rsidRDefault="00CB380A">
      <w:pPr>
        <w:pStyle w:val="Index1"/>
        <w:tabs>
          <w:tab w:val="right" w:leader="dot" w:pos="2798"/>
        </w:tabs>
        <w:rPr>
          <w:b/>
          <w:bCs/>
          <w:noProof/>
        </w:rPr>
      </w:pPr>
      <w:r w:rsidRPr="00CB380A">
        <w:rPr>
          <w:b/>
          <w:noProof/>
        </w:rPr>
        <w:t>S. 94</w:t>
      </w:r>
      <w:r w:rsidRPr="00CB380A">
        <w:rPr>
          <w:b/>
          <w:noProof/>
        </w:rPr>
        <w:tab/>
      </w:r>
      <w:r w:rsidRPr="00CB380A">
        <w:rPr>
          <w:b/>
          <w:bCs/>
          <w:noProof/>
        </w:rPr>
        <w:t>13</w:t>
      </w:r>
    </w:p>
    <w:p w:rsidR="00CB380A" w:rsidRPr="00CB380A" w:rsidRDefault="00CB380A">
      <w:pPr>
        <w:pStyle w:val="Index1"/>
        <w:tabs>
          <w:tab w:val="right" w:leader="dot" w:pos="2798"/>
        </w:tabs>
        <w:rPr>
          <w:b/>
          <w:bCs/>
          <w:noProof/>
        </w:rPr>
      </w:pPr>
      <w:r w:rsidRPr="00CB380A">
        <w:rPr>
          <w:b/>
          <w:noProof/>
        </w:rPr>
        <w:t>S. 101</w:t>
      </w:r>
      <w:r w:rsidRPr="00CB380A">
        <w:rPr>
          <w:b/>
          <w:noProof/>
        </w:rPr>
        <w:tab/>
      </w:r>
      <w:r w:rsidRPr="00CB380A">
        <w:rPr>
          <w:b/>
          <w:bCs/>
          <w:noProof/>
        </w:rPr>
        <w:t>15</w:t>
      </w:r>
    </w:p>
    <w:p w:rsidR="00CB380A" w:rsidRPr="00CB380A" w:rsidRDefault="00CB380A">
      <w:pPr>
        <w:pStyle w:val="Index1"/>
        <w:tabs>
          <w:tab w:val="right" w:leader="dot" w:pos="2798"/>
        </w:tabs>
        <w:rPr>
          <w:b/>
          <w:bCs/>
          <w:noProof/>
        </w:rPr>
      </w:pPr>
      <w:r w:rsidRPr="00CB380A">
        <w:rPr>
          <w:b/>
          <w:noProof/>
        </w:rPr>
        <w:t>S. 150</w:t>
      </w:r>
      <w:r w:rsidRPr="00CB380A">
        <w:rPr>
          <w:b/>
          <w:noProof/>
        </w:rPr>
        <w:tab/>
      </w:r>
      <w:r w:rsidRPr="00CB380A">
        <w:rPr>
          <w:b/>
          <w:bCs/>
          <w:noProof/>
        </w:rPr>
        <w:t>20</w:t>
      </w:r>
    </w:p>
    <w:p w:rsidR="00CB380A" w:rsidRPr="00CB380A" w:rsidRDefault="00CB380A">
      <w:pPr>
        <w:pStyle w:val="Index1"/>
        <w:tabs>
          <w:tab w:val="right" w:leader="dot" w:pos="2798"/>
        </w:tabs>
        <w:rPr>
          <w:b/>
          <w:bCs/>
          <w:noProof/>
        </w:rPr>
      </w:pPr>
      <w:r w:rsidRPr="00CB380A">
        <w:rPr>
          <w:b/>
          <w:noProof/>
        </w:rPr>
        <w:t>S. 153</w:t>
      </w:r>
      <w:r w:rsidRPr="00CB380A">
        <w:rPr>
          <w:b/>
          <w:noProof/>
        </w:rPr>
        <w:tab/>
      </w:r>
      <w:r w:rsidRPr="00CB380A">
        <w:rPr>
          <w:b/>
          <w:bCs/>
          <w:noProof/>
        </w:rPr>
        <w:t>21</w:t>
      </w:r>
    </w:p>
    <w:p w:rsidR="00CB380A" w:rsidRPr="00CB380A" w:rsidRDefault="00CB380A">
      <w:pPr>
        <w:pStyle w:val="Index1"/>
        <w:tabs>
          <w:tab w:val="right" w:leader="dot" w:pos="2798"/>
        </w:tabs>
        <w:rPr>
          <w:b/>
          <w:bCs/>
          <w:noProof/>
        </w:rPr>
      </w:pPr>
      <w:r w:rsidRPr="00CB380A">
        <w:rPr>
          <w:b/>
          <w:noProof/>
        </w:rPr>
        <w:t>S. 177</w:t>
      </w:r>
      <w:r w:rsidRPr="00CB380A">
        <w:rPr>
          <w:b/>
          <w:noProof/>
        </w:rPr>
        <w:tab/>
      </w:r>
      <w:r w:rsidRPr="00CB380A">
        <w:rPr>
          <w:b/>
          <w:bCs/>
          <w:noProof/>
        </w:rPr>
        <w:t>21</w:t>
      </w:r>
    </w:p>
    <w:p w:rsidR="00CB380A" w:rsidRPr="00CB380A" w:rsidRDefault="00CB380A">
      <w:pPr>
        <w:pStyle w:val="Index1"/>
        <w:tabs>
          <w:tab w:val="right" w:leader="dot" w:pos="2798"/>
        </w:tabs>
        <w:rPr>
          <w:b/>
          <w:bCs/>
          <w:noProof/>
        </w:rPr>
      </w:pPr>
      <w:r w:rsidRPr="00CB380A">
        <w:rPr>
          <w:b/>
          <w:noProof/>
        </w:rPr>
        <w:t>S. 202</w:t>
      </w:r>
      <w:r w:rsidRPr="00CB380A">
        <w:rPr>
          <w:b/>
          <w:noProof/>
        </w:rPr>
        <w:tab/>
      </w:r>
      <w:r w:rsidRPr="00CB380A">
        <w:rPr>
          <w:b/>
          <w:bCs/>
          <w:noProof/>
        </w:rPr>
        <w:t>5</w:t>
      </w:r>
    </w:p>
    <w:p w:rsidR="00CB380A" w:rsidRPr="00CB380A" w:rsidRDefault="00CB380A">
      <w:pPr>
        <w:pStyle w:val="Index1"/>
        <w:tabs>
          <w:tab w:val="right" w:leader="dot" w:pos="2798"/>
        </w:tabs>
        <w:rPr>
          <w:b/>
          <w:bCs/>
          <w:noProof/>
        </w:rPr>
      </w:pPr>
      <w:r w:rsidRPr="00CB380A">
        <w:rPr>
          <w:b/>
          <w:noProof/>
        </w:rPr>
        <w:t>S. 232</w:t>
      </w:r>
      <w:r w:rsidRPr="00CB380A">
        <w:rPr>
          <w:b/>
          <w:noProof/>
        </w:rPr>
        <w:tab/>
      </w:r>
      <w:r w:rsidRPr="00CB380A">
        <w:rPr>
          <w:b/>
          <w:bCs/>
          <w:noProof/>
        </w:rPr>
        <w:t>18</w:t>
      </w:r>
    </w:p>
    <w:p w:rsidR="00CB380A" w:rsidRPr="00CB380A" w:rsidRDefault="00CB380A">
      <w:pPr>
        <w:pStyle w:val="Index1"/>
        <w:tabs>
          <w:tab w:val="right" w:leader="dot" w:pos="2798"/>
        </w:tabs>
        <w:rPr>
          <w:b/>
          <w:bCs/>
          <w:noProof/>
        </w:rPr>
      </w:pPr>
      <w:r w:rsidRPr="00CB380A">
        <w:rPr>
          <w:b/>
          <w:noProof/>
        </w:rPr>
        <w:t>S. 235</w:t>
      </w:r>
      <w:r w:rsidRPr="00CB380A">
        <w:rPr>
          <w:b/>
          <w:noProof/>
        </w:rPr>
        <w:tab/>
      </w:r>
      <w:r w:rsidRPr="00CB380A">
        <w:rPr>
          <w:b/>
          <w:bCs/>
          <w:noProof/>
        </w:rPr>
        <w:t>15</w:t>
      </w:r>
    </w:p>
    <w:p w:rsidR="00CB380A" w:rsidRPr="00CB380A" w:rsidRDefault="00CB380A">
      <w:pPr>
        <w:pStyle w:val="Index1"/>
        <w:tabs>
          <w:tab w:val="right" w:leader="dot" w:pos="2798"/>
        </w:tabs>
        <w:rPr>
          <w:b/>
          <w:bCs/>
          <w:noProof/>
        </w:rPr>
      </w:pPr>
      <w:r w:rsidRPr="00CB380A">
        <w:rPr>
          <w:b/>
          <w:noProof/>
        </w:rPr>
        <w:t>S. 236</w:t>
      </w:r>
      <w:r w:rsidRPr="00CB380A">
        <w:rPr>
          <w:b/>
          <w:noProof/>
        </w:rPr>
        <w:tab/>
      </w:r>
      <w:r w:rsidRPr="00CB380A">
        <w:rPr>
          <w:b/>
          <w:bCs/>
          <w:noProof/>
        </w:rPr>
        <w:t>7</w:t>
      </w:r>
    </w:p>
    <w:p w:rsidR="00CB380A" w:rsidRPr="00CB380A" w:rsidRDefault="00CB380A">
      <w:pPr>
        <w:pStyle w:val="Index1"/>
        <w:tabs>
          <w:tab w:val="right" w:leader="dot" w:pos="2798"/>
        </w:tabs>
        <w:rPr>
          <w:b/>
          <w:bCs/>
          <w:noProof/>
        </w:rPr>
      </w:pPr>
      <w:r w:rsidRPr="00CB380A">
        <w:rPr>
          <w:b/>
          <w:noProof/>
        </w:rPr>
        <w:t>S. 245</w:t>
      </w:r>
      <w:r w:rsidRPr="00CB380A">
        <w:rPr>
          <w:b/>
          <w:noProof/>
        </w:rPr>
        <w:tab/>
      </w:r>
      <w:r w:rsidRPr="00CB380A">
        <w:rPr>
          <w:b/>
          <w:bCs/>
          <w:noProof/>
        </w:rPr>
        <w:t>15</w:t>
      </w:r>
    </w:p>
    <w:p w:rsidR="00CB380A" w:rsidRPr="00CB380A" w:rsidRDefault="00CB380A">
      <w:pPr>
        <w:pStyle w:val="Index1"/>
        <w:tabs>
          <w:tab w:val="right" w:leader="dot" w:pos="2798"/>
        </w:tabs>
        <w:rPr>
          <w:b/>
          <w:bCs/>
          <w:noProof/>
        </w:rPr>
      </w:pPr>
      <w:r w:rsidRPr="00CB380A">
        <w:rPr>
          <w:b/>
          <w:noProof/>
        </w:rPr>
        <w:t>S. 296</w:t>
      </w:r>
      <w:r w:rsidRPr="00CB380A">
        <w:rPr>
          <w:b/>
          <w:noProof/>
        </w:rPr>
        <w:tab/>
      </w:r>
      <w:r w:rsidRPr="00CB380A">
        <w:rPr>
          <w:b/>
          <w:bCs/>
          <w:noProof/>
        </w:rPr>
        <w:t>7</w:t>
      </w:r>
    </w:p>
    <w:p w:rsidR="00CB380A" w:rsidRPr="00CB380A" w:rsidRDefault="00CB380A">
      <w:pPr>
        <w:pStyle w:val="Index1"/>
        <w:tabs>
          <w:tab w:val="right" w:leader="dot" w:pos="2798"/>
        </w:tabs>
        <w:rPr>
          <w:b/>
          <w:bCs/>
          <w:noProof/>
        </w:rPr>
      </w:pPr>
      <w:r w:rsidRPr="00CB380A">
        <w:rPr>
          <w:b/>
          <w:noProof/>
        </w:rPr>
        <w:t>S. 308</w:t>
      </w:r>
      <w:r w:rsidRPr="00CB380A">
        <w:rPr>
          <w:b/>
          <w:noProof/>
        </w:rPr>
        <w:tab/>
      </w:r>
      <w:r w:rsidRPr="00CB380A">
        <w:rPr>
          <w:b/>
          <w:bCs/>
          <w:noProof/>
        </w:rPr>
        <w:t>21</w:t>
      </w:r>
    </w:p>
    <w:p w:rsidR="00CB380A" w:rsidRPr="00CB380A" w:rsidRDefault="00CB380A">
      <w:pPr>
        <w:pStyle w:val="Index1"/>
        <w:tabs>
          <w:tab w:val="right" w:leader="dot" w:pos="2798"/>
        </w:tabs>
        <w:rPr>
          <w:b/>
          <w:bCs/>
          <w:noProof/>
        </w:rPr>
      </w:pPr>
      <w:r w:rsidRPr="00CB380A">
        <w:rPr>
          <w:b/>
          <w:noProof/>
        </w:rPr>
        <w:t>S. 351</w:t>
      </w:r>
      <w:r w:rsidRPr="00CB380A">
        <w:rPr>
          <w:b/>
          <w:noProof/>
        </w:rPr>
        <w:tab/>
      </w:r>
      <w:r w:rsidRPr="00CB380A">
        <w:rPr>
          <w:b/>
          <w:bCs/>
          <w:noProof/>
        </w:rPr>
        <w:t>9</w:t>
      </w:r>
    </w:p>
    <w:p w:rsidR="00CB380A" w:rsidRPr="00CB380A" w:rsidRDefault="00CB380A">
      <w:pPr>
        <w:pStyle w:val="Index1"/>
        <w:tabs>
          <w:tab w:val="right" w:leader="dot" w:pos="2798"/>
        </w:tabs>
        <w:rPr>
          <w:b/>
          <w:bCs/>
          <w:noProof/>
        </w:rPr>
      </w:pPr>
      <w:r w:rsidRPr="00CB380A">
        <w:rPr>
          <w:b/>
          <w:noProof/>
        </w:rPr>
        <w:t>S. 354</w:t>
      </w:r>
      <w:r w:rsidRPr="00CB380A">
        <w:rPr>
          <w:b/>
          <w:noProof/>
        </w:rPr>
        <w:tab/>
      </w:r>
      <w:r w:rsidRPr="00CB380A">
        <w:rPr>
          <w:b/>
          <w:bCs/>
          <w:noProof/>
        </w:rPr>
        <w:t>5</w:t>
      </w:r>
    </w:p>
    <w:p w:rsidR="00CB380A" w:rsidRPr="00CB380A" w:rsidRDefault="00CB380A">
      <w:pPr>
        <w:pStyle w:val="Index1"/>
        <w:tabs>
          <w:tab w:val="right" w:leader="dot" w:pos="2798"/>
        </w:tabs>
        <w:rPr>
          <w:b/>
          <w:bCs/>
          <w:noProof/>
        </w:rPr>
      </w:pPr>
      <w:r w:rsidRPr="00CB380A">
        <w:rPr>
          <w:b/>
          <w:noProof/>
        </w:rPr>
        <w:t>S. 376</w:t>
      </w:r>
      <w:r w:rsidRPr="00CB380A">
        <w:rPr>
          <w:b/>
          <w:noProof/>
        </w:rPr>
        <w:tab/>
      </w:r>
      <w:r w:rsidRPr="00CB380A">
        <w:rPr>
          <w:b/>
          <w:bCs/>
          <w:noProof/>
        </w:rPr>
        <w:t>11</w:t>
      </w:r>
    </w:p>
    <w:p w:rsidR="00CB380A" w:rsidRPr="00CB380A" w:rsidRDefault="00CB380A">
      <w:pPr>
        <w:pStyle w:val="Index1"/>
        <w:tabs>
          <w:tab w:val="right" w:leader="dot" w:pos="2798"/>
        </w:tabs>
        <w:rPr>
          <w:b/>
          <w:bCs/>
          <w:noProof/>
        </w:rPr>
      </w:pPr>
      <w:r w:rsidRPr="00CB380A">
        <w:rPr>
          <w:b/>
          <w:noProof/>
        </w:rPr>
        <w:t>S. 379</w:t>
      </w:r>
      <w:r w:rsidRPr="00CB380A">
        <w:rPr>
          <w:b/>
          <w:noProof/>
        </w:rPr>
        <w:tab/>
      </w:r>
      <w:r w:rsidRPr="00CB380A">
        <w:rPr>
          <w:b/>
          <w:bCs/>
          <w:noProof/>
        </w:rPr>
        <w:t>22</w:t>
      </w:r>
    </w:p>
    <w:p w:rsidR="00CB380A" w:rsidRPr="00CB380A" w:rsidRDefault="00CB380A">
      <w:pPr>
        <w:pStyle w:val="Index1"/>
        <w:tabs>
          <w:tab w:val="right" w:leader="dot" w:pos="2798"/>
        </w:tabs>
        <w:rPr>
          <w:b/>
          <w:bCs/>
          <w:noProof/>
        </w:rPr>
      </w:pPr>
      <w:r w:rsidRPr="00CB380A">
        <w:rPr>
          <w:b/>
          <w:noProof/>
        </w:rPr>
        <w:t>S. 401</w:t>
      </w:r>
      <w:r w:rsidRPr="00CB380A">
        <w:rPr>
          <w:b/>
          <w:noProof/>
        </w:rPr>
        <w:tab/>
      </w:r>
      <w:r w:rsidRPr="00CB380A">
        <w:rPr>
          <w:b/>
          <w:bCs/>
          <w:noProof/>
        </w:rPr>
        <w:t>14</w:t>
      </w:r>
    </w:p>
    <w:p w:rsidR="00CB380A" w:rsidRPr="00CB380A" w:rsidRDefault="00CB380A">
      <w:pPr>
        <w:pStyle w:val="Index1"/>
        <w:tabs>
          <w:tab w:val="right" w:leader="dot" w:pos="2798"/>
        </w:tabs>
        <w:rPr>
          <w:b/>
          <w:bCs/>
          <w:noProof/>
        </w:rPr>
      </w:pPr>
      <w:r w:rsidRPr="00CB380A">
        <w:rPr>
          <w:b/>
          <w:noProof/>
        </w:rPr>
        <w:t>S. 425</w:t>
      </w:r>
      <w:r w:rsidRPr="00CB380A">
        <w:rPr>
          <w:b/>
          <w:noProof/>
        </w:rPr>
        <w:tab/>
      </w:r>
      <w:r w:rsidRPr="00CB380A">
        <w:rPr>
          <w:b/>
          <w:bCs/>
          <w:noProof/>
        </w:rPr>
        <w:t>6</w:t>
      </w:r>
    </w:p>
    <w:p w:rsidR="00CB380A" w:rsidRPr="00CB380A" w:rsidRDefault="00CB380A">
      <w:pPr>
        <w:pStyle w:val="Index1"/>
        <w:tabs>
          <w:tab w:val="right" w:leader="dot" w:pos="2798"/>
        </w:tabs>
        <w:rPr>
          <w:b/>
          <w:bCs/>
          <w:noProof/>
        </w:rPr>
      </w:pPr>
      <w:r w:rsidRPr="00CB380A">
        <w:rPr>
          <w:b/>
          <w:noProof/>
        </w:rPr>
        <w:t>S. 432</w:t>
      </w:r>
      <w:r w:rsidRPr="00CB380A">
        <w:rPr>
          <w:b/>
          <w:noProof/>
        </w:rPr>
        <w:tab/>
      </w:r>
      <w:r w:rsidRPr="00CB380A">
        <w:rPr>
          <w:b/>
          <w:bCs/>
          <w:noProof/>
        </w:rPr>
        <w:t>16</w:t>
      </w:r>
    </w:p>
    <w:p w:rsidR="00CB380A" w:rsidRPr="00CB380A" w:rsidRDefault="00CB380A">
      <w:pPr>
        <w:pStyle w:val="Index1"/>
        <w:tabs>
          <w:tab w:val="right" w:leader="dot" w:pos="2798"/>
        </w:tabs>
        <w:rPr>
          <w:b/>
          <w:bCs/>
          <w:noProof/>
        </w:rPr>
      </w:pPr>
      <w:r w:rsidRPr="00CB380A">
        <w:rPr>
          <w:b/>
          <w:noProof/>
        </w:rPr>
        <w:t>S. 435</w:t>
      </w:r>
      <w:r w:rsidRPr="00CB380A">
        <w:rPr>
          <w:b/>
          <w:noProof/>
        </w:rPr>
        <w:tab/>
      </w:r>
      <w:r w:rsidRPr="00CB380A">
        <w:rPr>
          <w:b/>
          <w:bCs/>
          <w:noProof/>
        </w:rPr>
        <w:t>8</w:t>
      </w:r>
    </w:p>
    <w:p w:rsidR="00CB380A" w:rsidRPr="00CB380A" w:rsidRDefault="00CB380A">
      <w:pPr>
        <w:pStyle w:val="Index1"/>
        <w:tabs>
          <w:tab w:val="right" w:leader="dot" w:pos="2798"/>
        </w:tabs>
        <w:rPr>
          <w:b/>
          <w:bCs/>
          <w:noProof/>
        </w:rPr>
      </w:pPr>
      <w:r w:rsidRPr="00CB380A">
        <w:rPr>
          <w:b/>
          <w:noProof/>
        </w:rPr>
        <w:t>S. 436</w:t>
      </w:r>
      <w:r w:rsidRPr="00CB380A">
        <w:rPr>
          <w:b/>
          <w:noProof/>
        </w:rPr>
        <w:tab/>
      </w:r>
      <w:r w:rsidRPr="00CB380A">
        <w:rPr>
          <w:b/>
          <w:bCs/>
          <w:noProof/>
        </w:rPr>
        <w:t>22</w:t>
      </w:r>
    </w:p>
    <w:p w:rsidR="00CB380A" w:rsidRPr="00CB380A" w:rsidRDefault="00CB380A">
      <w:pPr>
        <w:pStyle w:val="Index1"/>
        <w:tabs>
          <w:tab w:val="right" w:leader="dot" w:pos="2798"/>
        </w:tabs>
        <w:rPr>
          <w:b/>
          <w:bCs/>
          <w:noProof/>
        </w:rPr>
      </w:pPr>
      <w:r w:rsidRPr="00CB380A">
        <w:rPr>
          <w:rFonts w:eastAsia="Calibri"/>
          <w:b/>
          <w:noProof/>
        </w:rPr>
        <w:t>S. 448</w:t>
      </w:r>
      <w:r w:rsidRPr="00CB380A">
        <w:rPr>
          <w:b/>
          <w:noProof/>
        </w:rPr>
        <w:tab/>
      </w:r>
      <w:r w:rsidRPr="00CB380A">
        <w:rPr>
          <w:b/>
          <w:bCs/>
          <w:noProof/>
        </w:rPr>
        <w:t>1</w:t>
      </w:r>
    </w:p>
    <w:p w:rsidR="00CB380A" w:rsidRPr="00CB380A" w:rsidRDefault="00CB380A">
      <w:pPr>
        <w:pStyle w:val="Index1"/>
        <w:tabs>
          <w:tab w:val="right" w:leader="dot" w:pos="2798"/>
        </w:tabs>
        <w:rPr>
          <w:b/>
          <w:bCs/>
          <w:noProof/>
        </w:rPr>
      </w:pPr>
      <w:r w:rsidRPr="00CB380A">
        <w:rPr>
          <w:b/>
          <w:noProof/>
        </w:rPr>
        <w:t>S. 464</w:t>
      </w:r>
      <w:r w:rsidRPr="00CB380A">
        <w:rPr>
          <w:b/>
          <w:noProof/>
        </w:rPr>
        <w:tab/>
      </w:r>
      <w:r w:rsidRPr="00CB380A">
        <w:rPr>
          <w:b/>
          <w:bCs/>
          <w:noProof/>
        </w:rPr>
        <w:t>22</w:t>
      </w:r>
    </w:p>
    <w:p w:rsidR="00CB380A" w:rsidRPr="00CB380A" w:rsidRDefault="00CB380A">
      <w:pPr>
        <w:pStyle w:val="Index1"/>
        <w:tabs>
          <w:tab w:val="right" w:leader="dot" w:pos="2798"/>
        </w:tabs>
        <w:rPr>
          <w:b/>
          <w:bCs/>
          <w:noProof/>
        </w:rPr>
      </w:pPr>
      <w:r w:rsidRPr="00CB380A">
        <w:rPr>
          <w:b/>
          <w:noProof/>
        </w:rPr>
        <w:t>S. 475</w:t>
      </w:r>
      <w:r w:rsidRPr="00CB380A">
        <w:rPr>
          <w:b/>
          <w:noProof/>
        </w:rPr>
        <w:tab/>
      </w:r>
      <w:r w:rsidRPr="00CB380A">
        <w:rPr>
          <w:b/>
          <w:bCs/>
          <w:noProof/>
        </w:rPr>
        <w:t>11</w:t>
      </w:r>
    </w:p>
    <w:p w:rsidR="00CB380A" w:rsidRPr="00CB380A" w:rsidRDefault="00CB380A">
      <w:pPr>
        <w:pStyle w:val="Index1"/>
        <w:tabs>
          <w:tab w:val="right" w:leader="dot" w:pos="2798"/>
        </w:tabs>
        <w:rPr>
          <w:b/>
          <w:bCs/>
          <w:noProof/>
        </w:rPr>
      </w:pPr>
      <w:r w:rsidRPr="00CB380A">
        <w:rPr>
          <w:b/>
          <w:noProof/>
        </w:rPr>
        <w:t>S. 499</w:t>
      </w:r>
      <w:r w:rsidRPr="00CB380A">
        <w:rPr>
          <w:b/>
          <w:noProof/>
        </w:rPr>
        <w:tab/>
      </w:r>
      <w:r w:rsidRPr="00CB380A">
        <w:rPr>
          <w:b/>
          <w:bCs/>
          <w:noProof/>
        </w:rPr>
        <w:t>9</w:t>
      </w:r>
    </w:p>
    <w:p w:rsidR="00CB380A" w:rsidRPr="00CB380A" w:rsidRDefault="00CB380A">
      <w:pPr>
        <w:pStyle w:val="Index1"/>
        <w:tabs>
          <w:tab w:val="right" w:leader="dot" w:pos="2798"/>
        </w:tabs>
        <w:rPr>
          <w:b/>
          <w:bCs/>
          <w:noProof/>
        </w:rPr>
      </w:pPr>
      <w:r w:rsidRPr="00CB380A">
        <w:rPr>
          <w:b/>
          <w:noProof/>
        </w:rPr>
        <w:t>S. 500</w:t>
      </w:r>
      <w:r w:rsidRPr="00CB380A">
        <w:rPr>
          <w:b/>
          <w:noProof/>
        </w:rPr>
        <w:tab/>
      </w:r>
      <w:r w:rsidRPr="00CB380A">
        <w:rPr>
          <w:b/>
          <w:bCs/>
          <w:noProof/>
        </w:rPr>
        <w:t>19</w:t>
      </w:r>
    </w:p>
    <w:p w:rsidR="00CB380A" w:rsidRPr="00CB380A" w:rsidRDefault="00CB380A">
      <w:pPr>
        <w:pStyle w:val="Index1"/>
        <w:tabs>
          <w:tab w:val="right" w:leader="dot" w:pos="2798"/>
        </w:tabs>
        <w:rPr>
          <w:b/>
          <w:bCs/>
          <w:noProof/>
        </w:rPr>
      </w:pPr>
      <w:r w:rsidRPr="00CB380A">
        <w:rPr>
          <w:b/>
          <w:noProof/>
        </w:rPr>
        <w:t>S. 527</w:t>
      </w:r>
      <w:r w:rsidRPr="00CB380A">
        <w:rPr>
          <w:b/>
          <w:noProof/>
        </w:rPr>
        <w:tab/>
      </w:r>
      <w:r w:rsidRPr="00CB380A">
        <w:rPr>
          <w:b/>
          <w:bCs/>
          <w:noProof/>
        </w:rPr>
        <w:t>3</w:t>
      </w:r>
    </w:p>
    <w:p w:rsidR="00CB380A" w:rsidRPr="00CB380A" w:rsidRDefault="00CB380A">
      <w:pPr>
        <w:pStyle w:val="Index1"/>
        <w:tabs>
          <w:tab w:val="right" w:leader="dot" w:pos="2798"/>
        </w:tabs>
        <w:rPr>
          <w:b/>
          <w:bCs/>
          <w:noProof/>
        </w:rPr>
      </w:pPr>
      <w:r w:rsidRPr="00CB380A">
        <w:rPr>
          <w:b/>
          <w:noProof/>
        </w:rPr>
        <w:t>S. 587</w:t>
      </w:r>
      <w:r w:rsidRPr="00CB380A">
        <w:rPr>
          <w:b/>
          <w:noProof/>
        </w:rPr>
        <w:tab/>
      </w:r>
      <w:r w:rsidRPr="00CB380A">
        <w:rPr>
          <w:b/>
          <w:bCs/>
          <w:noProof/>
        </w:rPr>
        <w:t>23</w:t>
      </w:r>
    </w:p>
    <w:p w:rsidR="00CB380A" w:rsidRPr="00CB380A" w:rsidRDefault="00CB380A">
      <w:pPr>
        <w:pStyle w:val="Index1"/>
        <w:tabs>
          <w:tab w:val="right" w:leader="dot" w:pos="2798"/>
        </w:tabs>
        <w:rPr>
          <w:b/>
          <w:bCs/>
          <w:noProof/>
        </w:rPr>
      </w:pPr>
      <w:r w:rsidRPr="00CB380A">
        <w:rPr>
          <w:b/>
          <w:noProof/>
        </w:rPr>
        <w:t>S. 595</w:t>
      </w:r>
      <w:r w:rsidRPr="00CB380A">
        <w:rPr>
          <w:b/>
          <w:noProof/>
        </w:rPr>
        <w:tab/>
      </w:r>
      <w:r w:rsidRPr="00CB380A">
        <w:rPr>
          <w:b/>
          <w:bCs/>
          <w:noProof/>
        </w:rPr>
        <w:t>15</w:t>
      </w:r>
    </w:p>
    <w:p w:rsidR="00CB380A" w:rsidRPr="00CB380A" w:rsidRDefault="00CB380A">
      <w:pPr>
        <w:pStyle w:val="Index1"/>
        <w:tabs>
          <w:tab w:val="right" w:leader="dot" w:pos="2798"/>
        </w:tabs>
        <w:rPr>
          <w:b/>
          <w:bCs/>
          <w:noProof/>
        </w:rPr>
      </w:pPr>
      <w:r w:rsidRPr="00CB380A">
        <w:rPr>
          <w:b/>
          <w:noProof/>
        </w:rPr>
        <w:t>S. 609</w:t>
      </w:r>
      <w:r w:rsidRPr="00CB380A">
        <w:rPr>
          <w:b/>
          <w:noProof/>
        </w:rPr>
        <w:tab/>
      </w:r>
      <w:r w:rsidRPr="00CB380A">
        <w:rPr>
          <w:b/>
          <w:bCs/>
          <w:noProof/>
        </w:rPr>
        <w:t>24</w:t>
      </w:r>
    </w:p>
    <w:p w:rsidR="00CB380A" w:rsidRPr="00CB380A" w:rsidRDefault="00CB380A">
      <w:pPr>
        <w:pStyle w:val="Index1"/>
        <w:tabs>
          <w:tab w:val="right" w:leader="dot" w:pos="2798"/>
        </w:tabs>
        <w:rPr>
          <w:b/>
          <w:bCs/>
          <w:noProof/>
        </w:rPr>
      </w:pPr>
      <w:r w:rsidRPr="00CB380A">
        <w:rPr>
          <w:b/>
          <w:noProof/>
        </w:rPr>
        <w:t>S. 614</w:t>
      </w:r>
      <w:r w:rsidRPr="00CB380A">
        <w:rPr>
          <w:b/>
          <w:noProof/>
        </w:rPr>
        <w:tab/>
      </w:r>
      <w:r w:rsidRPr="00CB380A">
        <w:rPr>
          <w:b/>
          <w:bCs/>
          <w:noProof/>
        </w:rPr>
        <w:t>16</w:t>
      </w:r>
    </w:p>
    <w:p w:rsidR="00CB380A" w:rsidRPr="00CB380A" w:rsidRDefault="00CB380A">
      <w:pPr>
        <w:pStyle w:val="Index1"/>
        <w:tabs>
          <w:tab w:val="right" w:leader="dot" w:pos="2798"/>
        </w:tabs>
        <w:rPr>
          <w:b/>
          <w:bCs/>
          <w:noProof/>
        </w:rPr>
      </w:pPr>
      <w:r w:rsidRPr="00CB380A">
        <w:rPr>
          <w:b/>
          <w:noProof/>
        </w:rPr>
        <w:t>S. 619</w:t>
      </w:r>
      <w:r w:rsidRPr="00CB380A">
        <w:rPr>
          <w:b/>
          <w:noProof/>
        </w:rPr>
        <w:tab/>
      </w:r>
      <w:r w:rsidRPr="00CB380A">
        <w:rPr>
          <w:b/>
          <w:bCs/>
          <w:noProof/>
        </w:rPr>
        <w:t>24</w:t>
      </w:r>
    </w:p>
    <w:p w:rsidR="00CB380A" w:rsidRPr="00CB380A" w:rsidRDefault="00CB380A">
      <w:pPr>
        <w:pStyle w:val="Index1"/>
        <w:tabs>
          <w:tab w:val="right" w:leader="dot" w:pos="2798"/>
        </w:tabs>
        <w:rPr>
          <w:b/>
          <w:bCs/>
          <w:noProof/>
        </w:rPr>
      </w:pPr>
      <w:r w:rsidRPr="00CB380A">
        <w:rPr>
          <w:b/>
          <w:noProof/>
        </w:rPr>
        <w:t>S. 623</w:t>
      </w:r>
      <w:r w:rsidRPr="00CB380A">
        <w:rPr>
          <w:b/>
          <w:noProof/>
        </w:rPr>
        <w:tab/>
      </w:r>
      <w:r w:rsidRPr="00CB380A">
        <w:rPr>
          <w:b/>
          <w:bCs/>
          <w:noProof/>
        </w:rPr>
        <w:t>18</w:t>
      </w:r>
    </w:p>
    <w:p w:rsidR="00CB380A" w:rsidRPr="00CB380A" w:rsidRDefault="00CB380A">
      <w:pPr>
        <w:pStyle w:val="Index1"/>
        <w:tabs>
          <w:tab w:val="right" w:leader="dot" w:pos="2798"/>
        </w:tabs>
        <w:rPr>
          <w:b/>
          <w:bCs/>
          <w:noProof/>
        </w:rPr>
      </w:pPr>
      <w:r w:rsidRPr="00CB380A">
        <w:rPr>
          <w:b/>
          <w:noProof/>
        </w:rPr>
        <w:t>S. 628</w:t>
      </w:r>
      <w:r w:rsidRPr="00CB380A">
        <w:rPr>
          <w:b/>
          <w:noProof/>
        </w:rPr>
        <w:tab/>
      </w:r>
      <w:r w:rsidRPr="00CB380A">
        <w:rPr>
          <w:b/>
          <w:bCs/>
          <w:noProof/>
        </w:rPr>
        <w:t>13</w:t>
      </w:r>
    </w:p>
    <w:p w:rsidR="00CB380A" w:rsidRPr="00CB380A" w:rsidRDefault="00CB380A">
      <w:pPr>
        <w:pStyle w:val="Index1"/>
        <w:tabs>
          <w:tab w:val="right" w:leader="dot" w:pos="2798"/>
        </w:tabs>
        <w:rPr>
          <w:b/>
          <w:bCs/>
          <w:noProof/>
        </w:rPr>
      </w:pPr>
      <w:r w:rsidRPr="00CB380A">
        <w:rPr>
          <w:b/>
          <w:noProof/>
        </w:rPr>
        <w:t>S. 644</w:t>
      </w:r>
      <w:r w:rsidRPr="00CB380A">
        <w:rPr>
          <w:b/>
          <w:noProof/>
        </w:rPr>
        <w:tab/>
      </w:r>
      <w:r w:rsidRPr="00CB380A">
        <w:rPr>
          <w:b/>
          <w:bCs/>
          <w:noProof/>
        </w:rPr>
        <w:t>25</w:t>
      </w:r>
    </w:p>
    <w:p w:rsidR="00CB380A" w:rsidRPr="00CB380A" w:rsidRDefault="00CB380A">
      <w:pPr>
        <w:pStyle w:val="Index1"/>
        <w:tabs>
          <w:tab w:val="right" w:leader="dot" w:pos="2798"/>
        </w:tabs>
        <w:rPr>
          <w:b/>
          <w:bCs/>
          <w:noProof/>
        </w:rPr>
      </w:pPr>
      <w:r w:rsidRPr="00CB380A">
        <w:rPr>
          <w:b/>
          <w:noProof/>
        </w:rPr>
        <w:t>S. 658</w:t>
      </w:r>
      <w:r w:rsidRPr="00CB380A">
        <w:rPr>
          <w:b/>
          <w:noProof/>
        </w:rPr>
        <w:tab/>
      </w:r>
      <w:r w:rsidRPr="00CB380A">
        <w:rPr>
          <w:b/>
          <w:bCs/>
          <w:noProof/>
        </w:rPr>
        <w:t>25</w:t>
      </w:r>
    </w:p>
    <w:p w:rsidR="00CB380A" w:rsidRPr="00CB380A" w:rsidRDefault="00CB380A">
      <w:pPr>
        <w:pStyle w:val="Index1"/>
        <w:tabs>
          <w:tab w:val="right" w:leader="dot" w:pos="2798"/>
        </w:tabs>
        <w:rPr>
          <w:b/>
          <w:bCs/>
          <w:noProof/>
        </w:rPr>
      </w:pPr>
      <w:r w:rsidRPr="00CB380A">
        <w:rPr>
          <w:b/>
          <w:noProof/>
        </w:rPr>
        <w:t>S. 675</w:t>
      </w:r>
      <w:r w:rsidRPr="00CB380A">
        <w:rPr>
          <w:b/>
          <w:noProof/>
        </w:rPr>
        <w:tab/>
      </w:r>
      <w:r w:rsidRPr="00CB380A">
        <w:rPr>
          <w:b/>
          <w:bCs/>
          <w:noProof/>
        </w:rPr>
        <w:t>27</w:t>
      </w:r>
    </w:p>
    <w:p w:rsidR="00CB380A" w:rsidRPr="00CB380A" w:rsidRDefault="00CB380A">
      <w:pPr>
        <w:pStyle w:val="Index1"/>
        <w:tabs>
          <w:tab w:val="right" w:leader="dot" w:pos="2798"/>
        </w:tabs>
        <w:rPr>
          <w:b/>
          <w:bCs/>
          <w:noProof/>
        </w:rPr>
      </w:pPr>
      <w:r w:rsidRPr="00CB380A">
        <w:rPr>
          <w:b/>
          <w:noProof/>
        </w:rPr>
        <w:t>S. 677</w:t>
      </w:r>
      <w:r w:rsidRPr="00CB380A">
        <w:rPr>
          <w:b/>
          <w:noProof/>
        </w:rPr>
        <w:tab/>
      </w:r>
      <w:r w:rsidRPr="00CB380A">
        <w:rPr>
          <w:b/>
          <w:bCs/>
          <w:noProof/>
        </w:rPr>
        <w:t>27</w:t>
      </w:r>
    </w:p>
    <w:p w:rsidR="00CB380A" w:rsidRPr="00CB380A" w:rsidRDefault="00CB380A">
      <w:pPr>
        <w:pStyle w:val="Index1"/>
        <w:tabs>
          <w:tab w:val="right" w:leader="dot" w:pos="2798"/>
        </w:tabs>
        <w:rPr>
          <w:b/>
          <w:bCs/>
          <w:noProof/>
        </w:rPr>
      </w:pPr>
      <w:r w:rsidRPr="00CB380A">
        <w:rPr>
          <w:b/>
          <w:noProof/>
        </w:rPr>
        <w:t>S. 685</w:t>
      </w:r>
      <w:r w:rsidRPr="00CB380A">
        <w:rPr>
          <w:b/>
          <w:noProof/>
        </w:rPr>
        <w:tab/>
      </w:r>
      <w:r w:rsidRPr="00CB380A">
        <w:rPr>
          <w:b/>
          <w:bCs/>
          <w:noProof/>
        </w:rPr>
        <w:t>28</w:t>
      </w:r>
    </w:p>
    <w:p w:rsidR="00CB380A" w:rsidRPr="00CB380A" w:rsidRDefault="00CB380A">
      <w:pPr>
        <w:pStyle w:val="Index1"/>
        <w:tabs>
          <w:tab w:val="right" w:leader="dot" w:pos="2798"/>
        </w:tabs>
        <w:rPr>
          <w:b/>
          <w:bCs/>
          <w:noProof/>
        </w:rPr>
      </w:pPr>
      <w:r w:rsidRPr="00CB380A">
        <w:rPr>
          <w:b/>
          <w:noProof/>
        </w:rPr>
        <w:t>S. 691</w:t>
      </w:r>
      <w:r w:rsidRPr="00CB380A">
        <w:rPr>
          <w:b/>
          <w:noProof/>
        </w:rPr>
        <w:tab/>
      </w:r>
      <w:r w:rsidRPr="00CB380A">
        <w:rPr>
          <w:b/>
          <w:bCs/>
          <w:noProof/>
        </w:rPr>
        <w:t>1</w:t>
      </w:r>
    </w:p>
    <w:p w:rsidR="00CB380A" w:rsidRPr="00CB380A" w:rsidRDefault="00CB380A">
      <w:pPr>
        <w:pStyle w:val="Index1"/>
        <w:tabs>
          <w:tab w:val="right" w:leader="dot" w:pos="2798"/>
        </w:tabs>
        <w:rPr>
          <w:b/>
          <w:bCs/>
          <w:noProof/>
        </w:rPr>
      </w:pPr>
      <w:r w:rsidRPr="00CB380A">
        <w:rPr>
          <w:b/>
          <w:noProof/>
        </w:rPr>
        <w:t>S. 705</w:t>
      </w:r>
      <w:r w:rsidRPr="00CB380A">
        <w:rPr>
          <w:b/>
          <w:noProof/>
        </w:rPr>
        <w:tab/>
      </w:r>
      <w:r w:rsidRPr="00CB380A">
        <w:rPr>
          <w:b/>
          <w:bCs/>
          <w:noProof/>
        </w:rPr>
        <w:t>19</w:t>
      </w:r>
    </w:p>
    <w:p w:rsidR="00CB380A" w:rsidRPr="00CB380A" w:rsidRDefault="00CB380A">
      <w:pPr>
        <w:pStyle w:val="Index1"/>
        <w:tabs>
          <w:tab w:val="right" w:leader="dot" w:pos="2798"/>
        </w:tabs>
        <w:rPr>
          <w:b/>
          <w:bCs/>
          <w:noProof/>
        </w:rPr>
      </w:pPr>
      <w:r w:rsidRPr="00CB380A">
        <w:rPr>
          <w:b/>
          <w:noProof/>
        </w:rPr>
        <w:t>S. 706</w:t>
      </w:r>
      <w:r w:rsidRPr="00CB380A">
        <w:rPr>
          <w:b/>
          <w:noProof/>
        </w:rPr>
        <w:tab/>
      </w:r>
      <w:r w:rsidRPr="00CB380A">
        <w:rPr>
          <w:b/>
          <w:bCs/>
          <w:noProof/>
        </w:rPr>
        <w:t>19</w:t>
      </w:r>
    </w:p>
    <w:p w:rsidR="00CB380A" w:rsidRPr="00CB380A" w:rsidRDefault="00CB380A">
      <w:pPr>
        <w:pStyle w:val="Index1"/>
        <w:tabs>
          <w:tab w:val="right" w:leader="dot" w:pos="2798"/>
        </w:tabs>
        <w:rPr>
          <w:b/>
          <w:bCs/>
          <w:noProof/>
        </w:rPr>
      </w:pPr>
      <w:r w:rsidRPr="00CB380A">
        <w:rPr>
          <w:b/>
          <w:noProof/>
        </w:rPr>
        <w:t>S. 711</w:t>
      </w:r>
      <w:r w:rsidRPr="00CB380A">
        <w:rPr>
          <w:b/>
          <w:noProof/>
        </w:rPr>
        <w:tab/>
      </w:r>
      <w:r w:rsidRPr="00CB380A">
        <w:rPr>
          <w:b/>
          <w:bCs/>
          <w:noProof/>
        </w:rPr>
        <w:t>2</w:t>
      </w:r>
    </w:p>
    <w:p w:rsidR="00CB380A" w:rsidRDefault="00CB380A">
      <w:pPr>
        <w:pStyle w:val="Index1"/>
        <w:tabs>
          <w:tab w:val="right" w:leader="dot" w:pos="2798"/>
        </w:tabs>
        <w:rPr>
          <w:b/>
          <w:bCs/>
          <w:noProof/>
        </w:rPr>
      </w:pPr>
      <w:r w:rsidRPr="00CB380A">
        <w:rPr>
          <w:b/>
          <w:noProof/>
        </w:rPr>
        <w:t>S. 716</w:t>
      </w:r>
      <w:r w:rsidRPr="00CB380A">
        <w:rPr>
          <w:b/>
          <w:noProof/>
        </w:rPr>
        <w:tab/>
      </w:r>
      <w:r w:rsidRPr="00CB380A">
        <w:rPr>
          <w:b/>
          <w:bCs/>
          <w:noProof/>
        </w:rPr>
        <w:t>28</w:t>
      </w:r>
    </w:p>
    <w:p w:rsidR="00CB380A" w:rsidRPr="00CB380A" w:rsidRDefault="00CB380A" w:rsidP="00CB380A"/>
    <w:p w:rsidR="00CB380A" w:rsidRPr="00CB380A" w:rsidRDefault="00CB380A">
      <w:pPr>
        <w:pStyle w:val="Index1"/>
        <w:tabs>
          <w:tab w:val="right" w:leader="dot" w:pos="2798"/>
        </w:tabs>
        <w:rPr>
          <w:b/>
          <w:bCs/>
          <w:noProof/>
        </w:rPr>
      </w:pPr>
      <w:r w:rsidRPr="00CB380A">
        <w:rPr>
          <w:b/>
          <w:noProof/>
        </w:rPr>
        <w:t>H. 3262</w:t>
      </w:r>
      <w:r w:rsidRPr="00CB380A">
        <w:rPr>
          <w:b/>
          <w:noProof/>
        </w:rPr>
        <w:tab/>
      </w:r>
      <w:r w:rsidRPr="00CB380A">
        <w:rPr>
          <w:b/>
          <w:bCs/>
          <w:noProof/>
        </w:rPr>
        <w:t>16</w:t>
      </w:r>
    </w:p>
    <w:p w:rsidR="00CB380A" w:rsidRPr="00CB380A" w:rsidRDefault="00CB380A">
      <w:pPr>
        <w:pStyle w:val="Index1"/>
        <w:tabs>
          <w:tab w:val="right" w:leader="dot" w:pos="2798"/>
        </w:tabs>
        <w:rPr>
          <w:b/>
          <w:bCs/>
          <w:noProof/>
        </w:rPr>
      </w:pPr>
      <w:r w:rsidRPr="00CB380A">
        <w:rPr>
          <w:b/>
          <w:noProof/>
        </w:rPr>
        <w:t>H. 3539</w:t>
      </w:r>
      <w:r w:rsidRPr="00CB380A">
        <w:rPr>
          <w:b/>
          <w:noProof/>
        </w:rPr>
        <w:tab/>
      </w:r>
      <w:r w:rsidRPr="00CB380A">
        <w:rPr>
          <w:b/>
          <w:bCs/>
          <w:noProof/>
        </w:rPr>
        <w:t>19</w:t>
      </w:r>
    </w:p>
    <w:p w:rsidR="00CB380A" w:rsidRPr="00CB380A" w:rsidRDefault="00CB380A">
      <w:pPr>
        <w:pStyle w:val="Index1"/>
        <w:tabs>
          <w:tab w:val="right" w:leader="dot" w:pos="2798"/>
        </w:tabs>
        <w:rPr>
          <w:b/>
          <w:bCs/>
          <w:noProof/>
        </w:rPr>
      </w:pPr>
      <w:r w:rsidRPr="00CB380A">
        <w:rPr>
          <w:b/>
          <w:noProof/>
        </w:rPr>
        <w:t>H. 3586</w:t>
      </w:r>
      <w:r w:rsidRPr="00CB380A">
        <w:rPr>
          <w:b/>
          <w:noProof/>
        </w:rPr>
        <w:tab/>
      </w:r>
      <w:r w:rsidRPr="00CB380A">
        <w:rPr>
          <w:b/>
          <w:bCs/>
          <w:noProof/>
        </w:rPr>
        <w:t>12</w:t>
      </w:r>
    </w:p>
    <w:p w:rsidR="00CB380A" w:rsidRPr="00CB380A" w:rsidRDefault="00CB380A">
      <w:pPr>
        <w:pStyle w:val="Index1"/>
        <w:tabs>
          <w:tab w:val="right" w:leader="dot" w:pos="2798"/>
        </w:tabs>
        <w:rPr>
          <w:b/>
          <w:bCs/>
          <w:noProof/>
        </w:rPr>
      </w:pPr>
      <w:r w:rsidRPr="00CB380A">
        <w:rPr>
          <w:b/>
          <w:noProof/>
        </w:rPr>
        <w:t>H. 3726</w:t>
      </w:r>
      <w:r w:rsidRPr="00CB380A">
        <w:rPr>
          <w:b/>
          <w:noProof/>
        </w:rPr>
        <w:tab/>
      </w:r>
      <w:r w:rsidRPr="00CB380A">
        <w:rPr>
          <w:b/>
          <w:bCs/>
          <w:noProof/>
        </w:rPr>
        <w:t>28</w:t>
      </w:r>
    </w:p>
    <w:p w:rsidR="00CB380A" w:rsidRPr="00CB380A" w:rsidRDefault="00CB380A">
      <w:pPr>
        <w:pStyle w:val="Index1"/>
        <w:tabs>
          <w:tab w:val="right" w:leader="dot" w:pos="2798"/>
        </w:tabs>
        <w:rPr>
          <w:b/>
          <w:bCs/>
          <w:noProof/>
        </w:rPr>
      </w:pPr>
      <w:r w:rsidRPr="00CB380A">
        <w:rPr>
          <w:b/>
          <w:noProof/>
        </w:rPr>
        <w:t>H. 3991</w:t>
      </w:r>
      <w:r w:rsidRPr="00CB380A">
        <w:rPr>
          <w:b/>
          <w:noProof/>
        </w:rPr>
        <w:tab/>
      </w:r>
      <w:r w:rsidRPr="00CB380A">
        <w:rPr>
          <w:b/>
          <w:bCs/>
          <w:noProof/>
        </w:rPr>
        <w:t>28</w:t>
      </w:r>
    </w:p>
    <w:p w:rsidR="00CB380A" w:rsidRPr="00CB380A" w:rsidRDefault="00CB380A">
      <w:pPr>
        <w:pStyle w:val="Index1"/>
        <w:tabs>
          <w:tab w:val="right" w:leader="dot" w:pos="2798"/>
        </w:tabs>
        <w:rPr>
          <w:b/>
          <w:bCs/>
          <w:noProof/>
        </w:rPr>
      </w:pPr>
      <w:r w:rsidRPr="00CB380A">
        <w:rPr>
          <w:b/>
          <w:noProof/>
        </w:rPr>
        <w:t>H. 4027</w:t>
      </w:r>
      <w:r w:rsidRPr="00CB380A">
        <w:rPr>
          <w:b/>
          <w:noProof/>
        </w:rPr>
        <w:tab/>
      </w:r>
      <w:r w:rsidRPr="00CB380A">
        <w:rPr>
          <w:b/>
          <w:bCs/>
          <w:noProof/>
        </w:rPr>
        <w:t>17</w:t>
      </w:r>
    </w:p>
    <w:p w:rsidR="00CB380A" w:rsidRDefault="00CB380A" w:rsidP="0062310D">
      <w:pPr>
        <w:tabs>
          <w:tab w:val="left" w:pos="432"/>
          <w:tab w:val="left" w:pos="864"/>
        </w:tabs>
        <w:rPr>
          <w:noProof/>
        </w:rPr>
        <w:sectPr w:rsidR="00CB380A" w:rsidSect="00CB380A">
          <w:type w:val="continuous"/>
          <w:pgSz w:w="12240" w:h="15840" w:code="1"/>
          <w:pgMar w:top="1008" w:right="4666" w:bottom="3499" w:left="1238" w:header="0" w:footer="3499" w:gutter="0"/>
          <w:cols w:num="2" w:space="720"/>
          <w:titlePg/>
          <w:docGrid w:linePitch="360"/>
        </w:sectPr>
      </w:pPr>
    </w:p>
    <w:p w:rsidR="0036113A" w:rsidRDefault="00CB380A" w:rsidP="0062310D">
      <w:pPr>
        <w:tabs>
          <w:tab w:val="left" w:pos="432"/>
          <w:tab w:val="left" w:pos="864"/>
        </w:tabs>
      </w:pPr>
      <w:r>
        <w:fldChar w:fldCharType="end"/>
      </w:r>
    </w:p>
    <w:p w:rsidR="0036113A" w:rsidRDefault="0036113A" w:rsidP="0062310D">
      <w:pPr>
        <w:tabs>
          <w:tab w:val="left" w:pos="432"/>
          <w:tab w:val="left" w:pos="864"/>
        </w:tabs>
      </w:pPr>
    </w:p>
    <w:sectPr w:rsidR="0036113A" w:rsidSect="00CB380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ACD" w:rsidRDefault="00062ACD">
      <w:r>
        <w:separator/>
      </w:r>
    </w:p>
  </w:endnote>
  <w:endnote w:type="continuationSeparator" w:id="0">
    <w:p w:rsidR="00062ACD" w:rsidRDefault="0006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D33564">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D33564">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ACD" w:rsidRDefault="00062ACD">
      <w:r>
        <w:separator/>
      </w:r>
    </w:p>
  </w:footnote>
  <w:footnote w:type="continuationSeparator" w:id="0">
    <w:p w:rsidR="00062ACD" w:rsidRDefault="00062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C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67BC"/>
    <w:rsid w:val="0005037A"/>
    <w:rsid w:val="00052D8D"/>
    <w:rsid w:val="00052D9A"/>
    <w:rsid w:val="000554BB"/>
    <w:rsid w:val="00061537"/>
    <w:rsid w:val="00061CA1"/>
    <w:rsid w:val="00062ACD"/>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3E64"/>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386D"/>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79B"/>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1C6"/>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549B"/>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5A41"/>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987"/>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1E69"/>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380A"/>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3564"/>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D5DA979-9791-464E-A4C7-48833BDA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B380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05D36-D9FE-4B06-85EE-06C19FAA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7247</Words>
  <Characters>38404</Characters>
  <Application>Microsoft Office Word</Application>
  <DocSecurity>0</DocSecurity>
  <Lines>1317</Lines>
  <Paragraphs>316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4/1/2021 - South Carolina Legislature Online</dc:title>
  <dc:creator>Lesley Stone</dc:creator>
  <cp:lastModifiedBy>Danny Crook</cp:lastModifiedBy>
  <cp:revision>2</cp:revision>
  <cp:lastPrinted>1998-10-08T15:15:00Z</cp:lastPrinted>
  <dcterms:created xsi:type="dcterms:W3CDTF">2021-04-01T14:14:00Z</dcterms:created>
  <dcterms:modified xsi:type="dcterms:W3CDTF">2021-04-01T14:14:00Z</dcterms:modified>
</cp:coreProperties>
</file>