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C105E">
        <w:rPr>
          <w:b/>
          <w:sz w:val="26"/>
          <w:szCs w:val="26"/>
        </w:rPr>
        <w:t>79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039426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C105E" w:rsidP="00407CDE">
      <w:pPr>
        <w:jc w:val="center"/>
        <w:rPr>
          <w:b/>
        </w:rPr>
      </w:pPr>
      <w:r>
        <w:rPr>
          <w:b/>
        </w:rPr>
        <w:t>WEDNESDAY, DECEMBER 8,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C105E" w:rsidP="0062310D">
      <w:pPr>
        <w:tabs>
          <w:tab w:val="left" w:pos="432"/>
          <w:tab w:val="left" w:pos="864"/>
        </w:tabs>
        <w:jc w:val="center"/>
        <w:rPr>
          <w:b/>
        </w:rPr>
      </w:pPr>
      <w:r>
        <w:rPr>
          <w:b/>
        </w:rPr>
        <w:lastRenderedPageBreak/>
        <w:t>Wednesday, December 8, 2021</w:t>
      </w:r>
    </w:p>
    <w:p w:rsidR="0036113A" w:rsidRDefault="0036113A" w:rsidP="0062310D">
      <w:pPr>
        <w:tabs>
          <w:tab w:val="left" w:pos="432"/>
          <w:tab w:val="left" w:pos="864"/>
        </w:tabs>
      </w:pPr>
    </w:p>
    <w:p w:rsidR="0036113A" w:rsidRDefault="0036113A" w:rsidP="0062310D">
      <w:pPr>
        <w:tabs>
          <w:tab w:val="left" w:pos="432"/>
          <w:tab w:val="left" w:pos="864"/>
        </w:tabs>
      </w:pPr>
    </w:p>
    <w:p w:rsidR="001C105E" w:rsidRDefault="001C105E" w:rsidP="001C105E">
      <w:pPr>
        <w:pStyle w:val="CALENDARHEADING"/>
      </w:pPr>
      <w:r>
        <w:t>REAPPORTIONMENT BILLS</w:t>
      </w:r>
    </w:p>
    <w:p w:rsidR="001C105E" w:rsidRDefault="001C105E" w:rsidP="001C105E"/>
    <w:p w:rsidR="001C105E" w:rsidRDefault="001C105E" w:rsidP="001C105E"/>
    <w:p w:rsidR="001C105E" w:rsidRPr="00610FE6" w:rsidRDefault="001C105E" w:rsidP="001C105E">
      <w:pPr>
        <w:pStyle w:val="BILLTITLE"/>
        <w:rPr>
          <w:u w:color="000000" w:themeColor="text1"/>
        </w:rPr>
      </w:pPr>
      <w:r w:rsidRPr="00610FE6">
        <w:t>S.</w:t>
      </w:r>
      <w:r w:rsidRPr="00610FE6">
        <w:tab/>
        <w:t>865</w:t>
      </w:r>
      <w:r w:rsidRPr="00610FE6">
        <w:fldChar w:fldCharType="begin"/>
      </w:r>
      <w:r w:rsidRPr="00610FE6">
        <w:instrText xml:space="preserve"> XE "S. 865" \b </w:instrText>
      </w:r>
      <w:r w:rsidRPr="00610FE6">
        <w:fldChar w:fldCharType="end"/>
      </w:r>
      <w:r w:rsidRPr="00610FE6">
        <w:t xml:space="preserve">--Senators Rankin, Campsen, Young, Sabb, Matthews, Talley and Harpootlian:  </w:t>
      </w:r>
      <w:r w:rsidRPr="00610FE6">
        <w:rPr>
          <w:szCs w:val="30"/>
        </w:rPr>
        <w:t xml:space="preserve">A BILL </w:t>
      </w:r>
      <w:r w:rsidRPr="00610FE6">
        <w:rPr>
          <w:u w:color="000000" w:themeColor="text1"/>
        </w:rPr>
        <w:t>TO AMEND SECTION 1</w:t>
      </w:r>
      <w:r w:rsidRPr="00610FE6">
        <w:rPr>
          <w:u w:color="000000" w:themeColor="text1"/>
        </w:rPr>
        <w:noBreakHyphen/>
        <w:t>1</w:t>
      </w:r>
      <w:r w:rsidRPr="00610FE6">
        <w:rPr>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610FE6">
        <w:rPr>
          <w:u w:color="000000" w:themeColor="text1"/>
        </w:rPr>
        <w:noBreakHyphen/>
        <w:t>1</w:t>
      </w:r>
      <w:r w:rsidRPr="00610FE6">
        <w:rPr>
          <w:u w:color="000000" w:themeColor="text1"/>
        </w:rPr>
        <w:noBreakHyphen/>
        <w:t>75 SO AS TO ESTABLISH ELECTION DISTRICTS FROM WHICH MEMBERS OF THE SOUTH CAROLINA SENATE ARE ELECTED COMMENCING WITH THE 2024 GENERAL ELECTION; BY ADDING SECTION 2</w:t>
      </w:r>
      <w:r w:rsidRPr="00610FE6">
        <w:rPr>
          <w:u w:color="000000" w:themeColor="text1"/>
        </w:rPr>
        <w:noBreakHyphen/>
        <w:t>1</w:t>
      </w:r>
      <w:r w:rsidRPr="00610FE6">
        <w:rPr>
          <w:u w:color="000000" w:themeColor="text1"/>
        </w:rPr>
        <w:noBreakHyphen/>
        <w:t>45 SO AS TO ESTABLISH ELECTION DISTRICTS FROM WHICH THE MEMBERS OF THE HOUSE OF REPRESENTATIVES ARE ELECTED BEGINNING WITH THE 2022 GENERAL ELECTION; TO REPEAL SECTION 2</w:t>
      </w:r>
      <w:r w:rsidRPr="00610FE6">
        <w:rPr>
          <w:u w:color="000000" w:themeColor="text1"/>
        </w:rPr>
        <w:noBreakHyphen/>
        <w:t>1</w:t>
      </w:r>
      <w:r w:rsidRPr="00610FE6">
        <w:rPr>
          <w:u w:color="000000" w:themeColor="text1"/>
        </w:rPr>
        <w:noBreakHyphen/>
        <w:t>70 RELATING TO ELECTION DISTRICTS FROM WHICH MEMBERS OF THE SENATE WERE FORMERLY ELECTED; TO REPEAL SECTION 2</w:t>
      </w:r>
      <w:r w:rsidRPr="00610FE6">
        <w:rPr>
          <w:u w:color="000000" w:themeColor="text1"/>
        </w:rPr>
        <w:noBreakHyphen/>
        <w:t>1</w:t>
      </w:r>
      <w:r w:rsidRPr="00610FE6">
        <w:rPr>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w:t>
      </w:r>
      <w:r w:rsidR="00112122">
        <w:rPr>
          <w:u w:color="000000" w:themeColor="text1"/>
        </w:rPr>
        <w:br/>
      </w:r>
      <w:r w:rsidR="00112122">
        <w:rPr>
          <w:u w:color="000000" w:themeColor="text1"/>
        </w:rPr>
        <w:br/>
      </w:r>
      <w:r w:rsidR="00112122">
        <w:rPr>
          <w:u w:color="000000" w:themeColor="text1"/>
        </w:rPr>
        <w:br/>
      </w:r>
      <w:r w:rsidR="00112122">
        <w:rPr>
          <w:u w:color="000000" w:themeColor="text1"/>
        </w:rPr>
        <w:br/>
      </w:r>
      <w:r w:rsidR="00112122">
        <w:rPr>
          <w:u w:color="000000" w:themeColor="text1"/>
        </w:rPr>
        <w:br/>
      </w:r>
      <w:r w:rsidRPr="00610FE6">
        <w:rPr>
          <w:u w:color="000000" w:themeColor="text1"/>
        </w:rPr>
        <w:lastRenderedPageBreak/>
        <w:t>PARTICIPATE IN LITIGATION ON BEHALF OF THE HOUSE REGARDING REDISTRICTING.</w:t>
      </w:r>
    </w:p>
    <w:p w:rsidR="001C105E" w:rsidRDefault="001C105E" w:rsidP="001C105E">
      <w:pPr>
        <w:pStyle w:val="CALENDARHISTORY"/>
      </w:pPr>
      <w:r>
        <w:t>(Without reference--</w:t>
      </w:r>
      <w:r w:rsidR="000455B1">
        <w:t>December</w:t>
      </w:r>
      <w:r>
        <w:t xml:space="preserve"> 06, 2021)</w:t>
      </w:r>
    </w:p>
    <w:p w:rsidR="00147E20" w:rsidRDefault="00A93691" w:rsidP="00A93691">
      <w:pPr>
        <w:pStyle w:val="CALENDARHISTORY"/>
      </w:pPr>
      <w:r>
        <w:t>(Amended--December 07, 2021)</w:t>
      </w:r>
    </w:p>
    <w:p w:rsidR="00A93691" w:rsidRDefault="00A93691" w:rsidP="00A93691">
      <w:pPr>
        <w:pStyle w:val="CALENDARHISTORY"/>
      </w:pPr>
      <w:r>
        <w:t>(Read the second time--December 07, 2021)</w:t>
      </w:r>
    </w:p>
    <w:p w:rsidR="00A93691" w:rsidRPr="00147E20" w:rsidRDefault="00A93691" w:rsidP="00A93691">
      <w:pPr>
        <w:pStyle w:val="CALENDARHISTORY"/>
      </w:pPr>
      <w:r>
        <w:t>(Ayes 41, Nays 2--December 07, 2021)</w:t>
      </w:r>
    </w:p>
    <w:p w:rsidR="001C105E" w:rsidRDefault="001C105E" w:rsidP="001C105E">
      <w:pPr>
        <w:tabs>
          <w:tab w:val="left" w:pos="432"/>
          <w:tab w:val="left" w:pos="864"/>
        </w:tabs>
        <w:jc w:val="center"/>
      </w:pPr>
    </w:p>
    <w:p w:rsidR="001C105E" w:rsidRPr="00B22918" w:rsidRDefault="001C105E" w:rsidP="001C105E">
      <w:pPr>
        <w:pStyle w:val="BILLTITLE"/>
        <w:keepNext/>
        <w:keepLines/>
      </w:pPr>
      <w:r w:rsidRPr="00B22918">
        <w:t>H.</w:t>
      </w:r>
      <w:r w:rsidRPr="00B22918">
        <w:tab/>
        <w:t>4493</w:t>
      </w:r>
      <w:r w:rsidRPr="00B22918">
        <w:fldChar w:fldCharType="begin"/>
      </w:r>
      <w:r w:rsidRPr="00B22918">
        <w:instrText xml:space="preserve"> XE "H. 4493" \b </w:instrText>
      </w:r>
      <w:r w:rsidRPr="00B22918">
        <w:fldChar w:fldCharType="end"/>
      </w:r>
      <w:r w:rsidRPr="00B22918">
        <w:t xml:space="preserve">--Reps. Lucas and Murphy:  </w:t>
      </w:r>
      <w:r w:rsidRPr="00B22918">
        <w:rPr>
          <w:szCs w:val="30"/>
        </w:rPr>
        <w:t xml:space="preserve">A BILL </w:t>
      </w:r>
      <w:r w:rsidRPr="00B22918">
        <w:t>TO AMEND SECTION 1</w:t>
      </w:r>
      <w:r w:rsidRPr="00B22918">
        <w:noBreakHyphen/>
        <w:t>1</w:t>
      </w:r>
      <w:r w:rsidRPr="00B22918">
        <w:noBreakHyphen/>
        <w:t>715, CODE OF LAWS OF SOUTH CAROLINA, 1976, RELATING TO ADOPTION OF THE UNITED STATES CENSUS, SO AS TO ADOPT THE UNITED STATES CENSUS OF 2020 AS OFFICIAL; BY ADDING SECTION 2</w:t>
      </w:r>
      <w:r w:rsidRPr="00B22918">
        <w:noBreakHyphen/>
        <w:t>1</w:t>
      </w:r>
      <w:r w:rsidRPr="00B22918">
        <w:noBreakHyphen/>
        <w:t>45 SO AS TO ESTABLISH ELECTION DISTRICTS FROM WHICH THE MEMBERS OF THE HOUSE OF REPRESENTATIVES ARE ELECTED BEGINNING WITH THE 2022 GENERAL ELECTION; AND TO REPEAL SECTION 2</w:t>
      </w:r>
      <w:r w:rsidRPr="00B22918">
        <w:noBreakHyphen/>
        <w:t>1</w:t>
      </w:r>
      <w:r w:rsidRPr="00B22918">
        <w:noBreakHyphen/>
        <w:t>35 RELATING TO ELECTION DISTRICTS FROM WHICH MEMBERS OF THE HOUSE OF REPRESENTATIVES WERE FORMERLY ELECTED.</w:t>
      </w:r>
    </w:p>
    <w:p w:rsidR="001C105E" w:rsidRDefault="001C105E" w:rsidP="001C105E">
      <w:pPr>
        <w:pStyle w:val="CALENDARHISTORY"/>
        <w:keepNext/>
        <w:keepLines/>
      </w:pPr>
      <w:r>
        <w:t>(Without reference--December 06, 2021)</w:t>
      </w:r>
    </w:p>
    <w:p w:rsidR="00A93691" w:rsidRDefault="00A93691" w:rsidP="00A93691">
      <w:pPr>
        <w:pStyle w:val="CALENDARHISTORY"/>
      </w:pPr>
      <w:r>
        <w:t>(Amended--December 07, 2021)</w:t>
      </w:r>
    </w:p>
    <w:p w:rsidR="00A93691" w:rsidRDefault="00A93691" w:rsidP="00A93691">
      <w:pPr>
        <w:pStyle w:val="CALENDARHISTORY"/>
      </w:pPr>
      <w:r>
        <w:t>(Read the second time--December 07, 2021)</w:t>
      </w:r>
    </w:p>
    <w:p w:rsidR="00A93691" w:rsidRPr="00A93691" w:rsidRDefault="00705AF0" w:rsidP="00A93691">
      <w:pPr>
        <w:pStyle w:val="CALENDARHISTORY"/>
      </w:pPr>
      <w:r>
        <w:t xml:space="preserve">(Ayes 43, Nays 1--December 07, 2021)               </w:t>
      </w:r>
    </w:p>
    <w:p w:rsidR="001C105E" w:rsidRDefault="001C105E" w:rsidP="001C105E"/>
    <w:p w:rsidR="001C105E" w:rsidRDefault="001C105E" w:rsidP="001C105E"/>
    <w:p w:rsidR="00243361" w:rsidRDefault="00243361" w:rsidP="00243361">
      <w:pPr>
        <w:jc w:val="center"/>
        <w:rPr>
          <w:b/>
        </w:rPr>
      </w:pPr>
      <w:r>
        <w:rPr>
          <w:b/>
        </w:rPr>
        <w:t>UNCONTESTED LOCAL</w:t>
      </w:r>
    </w:p>
    <w:p w:rsidR="00243361" w:rsidRPr="00243361" w:rsidRDefault="00243361" w:rsidP="00243361">
      <w:pPr>
        <w:pStyle w:val="CALENDARHEADING"/>
      </w:pPr>
      <w:r>
        <w:t xml:space="preserve">THIRD READING </w:t>
      </w:r>
      <w:r w:rsidR="00FC227C">
        <w:t>BILLS</w:t>
      </w:r>
    </w:p>
    <w:p w:rsidR="00243361" w:rsidRDefault="00243361" w:rsidP="001C105E"/>
    <w:p w:rsidR="00B62FEC" w:rsidRDefault="00B62FEC" w:rsidP="001C105E"/>
    <w:p w:rsidR="00243361" w:rsidRPr="00BA2647" w:rsidRDefault="00243361" w:rsidP="00243361">
      <w:pPr>
        <w:pStyle w:val="BILLTITLE"/>
      </w:pPr>
      <w:r w:rsidRPr="00BA2647">
        <w:t>S.</w:t>
      </w:r>
      <w:r w:rsidRPr="00BA2647">
        <w:tab/>
        <w:t>909</w:t>
      </w:r>
      <w:r w:rsidRPr="00BA2647">
        <w:fldChar w:fldCharType="begin"/>
      </w:r>
      <w:r w:rsidRPr="00BA2647">
        <w:instrText xml:space="preserve"> XE "S. 909" \b </w:instrText>
      </w:r>
      <w:r w:rsidRPr="00BA2647">
        <w:fldChar w:fldCharType="end"/>
      </w:r>
      <w:r w:rsidRPr="00BA2647">
        <w:t xml:space="preserve">--Senator Williams:  </w:t>
      </w:r>
      <w:r w:rsidRPr="00BA2647">
        <w:rPr>
          <w:szCs w:val="30"/>
        </w:rPr>
        <w:t xml:space="preserve">A BILL </w:t>
      </w:r>
      <w:r w:rsidRPr="00BA2647">
        <w:t>TO AUTHORIZE THE MARION COUNTY COUNCIL TO POSTPONE FOR ONE ADDITIONAL YEAR THE IMPLEMENTATION OF ITS COUNTYWIDE PROPERTY TAX EQUALIZATION AND REASSESSMENT PROGRAM FOR THE 2023 TAX YEAR.</w:t>
      </w:r>
    </w:p>
    <w:p w:rsidR="00243361" w:rsidRDefault="00243361" w:rsidP="00243361">
      <w:pPr>
        <w:pStyle w:val="CALENDARHISTORY"/>
      </w:pPr>
      <w:r>
        <w:t>(Without reference--December 06, 2021)</w:t>
      </w:r>
    </w:p>
    <w:p w:rsidR="00243361" w:rsidRDefault="00243361" w:rsidP="00243361">
      <w:pPr>
        <w:pStyle w:val="CALENDARHISTORY"/>
      </w:pPr>
      <w:r>
        <w:t>(Read the second time--December 07, 2021)</w:t>
      </w:r>
    </w:p>
    <w:p w:rsidR="00243361" w:rsidRDefault="00243361" w:rsidP="001C105E"/>
    <w:p w:rsidR="00D24ADA" w:rsidRPr="008A4BDF" w:rsidRDefault="00D24ADA" w:rsidP="00D24ADA">
      <w:pPr>
        <w:pStyle w:val="BILLTITLE"/>
        <w:rPr>
          <w:u w:color="000000" w:themeColor="text1"/>
        </w:rPr>
      </w:pPr>
      <w:r w:rsidRPr="008A4BDF">
        <w:t>S.</w:t>
      </w:r>
      <w:r w:rsidRPr="008A4BDF">
        <w:tab/>
        <w:t>912</w:t>
      </w:r>
      <w:r w:rsidRPr="008A4BDF">
        <w:fldChar w:fldCharType="begin"/>
      </w:r>
      <w:r w:rsidRPr="008A4BDF">
        <w:instrText xml:space="preserve"> XE "S. 912" \b </w:instrText>
      </w:r>
      <w:r w:rsidRPr="008A4BDF">
        <w:fldChar w:fldCharType="end"/>
      </w:r>
      <w:r w:rsidRPr="008A4BDF">
        <w:t xml:space="preserve">--Senator Stephens:  </w:t>
      </w:r>
      <w:r w:rsidRPr="008A4BDF">
        <w:rPr>
          <w:szCs w:val="30"/>
        </w:rPr>
        <w:t xml:space="preserve">A BILL </w:t>
      </w:r>
      <w:r w:rsidRPr="008A4BDF">
        <w:rPr>
          <w:u w:color="000000" w:themeColor="text1"/>
        </w:rPr>
        <w:t xml:space="preserve">TO AMEND ACT 593 OF 1992, AS AMENDED, RELATING TO THE LIMIT ON CASH RESERVES THAT MAY BE MAINTAINED BY DORCHESTER COUNTY SCHOOL DISTRICTS 2 AND 4, SO AS TO PROVIDE THAT THE LIMIT ON CASH RESERVES DOES NOT APPLY TO DORCHESTER </w:t>
      </w:r>
      <w:r w:rsidRPr="008A4BDF">
        <w:rPr>
          <w:u w:color="000000" w:themeColor="text1"/>
        </w:rPr>
        <w:lastRenderedPageBreak/>
        <w:t>COUNTY SCHOOL DISTRICT 4 IN FISCAL YEAR 2021</w:t>
      </w:r>
      <w:r w:rsidRPr="008A4BDF">
        <w:rPr>
          <w:u w:color="000000" w:themeColor="text1"/>
        </w:rPr>
        <w:noBreakHyphen/>
        <w:t>2022.</w:t>
      </w:r>
    </w:p>
    <w:p w:rsidR="00D24ADA" w:rsidRDefault="00D24ADA" w:rsidP="00D24ADA">
      <w:pPr>
        <w:pStyle w:val="CALENDARHISTORY"/>
      </w:pPr>
      <w:r>
        <w:t>(Without reference--December 06, 2021)</w:t>
      </w:r>
    </w:p>
    <w:p w:rsidR="00243361" w:rsidRDefault="00D24ADA" w:rsidP="00D24ADA">
      <w:pPr>
        <w:pStyle w:val="CALENDARHISTORY"/>
      </w:pPr>
      <w:r>
        <w:t>(Read the second time--December 07, 2021)</w:t>
      </w:r>
    </w:p>
    <w:p w:rsidR="00D24ADA" w:rsidRDefault="00D24ADA" w:rsidP="001C105E"/>
    <w:p w:rsidR="00530A0A" w:rsidRDefault="00530A0A" w:rsidP="001C105E"/>
    <w:p w:rsidR="001C105E" w:rsidRPr="00217466" w:rsidRDefault="001C105E" w:rsidP="001C105E">
      <w:pPr>
        <w:jc w:val="center"/>
        <w:rPr>
          <w:b/>
        </w:rPr>
      </w:pPr>
      <w:r w:rsidRPr="00217466">
        <w:rPr>
          <w:b/>
        </w:rPr>
        <w:t>UNCONTESTED LOCAL</w:t>
      </w:r>
    </w:p>
    <w:p w:rsidR="001C105E" w:rsidRPr="00217466" w:rsidRDefault="001C105E" w:rsidP="001C105E">
      <w:pPr>
        <w:tabs>
          <w:tab w:val="left" w:pos="432"/>
          <w:tab w:val="left" w:pos="864"/>
        </w:tabs>
        <w:jc w:val="center"/>
        <w:rPr>
          <w:b/>
        </w:rPr>
      </w:pPr>
      <w:r w:rsidRPr="00217466">
        <w:rPr>
          <w:b/>
        </w:rPr>
        <w:t>SECOND READING BILL</w:t>
      </w:r>
      <w:r>
        <w:rPr>
          <w:b/>
        </w:rPr>
        <w:t>S</w:t>
      </w:r>
    </w:p>
    <w:p w:rsidR="001C105E" w:rsidRPr="00217466" w:rsidRDefault="001C105E" w:rsidP="001C105E"/>
    <w:p w:rsidR="001C105E" w:rsidRPr="00217466" w:rsidRDefault="001C105E" w:rsidP="001C105E">
      <w:pPr>
        <w:tabs>
          <w:tab w:val="left" w:pos="432"/>
          <w:tab w:val="left" w:pos="864"/>
        </w:tabs>
        <w:ind w:left="432" w:hanging="432"/>
      </w:pPr>
      <w:r w:rsidRPr="00217466">
        <w:rPr>
          <w:rFonts w:eastAsia="Calibri"/>
          <w:b/>
          <w:color w:val="000000"/>
        </w:rPr>
        <w:tab/>
      </w:r>
    </w:p>
    <w:p w:rsidR="001C105E" w:rsidRPr="00217466" w:rsidRDefault="001C105E" w:rsidP="001C105E">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C105E" w:rsidRDefault="001C105E" w:rsidP="001C105E">
      <w:pPr>
        <w:tabs>
          <w:tab w:val="left" w:pos="432"/>
          <w:tab w:val="left" w:pos="864"/>
        </w:tabs>
        <w:ind w:left="864"/>
      </w:pPr>
      <w:r w:rsidRPr="00217466">
        <w:t>(Without reference--January 12, 2021)</w:t>
      </w:r>
    </w:p>
    <w:p w:rsidR="001C105E" w:rsidRDefault="001C105E" w:rsidP="001C105E"/>
    <w:p w:rsidR="001C105E" w:rsidRPr="003E4DB4" w:rsidRDefault="001C105E" w:rsidP="001C105E">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3E4DB4">
        <w:t xml:space="preserve"> OF ACT 518 OF 1982, AS LAST AMENDED BY ACT 296 OF 2012, RELATED TO APPORTIONING NINE SINGLE MEMBER SCHOOL BOARD DISTRICTS IN THE COUNTY</w:t>
      </w:r>
      <w:r w:rsidRPr="003E4DB4">
        <w:rPr>
          <w:color w:val="000000" w:themeColor="text1"/>
        </w:rPr>
        <w:t>.</w:t>
      </w:r>
    </w:p>
    <w:p w:rsidR="001C105E" w:rsidRDefault="001C105E" w:rsidP="001C105E">
      <w:pPr>
        <w:pStyle w:val="CALENDARHISTORY"/>
      </w:pPr>
      <w:r>
        <w:t>(Without reference--December 06, 2021)</w:t>
      </w:r>
    </w:p>
    <w:p w:rsidR="001C105E" w:rsidRDefault="001C105E" w:rsidP="001C105E"/>
    <w:p w:rsidR="001C105E" w:rsidRPr="00217466" w:rsidRDefault="001C105E" w:rsidP="001C105E">
      <w:r>
        <w:t xml:space="preserve"> </w:t>
      </w:r>
    </w:p>
    <w:p w:rsidR="001C105E" w:rsidRPr="00217466" w:rsidRDefault="001C105E" w:rsidP="001C105E">
      <w:pPr>
        <w:tabs>
          <w:tab w:val="left" w:pos="432"/>
          <w:tab w:val="left" w:pos="864"/>
        </w:tabs>
        <w:jc w:val="center"/>
        <w:rPr>
          <w:b/>
        </w:rPr>
      </w:pPr>
      <w:r w:rsidRPr="00217466">
        <w:rPr>
          <w:b/>
        </w:rPr>
        <w:t>MOTION PERIOD</w:t>
      </w:r>
    </w:p>
    <w:p w:rsidR="001C105E" w:rsidRPr="00217466" w:rsidRDefault="001C105E" w:rsidP="001C105E">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44574" w:rsidRDefault="00D44574" w:rsidP="0062310D">
      <w:pPr>
        <w:tabs>
          <w:tab w:val="left" w:pos="432"/>
          <w:tab w:val="left" w:pos="864"/>
        </w:tabs>
        <w:rPr>
          <w:noProof/>
        </w:rPr>
        <w:sectPr w:rsidR="00D44574" w:rsidSect="00D4457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44574" w:rsidRPr="00D44574" w:rsidRDefault="00D44574">
      <w:pPr>
        <w:pStyle w:val="Index1"/>
        <w:tabs>
          <w:tab w:val="right" w:leader="dot" w:pos="2798"/>
        </w:tabs>
        <w:rPr>
          <w:b/>
          <w:bCs/>
          <w:noProof/>
        </w:rPr>
      </w:pPr>
      <w:r w:rsidRPr="00D44574">
        <w:rPr>
          <w:rFonts w:eastAsia="Calibri"/>
          <w:b/>
          <w:noProof/>
        </w:rPr>
        <w:t>S. 448</w:t>
      </w:r>
      <w:r w:rsidRPr="00D44574">
        <w:rPr>
          <w:b/>
          <w:noProof/>
        </w:rPr>
        <w:tab/>
      </w:r>
      <w:r w:rsidRPr="00D44574">
        <w:rPr>
          <w:b/>
          <w:bCs/>
          <w:noProof/>
        </w:rPr>
        <w:t>3</w:t>
      </w:r>
    </w:p>
    <w:p w:rsidR="00D44574" w:rsidRPr="00D44574" w:rsidRDefault="00D44574">
      <w:pPr>
        <w:pStyle w:val="Index1"/>
        <w:tabs>
          <w:tab w:val="right" w:leader="dot" w:pos="2798"/>
        </w:tabs>
        <w:rPr>
          <w:b/>
          <w:bCs/>
          <w:noProof/>
        </w:rPr>
      </w:pPr>
      <w:r w:rsidRPr="00D44574">
        <w:rPr>
          <w:b/>
          <w:noProof/>
        </w:rPr>
        <w:t>S. 865</w:t>
      </w:r>
      <w:r w:rsidRPr="00D44574">
        <w:rPr>
          <w:b/>
          <w:noProof/>
        </w:rPr>
        <w:tab/>
      </w:r>
      <w:r w:rsidRPr="00D44574">
        <w:rPr>
          <w:b/>
          <w:bCs/>
          <w:noProof/>
        </w:rPr>
        <w:t>1</w:t>
      </w:r>
    </w:p>
    <w:p w:rsidR="00D44574" w:rsidRPr="00D44574" w:rsidRDefault="00D44574">
      <w:pPr>
        <w:pStyle w:val="Index1"/>
        <w:tabs>
          <w:tab w:val="right" w:leader="dot" w:pos="2798"/>
        </w:tabs>
        <w:rPr>
          <w:b/>
          <w:bCs/>
          <w:noProof/>
        </w:rPr>
      </w:pPr>
      <w:r w:rsidRPr="00D44574">
        <w:rPr>
          <w:b/>
          <w:noProof/>
        </w:rPr>
        <w:t>S. 909</w:t>
      </w:r>
      <w:r w:rsidRPr="00D44574">
        <w:rPr>
          <w:b/>
          <w:noProof/>
        </w:rPr>
        <w:tab/>
      </w:r>
      <w:r w:rsidRPr="00D44574">
        <w:rPr>
          <w:b/>
          <w:bCs/>
          <w:noProof/>
        </w:rPr>
        <w:t>2</w:t>
      </w:r>
    </w:p>
    <w:p w:rsidR="00D44574" w:rsidRPr="00D44574" w:rsidRDefault="00D44574">
      <w:pPr>
        <w:pStyle w:val="Index1"/>
        <w:tabs>
          <w:tab w:val="right" w:leader="dot" w:pos="2798"/>
        </w:tabs>
        <w:rPr>
          <w:b/>
          <w:bCs/>
          <w:noProof/>
        </w:rPr>
      </w:pPr>
      <w:r w:rsidRPr="00D44574">
        <w:rPr>
          <w:b/>
          <w:noProof/>
        </w:rPr>
        <w:t>S. 910</w:t>
      </w:r>
      <w:r w:rsidRPr="00D44574">
        <w:rPr>
          <w:b/>
          <w:noProof/>
        </w:rPr>
        <w:tab/>
      </w:r>
      <w:r w:rsidRPr="00D44574">
        <w:rPr>
          <w:b/>
          <w:bCs/>
          <w:noProof/>
        </w:rPr>
        <w:t>3</w:t>
      </w:r>
    </w:p>
    <w:p w:rsidR="00D44574" w:rsidRDefault="00D44574">
      <w:pPr>
        <w:pStyle w:val="Index1"/>
        <w:tabs>
          <w:tab w:val="right" w:leader="dot" w:pos="2798"/>
        </w:tabs>
        <w:rPr>
          <w:b/>
          <w:bCs/>
          <w:noProof/>
        </w:rPr>
      </w:pPr>
      <w:r w:rsidRPr="00D44574">
        <w:rPr>
          <w:b/>
          <w:noProof/>
        </w:rPr>
        <w:t>S. 912</w:t>
      </w:r>
      <w:r w:rsidRPr="00D44574">
        <w:rPr>
          <w:b/>
          <w:noProof/>
        </w:rPr>
        <w:tab/>
      </w:r>
      <w:r w:rsidRPr="00D44574">
        <w:rPr>
          <w:b/>
          <w:bCs/>
          <w:noProof/>
        </w:rPr>
        <w:t>2</w:t>
      </w:r>
    </w:p>
    <w:p w:rsidR="00D44574" w:rsidRDefault="00D44574" w:rsidP="00D44574"/>
    <w:p w:rsidR="00D44574" w:rsidRPr="00D44574" w:rsidRDefault="00D44574" w:rsidP="00D44574"/>
    <w:p w:rsidR="00D44574" w:rsidRPr="00D44574" w:rsidRDefault="00D44574">
      <w:pPr>
        <w:pStyle w:val="Index1"/>
        <w:tabs>
          <w:tab w:val="right" w:leader="dot" w:pos="2798"/>
        </w:tabs>
        <w:rPr>
          <w:b/>
          <w:bCs/>
          <w:noProof/>
        </w:rPr>
      </w:pPr>
      <w:r w:rsidRPr="00D44574">
        <w:rPr>
          <w:b/>
          <w:noProof/>
        </w:rPr>
        <w:t>H. 4493</w:t>
      </w:r>
      <w:r w:rsidRPr="00D44574">
        <w:rPr>
          <w:b/>
          <w:noProof/>
        </w:rPr>
        <w:tab/>
      </w:r>
      <w:r w:rsidRPr="00D44574">
        <w:rPr>
          <w:b/>
          <w:bCs/>
          <w:noProof/>
        </w:rPr>
        <w:t>2</w:t>
      </w:r>
    </w:p>
    <w:p w:rsidR="00D44574" w:rsidRDefault="00D44574" w:rsidP="0062310D">
      <w:pPr>
        <w:tabs>
          <w:tab w:val="left" w:pos="432"/>
          <w:tab w:val="left" w:pos="864"/>
        </w:tabs>
        <w:rPr>
          <w:noProof/>
        </w:rPr>
        <w:sectPr w:rsidR="00D44574" w:rsidSect="00D44574">
          <w:type w:val="continuous"/>
          <w:pgSz w:w="12240" w:h="15840" w:code="1"/>
          <w:pgMar w:top="1008" w:right="4666" w:bottom="3499" w:left="1238" w:header="0" w:footer="3499" w:gutter="0"/>
          <w:cols w:num="2" w:space="720"/>
          <w:titlePg/>
          <w:docGrid w:linePitch="360"/>
        </w:sectPr>
      </w:pPr>
    </w:p>
    <w:p w:rsidR="0036113A" w:rsidRDefault="00D4457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4457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91" w:rsidRDefault="00A93691">
      <w:r>
        <w:separator/>
      </w:r>
    </w:p>
  </w:endnote>
  <w:endnote w:type="continuationSeparator" w:id="0">
    <w:p w:rsidR="00A93691" w:rsidRDefault="00A9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91" w:rsidRDefault="00A9369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37454">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91" w:rsidRDefault="00A93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91" w:rsidRDefault="00A9369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3745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91" w:rsidRDefault="00A93691">
      <w:r>
        <w:separator/>
      </w:r>
    </w:p>
  </w:footnote>
  <w:footnote w:type="continuationSeparator" w:id="0">
    <w:p w:rsidR="00A93691" w:rsidRDefault="00A93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55B1"/>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2122"/>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7E20"/>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105E"/>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CF8"/>
    <w:rsid w:val="00227EC2"/>
    <w:rsid w:val="00230D77"/>
    <w:rsid w:val="002327C7"/>
    <w:rsid w:val="002358D8"/>
    <w:rsid w:val="0023735E"/>
    <w:rsid w:val="00240005"/>
    <w:rsid w:val="00243361"/>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0A43"/>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0A0A"/>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5AF0"/>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641"/>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177"/>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691"/>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463F7"/>
    <w:rsid w:val="00B52508"/>
    <w:rsid w:val="00B54465"/>
    <w:rsid w:val="00B609B4"/>
    <w:rsid w:val="00B60B5E"/>
    <w:rsid w:val="00B60DCD"/>
    <w:rsid w:val="00B62AEB"/>
    <w:rsid w:val="00B62FEC"/>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4ADA"/>
    <w:rsid w:val="00D30221"/>
    <w:rsid w:val="00D30626"/>
    <w:rsid w:val="00D32E31"/>
    <w:rsid w:val="00D32EEC"/>
    <w:rsid w:val="00D34233"/>
    <w:rsid w:val="00D34316"/>
    <w:rsid w:val="00D36F07"/>
    <w:rsid w:val="00D3736B"/>
    <w:rsid w:val="00D40032"/>
    <w:rsid w:val="00D41913"/>
    <w:rsid w:val="00D41E31"/>
    <w:rsid w:val="00D424ED"/>
    <w:rsid w:val="00D43651"/>
    <w:rsid w:val="00D44574"/>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4374"/>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7454"/>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227C"/>
    <w:rsid w:val="00FD3C11"/>
    <w:rsid w:val="00FD69E6"/>
    <w:rsid w:val="00FD6D7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37C4012-4359-4A55-A891-2CC045B8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4457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0B51-EBA2-48E3-9110-F6003FE1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709</Words>
  <Characters>3678</Characters>
  <Application>Microsoft Office Word</Application>
  <DocSecurity>0</DocSecurity>
  <Lines>173</Lines>
  <Paragraphs>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12/8/2021 - South Carolina Legislature Online</dc:title>
  <dc:creator>Lesley Stone</dc:creator>
  <cp:lastModifiedBy>Danny Crook</cp:lastModifiedBy>
  <cp:revision>2</cp:revision>
  <cp:lastPrinted>1998-10-08T15:15:00Z</cp:lastPrinted>
  <dcterms:created xsi:type="dcterms:W3CDTF">2021-12-07T19:55:00Z</dcterms:created>
  <dcterms:modified xsi:type="dcterms:W3CDTF">2021-12-07T19:55:00Z</dcterms:modified>
</cp:coreProperties>
</file>