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50515">
        <w:rPr>
          <w:b/>
          <w:sz w:val="26"/>
          <w:szCs w:val="26"/>
        </w:rPr>
        <w:t>28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9pt;height:168.45pt" o:ole="" fillcolor="window">
            <v:imagedata r:id="rId7" o:title="" gain="2147483647f" blacklevel="15728f"/>
          </v:shape>
          <o:OLEObject Type="Embed" ProgID="Word.Picture.8" ShapeID="_x0000_i1025" DrawAspect="Content" ObjectID="_17075674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F50515">
        <w:rPr>
          <w:b/>
        </w:rPr>
        <w:t>MARCH 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F50515">
        <w:rPr>
          <w:b/>
        </w:rPr>
        <w:t>March 1, 2022</w:t>
      </w:r>
    </w:p>
    <w:p w:rsidR="00F50515" w:rsidRDefault="00F50515" w:rsidP="0062310D">
      <w:pPr>
        <w:tabs>
          <w:tab w:val="left" w:pos="432"/>
          <w:tab w:val="left" w:pos="864"/>
        </w:tabs>
        <w:jc w:val="center"/>
        <w:rPr>
          <w:b/>
        </w:rPr>
      </w:pPr>
    </w:p>
    <w:p w:rsidR="00F50515" w:rsidRDefault="00F50515" w:rsidP="0062310D">
      <w:pPr>
        <w:tabs>
          <w:tab w:val="left" w:pos="432"/>
          <w:tab w:val="left" w:pos="864"/>
        </w:tabs>
        <w:jc w:val="center"/>
        <w:rPr>
          <w:b/>
        </w:rPr>
      </w:pPr>
    </w:p>
    <w:p w:rsidR="00F50515" w:rsidRPr="00F50515" w:rsidRDefault="00F50515" w:rsidP="00F50515">
      <w:pPr>
        <w:pStyle w:val="CALENDARHEADING"/>
      </w:pPr>
      <w:r>
        <w:t>INVITATIONS</w:t>
      </w:r>
    </w:p>
    <w:p w:rsidR="00F50515" w:rsidRDefault="00F50515" w:rsidP="0062310D">
      <w:pPr>
        <w:tabs>
          <w:tab w:val="left" w:pos="432"/>
          <w:tab w:val="left" w:pos="864"/>
        </w:tabs>
        <w:jc w:val="center"/>
        <w:rPr>
          <w:b/>
        </w:rPr>
      </w:pPr>
    </w:p>
    <w:p w:rsidR="00F50515" w:rsidRDefault="00F50515" w:rsidP="0062310D">
      <w:pPr>
        <w:tabs>
          <w:tab w:val="left" w:pos="432"/>
          <w:tab w:val="left" w:pos="864"/>
        </w:tabs>
        <w:jc w:val="center"/>
        <w:rPr>
          <w:b/>
        </w:rPr>
      </w:pPr>
    </w:p>
    <w:p w:rsidR="00DB6DC2" w:rsidRPr="00DB6DC2" w:rsidRDefault="00DB6DC2" w:rsidP="00DB6DC2">
      <w:pPr>
        <w:rPr>
          <w:b/>
        </w:rPr>
      </w:pPr>
      <w:r w:rsidRPr="00DB6DC2">
        <w:rPr>
          <w:b/>
          <w:noProof/>
        </w:rPr>
        <w:t>Tuesday,</w:t>
      </w:r>
      <w:r>
        <w:rPr>
          <w:b/>
          <w:noProof/>
        </w:rPr>
        <w:t xml:space="preserve"> </w:t>
      </w:r>
      <w:r w:rsidRPr="00DB6DC2">
        <w:rPr>
          <w:b/>
          <w:noProof/>
        </w:rPr>
        <w:t>March 1</w:t>
      </w:r>
      <w:r w:rsidRPr="00DB6DC2">
        <w:rPr>
          <w:b/>
        </w:rPr>
        <w:t xml:space="preserve">, 2022 - </w:t>
      </w:r>
      <w:r w:rsidRPr="00DB6DC2">
        <w:rPr>
          <w:b/>
          <w:noProof/>
        </w:rPr>
        <w:t>5:30 pm - 7:30 pm</w:t>
      </w:r>
    </w:p>
    <w:p w:rsidR="00DB6DC2" w:rsidRPr="00DB6DC2" w:rsidRDefault="00DB6DC2" w:rsidP="00DB6DC2">
      <w:pPr>
        <w:rPr>
          <w:b/>
        </w:rPr>
      </w:pPr>
      <w:r>
        <w:rPr>
          <w:noProof/>
        </w:rPr>
        <w:t>Members</w:t>
      </w:r>
      <w:r w:rsidRPr="00DB6DC2">
        <w:t xml:space="preserve">, </w:t>
      </w:r>
      <w:r w:rsidRPr="00DB6DC2">
        <w:rPr>
          <w:noProof/>
        </w:rPr>
        <w:t>Reception</w:t>
      </w:r>
      <w:r w:rsidRPr="00DB6DC2">
        <w:t xml:space="preserve">, </w:t>
      </w:r>
      <w:r w:rsidRPr="00DB6DC2">
        <w:rPr>
          <w:noProof/>
        </w:rPr>
        <w:t>Pastides Alumni Center, USC</w:t>
      </w:r>
      <w:r w:rsidRPr="00DB6DC2">
        <w:t xml:space="preserve">, by the </w:t>
      </w:r>
      <w:r w:rsidRPr="00DB6DC2">
        <w:rPr>
          <w:b/>
          <w:noProof/>
        </w:rPr>
        <w:t>SOUTH CAROLINA BANKERS ASSOCIATION</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Tuesday,</w:t>
      </w:r>
      <w:r>
        <w:rPr>
          <w:b/>
          <w:noProof/>
        </w:rPr>
        <w:t xml:space="preserve"> </w:t>
      </w:r>
      <w:r w:rsidRPr="00DB6DC2">
        <w:rPr>
          <w:b/>
          <w:noProof/>
        </w:rPr>
        <w:t>March 1</w:t>
      </w:r>
      <w:r w:rsidRPr="00DB6DC2">
        <w:rPr>
          <w:b/>
        </w:rPr>
        <w:t xml:space="preserve">, 2022 - </w:t>
      </w:r>
      <w:r w:rsidRPr="00DB6DC2">
        <w:rPr>
          <w:b/>
          <w:noProof/>
        </w:rPr>
        <w:t>6:00pm - 8:00pm</w:t>
      </w:r>
    </w:p>
    <w:p w:rsidR="00DB6DC2" w:rsidRPr="00DB6DC2" w:rsidRDefault="00DB6DC2" w:rsidP="00DB6DC2">
      <w:pPr>
        <w:rPr>
          <w:b/>
        </w:rPr>
      </w:pPr>
      <w:r w:rsidRPr="00DB6DC2">
        <w:rPr>
          <w:noProof/>
        </w:rPr>
        <w:t>Members and Staff</w:t>
      </w:r>
      <w:r w:rsidRPr="00DB6DC2">
        <w:t xml:space="preserve">, </w:t>
      </w:r>
      <w:r w:rsidRPr="00DB6DC2">
        <w:rPr>
          <w:noProof/>
        </w:rPr>
        <w:t>Reception</w:t>
      </w:r>
      <w:r w:rsidRPr="00DB6DC2">
        <w:t xml:space="preserve">, </w:t>
      </w:r>
      <w:r w:rsidRPr="00DB6DC2">
        <w:rPr>
          <w:noProof/>
        </w:rPr>
        <w:t>The Hall at Senate's End</w:t>
      </w:r>
      <w:r w:rsidRPr="00DB6DC2">
        <w:t xml:space="preserve">, by the </w:t>
      </w:r>
      <w:r w:rsidRPr="00DB6DC2">
        <w:rPr>
          <w:b/>
          <w:noProof/>
        </w:rPr>
        <w:t>CLEMSON UNIVERSITY AND THE CLEMSON UNIVERSITY OF FOUNDATION</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2</w:t>
      </w:r>
      <w:r w:rsidRPr="00DB6DC2">
        <w:rPr>
          <w:b/>
        </w:rPr>
        <w:t xml:space="preserve">, 2022 - </w:t>
      </w:r>
      <w:r w:rsidRPr="00DB6DC2">
        <w:rPr>
          <w:b/>
          <w:noProof/>
        </w:rPr>
        <w:t>8:00am - 10:00am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COALITION FOR ACCESS TO HEALTHCARE</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2</w:t>
      </w:r>
      <w:r w:rsidRPr="00DB6DC2">
        <w:rPr>
          <w:b/>
        </w:rPr>
        <w:t xml:space="preserve">, 2022 - </w:t>
      </w:r>
      <w:r w:rsidRPr="00DB6DC2">
        <w:rPr>
          <w:b/>
          <w:noProof/>
        </w:rPr>
        <w:t>12:00pm - 1:30pm</w:t>
      </w:r>
    </w:p>
    <w:p w:rsidR="00DB6DC2" w:rsidRPr="00DB6DC2" w:rsidRDefault="00DB6DC2" w:rsidP="00DB6DC2">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AVIATION ASSOCIATION</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2</w:t>
      </w:r>
      <w:r w:rsidRPr="00DB6DC2">
        <w:rPr>
          <w:b/>
        </w:rPr>
        <w:t xml:space="preserve">, 2022 - </w:t>
      </w:r>
      <w:r w:rsidRPr="00DB6DC2">
        <w:rPr>
          <w:b/>
          <w:noProof/>
        </w:rPr>
        <w:t>5:30pm - 8:00pm</w:t>
      </w:r>
    </w:p>
    <w:p w:rsidR="00DB6DC2" w:rsidRPr="00DB6DC2" w:rsidRDefault="00DB6DC2" w:rsidP="00DB6DC2">
      <w:pPr>
        <w:rPr>
          <w:b/>
        </w:rPr>
      </w:pPr>
      <w:r w:rsidRPr="00DB6DC2">
        <w:rPr>
          <w:noProof/>
        </w:rPr>
        <w:t>Members and Staff</w:t>
      </w:r>
      <w:r w:rsidRPr="00DB6DC2">
        <w:t xml:space="preserve">, </w:t>
      </w:r>
      <w:r w:rsidRPr="00DB6DC2">
        <w:rPr>
          <w:noProof/>
        </w:rPr>
        <w:t>Reception</w:t>
      </w:r>
      <w:r w:rsidRPr="00DB6DC2">
        <w:t xml:space="preserve">, </w:t>
      </w:r>
      <w:r w:rsidRPr="00DB6DC2">
        <w:rPr>
          <w:noProof/>
        </w:rPr>
        <w:t>Capitol Center 1201 Main St.</w:t>
      </w:r>
      <w:r w:rsidRPr="00DB6DC2">
        <w:t xml:space="preserve">, by the </w:t>
      </w:r>
      <w:r w:rsidRPr="00DB6DC2">
        <w:rPr>
          <w:b/>
          <w:noProof/>
        </w:rPr>
        <w:t>CITY OF COLUMBIA</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Thursday, March 3</w:t>
      </w:r>
      <w:r w:rsidRPr="00DB6DC2">
        <w:rPr>
          <w:b/>
        </w:rPr>
        <w:t xml:space="preserve">, 2022 - </w:t>
      </w:r>
      <w:r w:rsidRPr="00DB6DC2">
        <w:rPr>
          <w:b/>
          <w:noProof/>
        </w:rPr>
        <w:t>8:00am - 10:00am</w:t>
      </w:r>
    </w:p>
    <w:p w:rsidR="00DB6DC2" w:rsidRPr="00DB6DC2" w:rsidRDefault="00DB6DC2" w:rsidP="00DB6DC2">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SC LAND TRUST NETWORK</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Tuesday, March 8</w:t>
      </w:r>
      <w:r w:rsidRPr="00DB6DC2">
        <w:rPr>
          <w:b/>
        </w:rPr>
        <w:t xml:space="preserve">, 2022 - </w:t>
      </w:r>
      <w:r w:rsidRPr="00DB6DC2">
        <w:rPr>
          <w:b/>
          <w:noProof/>
        </w:rPr>
        <w:t>5:00pm - 7:00pm</w:t>
      </w:r>
    </w:p>
    <w:p w:rsidR="00DB6DC2" w:rsidRPr="00DB6DC2" w:rsidRDefault="00DB6DC2" w:rsidP="00DB6DC2">
      <w:pPr>
        <w:rPr>
          <w:b/>
        </w:rPr>
      </w:pPr>
      <w:r w:rsidRPr="00DB6DC2">
        <w:rPr>
          <w:noProof/>
        </w:rPr>
        <w:t>Members and Staff</w:t>
      </w:r>
      <w:r w:rsidRPr="00DB6DC2">
        <w:t xml:space="preserve">, </w:t>
      </w:r>
      <w:r w:rsidRPr="00DB6DC2">
        <w:rPr>
          <w:noProof/>
        </w:rPr>
        <w:t>Reception</w:t>
      </w:r>
      <w:r w:rsidRPr="00DB6DC2">
        <w:t xml:space="preserve">, </w:t>
      </w:r>
      <w:r w:rsidRPr="00DB6DC2">
        <w:rPr>
          <w:noProof/>
        </w:rPr>
        <w:t>1114 College Street</w:t>
      </w:r>
      <w:r w:rsidRPr="00DB6DC2">
        <w:t xml:space="preserve">, by the </w:t>
      </w:r>
      <w:r w:rsidRPr="00DB6DC2">
        <w:rPr>
          <w:b/>
          <w:noProof/>
        </w:rPr>
        <w:t>SOUTH CAROLINA BEER WHOLESALERS ASSOCIATION</w:t>
      </w:r>
    </w:p>
    <w:p w:rsidR="00DB6DC2" w:rsidRDefault="00DB6DC2" w:rsidP="00DB6DC2">
      <w:r>
        <w:t>(Accepted--February 25, 2022)</w:t>
      </w:r>
    </w:p>
    <w:p w:rsidR="00DB6DC2" w:rsidRDefault="00DB6DC2" w:rsidP="00DB6DC2"/>
    <w:p w:rsidR="00DB6DC2" w:rsidRPr="00DB6DC2" w:rsidRDefault="00DB6DC2" w:rsidP="00DB6DC2"/>
    <w:p w:rsidR="00DB6DC2" w:rsidRPr="00DB6DC2" w:rsidRDefault="00DB6DC2" w:rsidP="00DB6DC2">
      <w:pPr>
        <w:rPr>
          <w:b/>
        </w:rPr>
      </w:pPr>
      <w:r w:rsidRPr="00DB6DC2">
        <w:rPr>
          <w:b/>
          <w:noProof/>
        </w:rPr>
        <w:t>Wednesday, March 9</w:t>
      </w:r>
      <w:r w:rsidRPr="00DB6DC2">
        <w:rPr>
          <w:b/>
        </w:rPr>
        <w:t xml:space="preserve">, 2022 - </w:t>
      </w:r>
      <w:r w:rsidRPr="00DB6DC2">
        <w:rPr>
          <w:b/>
          <w:noProof/>
        </w:rPr>
        <w:t>8:00am - 10:00am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ASSOCIATION OF COMETOLOGY SALON PROFESSIONALS</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9</w:t>
      </w:r>
      <w:r w:rsidRPr="00DB6DC2">
        <w:rPr>
          <w:b/>
        </w:rPr>
        <w:t xml:space="preserve">, 2022 - </w:t>
      </w:r>
      <w:r w:rsidRPr="00DB6DC2">
        <w:rPr>
          <w:b/>
          <w:noProof/>
        </w:rPr>
        <w:t>11:30am - 2:00pm</w:t>
      </w:r>
    </w:p>
    <w:p w:rsidR="00DB6DC2" w:rsidRPr="00DB6DC2" w:rsidRDefault="00DB6DC2" w:rsidP="00DB6DC2">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STATE FIREFIGHTERS' ASSOCIATION</w:t>
      </w:r>
    </w:p>
    <w:p w:rsidR="00DB6DC2" w:rsidRPr="00DB6DC2" w:rsidRDefault="00DB6DC2" w:rsidP="00DB6DC2">
      <w:r>
        <w:t>(Accepted--February 25, 2022)</w:t>
      </w:r>
    </w:p>
    <w:p w:rsidR="00DB6DC2" w:rsidRPr="00DB6DC2" w:rsidRDefault="00DB6DC2" w:rsidP="00DB6DC2">
      <w:pPr>
        <w:rPr>
          <w:b/>
          <w:noProof/>
        </w:rPr>
      </w:pPr>
    </w:p>
    <w:p w:rsidR="00DB6DC2" w:rsidRPr="00DB6DC2" w:rsidRDefault="00DB6DC2" w:rsidP="00DB6DC2">
      <w:pPr>
        <w:rPr>
          <w:b/>
        </w:rPr>
      </w:pPr>
      <w:r w:rsidRPr="00DB6DC2">
        <w:rPr>
          <w:b/>
          <w:noProof/>
        </w:rPr>
        <w:t>Thursday, March 10</w:t>
      </w:r>
      <w:r w:rsidRPr="00DB6DC2">
        <w:rPr>
          <w:b/>
        </w:rPr>
        <w:t xml:space="preserve">, 2022 - </w:t>
      </w:r>
      <w:r w:rsidRPr="00DB6DC2">
        <w:rPr>
          <w:b/>
          <w:noProof/>
        </w:rPr>
        <w:t>8:00am - 10:00am</w:t>
      </w:r>
    </w:p>
    <w:p w:rsidR="00DB6DC2" w:rsidRPr="00DB6DC2" w:rsidRDefault="005A4F39" w:rsidP="00DB6DC2">
      <w:pPr>
        <w:rPr>
          <w:b/>
        </w:rPr>
      </w:pPr>
      <w:r>
        <w:rPr>
          <w:noProof/>
        </w:rPr>
        <w:t>Members</w:t>
      </w:r>
      <w:r w:rsidR="00DB6DC2" w:rsidRPr="00DB6DC2">
        <w:t xml:space="preserve">, </w:t>
      </w:r>
      <w:r w:rsidR="00DB6DC2" w:rsidRPr="00DB6DC2">
        <w:rPr>
          <w:noProof/>
        </w:rPr>
        <w:t>Breakfast</w:t>
      </w:r>
      <w:r w:rsidR="00DB6DC2" w:rsidRPr="00DB6DC2">
        <w:t xml:space="preserve">, </w:t>
      </w:r>
      <w:r w:rsidR="00DB6DC2" w:rsidRPr="00DB6DC2">
        <w:rPr>
          <w:noProof/>
        </w:rPr>
        <w:t>112 Blatt Building</w:t>
      </w:r>
      <w:r w:rsidR="00DB6DC2" w:rsidRPr="00DB6DC2">
        <w:t xml:space="preserve">, by the </w:t>
      </w:r>
      <w:r w:rsidR="00DB6DC2" w:rsidRPr="00DB6DC2">
        <w:rPr>
          <w:b/>
          <w:noProof/>
        </w:rPr>
        <w:t>SOUTH CAROLINA'S COALITION FOR MATHEMATICS &amp; SCIENCE</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16</w:t>
      </w:r>
      <w:r w:rsidRPr="00DB6DC2">
        <w:rPr>
          <w:b/>
        </w:rPr>
        <w:t xml:space="preserve">, 2022 - </w:t>
      </w:r>
      <w:r w:rsidRPr="00DB6DC2">
        <w:rPr>
          <w:b/>
          <w:noProof/>
        </w:rPr>
        <w:t>7:00 am - 9:00am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Tuesday, March 22</w:t>
      </w:r>
      <w:r w:rsidRPr="00DB6DC2">
        <w:rPr>
          <w:b/>
        </w:rPr>
        <w:t xml:space="preserve">, 2022 - </w:t>
      </w:r>
      <w:r w:rsidRPr="00DB6DC2">
        <w:rPr>
          <w:b/>
          <w:noProof/>
        </w:rPr>
        <w:t>5:30pm - 7:30pm</w:t>
      </w:r>
    </w:p>
    <w:p w:rsidR="00DB6DC2" w:rsidRPr="00DB6DC2" w:rsidRDefault="00DB6DC2" w:rsidP="00DB6DC2">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23</w:t>
      </w:r>
      <w:r w:rsidRPr="00DB6DC2">
        <w:rPr>
          <w:b/>
        </w:rPr>
        <w:t xml:space="preserve">, 2022 - </w:t>
      </w:r>
      <w:r w:rsidRPr="00DB6DC2">
        <w:rPr>
          <w:b/>
          <w:noProof/>
        </w:rPr>
        <w:t>7:30am - 9:30am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DB6DC2" w:rsidRDefault="00DB6DC2" w:rsidP="00DB6DC2">
      <w:r>
        <w:t>(Accepted--February 25, 2022)</w:t>
      </w:r>
    </w:p>
    <w:p w:rsidR="00DB6DC2" w:rsidRDefault="00DB6DC2" w:rsidP="00DB6DC2"/>
    <w:p w:rsidR="005A4F39" w:rsidRPr="005A4F39" w:rsidRDefault="005A4F39" w:rsidP="005A4F39">
      <w:pPr>
        <w:rPr>
          <w:b/>
          <w:noProof/>
        </w:rPr>
      </w:pPr>
      <w:r w:rsidRPr="005A4F39">
        <w:rPr>
          <w:b/>
          <w:noProof/>
        </w:rPr>
        <w:t>Wednesday, March 23, 2022 - 11:30 am - 2:00 pm</w:t>
      </w:r>
    </w:p>
    <w:p w:rsidR="005A4F39" w:rsidRPr="005A4F39" w:rsidRDefault="005A4F39" w:rsidP="005A4F39">
      <w:pPr>
        <w:rPr>
          <w:b/>
          <w:noProof/>
        </w:rPr>
      </w:pPr>
      <w:r>
        <w:rPr>
          <w:noProof/>
        </w:rPr>
        <w:t>Members</w:t>
      </w:r>
      <w:r w:rsidRPr="005A4F39">
        <w:rPr>
          <w:noProof/>
        </w:rPr>
        <w:t xml:space="preserve">, Luncheon, State House Grounds, by the </w:t>
      </w:r>
      <w:r w:rsidRPr="005A4F39">
        <w:rPr>
          <w:b/>
          <w:noProof/>
        </w:rPr>
        <w:t>SOUTH CAROLINA TECHNICAL COLLEGE SYSTEM</w:t>
      </w:r>
    </w:p>
    <w:p w:rsidR="005A4F39" w:rsidRDefault="005A4F39" w:rsidP="00DB6DC2">
      <w:r>
        <w:t>(Accepted--February 28, 2022)</w:t>
      </w:r>
    </w:p>
    <w:p w:rsidR="005A4F39" w:rsidRPr="00DB6DC2" w:rsidRDefault="005A4F39" w:rsidP="00DB6DC2"/>
    <w:p w:rsidR="00DB6DC2" w:rsidRPr="00DB6DC2" w:rsidRDefault="00DB6DC2" w:rsidP="00DB6DC2">
      <w:pPr>
        <w:rPr>
          <w:b/>
        </w:rPr>
      </w:pPr>
      <w:r w:rsidRPr="00DB6DC2">
        <w:rPr>
          <w:b/>
          <w:noProof/>
        </w:rPr>
        <w:t>Wednesday, March 23</w:t>
      </w:r>
      <w:r w:rsidRPr="00DB6DC2">
        <w:rPr>
          <w:b/>
        </w:rPr>
        <w:t xml:space="preserve">, 2022 - </w:t>
      </w:r>
      <w:r w:rsidRPr="00DB6DC2">
        <w:rPr>
          <w:b/>
          <w:noProof/>
        </w:rPr>
        <w:t>5:30pm - 7:30pm</w:t>
      </w:r>
    </w:p>
    <w:p w:rsidR="00DB6DC2" w:rsidRPr="00DB6DC2" w:rsidRDefault="005A4F39" w:rsidP="00DB6DC2">
      <w:pPr>
        <w:rPr>
          <w:b/>
        </w:rPr>
      </w:pPr>
      <w:r>
        <w:rPr>
          <w:noProof/>
        </w:rPr>
        <w:t>Members</w:t>
      </w:r>
      <w:r w:rsidR="00DB6DC2" w:rsidRPr="00DB6DC2">
        <w:t xml:space="preserve">, </w:t>
      </w:r>
      <w:r w:rsidR="00DB6DC2" w:rsidRPr="00DB6DC2">
        <w:rPr>
          <w:noProof/>
        </w:rPr>
        <w:t>Reception</w:t>
      </w:r>
      <w:r w:rsidR="00DB6DC2" w:rsidRPr="00DB6DC2">
        <w:t xml:space="preserve">, </w:t>
      </w:r>
      <w:r w:rsidR="00DB6DC2" w:rsidRPr="00DB6DC2">
        <w:rPr>
          <w:noProof/>
        </w:rPr>
        <w:t>The Palmetto Club</w:t>
      </w:r>
      <w:r w:rsidR="00DB6DC2" w:rsidRPr="00DB6DC2">
        <w:t xml:space="preserve">, by the </w:t>
      </w:r>
      <w:r w:rsidR="00DB6DC2" w:rsidRPr="00DB6DC2">
        <w:rPr>
          <w:b/>
          <w:noProof/>
        </w:rPr>
        <w:t>ASSOCIATION OF ABC STORES OF SOUTH CAROLINA</w:t>
      </w:r>
    </w:p>
    <w:p w:rsidR="00DB6DC2" w:rsidRDefault="00DB6DC2" w:rsidP="00DB6DC2">
      <w:r>
        <w:t>(Accepted--February 25, 2022)</w:t>
      </w:r>
    </w:p>
    <w:p w:rsidR="005A4F39" w:rsidRDefault="005A4F39" w:rsidP="00DB6DC2"/>
    <w:p w:rsidR="005A4F39" w:rsidRDefault="005A4F39" w:rsidP="00DB6DC2"/>
    <w:p w:rsidR="005A4F39" w:rsidRDefault="005A4F39" w:rsidP="00DB6DC2"/>
    <w:p w:rsidR="00DB6DC2" w:rsidRPr="00DB6DC2" w:rsidRDefault="00DB6DC2" w:rsidP="00DB6DC2"/>
    <w:p w:rsidR="00DB6DC2" w:rsidRPr="00DB6DC2" w:rsidRDefault="00DB6DC2" w:rsidP="00DB6DC2">
      <w:pPr>
        <w:rPr>
          <w:b/>
        </w:rPr>
      </w:pPr>
      <w:r w:rsidRPr="00DB6DC2">
        <w:rPr>
          <w:b/>
          <w:noProof/>
        </w:rPr>
        <w:t>Thursday, March 24</w:t>
      </w:r>
      <w:r w:rsidRPr="00DB6DC2">
        <w:rPr>
          <w:b/>
        </w:rPr>
        <w:t xml:space="preserve">, 2022 - </w:t>
      </w:r>
      <w:r w:rsidRPr="00DB6DC2">
        <w:rPr>
          <w:b/>
          <w:noProof/>
        </w:rPr>
        <w:t>8:00am - 10:00am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DB6DC2" w:rsidRDefault="00DB6DC2" w:rsidP="00DB6DC2">
      <w:r>
        <w:t>(Accepted--February 25, 2022)</w:t>
      </w:r>
    </w:p>
    <w:p w:rsidR="00DB6DC2" w:rsidRDefault="00DB6DC2" w:rsidP="00DB6DC2"/>
    <w:p w:rsidR="00DB6DC2" w:rsidRPr="00DB6DC2" w:rsidRDefault="00DB6DC2" w:rsidP="00DB6DC2">
      <w:pPr>
        <w:rPr>
          <w:b/>
        </w:rPr>
      </w:pPr>
      <w:r w:rsidRPr="00DB6DC2">
        <w:rPr>
          <w:b/>
          <w:noProof/>
        </w:rPr>
        <w:t>Tuesday, March 29</w:t>
      </w:r>
      <w:r w:rsidRPr="00DB6DC2">
        <w:rPr>
          <w:b/>
        </w:rPr>
        <w:t xml:space="preserve">, 2022 - </w:t>
      </w:r>
      <w:r w:rsidRPr="00DB6DC2">
        <w:rPr>
          <w:b/>
          <w:noProof/>
        </w:rPr>
        <w:t>5:00pm - 7:00pm</w:t>
      </w:r>
    </w:p>
    <w:p w:rsidR="00DB6DC2" w:rsidRPr="00DB6DC2" w:rsidRDefault="00DB6DC2" w:rsidP="00DB6DC2">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Tuesday, March 29</w:t>
      </w:r>
      <w:r w:rsidRPr="00DB6DC2">
        <w:rPr>
          <w:b/>
        </w:rPr>
        <w:t xml:space="preserve">, 2022 - </w:t>
      </w:r>
      <w:r w:rsidRPr="00DB6DC2">
        <w:rPr>
          <w:b/>
          <w:noProof/>
        </w:rPr>
        <w:t>6:00pm - 8:00pm</w:t>
      </w:r>
    </w:p>
    <w:p w:rsidR="00DB6DC2" w:rsidRPr="00DB6DC2" w:rsidRDefault="00DB6DC2" w:rsidP="00DB6DC2">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30</w:t>
      </w:r>
      <w:r w:rsidRPr="00DB6DC2">
        <w:rPr>
          <w:b/>
        </w:rPr>
        <w:t xml:space="preserve">, 2022 - </w:t>
      </w:r>
      <w:r w:rsidRPr="00DB6DC2">
        <w:rPr>
          <w:b/>
          <w:noProof/>
        </w:rPr>
        <w:t>8:00am - 10:00am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Wednesday, March 30</w:t>
      </w:r>
      <w:r w:rsidRPr="00DB6DC2">
        <w:rPr>
          <w:b/>
        </w:rPr>
        <w:t xml:space="preserve">, 2022 - </w:t>
      </w:r>
      <w:r w:rsidRPr="00DB6DC2">
        <w:rPr>
          <w:b/>
          <w:noProof/>
        </w:rPr>
        <w:t>11:30am - 2:00pm</w:t>
      </w:r>
    </w:p>
    <w:p w:rsidR="00DB6DC2" w:rsidRPr="00DB6DC2" w:rsidRDefault="00DB6DC2" w:rsidP="00DB6DC2">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DB6DC2" w:rsidRDefault="00DB6DC2" w:rsidP="00DB6DC2">
      <w:r>
        <w:t>(Accepted--February 25, 2022)</w:t>
      </w:r>
    </w:p>
    <w:p w:rsidR="00DB6DC2" w:rsidRPr="00DB6DC2" w:rsidRDefault="00DB6DC2" w:rsidP="00DB6DC2"/>
    <w:p w:rsidR="00DB6DC2" w:rsidRPr="00DB6DC2" w:rsidRDefault="00DB6DC2" w:rsidP="00DB6DC2">
      <w:pPr>
        <w:rPr>
          <w:b/>
        </w:rPr>
      </w:pPr>
      <w:r w:rsidRPr="00DB6DC2">
        <w:rPr>
          <w:b/>
          <w:noProof/>
        </w:rPr>
        <w:t>Thursday, March 31</w:t>
      </w:r>
      <w:r w:rsidRPr="00DB6DC2">
        <w:rPr>
          <w:b/>
        </w:rPr>
        <w:t xml:space="preserve">, 2022 - </w:t>
      </w:r>
      <w:r w:rsidRPr="00DB6DC2">
        <w:rPr>
          <w:b/>
          <w:noProof/>
        </w:rPr>
        <w:t>8:00am - 10:00am</w:t>
      </w:r>
    </w:p>
    <w:p w:rsidR="00DB6DC2" w:rsidRPr="00DB6DC2" w:rsidRDefault="00DB6DC2" w:rsidP="00DB6DC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DB6DC2" w:rsidRDefault="00DB6DC2" w:rsidP="00DB6DC2">
      <w:r>
        <w:t>(Accepted--February 25, 2022)</w:t>
      </w:r>
    </w:p>
    <w:p w:rsidR="00F50515" w:rsidRDefault="00F50515" w:rsidP="0062310D">
      <w:pPr>
        <w:tabs>
          <w:tab w:val="left" w:pos="432"/>
          <w:tab w:val="left" w:pos="864"/>
        </w:tabs>
        <w:jc w:val="center"/>
        <w:rPr>
          <w:b/>
        </w:rPr>
      </w:pPr>
    </w:p>
    <w:p w:rsidR="0036113A" w:rsidRDefault="0036113A"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396911" w:rsidRDefault="00396911" w:rsidP="0062310D">
      <w:pPr>
        <w:tabs>
          <w:tab w:val="left" w:pos="432"/>
          <w:tab w:val="left" w:pos="864"/>
        </w:tabs>
      </w:pPr>
    </w:p>
    <w:p w:rsidR="00F50515" w:rsidRPr="00217466" w:rsidRDefault="00F50515" w:rsidP="00F50515">
      <w:pPr>
        <w:jc w:val="center"/>
        <w:rPr>
          <w:b/>
        </w:rPr>
      </w:pPr>
      <w:r w:rsidRPr="00217466">
        <w:rPr>
          <w:b/>
        </w:rPr>
        <w:t>UNCONTESTED LOCAL</w:t>
      </w:r>
    </w:p>
    <w:p w:rsidR="00F50515" w:rsidRPr="00217466" w:rsidRDefault="00F50515" w:rsidP="00F50515">
      <w:pPr>
        <w:tabs>
          <w:tab w:val="left" w:pos="432"/>
          <w:tab w:val="left" w:pos="864"/>
        </w:tabs>
        <w:jc w:val="center"/>
        <w:rPr>
          <w:b/>
        </w:rPr>
      </w:pPr>
      <w:r w:rsidRPr="00217466">
        <w:rPr>
          <w:b/>
        </w:rPr>
        <w:t>SECOND READING BILL</w:t>
      </w:r>
      <w:r>
        <w:rPr>
          <w:b/>
        </w:rPr>
        <w:t>S</w:t>
      </w:r>
    </w:p>
    <w:p w:rsidR="00F50515" w:rsidRPr="00217466" w:rsidRDefault="00F50515" w:rsidP="00F50515"/>
    <w:p w:rsidR="00F50515" w:rsidRPr="00217466" w:rsidRDefault="00F50515" w:rsidP="00F50515">
      <w:pPr>
        <w:tabs>
          <w:tab w:val="left" w:pos="432"/>
          <w:tab w:val="left" w:pos="864"/>
        </w:tabs>
        <w:ind w:left="432" w:hanging="432"/>
      </w:pPr>
      <w:r w:rsidRPr="00217466">
        <w:rPr>
          <w:rFonts w:eastAsia="Calibri"/>
          <w:b/>
          <w:color w:val="000000"/>
        </w:rPr>
        <w:tab/>
      </w:r>
    </w:p>
    <w:p w:rsidR="00F50515" w:rsidRPr="00217466" w:rsidRDefault="00F50515" w:rsidP="00F50515">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50515" w:rsidRDefault="00F50515" w:rsidP="00F50515">
      <w:pPr>
        <w:tabs>
          <w:tab w:val="left" w:pos="432"/>
          <w:tab w:val="left" w:pos="864"/>
        </w:tabs>
        <w:ind w:left="864"/>
      </w:pPr>
      <w:r w:rsidRPr="00217466">
        <w:t>(Without reference--January 12, 2021)</w:t>
      </w:r>
    </w:p>
    <w:p w:rsidR="00F50515" w:rsidRDefault="00F50515" w:rsidP="00F50515">
      <w:pPr>
        <w:tabs>
          <w:tab w:val="left" w:pos="432"/>
          <w:tab w:val="left" w:pos="864"/>
        </w:tabs>
        <w:ind w:left="864"/>
      </w:pPr>
    </w:p>
    <w:p w:rsidR="00F50515" w:rsidRPr="003D7A36" w:rsidRDefault="00F50515" w:rsidP="00F50515">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F50515" w:rsidRDefault="00F50515" w:rsidP="00F50515">
      <w:pPr>
        <w:pStyle w:val="CALENDARHISTORY"/>
      </w:pPr>
      <w:r>
        <w:t>(Without reference--January 26, 2022)</w:t>
      </w:r>
    </w:p>
    <w:p w:rsidR="00F50515" w:rsidRDefault="00F50515" w:rsidP="00F50515"/>
    <w:p w:rsidR="00F50515" w:rsidRDefault="00F50515" w:rsidP="00F50515"/>
    <w:p w:rsidR="00F50515" w:rsidRDefault="00F50515" w:rsidP="00F50515">
      <w:pPr>
        <w:tabs>
          <w:tab w:val="left" w:pos="432"/>
          <w:tab w:val="left" w:pos="864"/>
        </w:tabs>
        <w:jc w:val="center"/>
        <w:rPr>
          <w:b/>
        </w:rPr>
      </w:pPr>
      <w:r w:rsidRPr="00217466">
        <w:rPr>
          <w:b/>
        </w:rPr>
        <w:t>MOTION PERIOD</w:t>
      </w:r>
    </w:p>
    <w:p w:rsidR="00F50515" w:rsidRPr="00217466" w:rsidRDefault="00F50515" w:rsidP="00F50515">
      <w:pPr>
        <w:tabs>
          <w:tab w:val="left" w:pos="432"/>
          <w:tab w:val="left" w:pos="864"/>
        </w:tabs>
        <w:jc w:val="center"/>
        <w:rPr>
          <w:b/>
        </w:rPr>
      </w:pP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pPr>
    </w:p>
    <w:p w:rsidR="00F50515" w:rsidRDefault="00F50515" w:rsidP="00F50515">
      <w:pPr>
        <w:tabs>
          <w:tab w:val="left" w:pos="432"/>
          <w:tab w:val="left" w:pos="864"/>
        </w:tabs>
      </w:pPr>
    </w:p>
    <w:p w:rsidR="00F50515" w:rsidRDefault="00F50515" w:rsidP="00F50515">
      <w:pPr>
        <w:tabs>
          <w:tab w:val="left" w:pos="432"/>
          <w:tab w:val="left" w:pos="864"/>
        </w:tabs>
      </w:pPr>
    </w:p>
    <w:p w:rsidR="00F50515" w:rsidRDefault="00F50515" w:rsidP="00F50515">
      <w:pPr>
        <w:tabs>
          <w:tab w:val="left" w:pos="432"/>
          <w:tab w:val="left" w:pos="864"/>
        </w:tabs>
      </w:pPr>
    </w:p>
    <w:p w:rsidR="00F50515" w:rsidRDefault="00F50515" w:rsidP="00F50515">
      <w:pPr>
        <w:tabs>
          <w:tab w:val="left" w:pos="432"/>
          <w:tab w:val="left" w:pos="864"/>
        </w:tabs>
      </w:pPr>
    </w:p>
    <w:p w:rsidR="00F50515" w:rsidRDefault="00F50515" w:rsidP="00F50515">
      <w:pPr>
        <w:tabs>
          <w:tab w:val="left" w:pos="432"/>
          <w:tab w:val="left" w:pos="864"/>
        </w:tabs>
      </w:pPr>
    </w:p>
    <w:p w:rsidR="00396911" w:rsidRDefault="00396911" w:rsidP="00F50515">
      <w:pPr>
        <w:tabs>
          <w:tab w:val="left" w:pos="432"/>
          <w:tab w:val="left" w:pos="864"/>
        </w:tabs>
      </w:pPr>
    </w:p>
    <w:p w:rsidR="00396911" w:rsidRDefault="00396911" w:rsidP="00F50515">
      <w:pPr>
        <w:tabs>
          <w:tab w:val="left" w:pos="432"/>
          <w:tab w:val="left" w:pos="864"/>
        </w:tabs>
      </w:pPr>
    </w:p>
    <w:p w:rsidR="00396911" w:rsidRDefault="00396911" w:rsidP="00F50515">
      <w:pPr>
        <w:tabs>
          <w:tab w:val="left" w:pos="432"/>
          <w:tab w:val="left" w:pos="864"/>
        </w:tabs>
      </w:pPr>
    </w:p>
    <w:p w:rsidR="00F50515" w:rsidRDefault="00F50515" w:rsidP="00F50515">
      <w:pPr>
        <w:tabs>
          <w:tab w:val="left" w:pos="432"/>
          <w:tab w:val="left" w:pos="864"/>
        </w:tabs>
      </w:pPr>
    </w:p>
    <w:p w:rsidR="00F50515" w:rsidRDefault="00F50515" w:rsidP="00F50515">
      <w:pPr>
        <w:tabs>
          <w:tab w:val="left" w:pos="432"/>
          <w:tab w:val="left" w:pos="864"/>
        </w:tabs>
      </w:pPr>
    </w:p>
    <w:p w:rsidR="00F50515" w:rsidRPr="00D9068C" w:rsidRDefault="00F50515" w:rsidP="00F50515">
      <w:pPr>
        <w:pStyle w:val="CALENDARHEADING"/>
      </w:pPr>
      <w:r>
        <w:t>SPECIAL ORDER</w:t>
      </w:r>
    </w:p>
    <w:p w:rsidR="00F50515" w:rsidRDefault="00F50515" w:rsidP="00F50515">
      <w:pPr>
        <w:tabs>
          <w:tab w:val="left" w:pos="432"/>
          <w:tab w:val="left" w:pos="864"/>
        </w:tabs>
        <w:jc w:val="center"/>
        <w:rPr>
          <w:b/>
        </w:rPr>
      </w:pPr>
    </w:p>
    <w:p w:rsidR="00F50515" w:rsidRDefault="00F50515" w:rsidP="00F50515">
      <w:pPr>
        <w:tabs>
          <w:tab w:val="left" w:pos="432"/>
          <w:tab w:val="left" w:pos="864"/>
        </w:tabs>
        <w:jc w:val="center"/>
        <w:rPr>
          <w:b/>
        </w:rPr>
      </w:pPr>
    </w:p>
    <w:p w:rsidR="00F50515" w:rsidRPr="003C1EDE" w:rsidRDefault="00F50515" w:rsidP="00F50515">
      <w:r>
        <w:t>(Set for Special Order--February 24, 2022)</w:t>
      </w:r>
    </w:p>
    <w:p w:rsidR="00F50515" w:rsidRPr="00183F32" w:rsidRDefault="00F50515" w:rsidP="00F50515">
      <w:pPr>
        <w:pStyle w:val="BILLTITLE"/>
      </w:pPr>
      <w:r w:rsidRPr="00183F32">
        <w:t>S.</w:t>
      </w:r>
      <w:r w:rsidRPr="00183F32">
        <w:tab/>
        <w:t>1090</w:t>
      </w:r>
      <w:r w:rsidRPr="00183F32">
        <w:fldChar w:fldCharType="begin"/>
      </w:r>
      <w:r w:rsidRPr="00183F32">
        <w:instrText xml:space="preserve"> XE "S. 1090" \b </w:instrText>
      </w:r>
      <w:r w:rsidRPr="00183F32">
        <w:fldChar w:fldCharType="end"/>
      </w:r>
      <w:r w:rsidRPr="00183F32">
        <w:t xml:space="preserve">--Senators Massey and McLeod:  </w:t>
      </w:r>
      <w:r w:rsidRPr="00183F32">
        <w:rPr>
          <w:szCs w:val="30"/>
        </w:rPr>
        <w:t xml:space="preserve">A BILL </w:t>
      </w:r>
      <w:r w:rsidRPr="00183F32">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F50515" w:rsidRDefault="00F50515" w:rsidP="00F50515">
      <w:pPr>
        <w:pStyle w:val="CALENDARHISTORY"/>
      </w:pPr>
      <w:r>
        <w:t>(Read the first time--February 22, 2022)</w:t>
      </w:r>
    </w:p>
    <w:p w:rsidR="00F50515" w:rsidRDefault="00F50515" w:rsidP="00F50515">
      <w:pPr>
        <w:pStyle w:val="CALENDARHISTORY"/>
      </w:pPr>
      <w:r>
        <w:t>(Reported by Committee on Labor, Commerce and Industry--February 24, 2022)</w:t>
      </w:r>
    </w:p>
    <w:p w:rsidR="00F50515" w:rsidRDefault="00F50515" w:rsidP="00F50515">
      <w:pPr>
        <w:pStyle w:val="CALENDARHISTORY"/>
      </w:pPr>
      <w:r>
        <w:t>(Favorable with amendments)</w:t>
      </w:r>
    </w:p>
    <w:p w:rsidR="00F50515" w:rsidRPr="004D1660" w:rsidRDefault="00F50515" w:rsidP="00F50515">
      <w:pPr>
        <w:pStyle w:val="CALENDARHISTORY"/>
      </w:pPr>
      <w:r>
        <w:t>(Set for Special Order--February 24, 2022)</w:t>
      </w:r>
    </w:p>
    <w:p w:rsidR="00F50515" w:rsidRDefault="00F50515" w:rsidP="00F50515"/>
    <w:p w:rsidR="00F50515" w:rsidRDefault="00F50515" w:rsidP="00F50515"/>
    <w:p w:rsidR="00F50515" w:rsidRPr="00217466" w:rsidRDefault="00F50515" w:rsidP="00F50515">
      <w:pPr>
        <w:tabs>
          <w:tab w:val="left" w:pos="432"/>
          <w:tab w:val="left" w:pos="864"/>
        </w:tabs>
        <w:jc w:val="center"/>
        <w:rPr>
          <w:b/>
        </w:rPr>
      </w:pPr>
      <w:r>
        <w:rPr>
          <w:b/>
        </w:rPr>
        <w:t>S</w:t>
      </w:r>
      <w:r w:rsidRPr="00217466">
        <w:rPr>
          <w:b/>
        </w:rPr>
        <w:t>TATEWIDE THIRD READING BILLS</w:t>
      </w:r>
    </w:p>
    <w:p w:rsidR="00F50515" w:rsidRPr="00217466" w:rsidRDefault="00F50515" w:rsidP="00F50515"/>
    <w:p w:rsidR="00F50515" w:rsidRPr="00217466" w:rsidRDefault="00F50515" w:rsidP="00F50515"/>
    <w:p w:rsidR="00F50515" w:rsidRPr="00217466" w:rsidRDefault="00F50515" w:rsidP="00F50515">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F50515" w:rsidRPr="00217466" w:rsidRDefault="00F50515" w:rsidP="00F50515">
      <w:pPr>
        <w:tabs>
          <w:tab w:val="left" w:pos="432"/>
          <w:tab w:val="left" w:pos="864"/>
        </w:tabs>
        <w:ind w:left="864"/>
      </w:pPr>
      <w:r w:rsidRPr="00217466">
        <w:t>(Read the first time--January 12, 2021)</w:t>
      </w:r>
    </w:p>
    <w:p w:rsidR="00F50515" w:rsidRPr="00217466" w:rsidRDefault="00F50515" w:rsidP="00F50515">
      <w:pPr>
        <w:tabs>
          <w:tab w:val="left" w:pos="432"/>
          <w:tab w:val="left" w:pos="864"/>
        </w:tabs>
        <w:ind w:left="864"/>
      </w:pPr>
      <w:r w:rsidRPr="00217466">
        <w:t>(Reported by Committee on Education--March 11, 2021)</w:t>
      </w:r>
    </w:p>
    <w:p w:rsidR="00F50515" w:rsidRPr="00217466" w:rsidRDefault="00F50515" w:rsidP="00F50515">
      <w:pPr>
        <w:tabs>
          <w:tab w:val="left" w:pos="432"/>
          <w:tab w:val="left" w:pos="864"/>
        </w:tabs>
        <w:ind w:left="864"/>
      </w:pPr>
      <w:r w:rsidRPr="00217466">
        <w:t>(Favorable with amendments)</w:t>
      </w:r>
    </w:p>
    <w:p w:rsidR="00F50515" w:rsidRPr="00217466" w:rsidRDefault="00F50515" w:rsidP="00F50515">
      <w:pPr>
        <w:tabs>
          <w:tab w:val="left" w:pos="432"/>
          <w:tab w:val="left" w:pos="864"/>
        </w:tabs>
        <w:ind w:left="864"/>
      </w:pPr>
      <w:r w:rsidRPr="00217466">
        <w:t>(Read the second time--March 25, 2021)</w:t>
      </w:r>
    </w:p>
    <w:p w:rsidR="00F50515" w:rsidRPr="00217466" w:rsidRDefault="00F50515" w:rsidP="00F50515">
      <w:pPr>
        <w:ind w:left="864"/>
      </w:pPr>
      <w:r w:rsidRPr="00217466">
        <w:t>(Amendment proposed--March 25, 2021)</w:t>
      </w:r>
    </w:p>
    <w:p w:rsidR="00F50515" w:rsidRPr="00217466" w:rsidRDefault="00F50515" w:rsidP="00F50515">
      <w:pPr>
        <w:tabs>
          <w:tab w:val="left" w:pos="432"/>
          <w:tab w:val="left" w:pos="864"/>
        </w:tabs>
        <w:ind w:left="864"/>
      </w:pPr>
      <w:r w:rsidRPr="00217466">
        <w:t>(Document No. RES\AMEND\202R001.SP.GH)</w:t>
      </w:r>
    </w:p>
    <w:p w:rsidR="00F50515" w:rsidRDefault="00F50515" w:rsidP="00F50515">
      <w:pPr>
        <w:tabs>
          <w:tab w:val="left" w:pos="432"/>
          <w:tab w:val="left" w:pos="864"/>
        </w:tabs>
        <w:ind w:left="864"/>
        <w:rPr>
          <w:u w:val="single"/>
        </w:rPr>
      </w:pPr>
      <w:r w:rsidRPr="00217466">
        <w:rPr>
          <w:u w:val="single"/>
        </w:rPr>
        <w:t>(Contested by Senator Campsen)</w:t>
      </w:r>
    </w:p>
    <w:p w:rsidR="00F50515" w:rsidRPr="00217466" w:rsidRDefault="00F50515" w:rsidP="00F50515">
      <w:pPr>
        <w:tabs>
          <w:tab w:val="left" w:pos="432"/>
          <w:tab w:val="left" w:pos="864"/>
        </w:tabs>
        <w:ind w:left="864"/>
        <w:rPr>
          <w:u w:val="single"/>
        </w:rPr>
      </w:pPr>
    </w:p>
    <w:p w:rsidR="00F50515" w:rsidRPr="00217466" w:rsidRDefault="00F50515" w:rsidP="00F50515">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F50515" w:rsidRPr="00217466" w:rsidRDefault="00F50515" w:rsidP="00F50515">
      <w:pPr>
        <w:keepNext/>
        <w:keepLines/>
        <w:tabs>
          <w:tab w:val="left" w:pos="432"/>
          <w:tab w:val="left" w:pos="864"/>
        </w:tabs>
        <w:ind w:left="864"/>
      </w:pPr>
      <w:r w:rsidRPr="00217466">
        <w:t>(Read the first time--January 12, 2021)</w:t>
      </w:r>
    </w:p>
    <w:p w:rsidR="00F50515" w:rsidRPr="00217466" w:rsidRDefault="00F50515" w:rsidP="00F50515">
      <w:pPr>
        <w:keepNext/>
        <w:keepLines/>
        <w:tabs>
          <w:tab w:val="left" w:pos="432"/>
          <w:tab w:val="left" w:pos="864"/>
        </w:tabs>
        <w:ind w:left="864"/>
      </w:pPr>
      <w:r w:rsidRPr="00217466">
        <w:t>(Reported by Committee on Finance--March 17, 2021)</w:t>
      </w:r>
    </w:p>
    <w:p w:rsidR="00F50515" w:rsidRPr="00217466" w:rsidRDefault="00F50515" w:rsidP="00F50515">
      <w:pPr>
        <w:keepNext/>
        <w:keepLines/>
        <w:tabs>
          <w:tab w:val="left" w:pos="432"/>
          <w:tab w:val="left" w:pos="864"/>
        </w:tabs>
        <w:ind w:left="864"/>
      </w:pPr>
      <w:r w:rsidRPr="00217466">
        <w:t>(Favorable with amendments)</w:t>
      </w:r>
    </w:p>
    <w:p w:rsidR="00F50515" w:rsidRPr="00217466" w:rsidRDefault="00F50515" w:rsidP="00F50515">
      <w:pPr>
        <w:keepNext/>
        <w:keepLines/>
        <w:tabs>
          <w:tab w:val="left" w:pos="432"/>
          <w:tab w:val="left" w:pos="864"/>
        </w:tabs>
        <w:ind w:left="864"/>
      </w:pPr>
      <w:r w:rsidRPr="00217466">
        <w:t>(Committee Amendment Adopted--April 06, 2021)</w:t>
      </w:r>
    </w:p>
    <w:p w:rsidR="00F50515" w:rsidRPr="00217466" w:rsidRDefault="00F50515" w:rsidP="00F50515">
      <w:pPr>
        <w:keepNext/>
        <w:keepLines/>
        <w:tabs>
          <w:tab w:val="left" w:pos="432"/>
          <w:tab w:val="left" w:pos="864"/>
        </w:tabs>
        <w:ind w:left="864"/>
      </w:pPr>
      <w:r w:rsidRPr="00217466">
        <w:t>(Read the second time--April 06, 2021)</w:t>
      </w:r>
    </w:p>
    <w:p w:rsidR="00F50515" w:rsidRPr="00217466" w:rsidRDefault="00F50515" w:rsidP="00F50515">
      <w:pPr>
        <w:keepNext/>
        <w:keepLines/>
        <w:tabs>
          <w:tab w:val="left" w:pos="432"/>
          <w:tab w:val="left" w:pos="864"/>
        </w:tabs>
        <w:ind w:left="864"/>
      </w:pPr>
      <w:r w:rsidRPr="00217466">
        <w:t>(Ayes 22, Nays 20-- April 06, 2021)</w:t>
      </w:r>
    </w:p>
    <w:p w:rsidR="00F50515" w:rsidRDefault="00F50515" w:rsidP="00F50515">
      <w:pPr>
        <w:keepNext/>
        <w:keepLines/>
        <w:tabs>
          <w:tab w:val="left" w:pos="432"/>
          <w:tab w:val="left" w:pos="864"/>
        </w:tabs>
        <w:ind w:left="864"/>
        <w:rPr>
          <w:u w:val="single"/>
        </w:rPr>
      </w:pPr>
      <w:r w:rsidRPr="00217466">
        <w:rPr>
          <w:u w:val="single"/>
        </w:rPr>
        <w:t>(Contested by Senator Rice)</w:t>
      </w:r>
    </w:p>
    <w:p w:rsidR="00F50515" w:rsidRDefault="00F50515" w:rsidP="00F50515">
      <w:pPr>
        <w:tabs>
          <w:tab w:val="left" w:pos="432"/>
          <w:tab w:val="left" w:pos="864"/>
        </w:tabs>
        <w:ind w:left="864"/>
        <w:rPr>
          <w:u w:val="single"/>
        </w:rPr>
      </w:pPr>
    </w:p>
    <w:p w:rsidR="00F50515" w:rsidRPr="00217466" w:rsidRDefault="00F50515" w:rsidP="00396911">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t>PUBLIC SERVICE COMMISSION AND TO PROVIDE FOR PLAN REQUIREMENTS.</w:t>
      </w:r>
    </w:p>
    <w:p w:rsidR="00F50515" w:rsidRPr="00217466" w:rsidRDefault="00F50515" w:rsidP="00396911">
      <w:pPr>
        <w:tabs>
          <w:tab w:val="left" w:pos="432"/>
          <w:tab w:val="left" w:pos="864"/>
        </w:tabs>
        <w:ind w:left="864"/>
      </w:pPr>
      <w:r w:rsidRPr="00217466">
        <w:t>(Read the first time--January 13, 2021)</w:t>
      </w:r>
    </w:p>
    <w:p w:rsidR="00F50515" w:rsidRPr="00217466" w:rsidRDefault="00F50515" w:rsidP="00396911">
      <w:pPr>
        <w:tabs>
          <w:tab w:val="left" w:pos="432"/>
          <w:tab w:val="left" w:pos="864"/>
        </w:tabs>
        <w:ind w:left="864"/>
      </w:pPr>
      <w:r w:rsidRPr="00217466">
        <w:t>(Reported by Committee on Judiciary--March 31, 2021)</w:t>
      </w:r>
    </w:p>
    <w:p w:rsidR="00F50515" w:rsidRPr="00217466" w:rsidRDefault="00F50515" w:rsidP="00396911">
      <w:pPr>
        <w:tabs>
          <w:tab w:val="left" w:pos="432"/>
          <w:tab w:val="left" w:pos="864"/>
        </w:tabs>
        <w:ind w:left="864"/>
      </w:pPr>
      <w:r w:rsidRPr="00217466">
        <w:t>(Favorable with amendments)</w:t>
      </w:r>
    </w:p>
    <w:p w:rsidR="00F50515" w:rsidRPr="00217466" w:rsidRDefault="00F50515" w:rsidP="00396911">
      <w:pPr>
        <w:tabs>
          <w:tab w:val="left" w:pos="432"/>
          <w:tab w:val="left" w:pos="864"/>
        </w:tabs>
        <w:ind w:left="864"/>
      </w:pPr>
      <w:r w:rsidRPr="00217466">
        <w:t>(Committee Amendment Adopted--April 20, 2021)</w:t>
      </w:r>
    </w:p>
    <w:p w:rsidR="00F50515" w:rsidRPr="00217466" w:rsidRDefault="00F50515" w:rsidP="00396911">
      <w:pPr>
        <w:tabs>
          <w:tab w:val="left" w:pos="432"/>
          <w:tab w:val="left" w:pos="864"/>
        </w:tabs>
        <w:ind w:left="864"/>
      </w:pPr>
      <w:r w:rsidRPr="00217466">
        <w:t>(Amended--April 20, 2021)</w:t>
      </w:r>
    </w:p>
    <w:p w:rsidR="00F50515" w:rsidRPr="00217466" w:rsidRDefault="00F50515" w:rsidP="00396911">
      <w:pPr>
        <w:tabs>
          <w:tab w:val="left" w:pos="432"/>
          <w:tab w:val="left" w:pos="864"/>
        </w:tabs>
        <w:ind w:left="864"/>
      </w:pPr>
      <w:r w:rsidRPr="00217466">
        <w:t>(Amended--April 21, 2021)</w:t>
      </w:r>
    </w:p>
    <w:p w:rsidR="00F50515" w:rsidRPr="00217466" w:rsidRDefault="00F50515" w:rsidP="00396911">
      <w:pPr>
        <w:tabs>
          <w:tab w:val="left" w:pos="432"/>
          <w:tab w:val="left" w:pos="864"/>
        </w:tabs>
        <w:ind w:left="864"/>
      </w:pPr>
      <w:r w:rsidRPr="00217466">
        <w:t>(Read the second time--April 21, 2021)</w:t>
      </w:r>
    </w:p>
    <w:p w:rsidR="00F50515" w:rsidRPr="00217466" w:rsidRDefault="00F50515" w:rsidP="00396911">
      <w:pPr>
        <w:tabs>
          <w:tab w:val="left" w:pos="432"/>
          <w:tab w:val="left" w:pos="864"/>
        </w:tabs>
        <w:ind w:left="864"/>
      </w:pPr>
      <w:r w:rsidRPr="00217466">
        <w:t>(Amended--April 22, 2021)</w:t>
      </w:r>
    </w:p>
    <w:p w:rsidR="00F50515" w:rsidRDefault="00F50515" w:rsidP="00396911">
      <w:pPr>
        <w:tabs>
          <w:tab w:val="left" w:pos="432"/>
          <w:tab w:val="left" w:pos="864"/>
        </w:tabs>
        <w:ind w:left="864"/>
        <w:rPr>
          <w:u w:val="single"/>
        </w:rPr>
      </w:pPr>
      <w:r w:rsidRPr="00217466">
        <w:rPr>
          <w:u w:val="single"/>
        </w:rPr>
        <w:t>(Contested by Senator Rankin)</w:t>
      </w:r>
    </w:p>
    <w:p w:rsidR="00F50515" w:rsidRPr="00217466" w:rsidRDefault="00F50515" w:rsidP="00F50515">
      <w:pPr>
        <w:tabs>
          <w:tab w:val="left" w:pos="432"/>
          <w:tab w:val="left" w:pos="864"/>
        </w:tabs>
        <w:ind w:left="864"/>
      </w:pPr>
    </w:p>
    <w:p w:rsidR="00F50515" w:rsidRPr="00217466" w:rsidRDefault="00F50515" w:rsidP="00F50515">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F50515" w:rsidRPr="00217466" w:rsidRDefault="00F50515" w:rsidP="00F50515">
      <w:pPr>
        <w:keepNext/>
        <w:keepLines/>
        <w:tabs>
          <w:tab w:val="left" w:pos="432"/>
          <w:tab w:val="left" w:pos="864"/>
        </w:tabs>
        <w:ind w:left="864"/>
      </w:pPr>
      <w:r w:rsidRPr="00217466">
        <w:t>(Read the first time--January 12, 2021)</w:t>
      </w:r>
    </w:p>
    <w:p w:rsidR="00F50515" w:rsidRPr="00217466" w:rsidRDefault="00F50515" w:rsidP="00F50515">
      <w:pPr>
        <w:keepNext/>
        <w:keepLines/>
        <w:tabs>
          <w:tab w:val="left" w:pos="432"/>
          <w:tab w:val="left" w:pos="864"/>
        </w:tabs>
        <w:ind w:left="864"/>
      </w:pPr>
      <w:r w:rsidRPr="00217466">
        <w:t>(Reported by Committee on Banking and Insurance--March 24, 2021)</w:t>
      </w:r>
    </w:p>
    <w:p w:rsidR="00F50515" w:rsidRDefault="00F50515" w:rsidP="00F50515">
      <w:pPr>
        <w:keepNext/>
        <w:keepLines/>
        <w:tabs>
          <w:tab w:val="left" w:pos="432"/>
          <w:tab w:val="left" w:pos="864"/>
        </w:tabs>
        <w:ind w:left="864"/>
      </w:pPr>
      <w:r w:rsidRPr="00217466">
        <w:t>(Favorable)</w:t>
      </w:r>
    </w:p>
    <w:p w:rsidR="00F50515" w:rsidRDefault="00F50515" w:rsidP="00F50515">
      <w:pPr>
        <w:pStyle w:val="CALENDARHISTORY"/>
        <w:keepNext/>
        <w:keepLines/>
      </w:pPr>
      <w:r>
        <w:t>(Read the second time--May 11, 2021)</w:t>
      </w:r>
    </w:p>
    <w:p w:rsidR="00F50515" w:rsidRDefault="00F50515" w:rsidP="00F50515">
      <w:pPr>
        <w:keepNext/>
        <w:keepLines/>
        <w:tabs>
          <w:tab w:val="left" w:pos="432"/>
          <w:tab w:val="left" w:pos="864"/>
        </w:tabs>
        <w:ind w:left="864"/>
      </w:pPr>
      <w:r>
        <w:t>(Ayes 40, Nays 4--May 11, 2021)</w:t>
      </w:r>
    </w:p>
    <w:p w:rsidR="00F50515" w:rsidRDefault="00F50515" w:rsidP="00F50515">
      <w:pPr>
        <w:pStyle w:val="CALENDARHISTORY"/>
        <w:keepNext/>
        <w:keepLines/>
        <w:rPr>
          <w:u w:val="single"/>
        </w:rPr>
      </w:pPr>
      <w:r>
        <w:rPr>
          <w:u w:val="single"/>
        </w:rPr>
        <w:t>(Contested by Senator Malloy)</w:t>
      </w:r>
    </w:p>
    <w:p w:rsidR="00F50515" w:rsidRDefault="00F50515" w:rsidP="00F50515"/>
    <w:p w:rsidR="00F50515" w:rsidRPr="00552965" w:rsidRDefault="00F50515" w:rsidP="00F50515"/>
    <w:p w:rsidR="00F50515" w:rsidRPr="00605822" w:rsidRDefault="00F50515" w:rsidP="00F50515">
      <w:pPr>
        <w:pStyle w:val="CALENDARHEADING"/>
      </w:pPr>
      <w:r>
        <w:t>STATEWIDE SECOND READING BILLS</w:t>
      </w:r>
    </w:p>
    <w:p w:rsidR="00F50515" w:rsidRDefault="00F50515" w:rsidP="00F50515">
      <w:pPr>
        <w:jc w:val="center"/>
      </w:pPr>
    </w:p>
    <w:p w:rsidR="00F50515" w:rsidRPr="00344F03" w:rsidRDefault="00F50515" w:rsidP="00F50515"/>
    <w:p w:rsidR="00F50515" w:rsidRPr="00217466" w:rsidRDefault="00F50515" w:rsidP="00F50515">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396911">
        <w:rPr>
          <w:b/>
        </w:rPr>
        <w:br/>
      </w:r>
      <w:r w:rsidR="00396911">
        <w:rPr>
          <w:b/>
        </w:rPr>
        <w:br/>
      </w:r>
      <w:r w:rsidRPr="00217466">
        <w:rPr>
          <w:b/>
        </w:rPr>
        <w:t>AND THE CHAIRMAN OF THE HOUSE JUDICIARY COMMITTEE.</w:t>
      </w:r>
    </w:p>
    <w:p w:rsidR="00F50515" w:rsidRPr="00217466" w:rsidRDefault="00F50515" w:rsidP="00F50515">
      <w:pPr>
        <w:tabs>
          <w:tab w:val="left" w:pos="432"/>
          <w:tab w:val="left" w:pos="864"/>
        </w:tabs>
        <w:ind w:left="864"/>
      </w:pPr>
      <w:r w:rsidRPr="00217466">
        <w:t>(Read the first time--January 21, 2021)</w:t>
      </w:r>
    </w:p>
    <w:p w:rsidR="00F50515" w:rsidRPr="00217466" w:rsidRDefault="00F50515" w:rsidP="00F50515">
      <w:pPr>
        <w:tabs>
          <w:tab w:val="left" w:pos="432"/>
          <w:tab w:val="left" w:pos="864"/>
        </w:tabs>
        <w:ind w:left="864"/>
      </w:pPr>
      <w:r w:rsidRPr="00217466">
        <w:t>(Reported by Committee on Judiciary--February 11, 2021)</w:t>
      </w:r>
    </w:p>
    <w:p w:rsidR="00F50515" w:rsidRPr="00217466" w:rsidRDefault="00F50515" w:rsidP="00F50515">
      <w:pPr>
        <w:tabs>
          <w:tab w:val="left" w:pos="432"/>
          <w:tab w:val="left" w:pos="864"/>
        </w:tabs>
        <w:ind w:left="864"/>
      </w:pPr>
      <w:r w:rsidRPr="00217466">
        <w:t>(Favorable)</w:t>
      </w:r>
    </w:p>
    <w:p w:rsidR="00F50515" w:rsidRPr="00217466" w:rsidRDefault="00F50515" w:rsidP="00F50515">
      <w:pPr>
        <w:tabs>
          <w:tab w:val="left" w:pos="432"/>
          <w:tab w:val="left" w:pos="864"/>
        </w:tabs>
        <w:ind w:left="864"/>
      </w:pPr>
      <w:r w:rsidRPr="00217466">
        <w:rPr>
          <w:u w:val="single"/>
        </w:rPr>
        <w:t>(Contested by Senator Massey)</w:t>
      </w:r>
    </w:p>
    <w:p w:rsidR="00F50515" w:rsidRPr="00217466" w:rsidRDefault="00F50515" w:rsidP="00F50515"/>
    <w:p w:rsidR="00F50515" w:rsidRPr="00217466" w:rsidRDefault="00F50515" w:rsidP="00F50515">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F50515" w:rsidRPr="00217466" w:rsidRDefault="00F50515" w:rsidP="00F50515">
      <w:pPr>
        <w:tabs>
          <w:tab w:val="left" w:pos="432"/>
          <w:tab w:val="left" w:pos="864"/>
        </w:tabs>
        <w:ind w:left="864"/>
      </w:pPr>
      <w:r w:rsidRPr="00217466">
        <w:t>(Read the first time--January 12, 2021)</w:t>
      </w:r>
    </w:p>
    <w:p w:rsidR="00F50515" w:rsidRPr="00217466" w:rsidRDefault="00F50515" w:rsidP="00F50515">
      <w:pPr>
        <w:tabs>
          <w:tab w:val="left" w:pos="432"/>
          <w:tab w:val="left" w:pos="864"/>
        </w:tabs>
        <w:ind w:left="864"/>
      </w:pPr>
      <w:r w:rsidRPr="00217466">
        <w:t>(Reported by Committee on Education--February 24, 2021)</w:t>
      </w:r>
    </w:p>
    <w:p w:rsidR="00F50515" w:rsidRDefault="00F50515" w:rsidP="00F50515">
      <w:pPr>
        <w:tabs>
          <w:tab w:val="left" w:pos="432"/>
          <w:tab w:val="left" w:pos="864"/>
        </w:tabs>
        <w:ind w:left="864"/>
      </w:pPr>
      <w:r w:rsidRPr="00217466">
        <w:t>(Favorable with amendments)</w:t>
      </w:r>
    </w:p>
    <w:p w:rsidR="00F50515" w:rsidRDefault="00F50515" w:rsidP="00F50515">
      <w:pPr>
        <w:pStyle w:val="CALENDARHISTORY"/>
      </w:pPr>
      <w:r>
        <w:t>(Committee Amendment Adopted--January 11, 2022)</w:t>
      </w:r>
    </w:p>
    <w:p w:rsidR="00F50515" w:rsidRPr="00161C6F" w:rsidRDefault="00F50515" w:rsidP="00F50515">
      <w:pPr>
        <w:pStyle w:val="CALENDARHISTORY"/>
      </w:pPr>
      <w:r>
        <w:rPr>
          <w:u w:val="single"/>
        </w:rPr>
        <w:t>(Contested by Senators Corbin and Climer)</w:t>
      </w:r>
    </w:p>
    <w:p w:rsidR="00F50515" w:rsidRPr="00161C6F" w:rsidRDefault="00F50515" w:rsidP="00F50515"/>
    <w:p w:rsidR="00F50515" w:rsidRPr="00217466" w:rsidRDefault="00F50515" w:rsidP="00F50515">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F50515" w:rsidRPr="00217466" w:rsidRDefault="00F50515" w:rsidP="00F50515">
      <w:pPr>
        <w:tabs>
          <w:tab w:val="left" w:pos="432"/>
          <w:tab w:val="left" w:pos="864"/>
        </w:tabs>
        <w:ind w:left="864"/>
      </w:pPr>
      <w:r w:rsidRPr="00217466">
        <w:t>(Read the first time--February 4, 2021)</w:t>
      </w:r>
    </w:p>
    <w:p w:rsidR="00F50515" w:rsidRPr="00217466" w:rsidRDefault="00F50515" w:rsidP="00F50515">
      <w:pPr>
        <w:tabs>
          <w:tab w:val="left" w:pos="432"/>
          <w:tab w:val="left" w:pos="864"/>
        </w:tabs>
        <w:ind w:left="864"/>
      </w:pPr>
      <w:r w:rsidRPr="00217466">
        <w:t>(Reported by Committee on Banking and Insurance--February 25, 2021)</w:t>
      </w:r>
    </w:p>
    <w:p w:rsidR="00F50515" w:rsidRPr="00217466" w:rsidRDefault="00F50515" w:rsidP="00F50515">
      <w:pPr>
        <w:tabs>
          <w:tab w:val="left" w:pos="432"/>
          <w:tab w:val="left" w:pos="864"/>
        </w:tabs>
        <w:ind w:left="864"/>
      </w:pPr>
      <w:r w:rsidRPr="00217466">
        <w:t>(Favorable)</w:t>
      </w:r>
    </w:p>
    <w:p w:rsidR="00F50515" w:rsidRPr="00217466" w:rsidRDefault="00F50515" w:rsidP="00F50515">
      <w:pPr>
        <w:tabs>
          <w:tab w:val="left" w:pos="432"/>
          <w:tab w:val="left" w:pos="864"/>
        </w:tabs>
        <w:ind w:left="864"/>
      </w:pPr>
      <w:r w:rsidRPr="00217466">
        <w:rPr>
          <w:u w:val="single"/>
        </w:rPr>
        <w:t>(Contested by Senator Malloy)</w:t>
      </w: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F50515" w:rsidRPr="00217466" w:rsidRDefault="00F50515" w:rsidP="00F50515">
      <w:pPr>
        <w:tabs>
          <w:tab w:val="left" w:pos="432"/>
          <w:tab w:val="left" w:pos="864"/>
        </w:tabs>
        <w:ind w:left="864"/>
      </w:pPr>
      <w:r w:rsidRPr="00217466">
        <w:t>(Read the first time--January 12, 2021)</w:t>
      </w:r>
    </w:p>
    <w:p w:rsidR="00F50515" w:rsidRPr="00217466" w:rsidRDefault="00F50515" w:rsidP="00F50515">
      <w:pPr>
        <w:tabs>
          <w:tab w:val="left" w:pos="432"/>
          <w:tab w:val="left" w:pos="864"/>
        </w:tabs>
        <w:ind w:left="864"/>
      </w:pPr>
      <w:r w:rsidRPr="00217466">
        <w:t>(Reported by Committee on Judiciary--March 10, 2021)</w:t>
      </w:r>
    </w:p>
    <w:p w:rsidR="00F50515" w:rsidRPr="00217466" w:rsidRDefault="00F50515" w:rsidP="00F50515">
      <w:pPr>
        <w:tabs>
          <w:tab w:val="left" w:pos="432"/>
          <w:tab w:val="left" w:pos="864"/>
        </w:tabs>
        <w:ind w:left="864"/>
      </w:pPr>
      <w:r w:rsidRPr="00217466">
        <w:t>(Favorable with amendments)</w:t>
      </w:r>
    </w:p>
    <w:p w:rsidR="00F50515" w:rsidRPr="00217466" w:rsidRDefault="00F50515" w:rsidP="00F50515">
      <w:pPr>
        <w:tabs>
          <w:tab w:val="left" w:pos="432"/>
          <w:tab w:val="left" w:pos="864"/>
        </w:tabs>
        <w:ind w:left="864"/>
      </w:pPr>
      <w:r w:rsidRPr="00217466">
        <w:rPr>
          <w:u w:val="single"/>
        </w:rPr>
        <w:t>(Contested by Senator Turner)</w:t>
      </w:r>
    </w:p>
    <w:p w:rsidR="00F50515" w:rsidRPr="00217466" w:rsidRDefault="00F50515" w:rsidP="00F50515"/>
    <w:p w:rsidR="00F50515" w:rsidRPr="00217466" w:rsidRDefault="00F50515" w:rsidP="00F50515">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F50515" w:rsidRPr="00217466" w:rsidRDefault="00F50515" w:rsidP="00F50515">
      <w:pPr>
        <w:keepNext/>
        <w:keepLines/>
        <w:tabs>
          <w:tab w:val="left" w:pos="432"/>
          <w:tab w:val="left" w:pos="864"/>
        </w:tabs>
        <w:ind w:left="864"/>
      </w:pPr>
      <w:r w:rsidRPr="00217466">
        <w:t>(Read the first time--February 23, 2021)</w:t>
      </w:r>
    </w:p>
    <w:p w:rsidR="00F50515" w:rsidRPr="00217466" w:rsidRDefault="00F50515" w:rsidP="00F50515">
      <w:pPr>
        <w:keepNext/>
        <w:keepLines/>
        <w:tabs>
          <w:tab w:val="left" w:pos="432"/>
          <w:tab w:val="left" w:pos="864"/>
        </w:tabs>
        <w:ind w:left="864"/>
      </w:pPr>
      <w:r w:rsidRPr="00217466">
        <w:t>(Reported by Committee on Transportation--March 23, 2021)</w:t>
      </w:r>
    </w:p>
    <w:p w:rsidR="00F50515" w:rsidRPr="00217466" w:rsidRDefault="00F50515" w:rsidP="00F50515">
      <w:pPr>
        <w:keepNext/>
        <w:keepLines/>
        <w:tabs>
          <w:tab w:val="left" w:pos="432"/>
          <w:tab w:val="left" w:pos="864"/>
        </w:tabs>
        <w:ind w:left="864"/>
      </w:pPr>
      <w:r w:rsidRPr="00217466">
        <w:t>(Favorable with amendments)</w:t>
      </w:r>
    </w:p>
    <w:p w:rsidR="00F50515" w:rsidRPr="00217466" w:rsidRDefault="00F50515" w:rsidP="00F50515">
      <w:pPr>
        <w:keepNext/>
        <w:keepLines/>
        <w:tabs>
          <w:tab w:val="left" w:pos="432"/>
          <w:tab w:val="left" w:pos="864"/>
        </w:tabs>
        <w:ind w:left="864"/>
      </w:pPr>
      <w:r w:rsidRPr="00217466">
        <w:rPr>
          <w:u w:val="single"/>
        </w:rPr>
        <w:t>(Contested by Senators Harpootlian and Setzler)</w:t>
      </w:r>
    </w:p>
    <w:p w:rsidR="00F50515" w:rsidRPr="00217466" w:rsidRDefault="00F50515" w:rsidP="00F50515"/>
    <w:p w:rsidR="00F50515" w:rsidRPr="00217466" w:rsidRDefault="00F50515" w:rsidP="00F50515">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1424D6">
        <w:rPr>
          <w:b/>
        </w:rPr>
        <w:t xml:space="preserve"> </w:t>
      </w:r>
      <w:r w:rsidRPr="00217466">
        <w:rPr>
          <w:b/>
        </w:rPr>
        <w:t>THE FLAG OF THIS DESIGN, COLOR, AND ELEMENTS AS THE OFFICIAL SOUTH CAROLINA STATE FLAG.</w:t>
      </w:r>
    </w:p>
    <w:p w:rsidR="00F50515" w:rsidRPr="00217466" w:rsidRDefault="00F50515" w:rsidP="00F50515">
      <w:pPr>
        <w:tabs>
          <w:tab w:val="left" w:pos="432"/>
          <w:tab w:val="left" w:pos="864"/>
        </w:tabs>
        <w:ind w:left="864"/>
      </w:pPr>
      <w:r w:rsidRPr="00217466">
        <w:t>(Read the first time--January 12, 2021)</w:t>
      </w:r>
    </w:p>
    <w:p w:rsidR="00F50515" w:rsidRPr="00217466" w:rsidRDefault="00F50515" w:rsidP="00F50515">
      <w:pPr>
        <w:tabs>
          <w:tab w:val="left" w:pos="432"/>
          <w:tab w:val="left" w:pos="864"/>
        </w:tabs>
        <w:ind w:left="864"/>
      </w:pPr>
      <w:r w:rsidRPr="00217466">
        <w:t>(Reported by Committee on Family and Veterans’ Services--March 24, 2021)</w:t>
      </w:r>
    </w:p>
    <w:p w:rsidR="00F50515" w:rsidRPr="00217466" w:rsidRDefault="00F50515" w:rsidP="00F50515">
      <w:pPr>
        <w:tabs>
          <w:tab w:val="left" w:pos="432"/>
          <w:tab w:val="left" w:pos="864"/>
        </w:tabs>
        <w:ind w:left="864"/>
      </w:pPr>
      <w:r w:rsidRPr="00217466">
        <w:t>(Favorable with amendments)</w:t>
      </w:r>
    </w:p>
    <w:p w:rsidR="00F50515" w:rsidRPr="00217466" w:rsidRDefault="00F50515" w:rsidP="00F50515">
      <w:pPr>
        <w:tabs>
          <w:tab w:val="left" w:pos="432"/>
          <w:tab w:val="left" w:pos="864"/>
        </w:tabs>
        <w:ind w:left="864"/>
        <w:rPr>
          <w:u w:val="single"/>
        </w:rPr>
      </w:pPr>
      <w:r w:rsidRPr="00217466">
        <w:rPr>
          <w:u w:val="single"/>
        </w:rPr>
        <w:t>(Contested by Senator Hutto)</w:t>
      </w:r>
    </w:p>
    <w:p w:rsidR="00F50515" w:rsidRPr="00217466" w:rsidRDefault="00F50515" w:rsidP="00F50515"/>
    <w:p w:rsidR="00F50515" w:rsidRPr="00217466" w:rsidRDefault="00F50515" w:rsidP="00F50515">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F50515" w:rsidRPr="00217466" w:rsidRDefault="00F50515" w:rsidP="00F50515">
      <w:pPr>
        <w:tabs>
          <w:tab w:val="left" w:pos="432"/>
          <w:tab w:val="left" w:pos="864"/>
        </w:tabs>
        <w:ind w:left="864"/>
      </w:pPr>
      <w:r w:rsidRPr="00217466">
        <w:t>(Read the first time--January 12, 2021)</w:t>
      </w:r>
    </w:p>
    <w:p w:rsidR="00F50515" w:rsidRPr="00217466" w:rsidRDefault="00F50515" w:rsidP="00F50515">
      <w:pPr>
        <w:tabs>
          <w:tab w:val="left" w:pos="432"/>
          <w:tab w:val="left" w:pos="864"/>
        </w:tabs>
        <w:ind w:left="864"/>
      </w:pPr>
      <w:r w:rsidRPr="00217466">
        <w:t>(Polled by Committee on Transportation--March 24, 2021)</w:t>
      </w:r>
    </w:p>
    <w:p w:rsidR="00F50515" w:rsidRPr="00217466" w:rsidRDefault="00F50515" w:rsidP="00F50515">
      <w:pPr>
        <w:tabs>
          <w:tab w:val="left" w:pos="432"/>
          <w:tab w:val="left" w:pos="864"/>
        </w:tabs>
        <w:ind w:left="864"/>
      </w:pPr>
      <w:r w:rsidRPr="00217466">
        <w:t>(Favorable)</w:t>
      </w:r>
    </w:p>
    <w:p w:rsidR="00F50515" w:rsidRPr="00217466" w:rsidRDefault="00F50515" w:rsidP="00F50515">
      <w:pPr>
        <w:tabs>
          <w:tab w:val="left" w:pos="432"/>
          <w:tab w:val="left" w:pos="864"/>
        </w:tabs>
        <w:ind w:left="864"/>
      </w:pPr>
      <w:r w:rsidRPr="00217466">
        <w:rPr>
          <w:u w:val="single"/>
        </w:rPr>
        <w:t>(Contested by Senator Loftis)</w:t>
      </w:r>
    </w:p>
    <w:p w:rsidR="00F50515" w:rsidRPr="00217466" w:rsidRDefault="00F50515" w:rsidP="00F50515">
      <w:pPr>
        <w:tabs>
          <w:tab w:val="left" w:pos="432"/>
          <w:tab w:val="left" w:pos="864"/>
        </w:tabs>
      </w:pPr>
    </w:p>
    <w:p w:rsidR="00F50515" w:rsidRPr="00217466" w:rsidRDefault="00F50515" w:rsidP="00F50515">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396911">
        <w:rPr>
          <w:b/>
        </w:rPr>
        <w:t xml:space="preserve"> </w:t>
      </w:r>
      <w:r w:rsidRPr="00217466">
        <w:rPr>
          <w:b/>
        </w:rPr>
        <w:t>RESPONSIBILITIES OF THE SOUTH CAROLINA UNORGANIZED MILITIA.</w:t>
      </w:r>
    </w:p>
    <w:p w:rsidR="00F50515" w:rsidRPr="00217466" w:rsidRDefault="00F50515" w:rsidP="00F50515">
      <w:pPr>
        <w:tabs>
          <w:tab w:val="left" w:pos="432"/>
          <w:tab w:val="left" w:pos="864"/>
        </w:tabs>
        <w:ind w:left="864"/>
      </w:pPr>
      <w:r w:rsidRPr="00217466">
        <w:t>(Read the first time--February 25, 2021)</w:t>
      </w:r>
    </w:p>
    <w:p w:rsidR="00F50515" w:rsidRPr="00217466" w:rsidRDefault="00F50515" w:rsidP="00F50515">
      <w:pPr>
        <w:tabs>
          <w:tab w:val="left" w:pos="432"/>
          <w:tab w:val="left" w:pos="864"/>
        </w:tabs>
        <w:ind w:left="864"/>
      </w:pPr>
      <w:r w:rsidRPr="00217466">
        <w:t>(Reported by Committee on Family and Veterans’ Services--March 24, 2021)</w:t>
      </w:r>
    </w:p>
    <w:p w:rsidR="00F50515" w:rsidRDefault="00F50515" w:rsidP="00F50515">
      <w:pPr>
        <w:tabs>
          <w:tab w:val="left" w:pos="432"/>
          <w:tab w:val="left" w:pos="864"/>
        </w:tabs>
        <w:ind w:left="864"/>
      </w:pPr>
      <w:r w:rsidRPr="00217466">
        <w:t>(Favorable)</w:t>
      </w:r>
    </w:p>
    <w:p w:rsidR="00F50515" w:rsidRDefault="00F50515" w:rsidP="00F50515">
      <w:pPr>
        <w:ind w:left="864"/>
      </w:pPr>
      <w:r>
        <w:t>(Amendment proposed--May 04, 2021)</w:t>
      </w:r>
    </w:p>
    <w:p w:rsidR="00F50515" w:rsidRDefault="00F50515" w:rsidP="00F50515">
      <w:pPr>
        <w:pStyle w:val="CALENDARHISTORY"/>
      </w:pPr>
      <w:r>
        <w:t>(Document No. S-RES\AMEND\614R001.KMM.TDC)</w:t>
      </w:r>
    </w:p>
    <w:p w:rsidR="00F50515" w:rsidRPr="007500B9" w:rsidRDefault="00F50515" w:rsidP="00F50515">
      <w:pPr>
        <w:pStyle w:val="CALENDARHISTORY"/>
      </w:pPr>
      <w:r>
        <w:rPr>
          <w:u w:val="single"/>
        </w:rPr>
        <w:t>(Contested by Senator Matthews)</w:t>
      </w:r>
    </w:p>
    <w:p w:rsidR="00F50515" w:rsidRPr="00FE78BF" w:rsidRDefault="00F50515" w:rsidP="00F50515"/>
    <w:p w:rsidR="00F50515" w:rsidRPr="00217466" w:rsidRDefault="00F50515" w:rsidP="00F50515">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F50515" w:rsidRPr="00217466" w:rsidRDefault="00F50515" w:rsidP="00F50515">
      <w:pPr>
        <w:tabs>
          <w:tab w:val="left" w:pos="432"/>
          <w:tab w:val="left" w:pos="864"/>
        </w:tabs>
        <w:ind w:left="864"/>
      </w:pPr>
      <w:r w:rsidRPr="00217466">
        <w:t>(Read the first time--February 25, 2021)</w:t>
      </w:r>
    </w:p>
    <w:p w:rsidR="00F50515" w:rsidRPr="00217466" w:rsidRDefault="00F50515" w:rsidP="00F50515">
      <w:pPr>
        <w:tabs>
          <w:tab w:val="left" w:pos="432"/>
          <w:tab w:val="left" w:pos="864"/>
        </w:tabs>
        <w:ind w:left="864"/>
      </w:pPr>
      <w:r w:rsidRPr="00217466">
        <w:t>(Reported by Committee on Judiciary--March 24, 2021)</w:t>
      </w:r>
    </w:p>
    <w:p w:rsidR="00F50515" w:rsidRPr="00217466" w:rsidRDefault="00F50515" w:rsidP="00F50515">
      <w:pPr>
        <w:tabs>
          <w:tab w:val="left" w:pos="432"/>
          <w:tab w:val="left" w:pos="864"/>
        </w:tabs>
        <w:ind w:left="864"/>
      </w:pPr>
      <w:r w:rsidRPr="00217466">
        <w:t>(Favorable with amendments)</w:t>
      </w:r>
    </w:p>
    <w:p w:rsidR="00F50515" w:rsidRPr="00217466" w:rsidRDefault="00F50515" w:rsidP="00F50515">
      <w:pPr>
        <w:tabs>
          <w:tab w:val="left" w:pos="432"/>
          <w:tab w:val="left" w:pos="864"/>
        </w:tabs>
        <w:ind w:left="864"/>
      </w:pPr>
      <w:r w:rsidRPr="00217466">
        <w:rPr>
          <w:u w:val="single"/>
        </w:rPr>
        <w:t>(Contested by Senator Martin)</w:t>
      </w:r>
    </w:p>
    <w:p w:rsidR="00F50515" w:rsidRPr="00217466" w:rsidRDefault="00F50515" w:rsidP="00F50515"/>
    <w:p w:rsidR="00F50515" w:rsidRPr="00217466" w:rsidRDefault="00F50515" w:rsidP="00F50515">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F50515" w:rsidRPr="00217466" w:rsidRDefault="00F50515" w:rsidP="00F50515">
      <w:pPr>
        <w:tabs>
          <w:tab w:val="left" w:pos="432"/>
          <w:tab w:val="left" w:pos="864"/>
        </w:tabs>
        <w:ind w:left="864"/>
      </w:pPr>
      <w:r w:rsidRPr="00217466">
        <w:t>(Read the first time--January 12, 2021)</w:t>
      </w:r>
    </w:p>
    <w:p w:rsidR="00F50515" w:rsidRPr="00217466" w:rsidRDefault="00F50515" w:rsidP="00F50515">
      <w:pPr>
        <w:tabs>
          <w:tab w:val="left" w:pos="432"/>
          <w:tab w:val="left" w:pos="864"/>
        </w:tabs>
        <w:ind w:left="864"/>
      </w:pPr>
      <w:r w:rsidRPr="00217466">
        <w:t>(Reported by Committee on Labor, Commerce and Industry--April 08, 2021)</w:t>
      </w:r>
    </w:p>
    <w:p w:rsidR="00F50515" w:rsidRPr="00217466" w:rsidRDefault="00F50515" w:rsidP="00F50515">
      <w:pPr>
        <w:tabs>
          <w:tab w:val="left" w:pos="432"/>
          <w:tab w:val="left" w:pos="864"/>
        </w:tabs>
        <w:ind w:left="864"/>
      </w:pPr>
      <w:r w:rsidRPr="00217466">
        <w:t>(Favorable)</w:t>
      </w:r>
    </w:p>
    <w:p w:rsidR="00F50515" w:rsidRDefault="00F50515" w:rsidP="00F50515">
      <w:pPr>
        <w:tabs>
          <w:tab w:val="left" w:pos="432"/>
          <w:tab w:val="left" w:pos="864"/>
        </w:tabs>
        <w:ind w:left="864"/>
        <w:rPr>
          <w:u w:val="single"/>
        </w:rPr>
      </w:pPr>
      <w:r w:rsidRPr="00217466">
        <w:rPr>
          <w:u w:val="single"/>
        </w:rPr>
        <w:t>(Contested by Senator Peeler)</w:t>
      </w:r>
    </w:p>
    <w:p w:rsidR="00F50515" w:rsidRDefault="00F50515" w:rsidP="00F50515">
      <w:pPr>
        <w:tabs>
          <w:tab w:val="left" w:pos="432"/>
          <w:tab w:val="left" w:pos="864"/>
        </w:tabs>
        <w:ind w:left="864"/>
        <w:rPr>
          <w:u w:val="single"/>
        </w:rPr>
      </w:pPr>
    </w:p>
    <w:p w:rsidR="00F50515" w:rsidRPr="00217466" w:rsidRDefault="00F50515" w:rsidP="00F50515">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F50515" w:rsidRPr="00217466" w:rsidRDefault="00F50515" w:rsidP="00F50515">
      <w:pPr>
        <w:tabs>
          <w:tab w:val="left" w:pos="432"/>
          <w:tab w:val="left" w:pos="864"/>
        </w:tabs>
        <w:ind w:left="864"/>
      </w:pPr>
      <w:r w:rsidRPr="00217466">
        <w:t>(Read the first time--April 8, 2021)</w:t>
      </w:r>
    </w:p>
    <w:p w:rsidR="00F50515" w:rsidRPr="00217466" w:rsidRDefault="00F50515" w:rsidP="00F50515">
      <w:pPr>
        <w:tabs>
          <w:tab w:val="left" w:pos="432"/>
          <w:tab w:val="left" w:pos="864"/>
        </w:tabs>
        <w:ind w:left="864"/>
      </w:pPr>
      <w:r w:rsidRPr="00217466">
        <w:t>(Polled by Committee on Medical Affairs--April 22, 2021)</w:t>
      </w:r>
    </w:p>
    <w:p w:rsidR="00F50515" w:rsidRPr="00217466" w:rsidRDefault="00F50515" w:rsidP="00F50515">
      <w:pPr>
        <w:tabs>
          <w:tab w:val="left" w:pos="432"/>
          <w:tab w:val="left" w:pos="864"/>
        </w:tabs>
        <w:ind w:left="864"/>
      </w:pPr>
      <w:r w:rsidRPr="00217466">
        <w:t>(Favorable)</w:t>
      </w:r>
    </w:p>
    <w:p w:rsidR="00F50515" w:rsidRDefault="00F50515" w:rsidP="00F50515">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F50515" w:rsidRPr="00217466" w:rsidRDefault="00F50515" w:rsidP="00F50515"/>
    <w:p w:rsidR="00F50515" w:rsidRPr="00217466" w:rsidRDefault="00F50515" w:rsidP="00F50515">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F50515" w:rsidRPr="00217466" w:rsidRDefault="00F50515" w:rsidP="00F50515">
      <w:pPr>
        <w:tabs>
          <w:tab w:val="left" w:pos="432"/>
          <w:tab w:val="left" w:pos="864"/>
        </w:tabs>
        <w:ind w:left="864"/>
      </w:pPr>
      <w:r w:rsidRPr="00217466">
        <w:t>(Read the first time--February 3, 2021)</w:t>
      </w:r>
    </w:p>
    <w:p w:rsidR="00F50515" w:rsidRPr="00217466" w:rsidRDefault="00F50515" w:rsidP="00F50515">
      <w:pPr>
        <w:tabs>
          <w:tab w:val="left" w:pos="432"/>
          <w:tab w:val="left" w:pos="864"/>
        </w:tabs>
        <w:ind w:left="864"/>
      </w:pPr>
      <w:r w:rsidRPr="00217466">
        <w:t>(Reported by Committee on Education--April 28, 2021)</w:t>
      </w:r>
    </w:p>
    <w:p w:rsidR="00F50515" w:rsidRDefault="00F50515" w:rsidP="00F50515">
      <w:pPr>
        <w:tabs>
          <w:tab w:val="left" w:pos="432"/>
          <w:tab w:val="left" w:pos="864"/>
        </w:tabs>
        <w:ind w:left="864"/>
      </w:pPr>
      <w:r w:rsidRPr="00217466">
        <w:t>(Favorable)</w:t>
      </w:r>
    </w:p>
    <w:p w:rsidR="00F50515" w:rsidRDefault="00F50515" w:rsidP="00F50515">
      <w:pPr>
        <w:pStyle w:val="CALENDARHISTORY"/>
        <w:rPr>
          <w:u w:val="single"/>
        </w:rPr>
      </w:pPr>
      <w:r>
        <w:rPr>
          <w:u w:val="single"/>
        </w:rPr>
        <w:t>(Contested by Senator Rankin)</w:t>
      </w:r>
    </w:p>
    <w:p w:rsidR="00F50515" w:rsidRPr="008A3E51" w:rsidRDefault="00F50515" w:rsidP="00F50515"/>
    <w:p w:rsidR="00F50515" w:rsidRPr="006515DD" w:rsidRDefault="00F50515" w:rsidP="00F50515">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F50515" w:rsidRDefault="00F50515" w:rsidP="00F50515">
      <w:pPr>
        <w:pStyle w:val="CALENDARHISTORY"/>
      </w:pPr>
      <w:r>
        <w:t>(Read the first time--January 12, 2021)</w:t>
      </w:r>
    </w:p>
    <w:p w:rsidR="00F50515" w:rsidRDefault="00F50515" w:rsidP="00F50515">
      <w:pPr>
        <w:pStyle w:val="CALENDARHISTORY"/>
      </w:pPr>
      <w:r>
        <w:t>(Reported by Committee on Judiciary--May 05, 2021)</w:t>
      </w:r>
    </w:p>
    <w:p w:rsidR="00F50515" w:rsidRDefault="00F50515" w:rsidP="00F50515">
      <w:pPr>
        <w:pStyle w:val="CALENDARHISTORY"/>
      </w:pPr>
      <w:r>
        <w:t>(Favorable with amendments)</w:t>
      </w:r>
    </w:p>
    <w:p w:rsidR="00F50515" w:rsidRDefault="00F50515" w:rsidP="00F50515">
      <w:pPr>
        <w:pStyle w:val="CALENDARHISTORY"/>
      </w:pPr>
      <w:r>
        <w:t>(Committee Amendment Adopted--May 06, 2021)</w:t>
      </w:r>
    </w:p>
    <w:p w:rsidR="00F50515" w:rsidRDefault="00F50515" w:rsidP="00F50515">
      <w:pPr>
        <w:pStyle w:val="CALENDARHISTORY"/>
      </w:pPr>
      <w:r>
        <w:t>(Amended--May 12, 2021)</w:t>
      </w:r>
    </w:p>
    <w:p w:rsidR="00F50515" w:rsidRDefault="00F50515" w:rsidP="00F50515">
      <w:pPr>
        <w:ind w:left="864"/>
      </w:pPr>
      <w:r>
        <w:t>(Amendment proposed--February 15, 2022)</w:t>
      </w:r>
    </w:p>
    <w:p w:rsidR="00F50515" w:rsidRPr="00C91F8C" w:rsidRDefault="00F50515" w:rsidP="00F50515">
      <w:pPr>
        <w:pStyle w:val="CALENDARHISTORY"/>
      </w:pPr>
      <w:r>
        <w:t>(Document No. S-RES\AMEND\230R00.SP.GH)</w:t>
      </w:r>
    </w:p>
    <w:p w:rsidR="00F50515" w:rsidRDefault="00F50515" w:rsidP="00F50515"/>
    <w:p w:rsidR="00F50515" w:rsidRPr="0066004F" w:rsidRDefault="00F50515" w:rsidP="00F50515">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rsidR="00396911">
        <w:t xml:space="preserve"> </w:t>
      </w:r>
      <w:r w:rsidRPr="0066004F">
        <w:t>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F50515" w:rsidRDefault="00F50515" w:rsidP="00F50515">
      <w:pPr>
        <w:pStyle w:val="CALENDARHISTORY"/>
      </w:pPr>
      <w:r>
        <w:t>(Read the first time--February 23, 2021)</w:t>
      </w:r>
    </w:p>
    <w:p w:rsidR="00F50515" w:rsidRDefault="00F50515" w:rsidP="00F50515">
      <w:pPr>
        <w:pStyle w:val="CALENDARHISTORY"/>
      </w:pPr>
      <w:r>
        <w:t>(Reported by Committee on Judiciary--May 05, 2021)</w:t>
      </w:r>
    </w:p>
    <w:p w:rsidR="00F50515" w:rsidRDefault="00F50515" w:rsidP="00F50515">
      <w:pPr>
        <w:pStyle w:val="CALENDARHISTORY"/>
      </w:pPr>
      <w:r>
        <w:t>(Favorable)</w:t>
      </w:r>
    </w:p>
    <w:p w:rsidR="00F50515" w:rsidRPr="0000075E" w:rsidRDefault="00F50515" w:rsidP="00F50515">
      <w:pPr>
        <w:pStyle w:val="CALENDARHISTORY"/>
      </w:pPr>
      <w:r>
        <w:rPr>
          <w:u w:val="single"/>
        </w:rPr>
        <w:t>(Contested by Senator Cash)</w:t>
      </w:r>
    </w:p>
    <w:p w:rsidR="00F50515" w:rsidRDefault="00F50515" w:rsidP="00F50515"/>
    <w:p w:rsidR="00F50515" w:rsidRPr="00BF358A" w:rsidRDefault="00F50515" w:rsidP="00F50515">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F50515" w:rsidRDefault="00F50515" w:rsidP="00F50515">
      <w:pPr>
        <w:pStyle w:val="CALENDARHISTORY"/>
      </w:pPr>
      <w:r>
        <w:t>(Read the first time--March 16, 2021)</w:t>
      </w:r>
    </w:p>
    <w:p w:rsidR="00F50515" w:rsidRDefault="00F50515" w:rsidP="00F50515">
      <w:pPr>
        <w:pStyle w:val="CALENDARHISTORY"/>
      </w:pPr>
      <w:r>
        <w:t>(Reported by Committee on Judiciary--May 05, 2021)</w:t>
      </w:r>
    </w:p>
    <w:p w:rsidR="00F50515" w:rsidRDefault="00F50515" w:rsidP="00F50515">
      <w:pPr>
        <w:pStyle w:val="CALENDARHISTORY"/>
      </w:pPr>
      <w:r>
        <w:t>(Favorable)</w:t>
      </w:r>
    </w:p>
    <w:p w:rsidR="00F50515" w:rsidRPr="008D2FD5" w:rsidRDefault="00F50515" w:rsidP="00F50515">
      <w:pPr>
        <w:pStyle w:val="CALENDARHISTORY"/>
      </w:pPr>
      <w:r>
        <w:rPr>
          <w:u w:val="single"/>
        </w:rPr>
        <w:t>(Contested by Senators Rankin, Scott and Cash)</w:t>
      </w:r>
    </w:p>
    <w:p w:rsidR="00F50515" w:rsidRDefault="00F50515" w:rsidP="00F50515"/>
    <w:p w:rsidR="00F50515" w:rsidRPr="000D201F" w:rsidRDefault="00F50515" w:rsidP="00F50515">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sidR="00396911">
        <w:rPr>
          <w:color w:val="000000" w:themeColor="text1"/>
          <w:u w:color="000000" w:themeColor="text1"/>
        </w:rPr>
        <w:t xml:space="preserve"> </w:t>
      </w:r>
      <w:r w:rsidRPr="000D201F">
        <w:rPr>
          <w:color w:val="000000" w:themeColor="text1"/>
          <w:u w:color="000000" w:themeColor="text1"/>
        </w:rPr>
        <w:t>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F50515" w:rsidRDefault="00F50515" w:rsidP="00F50515">
      <w:pPr>
        <w:pStyle w:val="CALENDARHISTORY"/>
      </w:pPr>
      <w:r>
        <w:t>(Read the first time--April 8, 2021)</w:t>
      </w:r>
    </w:p>
    <w:p w:rsidR="00F50515" w:rsidRDefault="00F50515" w:rsidP="00F50515">
      <w:pPr>
        <w:pStyle w:val="CALENDARHISTORY"/>
      </w:pPr>
      <w:r>
        <w:t>(Reported by Committee on Judiciary--May 05, 2021)</w:t>
      </w:r>
    </w:p>
    <w:p w:rsidR="00F50515" w:rsidRDefault="00F50515" w:rsidP="00F50515">
      <w:pPr>
        <w:pStyle w:val="CALENDARHISTORY"/>
      </w:pPr>
      <w:r>
        <w:t>(Favorable with amendments)</w:t>
      </w:r>
    </w:p>
    <w:p w:rsidR="00F50515" w:rsidRDefault="00F50515" w:rsidP="00F50515">
      <w:pPr>
        <w:pStyle w:val="CALENDARHISTORY"/>
        <w:rPr>
          <w:u w:val="single"/>
        </w:rPr>
      </w:pPr>
      <w:r>
        <w:rPr>
          <w:u w:val="single"/>
        </w:rPr>
        <w:t>(Contested by Senators Kimbrell, Climer, Adams, Garrett, Cash, Verdin, Rice, Corbin, Loftis and Grooms)</w:t>
      </w:r>
    </w:p>
    <w:p w:rsidR="00F50515" w:rsidRPr="003D5707" w:rsidRDefault="00F50515" w:rsidP="00F50515"/>
    <w:p w:rsidR="00F50515" w:rsidRPr="00F25C20" w:rsidRDefault="00F50515" w:rsidP="00F50515">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F50515" w:rsidRDefault="00F50515" w:rsidP="00F50515">
      <w:pPr>
        <w:pStyle w:val="CALENDARHISTORY"/>
      </w:pPr>
      <w:r>
        <w:t>(Read the first time--April 7, 2021)</w:t>
      </w:r>
    </w:p>
    <w:p w:rsidR="00F50515" w:rsidRDefault="00F50515" w:rsidP="00F50515">
      <w:pPr>
        <w:pStyle w:val="CALENDARHISTORY"/>
      </w:pPr>
      <w:r>
        <w:t>(Recalled from Committee on Labor, Commerce and Industry--May 06, 2021)</w:t>
      </w:r>
    </w:p>
    <w:p w:rsidR="00F50515" w:rsidRPr="000845E0" w:rsidRDefault="00F50515" w:rsidP="00F50515">
      <w:pPr>
        <w:pStyle w:val="CALENDARHISTORY"/>
      </w:pPr>
      <w:r>
        <w:rPr>
          <w:u w:val="single"/>
        </w:rPr>
        <w:t>(Contested by Senator Kimbrell)</w:t>
      </w:r>
    </w:p>
    <w:p w:rsidR="00F50515" w:rsidRPr="00A11AF6" w:rsidRDefault="00F50515" w:rsidP="00F50515"/>
    <w:p w:rsidR="00F50515" w:rsidRPr="005057F5" w:rsidRDefault="00F50515" w:rsidP="00F50515">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1424D6">
        <w:rPr>
          <w:u w:color="000000" w:themeColor="text1"/>
        </w:rPr>
        <w:br/>
      </w:r>
      <w:r w:rsidR="001424D6">
        <w:rPr>
          <w:u w:color="000000" w:themeColor="text1"/>
        </w:rPr>
        <w:br/>
      </w:r>
      <w:r w:rsidRPr="005057F5">
        <w:rPr>
          <w:u w:color="000000" w:themeColor="text1"/>
        </w:rPr>
        <w:t>SUBSEQUENTLY HIRE THE FIREFIGHTER WITHIN A CERTAIN PERIOD OF TIME.</w:t>
      </w:r>
    </w:p>
    <w:p w:rsidR="00F50515" w:rsidRDefault="00F50515" w:rsidP="00F50515">
      <w:pPr>
        <w:pStyle w:val="CALENDARHISTORY"/>
      </w:pPr>
      <w:r>
        <w:t>(Read the first time--April 8, 2021)</w:t>
      </w:r>
    </w:p>
    <w:p w:rsidR="00F50515" w:rsidRDefault="00F50515" w:rsidP="00F50515">
      <w:pPr>
        <w:pStyle w:val="CALENDARHISTORY"/>
      </w:pPr>
      <w:r>
        <w:t>(Reported by Committee on Labor, Commerce and Industry--May 13, 2021)</w:t>
      </w:r>
    </w:p>
    <w:p w:rsidR="00F50515" w:rsidRDefault="00F50515" w:rsidP="00F50515">
      <w:pPr>
        <w:pStyle w:val="CALENDARHISTORY"/>
      </w:pPr>
      <w:r>
        <w:t>(Favorable with amendments)</w:t>
      </w:r>
    </w:p>
    <w:p w:rsidR="00F50515" w:rsidRDefault="00F50515" w:rsidP="00F50515">
      <w:pPr>
        <w:pStyle w:val="CALENDARHISTORY"/>
      </w:pPr>
      <w:r>
        <w:t>(Committee Amendment Adopted--February 15, 2022)</w:t>
      </w:r>
    </w:p>
    <w:p w:rsidR="00F50515" w:rsidRDefault="00F50515" w:rsidP="00F50515">
      <w:pPr>
        <w:pStyle w:val="CALENDARHISTORY"/>
        <w:rPr>
          <w:u w:val="single"/>
        </w:rPr>
      </w:pPr>
      <w:r>
        <w:rPr>
          <w:u w:val="single"/>
        </w:rPr>
        <w:t>(Contested by Senator Gambrell)</w:t>
      </w:r>
    </w:p>
    <w:p w:rsidR="00F50515" w:rsidRDefault="00F50515" w:rsidP="00F50515"/>
    <w:p w:rsidR="00F50515" w:rsidRPr="004D66EE" w:rsidRDefault="00F50515" w:rsidP="00F50515">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F50515" w:rsidRDefault="00F50515" w:rsidP="00F50515">
      <w:pPr>
        <w:pStyle w:val="CALENDARHISTORY"/>
      </w:pPr>
      <w:r>
        <w:t>(Read the first time--April 7, 2021)</w:t>
      </w:r>
    </w:p>
    <w:p w:rsidR="00F50515" w:rsidRDefault="00F50515" w:rsidP="00F50515">
      <w:pPr>
        <w:pStyle w:val="CALENDARHISTORY"/>
      </w:pPr>
      <w:r>
        <w:t>(Reported by Committee on Education--January 26, 2022)</w:t>
      </w:r>
    </w:p>
    <w:p w:rsidR="00F50515" w:rsidRDefault="00F50515" w:rsidP="00F50515">
      <w:pPr>
        <w:pStyle w:val="CALENDARHISTORY"/>
      </w:pPr>
      <w:r>
        <w:t>(Favorable with amendments)</w:t>
      </w:r>
    </w:p>
    <w:p w:rsidR="00F50515" w:rsidRPr="00AF554D" w:rsidRDefault="00F50515" w:rsidP="00F50515">
      <w:pPr>
        <w:pStyle w:val="CALENDARHISTORY"/>
      </w:pPr>
      <w:r>
        <w:rPr>
          <w:u w:val="single"/>
        </w:rPr>
        <w:t>(Contested by Senator Hutto)</w:t>
      </w:r>
    </w:p>
    <w:p w:rsidR="00F50515" w:rsidRDefault="00F50515" w:rsidP="00F50515">
      <w:pPr>
        <w:tabs>
          <w:tab w:val="left" w:pos="432"/>
          <w:tab w:val="left" w:pos="864"/>
        </w:tabs>
      </w:pPr>
    </w:p>
    <w:p w:rsidR="00F50515" w:rsidRPr="00DD7564" w:rsidRDefault="00F50515" w:rsidP="00F50515">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F50515" w:rsidRDefault="00F50515" w:rsidP="00F50515">
      <w:pPr>
        <w:pStyle w:val="CALENDARHISTORY"/>
      </w:pPr>
      <w:r>
        <w:t>(Read the first time--March 30, 2021)</w:t>
      </w:r>
    </w:p>
    <w:p w:rsidR="00F50515" w:rsidRDefault="00F50515" w:rsidP="00F50515">
      <w:pPr>
        <w:pStyle w:val="CALENDARHISTORY"/>
      </w:pPr>
      <w:r>
        <w:t>(Reported by Committee on Education--February 01, 2022)</w:t>
      </w:r>
    </w:p>
    <w:p w:rsidR="00F50515" w:rsidRDefault="00F50515" w:rsidP="00F50515">
      <w:pPr>
        <w:pStyle w:val="CALENDARHISTORY"/>
      </w:pPr>
      <w:r>
        <w:t>(Favorable with amendments)</w:t>
      </w:r>
    </w:p>
    <w:p w:rsidR="00F50515" w:rsidRPr="00CF19DB" w:rsidRDefault="00F50515" w:rsidP="00F50515">
      <w:pPr>
        <w:pStyle w:val="CALENDARHISTORY"/>
      </w:pPr>
      <w:r>
        <w:rPr>
          <w:u w:val="single"/>
        </w:rPr>
        <w:t>(Contested by Senator Corbin)</w:t>
      </w:r>
    </w:p>
    <w:p w:rsidR="00F50515" w:rsidRPr="00161C6F" w:rsidRDefault="00F50515" w:rsidP="00F50515"/>
    <w:p w:rsidR="00F50515" w:rsidRPr="0093564C" w:rsidRDefault="00F50515" w:rsidP="00F50515">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F50515" w:rsidRDefault="00F50515" w:rsidP="00F50515">
      <w:pPr>
        <w:pStyle w:val="CALENDARHISTORY"/>
      </w:pPr>
      <w:r>
        <w:t>(Read the first time--March 3, 2021)</w:t>
      </w:r>
    </w:p>
    <w:p w:rsidR="00F50515" w:rsidRDefault="00F50515" w:rsidP="00F50515">
      <w:pPr>
        <w:pStyle w:val="CALENDARHISTORY"/>
      </w:pPr>
      <w:r>
        <w:t>(Reported by Committee on Labor, Commerce and Industry--February 01, 2022)</w:t>
      </w:r>
    </w:p>
    <w:p w:rsidR="00F50515" w:rsidRDefault="00F50515" w:rsidP="00F50515">
      <w:pPr>
        <w:pStyle w:val="CALENDARHISTORY"/>
      </w:pPr>
      <w:r>
        <w:t>(Favorable with amendments)</w:t>
      </w:r>
    </w:p>
    <w:p w:rsidR="00F50515" w:rsidRPr="00161C6F" w:rsidRDefault="00F50515" w:rsidP="00F50515">
      <w:pPr>
        <w:pStyle w:val="CALENDARHISTORY"/>
      </w:pPr>
      <w:r>
        <w:rPr>
          <w:u w:val="single"/>
        </w:rPr>
        <w:t>(Contested by Senator Corbin)</w:t>
      </w:r>
    </w:p>
    <w:p w:rsidR="00F50515" w:rsidRDefault="00F50515" w:rsidP="00F50515">
      <w:pPr>
        <w:tabs>
          <w:tab w:val="left" w:pos="432"/>
          <w:tab w:val="left" w:pos="864"/>
        </w:tabs>
      </w:pPr>
    </w:p>
    <w:p w:rsidR="00F50515" w:rsidRPr="003F6F4C" w:rsidRDefault="00F50515" w:rsidP="001424D6">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Bennett</w:t>
      </w:r>
      <w:r>
        <w:t>, Alexander and Fanning</w:t>
      </w:r>
      <w:r w:rsidRPr="003F6F4C">
        <w:t xml:space="preserve">:  </w:t>
      </w:r>
      <w:r w:rsidRPr="003F6F4C">
        <w:rPr>
          <w:szCs w:val="30"/>
        </w:rPr>
        <w:t xml:space="preserve">A BILL </w:t>
      </w:r>
      <w:r w:rsidRPr="003F6F4C">
        <w:t>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w:t>
      </w:r>
      <w:r w:rsidR="001424D6">
        <w:br/>
      </w:r>
      <w:r w:rsidR="001424D6">
        <w:br/>
      </w:r>
      <w:r w:rsidR="001424D6">
        <w:br/>
      </w:r>
      <w:r w:rsidR="001424D6">
        <w:br/>
      </w:r>
      <w:r w:rsidR="001424D6">
        <w:br/>
      </w:r>
      <w:r w:rsidRPr="003F6F4C">
        <w:t>CERTIFICATE FOR SUBSEQUENT WHOLESALE OR RESALE SALES.</w:t>
      </w:r>
    </w:p>
    <w:p w:rsidR="00F50515" w:rsidRDefault="00F50515" w:rsidP="001424D6">
      <w:pPr>
        <w:pStyle w:val="CALENDARHISTORY"/>
      </w:pPr>
      <w:r>
        <w:t>(Read the first time--January 11, 2022)</w:t>
      </w:r>
    </w:p>
    <w:p w:rsidR="00F50515" w:rsidRDefault="00F50515" w:rsidP="001424D6">
      <w:pPr>
        <w:pStyle w:val="CALENDARHISTORY"/>
      </w:pPr>
      <w:r>
        <w:t>(Reported by Committee on Agriculture and Natural Resources--February 10, 2022)</w:t>
      </w:r>
    </w:p>
    <w:p w:rsidR="00F50515" w:rsidRDefault="00F50515" w:rsidP="001424D6">
      <w:pPr>
        <w:pStyle w:val="CALENDARHISTORY"/>
      </w:pPr>
      <w:r>
        <w:t>(Favorable)</w:t>
      </w:r>
    </w:p>
    <w:p w:rsidR="00F50515" w:rsidRDefault="00F50515" w:rsidP="00F50515">
      <w:pPr>
        <w:tabs>
          <w:tab w:val="left" w:pos="432"/>
          <w:tab w:val="left" w:pos="864"/>
        </w:tabs>
      </w:pPr>
    </w:p>
    <w:p w:rsidR="00F50515" w:rsidRPr="00B472F9" w:rsidRDefault="00F50515" w:rsidP="00F50515">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662080">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F50515" w:rsidRDefault="00F50515" w:rsidP="00F50515">
      <w:pPr>
        <w:pStyle w:val="CALENDARHISTORY"/>
      </w:pPr>
      <w:r>
        <w:t>(Read the first time--January 13, 2021)</w:t>
      </w:r>
    </w:p>
    <w:p w:rsidR="00F50515" w:rsidRDefault="00F50515" w:rsidP="00F50515">
      <w:pPr>
        <w:pStyle w:val="CALENDARHISTORY"/>
      </w:pPr>
      <w:r>
        <w:t>(Reported by Committee on Labor, Commerce and Industry--February 16, 2022)</w:t>
      </w:r>
    </w:p>
    <w:p w:rsidR="00F50515" w:rsidRDefault="00F50515" w:rsidP="00F50515">
      <w:pPr>
        <w:pStyle w:val="CALENDARHISTORY"/>
      </w:pPr>
      <w:r>
        <w:t>(Favorable with amendments)</w:t>
      </w:r>
    </w:p>
    <w:p w:rsidR="00F50515" w:rsidRDefault="00F50515" w:rsidP="00F50515">
      <w:pPr>
        <w:pStyle w:val="CALENDARHISTORY"/>
      </w:pPr>
      <w:r>
        <w:t>(Committee Amendment Adopted--February 22, 2022)</w:t>
      </w:r>
    </w:p>
    <w:p w:rsidR="00F50515" w:rsidRPr="001A56C3" w:rsidRDefault="00F50515" w:rsidP="00F50515">
      <w:pPr>
        <w:pStyle w:val="CALENDARHISTORY"/>
      </w:pPr>
      <w:r>
        <w:rPr>
          <w:u w:val="single"/>
        </w:rPr>
        <w:t>(Contested by Senator Rankin)</w:t>
      </w:r>
    </w:p>
    <w:p w:rsidR="00F50515" w:rsidRDefault="00F50515" w:rsidP="00F50515">
      <w:pPr>
        <w:tabs>
          <w:tab w:val="left" w:pos="432"/>
          <w:tab w:val="left" w:pos="864"/>
        </w:tabs>
      </w:pPr>
    </w:p>
    <w:p w:rsidR="00F50515" w:rsidRPr="00D17892" w:rsidRDefault="00F50515" w:rsidP="00F50515">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F50515" w:rsidRDefault="00F50515" w:rsidP="00F50515">
      <w:pPr>
        <w:pStyle w:val="CALENDARHISTORY"/>
      </w:pPr>
      <w:r>
        <w:t>(Read the first time--January 25, 2022)</w:t>
      </w:r>
    </w:p>
    <w:p w:rsidR="00F50515" w:rsidRDefault="00F50515" w:rsidP="00F50515">
      <w:pPr>
        <w:pStyle w:val="CALENDARHISTORY"/>
      </w:pPr>
      <w:r>
        <w:t>(Reported by Committee on Fish, Game and Forestry--February 16, 2022)</w:t>
      </w:r>
    </w:p>
    <w:p w:rsidR="00F50515" w:rsidRDefault="00F50515" w:rsidP="00F50515">
      <w:pPr>
        <w:pStyle w:val="CALENDARHISTORY"/>
      </w:pPr>
      <w:r>
        <w:t>(Favorable with amendments)</w:t>
      </w:r>
    </w:p>
    <w:p w:rsidR="00F50515" w:rsidRPr="003A4291" w:rsidRDefault="00F50515" w:rsidP="00F50515">
      <w:pPr>
        <w:pStyle w:val="CALENDARHISTORY"/>
      </w:pPr>
      <w:r>
        <w:rPr>
          <w:u w:val="single"/>
        </w:rPr>
        <w:t>(Contested by Senators Setzler and Climer)</w:t>
      </w:r>
    </w:p>
    <w:p w:rsidR="00F50515" w:rsidRDefault="00F50515" w:rsidP="00F50515">
      <w:pPr>
        <w:tabs>
          <w:tab w:val="left" w:pos="432"/>
          <w:tab w:val="left" w:pos="864"/>
        </w:tabs>
      </w:pPr>
    </w:p>
    <w:p w:rsidR="00F50515" w:rsidRPr="008A3E51" w:rsidRDefault="00F50515" w:rsidP="00F50515">
      <w:pPr>
        <w:pStyle w:val="BILLTITLE"/>
        <w:keepNext/>
        <w:keepLines/>
        <w:rPr>
          <w:b w:val="0"/>
        </w:rPr>
      </w:pPr>
      <w:r>
        <w:rPr>
          <w:b w:val="0"/>
        </w:rPr>
        <w:t>(Not to be considered before Tuesday, March 8, 2022)</w:t>
      </w:r>
    </w:p>
    <w:p w:rsidR="00F50515" w:rsidRPr="00D14C38" w:rsidRDefault="00F50515" w:rsidP="00F50515">
      <w:pPr>
        <w:pStyle w:val="BILLTITLE"/>
        <w:keepNext/>
        <w:keepLines/>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F50515" w:rsidRDefault="00F50515" w:rsidP="00F50515">
      <w:pPr>
        <w:pStyle w:val="CALENDARHISTORY"/>
        <w:keepNext/>
        <w:keepLines/>
      </w:pPr>
      <w:r>
        <w:t>(Without reference--February 17, 2022)</w:t>
      </w:r>
    </w:p>
    <w:p w:rsidR="00F50515" w:rsidRDefault="00F50515" w:rsidP="00F50515">
      <w:pPr>
        <w:tabs>
          <w:tab w:val="left" w:pos="432"/>
          <w:tab w:val="left" w:pos="864"/>
        </w:tabs>
      </w:pPr>
    </w:p>
    <w:p w:rsidR="00F50515" w:rsidRDefault="00F50515" w:rsidP="00F50515">
      <w:pPr>
        <w:tabs>
          <w:tab w:val="left" w:pos="432"/>
          <w:tab w:val="left" w:pos="864"/>
        </w:tabs>
      </w:pPr>
      <w:r>
        <w:t>(Not to be considered before Tuesday, March 8, 2022)</w:t>
      </w:r>
    </w:p>
    <w:p w:rsidR="00F50515" w:rsidRPr="00392C15" w:rsidRDefault="00F50515" w:rsidP="00F50515">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F50515" w:rsidRDefault="00F50515" w:rsidP="00F50515">
      <w:pPr>
        <w:pStyle w:val="CALENDARHISTORY"/>
      </w:pPr>
      <w:r>
        <w:t>(Without reference--February 17, 2022)</w:t>
      </w:r>
    </w:p>
    <w:p w:rsidR="00F50515" w:rsidRDefault="00F50515" w:rsidP="00F50515">
      <w:pPr>
        <w:tabs>
          <w:tab w:val="left" w:pos="432"/>
          <w:tab w:val="left" w:pos="864"/>
        </w:tabs>
      </w:pPr>
    </w:p>
    <w:p w:rsidR="00F50515" w:rsidRDefault="00F50515" w:rsidP="00F50515">
      <w:pPr>
        <w:tabs>
          <w:tab w:val="left" w:pos="432"/>
          <w:tab w:val="left" w:pos="864"/>
        </w:tabs>
      </w:pPr>
      <w:r>
        <w:t>(Not to be considered before Tuesday, March 8, 2022)</w:t>
      </w:r>
    </w:p>
    <w:p w:rsidR="00F50515" w:rsidRPr="00B019EA" w:rsidRDefault="00F50515" w:rsidP="00F50515">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F50515" w:rsidRDefault="00F50515" w:rsidP="00F50515">
      <w:pPr>
        <w:pStyle w:val="CALENDARHISTORY"/>
      </w:pPr>
      <w:r>
        <w:t>(Without reference--February 17, 2022)</w:t>
      </w:r>
    </w:p>
    <w:p w:rsidR="00F50515" w:rsidRDefault="00F50515" w:rsidP="00F50515">
      <w:pPr>
        <w:tabs>
          <w:tab w:val="left" w:pos="432"/>
          <w:tab w:val="left" w:pos="864"/>
        </w:tabs>
      </w:pPr>
    </w:p>
    <w:p w:rsidR="00F50515" w:rsidRDefault="00F50515" w:rsidP="00396911">
      <w:pPr>
        <w:keepNext/>
        <w:keepLines/>
        <w:tabs>
          <w:tab w:val="left" w:pos="432"/>
          <w:tab w:val="left" w:pos="864"/>
        </w:tabs>
      </w:pPr>
      <w:r>
        <w:t>(Not to be considered before Tuesday, March 8, 2022)</w:t>
      </w:r>
    </w:p>
    <w:p w:rsidR="00F50515" w:rsidRPr="00DA4868" w:rsidRDefault="00F50515" w:rsidP="00396911">
      <w:pPr>
        <w:pStyle w:val="BILLTITLE"/>
        <w:keepNext/>
        <w:keepLines/>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F50515" w:rsidRDefault="00F50515" w:rsidP="00396911">
      <w:pPr>
        <w:pStyle w:val="CALENDARHISTORY"/>
        <w:keepNext/>
        <w:keepLines/>
      </w:pPr>
      <w:r>
        <w:t>(Without reference--February 17, 2022)</w:t>
      </w:r>
    </w:p>
    <w:p w:rsidR="00F50515" w:rsidRDefault="00F50515" w:rsidP="00F50515">
      <w:pPr>
        <w:tabs>
          <w:tab w:val="left" w:pos="432"/>
          <w:tab w:val="left" w:pos="864"/>
        </w:tabs>
      </w:pPr>
    </w:p>
    <w:p w:rsidR="00F50515" w:rsidRPr="008A3E51" w:rsidRDefault="00F50515" w:rsidP="00F50515">
      <w:pPr>
        <w:pStyle w:val="BILLTITLE"/>
        <w:rPr>
          <w:b w:val="0"/>
        </w:rPr>
      </w:pPr>
      <w:r>
        <w:rPr>
          <w:b w:val="0"/>
        </w:rPr>
        <w:t>(Not to be considered before Tuesday, March 8, 2022)</w:t>
      </w:r>
    </w:p>
    <w:p w:rsidR="00F50515" w:rsidRPr="00B448F6" w:rsidRDefault="00F50515" w:rsidP="00F50515">
      <w:pPr>
        <w:pStyle w:val="BILLTITLE"/>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t xml:space="preserve"> </w:t>
      </w:r>
      <w:r w:rsidRPr="00B448F6">
        <w:t>PURSUANT TO THE PROVISIONS OF ARTICLE 1, CHAPTER 23, TITLE 1 OF THE 1976 CODE.</w:t>
      </w:r>
    </w:p>
    <w:p w:rsidR="00F50515" w:rsidRDefault="00F50515" w:rsidP="00F50515">
      <w:pPr>
        <w:pStyle w:val="CALENDARHISTORY"/>
      </w:pPr>
      <w:r>
        <w:t>(Without reference--February 17, 2022)</w:t>
      </w:r>
    </w:p>
    <w:p w:rsidR="00F50515" w:rsidRDefault="00F50515" w:rsidP="00F50515">
      <w:pPr>
        <w:tabs>
          <w:tab w:val="left" w:pos="432"/>
          <w:tab w:val="left" w:pos="864"/>
        </w:tabs>
      </w:pPr>
    </w:p>
    <w:p w:rsidR="00F50515" w:rsidRDefault="00F50515" w:rsidP="00F50515">
      <w:pPr>
        <w:keepNext/>
        <w:keepLines/>
        <w:tabs>
          <w:tab w:val="left" w:pos="432"/>
          <w:tab w:val="left" w:pos="864"/>
        </w:tabs>
      </w:pPr>
      <w:r>
        <w:t>(Not to be considered before Tuesday, March 8, 2022)</w:t>
      </w:r>
    </w:p>
    <w:p w:rsidR="00F50515" w:rsidRPr="00DB37B1" w:rsidRDefault="00F50515" w:rsidP="00F50515">
      <w:pPr>
        <w:pStyle w:val="BILLTITLE"/>
        <w:keepNext/>
        <w:keepLines/>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F50515" w:rsidRDefault="00F50515" w:rsidP="00F50515">
      <w:pPr>
        <w:pStyle w:val="CALENDARHISTORY"/>
        <w:keepNext/>
        <w:keepLines/>
      </w:pPr>
      <w:r>
        <w:t>(Without reference--February 17, 2022)</w:t>
      </w:r>
    </w:p>
    <w:p w:rsidR="00F50515" w:rsidRDefault="00F50515" w:rsidP="00F50515">
      <w:pPr>
        <w:tabs>
          <w:tab w:val="left" w:pos="432"/>
          <w:tab w:val="left" w:pos="864"/>
        </w:tabs>
      </w:pPr>
    </w:p>
    <w:p w:rsidR="00F50515" w:rsidRDefault="00F50515" w:rsidP="00F50515">
      <w:pPr>
        <w:tabs>
          <w:tab w:val="left" w:pos="432"/>
          <w:tab w:val="left" w:pos="864"/>
        </w:tabs>
      </w:pPr>
      <w:r>
        <w:t>(Not to be considered before Tuesday, March 8, 2022)</w:t>
      </w:r>
    </w:p>
    <w:p w:rsidR="00F50515" w:rsidRPr="002827A7" w:rsidRDefault="00F50515" w:rsidP="00F50515">
      <w:pPr>
        <w:pStyle w:val="BILLTITLE"/>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F50515" w:rsidRDefault="00F50515" w:rsidP="00F50515">
      <w:pPr>
        <w:pStyle w:val="CALENDARHISTORY"/>
      </w:pPr>
      <w:r>
        <w:t>(Without reference--February 17, 2022)</w:t>
      </w:r>
    </w:p>
    <w:p w:rsidR="00F50515" w:rsidRPr="00B67442" w:rsidRDefault="00F50515" w:rsidP="00F50515"/>
    <w:p w:rsidR="00F50515" w:rsidRPr="0026673A" w:rsidRDefault="00F50515" w:rsidP="00662080">
      <w:pPr>
        <w:pStyle w:val="BILLTITLE"/>
        <w:keepNext/>
        <w:keepLines/>
      </w:pPr>
      <w:r w:rsidRPr="0026673A">
        <w:t>S.</w:t>
      </w:r>
      <w:r w:rsidRPr="0026673A">
        <w:tab/>
        <w:t>5</w:t>
      </w:r>
      <w:r w:rsidRPr="0026673A">
        <w:fldChar w:fldCharType="begin"/>
      </w:r>
      <w:r w:rsidRPr="0026673A">
        <w:instrText xml:space="preserve"> XE “S. 5” \b </w:instrText>
      </w:r>
      <w:r w:rsidRPr="0026673A">
        <w:fldChar w:fldCharType="end"/>
      </w:r>
      <w:r w:rsidRPr="0026673A">
        <w:t>--Senators Jackson</w:t>
      </w:r>
      <w:r>
        <w:t xml:space="preserve">, </w:t>
      </w:r>
      <w:r w:rsidRPr="0026673A">
        <w:t>Fanning</w:t>
      </w:r>
      <w:r>
        <w:t xml:space="preserve"> and Scott</w:t>
      </w:r>
      <w:r w:rsidRPr="0026673A">
        <w:t xml:space="preserve">:  </w:t>
      </w:r>
      <w:r w:rsidRPr="0026673A">
        <w:rPr>
          <w:szCs w:val="30"/>
        </w:rPr>
        <w:t xml:space="preserve">A BILL </w:t>
      </w:r>
      <w:r w:rsidRPr="0026673A">
        <w:t>TO AMEND SECTION 53</w:t>
      </w:r>
      <w:r w:rsidRPr="0026673A">
        <w:noBreakHyphen/>
        <w:t>5</w:t>
      </w:r>
      <w:r w:rsidRPr="0026673A">
        <w:noBreakHyphen/>
        <w:t>10, CODE OF LAWS OF SOUTH CAROLINA, 1976, RELATING TO STATE LEGAL HOLIDAYS, SO AS TO PROVIDE THE NINETEENTH DAY</w:t>
      </w:r>
      <w:r w:rsidR="00662080">
        <w:t xml:space="preserve"> </w:t>
      </w:r>
      <w:r w:rsidRPr="0026673A">
        <w:t xml:space="preserve">OF JUNE </w:t>
      </w:r>
      <w:r w:rsidRPr="0026673A">
        <w:noBreakHyphen/>
        <w:t xml:space="preserve"> JUNETEENTH SHALL BE A STATE LEGAL HOLIDAY.</w:t>
      </w:r>
    </w:p>
    <w:p w:rsidR="00F50515" w:rsidRDefault="00F50515" w:rsidP="00662080">
      <w:pPr>
        <w:pStyle w:val="CALENDARHISTORY"/>
        <w:keepNext/>
        <w:keepLines/>
      </w:pPr>
      <w:r>
        <w:t>(Read the first time--January 12, 2021)</w:t>
      </w:r>
    </w:p>
    <w:p w:rsidR="00F50515" w:rsidRDefault="00F50515" w:rsidP="00662080">
      <w:pPr>
        <w:pStyle w:val="CALENDARHISTORY"/>
        <w:keepNext/>
        <w:keepLines/>
      </w:pPr>
      <w:r>
        <w:t>(Reported by Committee on Family and Veterans’ Services--February 23, 2022)</w:t>
      </w:r>
    </w:p>
    <w:p w:rsidR="00F50515" w:rsidRDefault="00F50515" w:rsidP="00662080">
      <w:pPr>
        <w:pStyle w:val="CALENDARHISTORY"/>
        <w:keepNext/>
        <w:keepLines/>
      </w:pPr>
      <w:r>
        <w:t>(Favorable with amendments)</w:t>
      </w:r>
    </w:p>
    <w:p w:rsidR="00F50515" w:rsidRPr="003477B5" w:rsidRDefault="00F50515" w:rsidP="00F50515"/>
    <w:p w:rsidR="00F50515" w:rsidRDefault="00F50515" w:rsidP="00F50515">
      <w:pPr>
        <w:pStyle w:val="BILLTITLE"/>
        <w:rPr>
          <w:u w:color="000000" w:themeColor="text1"/>
        </w:rPr>
      </w:pPr>
      <w:r w:rsidRPr="009B4E0C">
        <w:t>S.</w:t>
      </w:r>
      <w:r w:rsidRPr="009B4E0C">
        <w:tab/>
        <w:t>17</w:t>
      </w:r>
      <w:r w:rsidRPr="009B4E0C">
        <w:fldChar w:fldCharType="begin"/>
      </w:r>
      <w:r w:rsidRPr="009B4E0C">
        <w:instrText xml:space="preserve"> XE “S. 17” \b </w:instrText>
      </w:r>
      <w:r w:rsidRPr="009B4E0C">
        <w:fldChar w:fldCharType="end"/>
      </w:r>
      <w:r w:rsidRPr="009B4E0C">
        <w:t xml:space="preserve">--Senators Rankin and Loftis:  </w:t>
      </w:r>
      <w:r w:rsidRPr="009B4E0C">
        <w:rPr>
          <w:szCs w:val="30"/>
        </w:rPr>
        <w:t xml:space="preserve">A JOINT RESOLUTION </w:t>
      </w:r>
      <w:r w:rsidRPr="009B4E0C">
        <w:rPr>
          <w:u w:color="000000" w:themeColor="text1"/>
        </w:rPr>
        <w:t>TO EXTEND CERTAIN GOVERNMENT APPROVALS AFFECTING ECONOMIC DEVELOPMENT WITHIN THE STATE.</w:t>
      </w:r>
    </w:p>
    <w:p w:rsidR="00F50515" w:rsidRDefault="00F50515" w:rsidP="00F50515">
      <w:pPr>
        <w:pStyle w:val="CALENDARHISTORY"/>
      </w:pPr>
      <w:r>
        <w:t>(Read the first time--January 12, 2022)</w:t>
      </w:r>
    </w:p>
    <w:p w:rsidR="00F50515" w:rsidRDefault="00F50515" w:rsidP="00F50515">
      <w:pPr>
        <w:pStyle w:val="CALENDARHISTORY"/>
      </w:pPr>
      <w:r>
        <w:t>(Reported by Committee on Judiciary--February 23, 2022)</w:t>
      </w:r>
    </w:p>
    <w:p w:rsidR="00F50515" w:rsidRDefault="00F50515" w:rsidP="00F50515">
      <w:pPr>
        <w:pStyle w:val="CALENDARHISTORY"/>
      </w:pPr>
      <w:r>
        <w:t>(Favorable with amendments)</w:t>
      </w:r>
    </w:p>
    <w:p w:rsidR="00F50515" w:rsidRDefault="00F50515" w:rsidP="00F50515"/>
    <w:p w:rsidR="00F50515" w:rsidRPr="00F30C44" w:rsidRDefault="00F50515" w:rsidP="00F50515">
      <w:pPr>
        <w:pStyle w:val="BILLTITLE"/>
        <w:keepNext/>
        <w:keepLines/>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F50515" w:rsidRDefault="00F50515" w:rsidP="00F50515">
      <w:pPr>
        <w:pStyle w:val="CALENDARHISTORY"/>
        <w:keepNext/>
        <w:keepLines/>
      </w:pPr>
      <w:r>
        <w:t>(Read the first time--January 12, 2021)</w:t>
      </w:r>
    </w:p>
    <w:p w:rsidR="00F50515" w:rsidRDefault="00F50515" w:rsidP="00F50515">
      <w:pPr>
        <w:pStyle w:val="CALENDARHISTORY"/>
        <w:keepNext/>
        <w:keepLines/>
      </w:pPr>
      <w:r>
        <w:t>(Reported by Committee on Judiciary--February 23, 2022)</w:t>
      </w:r>
    </w:p>
    <w:p w:rsidR="00F50515" w:rsidRDefault="00F50515" w:rsidP="00F50515">
      <w:pPr>
        <w:pStyle w:val="CALENDARHISTORY"/>
        <w:keepNext/>
        <w:keepLines/>
      </w:pPr>
      <w:r>
        <w:t>(Favorable with amendments)</w:t>
      </w:r>
    </w:p>
    <w:p w:rsidR="00F50515" w:rsidRDefault="00F50515" w:rsidP="00F50515"/>
    <w:p w:rsidR="00F50515" w:rsidRPr="00036F62" w:rsidRDefault="00F50515" w:rsidP="00F50515">
      <w:pPr>
        <w:pStyle w:val="BILLTITLE"/>
      </w:pPr>
      <w:r w:rsidRPr="00036F62">
        <w:t>S.</w:t>
      </w:r>
      <w:r w:rsidRPr="00036F62">
        <w:tab/>
        <w:t>429</w:t>
      </w:r>
      <w:r w:rsidRPr="00036F62">
        <w:fldChar w:fldCharType="begin"/>
      </w:r>
      <w:r w:rsidRPr="00036F62">
        <w:instrText xml:space="preserve"> XE "S. 429" \b </w:instrText>
      </w:r>
      <w:r w:rsidRPr="00036F62">
        <w:fldChar w:fldCharType="end"/>
      </w:r>
      <w:r w:rsidRPr="00036F62">
        <w:t xml:space="preserve">--Senators Alexander and Senn:  </w:t>
      </w:r>
      <w:r w:rsidRPr="00036F62">
        <w:rPr>
          <w:szCs w:val="30"/>
        </w:rPr>
        <w:t xml:space="preserve">A BILL </w:t>
      </w:r>
      <w:r w:rsidRPr="00036F62">
        <w:t>TO AMEND ARTICLE 1, CHAPTER 3, TITLE 16 OF THE 1976 CODE, RELATING TO HOMICIDE, BY ADDING SECTION 16</w:t>
      </w:r>
      <w:r w:rsidRPr="00036F62">
        <w:noBreakHyphen/>
        <w:t>3</w:t>
      </w:r>
      <w:r w:rsidRPr="00036F62">
        <w:noBreakHyphen/>
        <w:t>80, TO CREATE THE OFFENSE OF DRUG-INDUCED HOMICIDE, TO PROVIDE A PENALTY FOR A VIOLATION, AND TO PROHIBIT AN AFFIRMATIVE DEFENSE; AND TO AMEND SECTION 16-1-10(D) OF THE 1976 CODE, RELATING TO A LIST OF EXCEPTIONS FOR</w:t>
      </w:r>
      <w:r>
        <w:t xml:space="preserve"> </w:t>
      </w:r>
      <w:r w:rsidRPr="00036F62">
        <w:t>FELONIES AND MISDEMEANORS, TO ADD DRUG-INDUCED HOMICIDE.</w:t>
      </w:r>
    </w:p>
    <w:p w:rsidR="00F50515" w:rsidRDefault="00F50515" w:rsidP="00F50515">
      <w:pPr>
        <w:pStyle w:val="CALENDARHISTORY"/>
      </w:pPr>
      <w:r>
        <w:t>(Read the first time--January 12, 2021)</w:t>
      </w:r>
    </w:p>
    <w:p w:rsidR="00F50515" w:rsidRDefault="00F50515" w:rsidP="00F50515">
      <w:pPr>
        <w:pStyle w:val="CALENDARHISTORY"/>
      </w:pPr>
      <w:r>
        <w:t>(Reported by Committee on Judiciary--February 23, 2022)</w:t>
      </w:r>
    </w:p>
    <w:p w:rsidR="00F50515" w:rsidRDefault="00F50515" w:rsidP="00F50515">
      <w:pPr>
        <w:pStyle w:val="CALENDARHISTORY"/>
      </w:pPr>
      <w:r>
        <w:t>(Favorable with amendments)</w:t>
      </w:r>
    </w:p>
    <w:p w:rsidR="00F50515" w:rsidRDefault="00F50515" w:rsidP="00F50515"/>
    <w:p w:rsidR="00F50515" w:rsidRPr="004406B7" w:rsidRDefault="00F50515" w:rsidP="00F50515">
      <w:pPr>
        <w:pStyle w:val="BILLTITLE"/>
        <w:keepNext/>
        <w:keepLines/>
        <w:rPr>
          <w:u w:color="000000" w:themeColor="text1"/>
        </w:rPr>
      </w:pPr>
      <w:r>
        <w:t xml:space="preserve"> </w:t>
      </w:r>
      <w:r w:rsidRPr="004406B7">
        <w:t>S.</w:t>
      </w:r>
      <w:r w:rsidRPr="004406B7">
        <w:tab/>
        <w:t>458</w:t>
      </w:r>
      <w:r w:rsidRPr="004406B7">
        <w:fldChar w:fldCharType="begin"/>
      </w:r>
      <w:r w:rsidRPr="004406B7">
        <w:instrText xml:space="preserve"> XE "S. 458" \b </w:instrText>
      </w:r>
      <w:r w:rsidRPr="004406B7">
        <w:fldChar w:fldCharType="end"/>
      </w:r>
      <w:r w:rsidRPr="004406B7">
        <w:t xml:space="preserve">--Senators Adams, Talley, Bennett, Senn and Alexander: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F50515" w:rsidRDefault="00F50515" w:rsidP="00F50515">
      <w:pPr>
        <w:pStyle w:val="CALENDARHISTORY"/>
        <w:keepNext/>
        <w:keepLines/>
      </w:pPr>
      <w:r>
        <w:t>(Read the first time--January 13, 2021)</w:t>
      </w:r>
    </w:p>
    <w:p w:rsidR="00F50515" w:rsidRDefault="00F50515" w:rsidP="00F50515">
      <w:pPr>
        <w:pStyle w:val="CALENDARHISTORY"/>
        <w:keepNext/>
        <w:keepLines/>
      </w:pPr>
      <w:r>
        <w:t>(Reported by Committee on Judiciary--February 23, 2022)</w:t>
      </w:r>
    </w:p>
    <w:p w:rsidR="00F50515" w:rsidRDefault="00F50515" w:rsidP="00F50515">
      <w:pPr>
        <w:pStyle w:val="CALENDARHISTORY"/>
        <w:keepNext/>
        <w:keepLines/>
      </w:pPr>
      <w:r>
        <w:t>(Favorable with amendments)</w:t>
      </w:r>
    </w:p>
    <w:p w:rsidR="00F50515" w:rsidRDefault="00F50515" w:rsidP="00F50515"/>
    <w:p w:rsidR="00F50515" w:rsidRPr="004D40EA" w:rsidRDefault="00F50515" w:rsidP="00F50515">
      <w:pPr>
        <w:pStyle w:val="BILLTITLE"/>
        <w:rPr>
          <w:u w:color="000000" w:themeColor="text1"/>
        </w:rPr>
      </w:pPr>
      <w:r w:rsidRPr="004D40EA">
        <w:t>S.</w:t>
      </w:r>
      <w:r w:rsidRPr="004D40EA">
        <w:tab/>
        <w:t>560</w:t>
      </w:r>
      <w:r w:rsidRPr="004D40EA">
        <w:fldChar w:fldCharType="begin"/>
      </w:r>
      <w:r w:rsidRPr="004D40EA">
        <w:instrText xml:space="preserve"> XE "S. 560" \b </w:instrText>
      </w:r>
      <w:r w:rsidRPr="004D40EA">
        <w:fldChar w:fldCharType="end"/>
      </w:r>
      <w:r w:rsidRPr="004D40EA">
        <w:t xml:space="preserve">--Senator Scott:  </w:t>
      </w:r>
      <w:r w:rsidRPr="004D40EA">
        <w:rPr>
          <w:szCs w:val="30"/>
        </w:rPr>
        <w:t xml:space="preserve">A JOINT RESOLUTION </w:t>
      </w:r>
      <w:r w:rsidRPr="004D40EA">
        <w:rPr>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F50515" w:rsidRDefault="00F50515" w:rsidP="00F50515">
      <w:pPr>
        <w:pStyle w:val="CALENDARHISTORY"/>
      </w:pPr>
      <w:r>
        <w:t>(Read the first time--February 17, 2021)</w:t>
      </w:r>
    </w:p>
    <w:p w:rsidR="00F50515" w:rsidRDefault="00F50515" w:rsidP="00F50515">
      <w:pPr>
        <w:pStyle w:val="CALENDARHISTORY"/>
      </w:pPr>
      <w:r>
        <w:t>(Reported by Committee on Judiciary--February 23, 2022)</w:t>
      </w:r>
    </w:p>
    <w:p w:rsidR="00F50515" w:rsidRDefault="00F50515" w:rsidP="00F50515">
      <w:pPr>
        <w:pStyle w:val="CALENDARHISTORY"/>
      </w:pPr>
      <w:r>
        <w:t>(Favorable with amendments)</w:t>
      </w:r>
    </w:p>
    <w:p w:rsidR="00F50515" w:rsidRPr="003477B5" w:rsidRDefault="00F50515" w:rsidP="00F50515">
      <w:pPr>
        <w:pStyle w:val="CALENDARHISTORY"/>
      </w:pPr>
      <w:r>
        <w:rPr>
          <w:u w:val="single"/>
        </w:rPr>
        <w:t>(Contested by Senator Talley)</w:t>
      </w:r>
    </w:p>
    <w:p w:rsidR="00F50515" w:rsidRDefault="00F50515" w:rsidP="00F50515"/>
    <w:p w:rsidR="00F50515" w:rsidRPr="007177DB" w:rsidRDefault="00F50515" w:rsidP="00662080">
      <w:pPr>
        <w:pStyle w:val="BILLTITLE"/>
        <w:keepNext/>
        <w:keepLines/>
        <w:rPr>
          <w:u w:color="000000" w:themeColor="text1"/>
        </w:rPr>
      </w:pPr>
      <w:r w:rsidRPr="007177DB">
        <w:t>S.</w:t>
      </w:r>
      <w:r w:rsidRPr="007177DB">
        <w:tab/>
        <w:t>637</w:t>
      </w:r>
      <w:r w:rsidRPr="007177DB">
        <w:fldChar w:fldCharType="begin"/>
      </w:r>
      <w:r w:rsidRPr="007177DB">
        <w:instrText xml:space="preserve"> XE "S. 637" \b </w:instrText>
      </w:r>
      <w:r w:rsidRPr="007177DB">
        <w:fldChar w:fldCharType="end"/>
      </w:r>
      <w:r w:rsidRPr="007177DB">
        <w:t xml:space="preserve">--Senator Cromer:  </w:t>
      </w:r>
      <w:r w:rsidRPr="007177DB">
        <w:rPr>
          <w:szCs w:val="30"/>
        </w:rPr>
        <w:t xml:space="preserve">A BILL </w:t>
      </w:r>
      <w:r w:rsidRPr="007177DB">
        <w:rPr>
          <w:u w:color="000000" w:themeColor="text1"/>
        </w:rPr>
        <w:t>TO AMEND SECTION 37</w:t>
      </w:r>
      <w:r w:rsidRPr="007177DB">
        <w:rPr>
          <w:u w:color="000000" w:themeColor="text1"/>
        </w:rPr>
        <w:noBreakHyphen/>
        <w:t>22</w:t>
      </w:r>
      <w:r w:rsidRPr="007177DB">
        <w:rPr>
          <w:u w:color="000000" w:themeColor="text1"/>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7177DB">
        <w:rPr>
          <w:u w:color="000000" w:themeColor="text1"/>
        </w:rPr>
        <w:noBreakHyphen/>
        <w:t>58</w:t>
      </w:r>
      <w:r w:rsidRPr="007177DB">
        <w:rPr>
          <w:u w:color="000000" w:themeColor="text1"/>
        </w:rPr>
        <w:noBreakHyphen/>
        <w:t>20, RELATING TO DEFINITIONS APPLICABLE TO THE LICENSING OF MORTGAGE BROKERS ACT, SO AS TO ESTABLISH CERTAIN CRITERIA A RETAILER OF MANUFACTURED OR MODULAR HOMES MUST MEET TO QUALIFY AS AN “EXEMPT PERSON”.</w:t>
      </w:r>
    </w:p>
    <w:p w:rsidR="00F50515" w:rsidRDefault="00F50515" w:rsidP="00662080">
      <w:pPr>
        <w:pStyle w:val="CALENDARHISTORY"/>
        <w:keepNext/>
        <w:keepLines/>
      </w:pPr>
      <w:r>
        <w:t>(Read the first time--March 2, 2021)</w:t>
      </w:r>
    </w:p>
    <w:p w:rsidR="00F50515" w:rsidRDefault="00F50515" w:rsidP="00662080">
      <w:pPr>
        <w:pStyle w:val="CALENDARHISTORY"/>
        <w:keepNext/>
        <w:keepLines/>
      </w:pPr>
      <w:r>
        <w:t>(Reported by Committee on Banking and Insurance--February 23, 2022)</w:t>
      </w:r>
    </w:p>
    <w:p w:rsidR="00F50515" w:rsidRDefault="00F50515" w:rsidP="00662080">
      <w:pPr>
        <w:pStyle w:val="CALENDARHISTORY"/>
        <w:keepNext/>
        <w:keepLines/>
      </w:pPr>
      <w:r>
        <w:t>(Favorable)</w:t>
      </w:r>
    </w:p>
    <w:p w:rsidR="00F50515" w:rsidRDefault="00F50515" w:rsidP="00F50515"/>
    <w:p w:rsidR="00F50515" w:rsidRPr="00A27C3A" w:rsidRDefault="00F50515" w:rsidP="00F50515">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F50515" w:rsidRDefault="00F50515" w:rsidP="00F50515">
      <w:pPr>
        <w:pStyle w:val="CALENDARHISTORY"/>
      </w:pPr>
      <w:r>
        <w:t>(Read the first time--December 6, 2021)</w:t>
      </w:r>
    </w:p>
    <w:p w:rsidR="00F50515" w:rsidRDefault="00F50515" w:rsidP="00F50515">
      <w:pPr>
        <w:pStyle w:val="CALENDARHISTORY"/>
      </w:pPr>
      <w:r>
        <w:t>(Reported by Committee on Judiciary--February 23, 2022)</w:t>
      </w:r>
    </w:p>
    <w:p w:rsidR="00F50515" w:rsidRDefault="00F50515" w:rsidP="00F50515">
      <w:pPr>
        <w:pStyle w:val="CALENDARHISTORY"/>
      </w:pPr>
      <w:r>
        <w:t>(Favorable with amendments)</w:t>
      </w:r>
    </w:p>
    <w:p w:rsidR="00F50515" w:rsidRDefault="00F50515" w:rsidP="00F50515"/>
    <w:p w:rsidR="00F50515" w:rsidRPr="00BB0FFE" w:rsidRDefault="00F50515" w:rsidP="00F50515">
      <w:pPr>
        <w:pStyle w:val="BILLTITLE"/>
        <w:rPr>
          <w:color w:val="000000" w:themeColor="text1"/>
          <w:szCs w:val="27"/>
          <w:u w:color="000000" w:themeColor="text1"/>
        </w:rPr>
      </w:pPr>
      <w:r w:rsidRPr="00BB0FFE">
        <w:t>S.</w:t>
      </w:r>
      <w:r w:rsidRPr="00BB0FFE">
        <w:tab/>
        <w:t>968</w:t>
      </w:r>
      <w:r w:rsidRPr="00BB0FFE">
        <w:fldChar w:fldCharType="begin"/>
      </w:r>
      <w:r w:rsidRPr="00BB0FFE">
        <w:instrText xml:space="preserve"> XE "S. 968" \b </w:instrText>
      </w:r>
      <w:r w:rsidRPr="00BB0FFE">
        <w:fldChar w:fldCharType="end"/>
      </w:r>
      <w:r w:rsidRPr="00BB0FFE">
        <w:t xml:space="preserve">--Senators Alexander, Climer and Kimbrell:  </w:t>
      </w:r>
      <w:r w:rsidRPr="00BB0FFE">
        <w:rPr>
          <w:szCs w:val="30"/>
        </w:rPr>
        <w:t xml:space="preserve">A BILL </w:t>
      </w:r>
      <w:r w:rsidRPr="00BB0FFE">
        <w:t xml:space="preserve">TO AMEND ARTICLE 1, CHAPTER 11, TITLE 25 OF THE 1976 CODE, RELATING TO THE DEPARTMENT OF VETERANS’ AFFAIRS, BY ADDING SECTION 25-11-85 TO </w:t>
      </w:r>
      <w:r w:rsidRPr="00BB0FFE">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F50515" w:rsidRDefault="00F50515" w:rsidP="00F50515">
      <w:pPr>
        <w:pStyle w:val="CALENDARHISTORY"/>
      </w:pPr>
      <w:r>
        <w:t>(Read the first time--January 12, 2022)</w:t>
      </w:r>
    </w:p>
    <w:p w:rsidR="00F50515" w:rsidRDefault="00F50515" w:rsidP="00F50515">
      <w:pPr>
        <w:pStyle w:val="CALENDARHISTORY"/>
      </w:pPr>
      <w:r>
        <w:t>(Reported by Committee on Family and Veterans’ Services--February 23, 2022)</w:t>
      </w:r>
    </w:p>
    <w:p w:rsidR="00F50515" w:rsidRDefault="00F50515" w:rsidP="00F50515">
      <w:pPr>
        <w:pStyle w:val="CALENDARHISTORY"/>
      </w:pPr>
      <w:r>
        <w:t>(Favorable with amendments)</w:t>
      </w:r>
    </w:p>
    <w:p w:rsidR="00F50515" w:rsidRDefault="00F50515" w:rsidP="00F50515"/>
    <w:p w:rsidR="00F50515" w:rsidRPr="00002FAA" w:rsidRDefault="00F50515" w:rsidP="00F50515">
      <w:pPr>
        <w:pStyle w:val="BILLTITLE"/>
        <w:keepNext/>
        <w:keepLines/>
        <w:rPr>
          <w:u w:color="000000" w:themeColor="text1"/>
        </w:rPr>
      </w:pPr>
      <w:r w:rsidRPr="00002FAA">
        <w:t>S.</w:t>
      </w:r>
      <w:r w:rsidRPr="00002FAA">
        <w:tab/>
        <w:t>973</w:t>
      </w:r>
      <w:r w:rsidRPr="00002FAA">
        <w:fldChar w:fldCharType="begin"/>
      </w:r>
      <w:r w:rsidRPr="00002FAA">
        <w:instrText xml:space="preserve"> XE "S. 973" \b </w:instrText>
      </w:r>
      <w:r w:rsidRPr="00002FAA">
        <w:fldChar w:fldCharType="end"/>
      </w:r>
      <w:r w:rsidRPr="00002FAA">
        <w:t xml:space="preserve">--Senator Rankin:  </w:t>
      </w:r>
      <w:r w:rsidRPr="00002FAA">
        <w:rPr>
          <w:szCs w:val="30"/>
        </w:rPr>
        <w:t xml:space="preserve">A BILL </w:t>
      </w:r>
      <w:r w:rsidRPr="00002FAA">
        <w:rPr>
          <w:u w:color="000000" w:themeColor="text1"/>
        </w:rPr>
        <w:t>TO ADOPT REVISED CODE VOLUME 21 OF THE CODE OF LAWS OF SOUTH CAROLINA, 1976, TO THE EXTENT OF ITS CONTENTS, AS THE ONLY GENERAL PERMANENT STATUTORY LAW OF THE STATE AS OF JANUARY 1, 2022.</w:t>
      </w:r>
    </w:p>
    <w:p w:rsidR="00F50515" w:rsidRDefault="00F50515" w:rsidP="00F50515">
      <w:pPr>
        <w:pStyle w:val="CALENDARHISTORY"/>
        <w:keepNext/>
        <w:keepLines/>
      </w:pPr>
      <w:r>
        <w:t>(Read the first time--January 12, 2022)</w:t>
      </w:r>
    </w:p>
    <w:p w:rsidR="00F50515" w:rsidRDefault="00F50515" w:rsidP="00F50515">
      <w:pPr>
        <w:pStyle w:val="CALENDARHISTORY"/>
        <w:keepNext/>
        <w:keepLines/>
      </w:pPr>
      <w:r>
        <w:t>(Reported by Committee on Judiciary--February 23, 2022)</w:t>
      </w:r>
    </w:p>
    <w:p w:rsidR="00F50515" w:rsidRDefault="00F50515" w:rsidP="00F50515">
      <w:pPr>
        <w:pStyle w:val="CALENDARHISTORY"/>
        <w:keepNext/>
        <w:keepLines/>
      </w:pPr>
      <w:r>
        <w:t>(Favorable)</w:t>
      </w:r>
    </w:p>
    <w:p w:rsidR="00F50515" w:rsidRDefault="00F50515" w:rsidP="00F50515"/>
    <w:p w:rsidR="00F50515" w:rsidRPr="009C4EA0" w:rsidRDefault="00F50515" w:rsidP="00F50515">
      <w:pPr>
        <w:pStyle w:val="BILLTITLE"/>
        <w:keepNext/>
        <w:keepLines/>
      </w:pPr>
      <w:r w:rsidRPr="009C4EA0">
        <w:t>S.</w:t>
      </w:r>
      <w:r w:rsidRPr="009C4EA0">
        <w:tab/>
        <w:t>1086</w:t>
      </w:r>
      <w:r w:rsidRPr="009C4EA0">
        <w:fldChar w:fldCharType="begin"/>
      </w:r>
      <w:r w:rsidRPr="009C4EA0">
        <w:instrText xml:space="preserve"> XE "S. 1086" \b </w:instrText>
      </w:r>
      <w:r w:rsidRPr="009C4EA0">
        <w:fldChar w:fldCharType="end"/>
      </w:r>
      <w:r w:rsidRPr="009C4EA0">
        <w:t xml:space="preserve">--Senator Alexander:  </w:t>
      </w:r>
      <w:r w:rsidRPr="009C4EA0">
        <w:rPr>
          <w:szCs w:val="30"/>
        </w:rPr>
        <w:t xml:space="preserve">A JOINT RESOLUTION </w:t>
      </w:r>
      <w:r w:rsidRPr="009C4EA0">
        <w:t>TO ALLOW FOR PROPERLY CREDENTIALED INDIVIDUALS TO CONDUCT SOIL EVALUATIONS AND PREPARE ONSITE WASTEWATER SYSTEMS LAYOUTS, AND TO PROVIDE FOR A SUNSET OF THE PROVISIONS IN THIS JOINT RESOLUTION NO LATER THAN JULY 1, 2023.</w:t>
      </w:r>
    </w:p>
    <w:p w:rsidR="00F50515" w:rsidRDefault="00F50515" w:rsidP="00F50515">
      <w:pPr>
        <w:pStyle w:val="CALENDARHISTORY"/>
        <w:keepNext/>
        <w:keepLines/>
      </w:pPr>
      <w:r>
        <w:t>(Read the first time--February 17, 2022)</w:t>
      </w:r>
    </w:p>
    <w:p w:rsidR="00F50515" w:rsidRDefault="00F50515" w:rsidP="00F50515">
      <w:pPr>
        <w:pStyle w:val="CALENDARHISTORY"/>
        <w:keepNext/>
        <w:keepLines/>
      </w:pPr>
      <w:r>
        <w:t>(Recalled from Committee on Medical Affairs--February 23, 2022)</w:t>
      </w:r>
    </w:p>
    <w:p w:rsidR="00F50515" w:rsidRPr="00B67442" w:rsidRDefault="00F50515" w:rsidP="00F50515"/>
    <w:p w:rsidR="00F50515" w:rsidRPr="00C50335" w:rsidRDefault="00F50515" w:rsidP="00F50515">
      <w:pPr>
        <w:pStyle w:val="BILLTITLE"/>
        <w:rPr>
          <w:color w:val="000000" w:themeColor="text1"/>
          <w:u w:color="000000" w:themeColor="text1"/>
        </w:rPr>
      </w:pP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w:t>
      </w:r>
      <w:r w:rsidR="00662080">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F50515" w:rsidRDefault="00F50515" w:rsidP="00F50515">
      <w:pPr>
        <w:pStyle w:val="CALENDARHISTORY"/>
      </w:pPr>
      <w:r>
        <w:t>(Read the first time--May 12, 2021)</w:t>
      </w:r>
    </w:p>
    <w:p w:rsidR="00F50515" w:rsidRDefault="00F50515" w:rsidP="00F50515">
      <w:pPr>
        <w:pStyle w:val="CALENDARHISTORY"/>
      </w:pPr>
      <w:r>
        <w:t>(Reported by Committee on Judiciary--February 23, 2022)</w:t>
      </w:r>
    </w:p>
    <w:p w:rsidR="00F50515" w:rsidRDefault="00F50515" w:rsidP="00F50515">
      <w:pPr>
        <w:pStyle w:val="CALENDARHISTORY"/>
      </w:pPr>
      <w:r>
        <w:t>(Favorable with amendments)</w:t>
      </w:r>
    </w:p>
    <w:p w:rsidR="00F50515" w:rsidRDefault="00F50515" w:rsidP="00F50515">
      <w:pPr>
        <w:tabs>
          <w:tab w:val="left" w:pos="432"/>
          <w:tab w:val="left" w:pos="864"/>
        </w:tabs>
      </w:pPr>
    </w:p>
    <w:p w:rsidR="00F50515" w:rsidRPr="0097182A" w:rsidRDefault="00F50515" w:rsidP="00F50515">
      <w:pPr>
        <w:pStyle w:val="BILLTITLE"/>
        <w:rPr>
          <w:u w:color="000000" w:themeColor="text1"/>
        </w:rPr>
      </w:pPr>
      <w:r w:rsidRPr="0097182A">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F50515" w:rsidRDefault="00F50515" w:rsidP="00F50515">
      <w:pPr>
        <w:pStyle w:val="CALENDARHISTORY"/>
      </w:pPr>
      <w:r>
        <w:t>(Read the first time--March 10, 2021)</w:t>
      </w:r>
    </w:p>
    <w:p w:rsidR="00F50515" w:rsidRDefault="00F50515" w:rsidP="00F50515">
      <w:pPr>
        <w:pStyle w:val="CALENDARHISTORY"/>
      </w:pPr>
      <w:r>
        <w:t>(Reported by Committee on Judiciary--February 23, 2022)</w:t>
      </w:r>
    </w:p>
    <w:p w:rsidR="00F50515" w:rsidRDefault="00F50515" w:rsidP="00F50515">
      <w:pPr>
        <w:pStyle w:val="CALENDARHISTORY"/>
      </w:pPr>
      <w:r>
        <w:t>(Favorable with amendments)</w:t>
      </w:r>
    </w:p>
    <w:p w:rsidR="00F50515" w:rsidRDefault="00F50515" w:rsidP="00F50515">
      <w:pPr>
        <w:tabs>
          <w:tab w:val="left" w:pos="432"/>
          <w:tab w:val="left" w:pos="864"/>
        </w:tabs>
      </w:pPr>
    </w:p>
    <w:p w:rsidR="00F50515" w:rsidRPr="00FA601B" w:rsidRDefault="00F50515" w:rsidP="00F50515">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F50515" w:rsidRDefault="00F50515" w:rsidP="00F50515">
      <w:pPr>
        <w:pStyle w:val="CALENDARHISTORY"/>
      </w:pPr>
      <w:r>
        <w:t>(Read the first time--February 2, 2022)</w:t>
      </w:r>
    </w:p>
    <w:p w:rsidR="00F50515" w:rsidRDefault="00F50515" w:rsidP="00F50515">
      <w:pPr>
        <w:pStyle w:val="CALENDARHISTORY"/>
      </w:pPr>
      <w:r>
        <w:t>(Reported by Committee on Banking and Insurance--February 23, 2022)</w:t>
      </w:r>
    </w:p>
    <w:p w:rsidR="00F50515" w:rsidRDefault="00F50515" w:rsidP="00F50515">
      <w:pPr>
        <w:pStyle w:val="CALENDARHISTORY"/>
      </w:pPr>
      <w:r>
        <w:t>(Favorable)</w:t>
      </w:r>
    </w:p>
    <w:p w:rsidR="00F50515" w:rsidRPr="00256CFE" w:rsidRDefault="00F50515" w:rsidP="00F50515">
      <w:pPr>
        <w:pStyle w:val="CALENDARHISTORY"/>
      </w:pPr>
      <w:r>
        <w:rPr>
          <w:u w:val="single"/>
        </w:rPr>
        <w:t>(Contested by Senator Scott)</w:t>
      </w:r>
    </w:p>
    <w:p w:rsidR="00F50515" w:rsidRDefault="00F50515" w:rsidP="00F50515">
      <w:pPr>
        <w:tabs>
          <w:tab w:val="left" w:pos="432"/>
          <w:tab w:val="left" w:pos="864"/>
        </w:tabs>
      </w:pPr>
    </w:p>
    <w:p w:rsidR="00F50515" w:rsidRPr="00B411ED" w:rsidRDefault="00F50515" w:rsidP="00662080">
      <w:pPr>
        <w:pStyle w:val="BILLTITLE"/>
        <w:keepNext/>
        <w:keepLines/>
      </w:pPr>
      <w:r w:rsidRPr="00B411ED">
        <w:t>S.</w:t>
      </w:r>
      <w:r w:rsidRPr="00B411ED">
        <w:tab/>
        <w:t>233</w:t>
      </w:r>
      <w:r w:rsidRPr="00B411ED">
        <w:fldChar w:fldCharType="begin"/>
      </w:r>
      <w:r w:rsidRPr="00B411ED">
        <w:instrText xml:space="preserve"> XE “S. 233” \b </w:instrText>
      </w:r>
      <w:r w:rsidRPr="00B411ED">
        <w:fldChar w:fldCharType="end"/>
      </w:r>
      <w:r w:rsidRPr="00B411ED">
        <w:t xml:space="preserve">--Senator Turner:  </w:t>
      </w:r>
      <w:r w:rsidRPr="00B411ED">
        <w:rPr>
          <w:szCs w:val="30"/>
        </w:rPr>
        <w:t xml:space="preserve">A BILL </w:t>
      </w:r>
      <w:r w:rsidRPr="00B411ED">
        <w:t>TO AMEND SECTION 12-37-220(B)(1)(b) OF THE 1976 CODE, RELATING TO PROPERTY EXEMPTED FROM AD VALOREM TAXATION, TO PROVIDE THAT A QUALIFIED SURVIVING SPOUSE MAY QUALIFY FOR AN</w:t>
      </w:r>
      <w:r w:rsidR="00662080">
        <w:t xml:space="preserve"> </w:t>
      </w:r>
      <w:r w:rsidRPr="00B411ED">
        <w:t>EXEMPTION IF THE QUALIFIED SURVIVING SPOUSE OWNS THE HOUSE.</w:t>
      </w:r>
    </w:p>
    <w:p w:rsidR="00F50515" w:rsidRDefault="00F50515" w:rsidP="00662080">
      <w:pPr>
        <w:pStyle w:val="CALENDARHISTORY"/>
        <w:keepNext/>
        <w:keepLines/>
      </w:pPr>
      <w:r>
        <w:t>(Read the first time--January 12, 2021)</w:t>
      </w:r>
    </w:p>
    <w:p w:rsidR="00F50515" w:rsidRDefault="00F50515" w:rsidP="00662080">
      <w:pPr>
        <w:pStyle w:val="CALENDARHISTORY"/>
        <w:keepNext/>
        <w:keepLines/>
      </w:pPr>
      <w:r>
        <w:t>(Reported by Committee on Finance--February 24, 2022)</w:t>
      </w:r>
    </w:p>
    <w:p w:rsidR="00F50515" w:rsidRDefault="00F50515" w:rsidP="00662080">
      <w:pPr>
        <w:pStyle w:val="CALENDARHISTORY"/>
        <w:keepNext/>
        <w:keepLines/>
      </w:pPr>
      <w:r>
        <w:t>(Favorable with amendments)</w:t>
      </w:r>
    </w:p>
    <w:p w:rsidR="00F50515" w:rsidRDefault="00F50515" w:rsidP="00F50515">
      <w:pPr>
        <w:tabs>
          <w:tab w:val="left" w:pos="432"/>
          <w:tab w:val="left" w:pos="864"/>
        </w:tabs>
      </w:pPr>
    </w:p>
    <w:p w:rsidR="00F50515" w:rsidRPr="00B06FF4" w:rsidRDefault="00F50515" w:rsidP="00F50515">
      <w:pPr>
        <w:pStyle w:val="BILLTITLE"/>
      </w:pPr>
      <w:r w:rsidRPr="00B06FF4">
        <w:t>S.</w:t>
      </w:r>
      <w:r w:rsidRPr="00B06FF4">
        <w:tab/>
        <w:t>901</w:t>
      </w:r>
      <w:r w:rsidRPr="00B06FF4">
        <w:fldChar w:fldCharType="begin"/>
      </w:r>
      <w:r w:rsidRPr="00B06FF4">
        <w:instrText xml:space="preserve"> XE "S. 901" \b </w:instrText>
      </w:r>
      <w:r w:rsidRPr="00B06FF4">
        <w:fldChar w:fldCharType="end"/>
      </w:r>
      <w:r w:rsidRPr="00B06FF4">
        <w:t>--Senators Verdin, Cromer</w:t>
      </w:r>
      <w:r>
        <w:t xml:space="preserve">, </w:t>
      </w:r>
      <w:r w:rsidRPr="00B06FF4">
        <w:t>McElveen</w:t>
      </w:r>
      <w:r>
        <w:t xml:space="preserve"> and Peeler</w:t>
      </w:r>
      <w:r w:rsidRPr="00B06FF4">
        <w:t xml:space="preserve">:  </w:t>
      </w:r>
      <w:r w:rsidRPr="00B06FF4">
        <w:rPr>
          <w:szCs w:val="30"/>
        </w:rPr>
        <w:t xml:space="preserve">A BILL </w:t>
      </w:r>
      <w:r w:rsidRPr="00B06FF4">
        <w:t>TO AMEND SECTION 12</w:t>
      </w:r>
      <w:r w:rsidRPr="00B06FF4">
        <w:noBreakHyphen/>
        <w:t>6</w:t>
      </w:r>
      <w:r w:rsidRPr="00B06FF4">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B06FF4">
        <w:noBreakHyphen/>
        <w:t>6</w:t>
      </w:r>
      <w:r w:rsidRPr="00B06FF4">
        <w:noBreakHyphen/>
        <w:t>3775.</w:t>
      </w:r>
    </w:p>
    <w:p w:rsidR="00F50515" w:rsidRDefault="00F50515" w:rsidP="00F50515">
      <w:pPr>
        <w:pStyle w:val="CALENDARHISTORY"/>
      </w:pPr>
      <w:r>
        <w:t>(Read the first time--December 6, 2021)</w:t>
      </w:r>
    </w:p>
    <w:p w:rsidR="00F50515" w:rsidRDefault="00F50515" w:rsidP="00F50515">
      <w:pPr>
        <w:pStyle w:val="CALENDARHISTORY"/>
      </w:pPr>
      <w:r>
        <w:t>(Reported by Committee on Finance--February 24, 2022)</w:t>
      </w:r>
    </w:p>
    <w:p w:rsidR="00F50515" w:rsidRDefault="00F50515" w:rsidP="00F50515">
      <w:pPr>
        <w:pStyle w:val="CALENDARHISTORY"/>
      </w:pPr>
      <w:r>
        <w:t>(Favorable)</w:t>
      </w:r>
    </w:p>
    <w:p w:rsidR="00F50515" w:rsidRDefault="00F50515" w:rsidP="00F50515"/>
    <w:p w:rsidR="00F50515" w:rsidRDefault="00F50515" w:rsidP="00F50515">
      <w:pPr>
        <w:tabs>
          <w:tab w:val="left" w:pos="432"/>
          <w:tab w:val="left" w:pos="864"/>
        </w:tabs>
      </w:pPr>
    </w:p>
    <w:p w:rsidR="00F50515" w:rsidRPr="00B67442" w:rsidRDefault="00F50515" w:rsidP="00F50515">
      <w:pPr>
        <w:pStyle w:val="CALENDARHEADING"/>
      </w:pPr>
      <w:r>
        <w:t>CONCURRENT RESOLUTIONS</w:t>
      </w:r>
    </w:p>
    <w:p w:rsidR="00F50515" w:rsidRDefault="00F50515" w:rsidP="00F50515">
      <w:pPr>
        <w:tabs>
          <w:tab w:val="left" w:pos="432"/>
          <w:tab w:val="left" w:pos="864"/>
        </w:tabs>
      </w:pPr>
    </w:p>
    <w:p w:rsidR="00F50515" w:rsidRDefault="00F50515" w:rsidP="00F50515">
      <w:pPr>
        <w:tabs>
          <w:tab w:val="left" w:pos="432"/>
          <w:tab w:val="left" w:pos="864"/>
        </w:tabs>
      </w:pPr>
    </w:p>
    <w:p w:rsidR="00F50515" w:rsidRPr="00022865" w:rsidRDefault="00F50515" w:rsidP="00F50515">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F50515" w:rsidRDefault="00F50515" w:rsidP="00F50515">
      <w:pPr>
        <w:pStyle w:val="CALENDARHISTORY"/>
      </w:pPr>
      <w:r>
        <w:t>(Introduced--January 12, 2021)</w:t>
      </w:r>
    </w:p>
    <w:p w:rsidR="00F50515" w:rsidRDefault="00F50515" w:rsidP="00F50515">
      <w:pPr>
        <w:pStyle w:val="CALENDARHISTORY"/>
      </w:pPr>
      <w:r>
        <w:t>(Reported by Committee on Judiciary--February 23, 2022)</w:t>
      </w:r>
    </w:p>
    <w:p w:rsidR="00F50515" w:rsidRDefault="00F50515" w:rsidP="00F50515">
      <w:pPr>
        <w:pStyle w:val="CALENDARHISTORY"/>
      </w:pPr>
      <w:r>
        <w:t>(Favorable)</w:t>
      </w:r>
    </w:p>
    <w:p w:rsidR="00F50515" w:rsidRDefault="00F50515" w:rsidP="00F50515">
      <w:pPr>
        <w:tabs>
          <w:tab w:val="left" w:pos="432"/>
          <w:tab w:val="left" w:pos="864"/>
        </w:tabs>
      </w:pPr>
    </w:p>
    <w:p w:rsidR="00F50515" w:rsidRPr="00FA58CC" w:rsidRDefault="00F50515" w:rsidP="00F50515">
      <w:pPr>
        <w:pStyle w:val="BILLTITLE"/>
      </w:pPr>
      <w:r w:rsidRPr="00FA58CC">
        <w:t>H.</w:t>
      </w:r>
      <w:r w:rsidRPr="00FA58CC">
        <w:tab/>
        <w:t>3435</w:t>
      </w:r>
      <w:r w:rsidRPr="00FA58CC">
        <w:fldChar w:fldCharType="begin"/>
      </w:r>
      <w:r w:rsidRPr="00FA58CC">
        <w:instrText xml:space="preserve"> XE “H. 3435” \b </w:instrText>
      </w:r>
      <w:r w:rsidRPr="00FA58CC">
        <w:fldChar w:fldCharType="end"/>
      </w:r>
      <w:r w:rsidRPr="00FA58CC">
        <w:t xml:space="preserve">--Reps. King and Brawley:  </w:t>
      </w:r>
      <w:r w:rsidRPr="00FA58CC">
        <w:rPr>
          <w:szCs w:val="30"/>
        </w:rPr>
        <w:t xml:space="preserve">A CONCURRENT RESOLUTION </w:t>
      </w:r>
      <w:r w:rsidRPr="00FA58CC">
        <w:t>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F50515" w:rsidRDefault="00F50515" w:rsidP="00F50515">
      <w:pPr>
        <w:pStyle w:val="CALENDARHISTORY"/>
      </w:pPr>
      <w:r>
        <w:t>(Read the first time--February 9, 2021)</w:t>
      </w:r>
    </w:p>
    <w:p w:rsidR="00F50515" w:rsidRDefault="00F50515" w:rsidP="00F50515">
      <w:pPr>
        <w:pStyle w:val="CALENDARHISTORY"/>
      </w:pPr>
      <w:r>
        <w:t>(Recalled from Committee on Transportation--February 24, 2022)</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96911" w:rsidRDefault="00396911" w:rsidP="0062310D">
      <w:pPr>
        <w:tabs>
          <w:tab w:val="left" w:pos="432"/>
          <w:tab w:val="left" w:pos="864"/>
        </w:tabs>
        <w:rPr>
          <w:noProof/>
        </w:rPr>
        <w:sectPr w:rsidR="00396911" w:rsidSect="00396911">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396911" w:rsidRPr="00396911" w:rsidRDefault="00396911">
      <w:pPr>
        <w:pStyle w:val="Index1"/>
        <w:tabs>
          <w:tab w:val="right" w:leader="dot" w:pos="2798"/>
        </w:tabs>
        <w:rPr>
          <w:b/>
          <w:bCs/>
          <w:noProof/>
        </w:rPr>
      </w:pPr>
      <w:r w:rsidRPr="00396911">
        <w:rPr>
          <w:b/>
          <w:noProof/>
        </w:rPr>
        <w:t>S. 5</w:t>
      </w:r>
      <w:r w:rsidRPr="00396911">
        <w:rPr>
          <w:b/>
          <w:noProof/>
        </w:rPr>
        <w:tab/>
      </w:r>
      <w:r w:rsidRPr="00396911">
        <w:rPr>
          <w:b/>
          <w:bCs/>
          <w:noProof/>
        </w:rPr>
        <w:t>23</w:t>
      </w:r>
    </w:p>
    <w:p w:rsidR="00396911" w:rsidRPr="00396911" w:rsidRDefault="00396911">
      <w:pPr>
        <w:pStyle w:val="Index1"/>
        <w:tabs>
          <w:tab w:val="right" w:leader="dot" w:pos="2798"/>
        </w:tabs>
        <w:rPr>
          <w:b/>
          <w:bCs/>
          <w:noProof/>
        </w:rPr>
      </w:pPr>
      <w:r w:rsidRPr="00396911">
        <w:rPr>
          <w:b/>
          <w:noProof/>
        </w:rPr>
        <w:t>S. 17</w:t>
      </w:r>
      <w:r w:rsidRPr="00396911">
        <w:rPr>
          <w:b/>
          <w:noProof/>
        </w:rPr>
        <w:tab/>
      </w:r>
      <w:r w:rsidRPr="00396911">
        <w:rPr>
          <w:b/>
          <w:bCs/>
          <w:noProof/>
        </w:rPr>
        <w:t>23</w:t>
      </w:r>
    </w:p>
    <w:p w:rsidR="00396911" w:rsidRPr="00396911" w:rsidRDefault="00396911">
      <w:pPr>
        <w:pStyle w:val="Index1"/>
        <w:tabs>
          <w:tab w:val="right" w:leader="dot" w:pos="2798"/>
        </w:tabs>
        <w:rPr>
          <w:b/>
          <w:bCs/>
          <w:noProof/>
        </w:rPr>
      </w:pPr>
      <w:r w:rsidRPr="00396911">
        <w:rPr>
          <w:b/>
          <w:noProof/>
        </w:rPr>
        <w:t>S. 41</w:t>
      </w:r>
      <w:r w:rsidRPr="00396911">
        <w:rPr>
          <w:b/>
          <w:noProof/>
        </w:rPr>
        <w:tab/>
      </w:r>
      <w:r w:rsidRPr="00396911">
        <w:rPr>
          <w:b/>
          <w:bCs/>
          <w:noProof/>
        </w:rPr>
        <w:t>12</w:t>
      </w:r>
    </w:p>
    <w:p w:rsidR="00396911" w:rsidRPr="00396911" w:rsidRDefault="00396911">
      <w:pPr>
        <w:pStyle w:val="Index1"/>
        <w:tabs>
          <w:tab w:val="right" w:leader="dot" w:pos="2798"/>
        </w:tabs>
        <w:rPr>
          <w:b/>
          <w:bCs/>
          <w:noProof/>
        </w:rPr>
      </w:pPr>
      <w:r w:rsidRPr="00396911">
        <w:rPr>
          <w:b/>
          <w:noProof/>
        </w:rPr>
        <w:t>S. 94</w:t>
      </w:r>
      <w:r w:rsidRPr="00396911">
        <w:rPr>
          <w:b/>
          <w:noProof/>
        </w:rPr>
        <w:tab/>
      </w:r>
      <w:r w:rsidRPr="00396911">
        <w:rPr>
          <w:b/>
          <w:bCs/>
          <w:noProof/>
        </w:rPr>
        <w:t>9</w:t>
      </w:r>
    </w:p>
    <w:p w:rsidR="00396911" w:rsidRPr="00396911" w:rsidRDefault="00396911">
      <w:pPr>
        <w:pStyle w:val="Index1"/>
        <w:tabs>
          <w:tab w:val="right" w:leader="dot" w:pos="2798"/>
        </w:tabs>
        <w:rPr>
          <w:b/>
          <w:bCs/>
          <w:noProof/>
        </w:rPr>
      </w:pPr>
      <w:r w:rsidRPr="00396911">
        <w:rPr>
          <w:b/>
          <w:noProof/>
        </w:rPr>
        <w:t>S. 101</w:t>
      </w:r>
      <w:r w:rsidRPr="00396911">
        <w:rPr>
          <w:b/>
          <w:noProof/>
        </w:rPr>
        <w:tab/>
      </w:r>
      <w:r w:rsidRPr="00396911">
        <w:rPr>
          <w:b/>
          <w:bCs/>
          <w:noProof/>
        </w:rPr>
        <w:t>10</w:t>
      </w:r>
    </w:p>
    <w:p w:rsidR="00396911" w:rsidRPr="00396911" w:rsidRDefault="00396911">
      <w:pPr>
        <w:pStyle w:val="Index1"/>
        <w:tabs>
          <w:tab w:val="right" w:leader="dot" w:pos="2798"/>
        </w:tabs>
        <w:rPr>
          <w:b/>
          <w:bCs/>
          <w:noProof/>
        </w:rPr>
      </w:pPr>
      <w:r w:rsidRPr="00396911">
        <w:rPr>
          <w:b/>
          <w:noProof/>
        </w:rPr>
        <w:t>S. 133</w:t>
      </w:r>
      <w:r w:rsidRPr="00396911">
        <w:rPr>
          <w:b/>
          <w:noProof/>
        </w:rPr>
        <w:tab/>
      </w:r>
      <w:r w:rsidRPr="00396911">
        <w:rPr>
          <w:b/>
          <w:bCs/>
          <w:noProof/>
        </w:rPr>
        <w:t>23</w:t>
      </w:r>
    </w:p>
    <w:p w:rsidR="00396911" w:rsidRPr="00396911" w:rsidRDefault="00396911">
      <w:pPr>
        <w:pStyle w:val="Index1"/>
        <w:tabs>
          <w:tab w:val="right" w:leader="dot" w:pos="2798"/>
        </w:tabs>
        <w:rPr>
          <w:b/>
          <w:bCs/>
          <w:noProof/>
        </w:rPr>
      </w:pPr>
      <w:r w:rsidRPr="00396911">
        <w:rPr>
          <w:b/>
          <w:noProof/>
        </w:rPr>
        <w:t>S. 141</w:t>
      </w:r>
      <w:r w:rsidRPr="00396911">
        <w:rPr>
          <w:b/>
          <w:noProof/>
        </w:rPr>
        <w:tab/>
      </w:r>
      <w:r w:rsidRPr="00396911">
        <w:rPr>
          <w:b/>
          <w:bCs/>
          <w:noProof/>
        </w:rPr>
        <w:t>29</w:t>
      </w:r>
    </w:p>
    <w:p w:rsidR="00396911" w:rsidRPr="00396911" w:rsidRDefault="00396911">
      <w:pPr>
        <w:pStyle w:val="Index1"/>
        <w:tabs>
          <w:tab w:val="right" w:leader="dot" w:pos="2798"/>
        </w:tabs>
        <w:rPr>
          <w:b/>
          <w:bCs/>
          <w:noProof/>
        </w:rPr>
      </w:pPr>
      <w:r w:rsidRPr="00396911">
        <w:rPr>
          <w:b/>
          <w:noProof/>
        </w:rPr>
        <w:t>S. 202</w:t>
      </w:r>
      <w:r w:rsidRPr="00396911">
        <w:rPr>
          <w:b/>
          <w:noProof/>
        </w:rPr>
        <w:tab/>
      </w:r>
      <w:r w:rsidRPr="00396911">
        <w:rPr>
          <w:b/>
          <w:bCs/>
          <w:noProof/>
        </w:rPr>
        <w:t>5</w:t>
      </w:r>
    </w:p>
    <w:p w:rsidR="00396911" w:rsidRPr="00396911" w:rsidRDefault="00396911">
      <w:pPr>
        <w:pStyle w:val="Index1"/>
        <w:tabs>
          <w:tab w:val="right" w:leader="dot" w:pos="2798"/>
        </w:tabs>
        <w:rPr>
          <w:b/>
          <w:bCs/>
          <w:noProof/>
        </w:rPr>
      </w:pPr>
      <w:r w:rsidRPr="00396911">
        <w:rPr>
          <w:b/>
          <w:noProof/>
        </w:rPr>
        <w:t>S. 230</w:t>
      </w:r>
      <w:r w:rsidRPr="00396911">
        <w:rPr>
          <w:b/>
          <w:noProof/>
        </w:rPr>
        <w:tab/>
      </w:r>
      <w:r w:rsidRPr="00396911">
        <w:rPr>
          <w:b/>
          <w:bCs/>
          <w:noProof/>
        </w:rPr>
        <w:t>13</w:t>
      </w:r>
    </w:p>
    <w:p w:rsidR="00396911" w:rsidRPr="00396911" w:rsidRDefault="00396911">
      <w:pPr>
        <w:pStyle w:val="Index1"/>
        <w:tabs>
          <w:tab w:val="right" w:leader="dot" w:pos="2798"/>
        </w:tabs>
        <w:rPr>
          <w:b/>
          <w:bCs/>
          <w:noProof/>
        </w:rPr>
      </w:pPr>
      <w:r w:rsidRPr="00396911">
        <w:rPr>
          <w:b/>
          <w:noProof/>
        </w:rPr>
        <w:t>S. 233</w:t>
      </w:r>
      <w:r w:rsidRPr="00396911">
        <w:rPr>
          <w:b/>
          <w:noProof/>
        </w:rPr>
        <w:tab/>
      </w:r>
      <w:r w:rsidRPr="00396911">
        <w:rPr>
          <w:b/>
          <w:bCs/>
          <w:noProof/>
        </w:rPr>
        <w:t>29</w:t>
      </w:r>
    </w:p>
    <w:p w:rsidR="00396911" w:rsidRPr="00396911" w:rsidRDefault="00396911">
      <w:pPr>
        <w:pStyle w:val="Index1"/>
        <w:tabs>
          <w:tab w:val="right" w:leader="dot" w:pos="2798"/>
        </w:tabs>
        <w:rPr>
          <w:b/>
          <w:bCs/>
          <w:noProof/>
        </w:rPr>
      </w:pPr>
      <w:r w:rsidRPr="00396911">
        <w:rPr>
          <w:b/>
          <w:noProof/>
        </w:rPr>
        <w:t>S. 245</w:t>
      </w:r>
      <w:r w:rsidRPr="00396911">
        <w:rPr>
          <w:b/>
          <w:noProof/>
        </w:rPr>
        <w:tab/>
      </w:r>
      <w:r w:rsidRPr="00396911">
        <w:rPr>
          <w:b/>
          <w:bCs/>
          <w:noProof/>
        </w:rPr>
        <w:t>10</w:t>
      </w:r>
    </w:p>
    <w:p w:rsidR="00396911" w:rsidRPr="00396911" w:rsidRDefault="00396911">
      <w:pPr>
        <w:pStyle w:val="Index1"/>
        <w:tabs>
          <w:tab w:val="right" w:leader="dot" w:pos="2798"/>
        </w:tabs>
        <w:rPr>
          <w:b/>
          <w:bCs/>
          <w:noProof/>
        </w:rPr>
      </w:pPr>
      <w:r w:rsidRPr="00396911">
        <w:rPr>
          <w:b/>
          <w:noProof/>
        </w:rPr>
        <w:t>S. 376</w:t>
      </w:r>
      <w:r w:rsidRPr="00396911">
        <w:rPr>
          <w:b/>
          <w:noProof/>
        </w:rPr>
        <w:tab/>
      </w:r>
      <w:r w:rsidRPr="00396911">
        <w:rPr>
          <w:b/>
          <w:bCs/>
          <w:noProof/>
        </w:rPr>
        <w:t>8</w:t>
      </w:r>
    </w:p>
    <w:p w:rsidR="00396911" w:rsidRPr="00396911" w:rsidRDefault="00396911">
      <w:pPr>
        <w:pStyle w:val="Index1"/>
        <w:tabs>
          <w:tab w:val="right" w:leader="dot" w:pos="2798"/>
        </w:tabs>
        <w:rPr>
          <w:b/>
          <w:bCs/>
          <w:noProof/>
        </w:rPr>
      </w:pPr>
      <w:r w:rsidRPr="00396911">
        <w:rPr>
          <w:b/>
          <w:noProof/>
        </w:rPr>
        <w:t>S. 401</w:t>
      </w:r>
      <w:r w:rsidRPr="00396911">
        <w:rPr>
          <w:b/>
          <w:noProof/>
        </w:rPr>
        <w:tab/>
      </w:r>
      <w:r w:rsidRPr="00396911">
        <w:rPr>
          <w:b/>
          <w:bCs/>
          <w:noProof/>
        </w:rPr>
        <w:t>6</w:t>
      </w:r>
    </w:p>
    <w:p w:rsidR="00396911" w:rsidRPr="00396911" w:rsidRDefault="00396911">
      <w:pPr>
        <w:pStyle w:val="Index1"/>
        <w:tabs>
          <w:tab w:val="right" w:leader="dot" w:pos="2798"/>
        </w:tabs>
        <w:rPr>
          <w:b/>
          <w:bCs/>
          <w:noProof/>
        </w:rPr>
      </w:pPr>
      <w:r w:rsidRPr="00396911">
        <w:rPr>
          <w:b/>
          <w:noProof/>
        </w:rPr>
        <w:t>S. 429</w:t>
      </w:r>
      <w:r w:rsidRPr="00396911">
        <w:rPr>
          <w:b/>
          <w:noProof/>
        </w:rPr>
        <w:tab/>
      </w:r>
      <w:r w:rsidRPr="00396911">
        <w:rPr>
          <w:b/>
          <w:bCs/>
          <w:noProof/>
        </w:rPr>
        <w:t>24</w:t>
      </w:r>
    </w:p>
    <w:p w:rsidR="00396911" w:rsidRPr="00396911" w:rsidRDefault="00396911">
      <w:pPr>
        <w:pStyle w:val="Index1"/>
        <w:tabs>
          <w:tab w:val="right" w:leader="dot" w:pos="2798"/>
        </w:tabs>
        <w:rPr>
          <w:b/>
          <w:bCs/>
          <w:noProof/>
        </w:rPr>
      </w:pPr>
      <w:r w:rsidRPr="00396911">
        <w:rPr>
          <w:b/>
          <w:noProof/>
        </w:rPr>
        <w:t>S. 432</w:t>
      </w:r>
      <w:r w:rsidRPr="00396911">
        <w:rPr>
          <w:b/>
          <w:noProof/>
        </w:rPr>
        <w:tab/>
      </w:r>
      <w:r w:rsidRPr="00396911">
        <w:rPr>
          <w:b/>
          <w:bCs/>
          <w:noProof/>
        </w:rPr>
        <w:t>7</w:t>
      </w:r>
    </w:p>
    <w:p w:rsidR="00396911" w:rsidRPr="00396911" w:rsidRDefault="00396911">
      <w:pPr>
        <w:pStyle w:val="Index1"/>
        <w:tabs>
          <w:tab w:val="right" w:leader="dot" w:pos="2798"/>
        </w:tabs>
        <w:rPr>
          <w:b/>
          <w:bCs/>
          <w:noProof/>
        </w:rPr>
      </w:pPr>
      <w:r w:rsidRPr="00396911">
        <w:rPr>
          <w:rFonts w:eastAsia="Calibri"/>
          <w:b/>
          <w:noProof/>
        </w:rPr>
        <w:t>S. 448</w:t>
      </w:r>
      <w:r w:rsidRPr="00396911">
        <w:rPr>
          <w:b/>
          <w:noProof/>
        </w:rPr>
        <w:tab/>
      </w:r>
      <w:r w:rsidRPr="00396911">
        <w:rPr>
          <w:b/>
          <w:bCs/>
          <w:noProof/>
        </w:rPr>
        <w:t>4</w:t>
      </w:r>
    </w:p>
    <w:p w:rsidR="00396911" w:rsidRPr="00396911" w:rsidRDefault="00396911">
      <w:pPr>
        <w:pStyle w:val="Index1"/>
        <w:tabs>
          <w:tab w:val="right" w:leader="dot" w:pos="2798"/>
        </w:tabs>
        <w:rPr>
          <w:b/>
          <w:bCs/>
          <w:noProof/>
        </w:rPr>
      </w:pPr>
      <w:r w:rsidRPr="00396911">
        <w:rPr>
          <w:b/>
          <w:noProof/>
        </w:rPr>
        <w:t>S. 458</w:t>
      </w:r>
      <w:r w:rsidRPr="00396911">
        <w:rPr>
          <w:b/>
          <w:noProof/>
        </w:rPr>
        <w:tab/>
      </w:r>
      <w:r w:rsidRPr="00396911">
        <w:rPr>
          <w:b/>
          <w:bCs/>
          <w:noProof/>
        </w:rPr>
        <w:t>24</w:t>
      </w:r>
    </w:p>
    <w:p w:rsidR="00396911" w:rsidRPr="00396911" w:rsidRDefault="00396911">
      <w:pPr>
        <w:pStyle w:val="Index1"/>
        <w:tabs>
          <w:tab w:val="right" w:leader="dot" w:pos="2798"/>
        </w:tabs>
        <w:rPr>
          <w:b/>
          <w:bCs/>
          <w:noProof/>
        </w:rPr>
      </w:pPr>
      <w:r w:rsidRPr="00396911">
        <w:rPr>
          <w:b/>
          <w:noProof/>
        </w:rPr>
        <w:t>S. 460</w:t>
      </w:r>
      <w:r w:rsidRPr="00396911">
        <w:rPr>
          <w:b/>
          <w:noProof/>
        </w:rPr>
        <w:tab/>
      </w:r>
      <w:r w:rsidRPr="00396911">
        <w:rPr>
          <w:b/>
          <w:bCs/>
          <w:noProof/>
        </w:rPr>
        <w:t>18</w:t>
      </w:r>
    </w:p>
    <w:p w:rsidR="00396911" w:rsidRPr="00396911" w:rsidRDefault="00396911">
      <w:pPr>
        <w:pStyle w:val="Index1"/>
        <w:tabs>
          <w:tab w:val="right" w:leader="dot" w:pos="2798"/>
        </w:tabs>
        <w:rPr>
          <w:b/>
          <w:bCs/>
          <w:noProof/>
        </w:rPr>
      </w:pPr>
      <w:r w:rsidRPr="00396911">
        <w:rPr>
          <w:b/>
          <w:noProof/>
        </w:rPr>
        <w:t>S. 464</w:t>
      </w:r>
      <w:r w:rsidRPr="00396911">
        <w:rPr>
          <w:b/>
          <w:noProof/>
        </w:rPr>
        <w:tab/>
      </w:r>
      <w:r w:rsidRPr="00396911">
        <w:rPr>
          <w:b/>
          <w:bCs/>
          <w:noProof/>
        </w:rPr>
        <w:t>6</w:t>
      </w:r>
    </w:p>
    <w:p w:rsidR="00396911" w:rsidRPr="00396911" w:rsidRDefault="00396911">
      <w:pPr>
        <w:pStyle w:val="Index1"/>
        <w:tabs>
          <w:tab w:val="right" w:leader="dot" w:pos="2798"/>
        </w:tabs>
        <w:rPr>
          <w:b/>
          <w:bCs/>
          <w:noProof/>
        </w:rPr>
      </w:pPr>
      <w:r w:rsidRPr="00396911">
        <w:rPr>
          <w:b/>
          <w:noProof/>
        </w:rPr>
        <w:t>S. 475</w:t>
      </w:r>
      <w:r w:rsidRPr="00396911">
        <w:rPr>
          <w:b/>
          <w:noProof/>
        </w:rPr>
        <w:tab/>
      </w:r>
      <w:r w:rsidRPr="00396911">
        <w:rPr>
          <w:b/>
          <w:bCs/>
          <w:noProof/>
        </w:rPr>
        <w:t>7</w:t>
      </w:r>
    </w:p>
    <w:p w:rsidR="00396911" w:rsidRPr="00396911" w:rsidRDefault="00396911">
      <w:pPr>
        <w:pStyle w:val="Index1"/>
        <w:tabs>
          <w:tab w:val="right" w:leader="dot" w:pos="2798"/>
        </w:tabs>
        <w:rPr>
          <w:b/>
          <w:bCs/>
          <w:noProof/>
        </w:rPr>
      </w:pPr>
      <w:r w:rsidRPr="00396911">
        <w:rPr>
          <w:b/>
          <w:noProof/>
        </w:rPr>
        <w:t>S. 560</w:t>
      </w:r>
      <w:r w:rsidRPr="00396911">
        <w:rPr>
          <w:b/>
          <w:noProof/>
        </w:rPr>
        <w:tab/>
      </w:r>
      <w:r w:rsidRPr="00396911">
        <w:rPr>
          <w:b/>
          <w:bCs/>
          <w:noProof/>
        </w:rPr>
        <w:t>24</w:t>
      </w:r>
    </w:p>
    <w:p w:rsidR="00396911" w:rsidRPr="00396911" w:rsidRDefault="00396911">
      <w:pPr>
        <w:pStyle w:val="Index1"/>
        <w:tabs>
          <w:tab w:val="right" w:leader="dot" w:pos="2798"/>
        </w:tabs>
        <w:rPr>
          <w:b/>
          <w:bCs/>
          <w:noProof/>
        </w:rPr>
      </w:pPr>
      <w:r w:rsidRPr="00396911">
        <w:rPr>
          <w:b/>
          <w:noProof/>
        </w:rPr>
        <w:t>S. 591</w:t>
      </w:r>
      <w:r w:rsidRPr="00396911">
        <w:rPr>
          <w:b/>
          <w:noProof/>
        </w:rPr>
        <w:tab/>
      </w:r>
      <w:r w:rsidRPr="00396911">
        <w:rPr>
          <w:b/>
          <w:bCs/>
          <w:noProof/>
        </w:rPr>
        <w:t>13</w:t>
      </w:r>
    </w:p>
    <w:p w:rsidR="00396911" w:rsidRPr="00396911" w:rsidRDefault="00396911">
      <w:pPr>
        <w:pStyle w:val="Index1"/>
        <w:tabs>
          <w:tab w:val="right" w:leader="dot" w:pos="2798"/>
        </w:tabs>
        <w:rPr>
          <w:b/>
          <w:bCs/>
          <w:noProof/>
        </w:rPr>
      </w:pPr>
      <w:r w:rsidRPr="00396911">
        <w:rPr>
          <w:b/>
          <w:noProof/>
        </w:rPr>
        <w:t>S. 595</w:t>
      </w:r>
      <w:r w:rsidRPr="00396911">
        <w:rPr>
          <w:b/>
          <w:noProof/>
        </w:rPr>
        <w:tab/>
      </w:r>
      <w:r w:rsidRPr="00396911">
        <w:rPr>
          <w:b/>
          <w:bCs/>
          <w:noProof/>
        </w:rPr>
        <w:t>10</w:t>
      </w:r>
    </w:p>
    <w:p w:rsidR="00396911" w:rsidRPr="00396911" w:rsidRDefault="00396911">
      <w:pPr>
        <w:pStyle w:val="Index1"/>
        <w:tabs>
          <w:tab w:val="right" w:leader="dot" w:pos="2798"/>
        </w:tabs>
        <w:rPr>
          <w:b/>
          <w:bCs/>
          <w:noProof/>
        </w:rPr>
      </w:pPr>
      <w:r w:rsidRPr="00396911">
        <w:rPr>
          <w:b/>
          <w:noProof/>
        </w:rPr>
        <w:t>S. 614</w:t>
      </w:r>
      <w:r w:rsidRPr="00396911">
        <w:rPr>
          <w:b/>
          <w:noProof/>
        </w:rPr>
        <w:tab/>
      </w:r>
      <w:r w:rsidRPr="00396911">
        <w:rPr>
          <w:b/>
          <w:bCs/>
          <w:noProof/>
        </w:rPr>
        <w:t>11</w:t>
      </w:r>
    </w:p>
    <w:p w:rsidR="00396911" w:rsidRPr="00396911" w:rsidRDefault="00396911">
      <w:pPr>
        <w:pStyle w:val="Index1"/>
        <w:tabs>
          <w:tab w:val="right" w:leader="dot" w:pos="2798"/>
        </w:tabs>
        <w:rPr>
          <w:b/>
          <w:bCs/>
          <w:noProof/>
        </w:rPr>
      </w:pPr>
      <w:r w:rsidRPr="00396911">
        <w:rPr>
          <w:b/>
          <w:noProof/>
        </w:rPr>
        <w:t>S. 637</w:t>
      </w:r>
      <w:r w:rsidRPr="00396911">
        <w:rPr>
          <w:b/>
          <w:noProof/>
        </w:rPr>
        <w:tab/>
      </w:r>
      <w:r w:rsidRPr="00396911">
        <w:rPr>
          <w:b/>
          <w:bCs/>
          <w:noProof/>
        </w:rPr>
        <w:t>25</w:t>
      </w:r>
    </w:p>
    <w:p w:rsidR="00396911" w:rsidRPr="00396911" w:rsidRDefault="00396911">
      <w:pPr>
        <w:pStyle w:val="Index1"/>
        <w:tabs>
          <w:tab w:val="right" w:leader="dot" w:pos="2798"/>
        </w:tabs>
        <w:rPr>
          <w:b/>
          <w:bCs/>
          <w:noProof/>
        </w:rPr>
      </w:pPr>
      <w:r w:rsidRPr="00396911">
        <w:rPr>
          <w:b/>
          <w:noProof/>
        </w:rPr>
        <w:t>S. 712</w:t>
      </w:r>
      <w:r w:rsidRPr="00396911">
        <w:rPr>
          <w:b/>
          <w:noProof/>
        </w:rPr>
        <w:tab/>
      </w:r>
      <w:r w:rsidRPr="00396911">
        <w:rPr>
          <w:b/>
          <w:bCs/>
          <w:noProof/>
        </w:rPr>
        <w:t>16</w:t>
      </w:r>
    </w:p>
    <w:p w:rsidR="00396911" w:rsidRPr="00396911" w:rsidRDefault="00396911">
      <w:pPr>
        <w:pStyle w:val="Index1"/>
        <w:tabs>
          <w:tab w:val="right" w:leader="dot" w:pos="2798"/>
        </w:tabs>
        <w:rPr>
          <w:b/>
          <w:bCs/>
          <w:noProof/>
        </w:rPr>
      </w:pPr>
      <w:r w:rsidRPr="00396911">
        <w:rPr>
          <w:b/>
          <w:noProof/>
        </w:rPr>
        <w:t>S. 887</w:t>
      </w:r>
      <w:r w:rsidRPr="00396911">
        <w:rPr>
          <w:b/>
          <w:noProof/>
        </w:rPr>
        <w:tab/>
      </w:r>
      <w:r w:rsidRPr="00396911">
        <w:rPr>
          <w:b/>
          <w:bCs/>
          <w:noProof/>
        </w:rPr>
        <w:t>25</w:t>
      </w:r>
    </w:p>
    <w:p w:rsidR="00396911" w:rsidRPr="00396911" w:rsidRDefault="00396911">
      <w:pPr>
        <w:pStyle w:val="Index1"/>
        <w:tabs>
          <w:tab w:val="right" w:leader="dot" w:pos="2798"/>
        </w:tabs>
        <w:rPr>
          <w:b/>
          <w:bCs/>
          <w:noProof/>
        </w:rPr>
      </w:pPr>
      <w:r w:rsidRPr="00396911">
        <w:rPr>
          <w:b/>
          <w:noProof/>
        </w:rPr>
        <w:t>S. 901</w:t>
      </w:r>
      <w:r w:rsidRPr="00396911">
        <w:rPr>
          <w:b/>
          <w:noProof/>
        </w:rPr>
        <w:tab/>
      </w:r>
      <w:r w:rsidRPr="00396911">
        <w:rPr>
          <w:b/>
          <w:bCs/>
          <w:noProof/>
        </w:rPr>
        <w:t>29</w:t>
      </w:r>
    </w:p>
    <w:p w:rsidR="00396911" w:rsidRPr="00396911" w:rsidRDefault="00396911">
      <w:pPr>
        <w:pStyle w:val="Index1"/>
        <w:tabs>
          <w:tab w:val="right" w:leader="dot" w:pos="2798"/>
        </w:tabs>
        <w:rPr>
          <w:b/>
          <w:bCs/>
          <w:noProof/>
        </w:rPr>
      </w:pPr>
      <w:r w:rsidRPr="00396911">
        <w:rPr>
          <w:b/>
          <w:noProof/>
        </w:rPr>
        <w:t>S. 961</w:t>
      </w:r>
      <w:r w:rsidRPr="00396911">
        <w:rPr>
          <w:b/>
          <w:noProof/>
        </w:rPr>
        <w:tab/>
      </w:r>
      <w:r w:rsidRPr="00396911">
        <w:rPr>
          <w:b/>
          <w:bCs/>
          <w:noProof/>
        </w:rPr>
        <w:t>17</w:t>
      </w:r>
    </w:p>
    <w:p w:rsidR="00396911" w:rsidRPr="00396911" w:rsidRDefault="00396911">
      <w:pPr>
        <w:pStyle w:val="Index1"/>
        <w:tabs>
          <w:tab w:val="right" w:leader="dot" w:pos="2798"/>
        </w:tabs>
        <w:rPr>
          <w:b/>
          <w:bCs/>
          <w:noProof/>
        </w:rPr>
      </w:pPr>
      <w:r w:rsidRPr="00396911">
        <w:rPr>
          <w:b/>
          <w:noProof/>
        </w:rPr>
        <w:t>S. 968</w:t>
      </w:r>
      <w:r w:rsidRPr="00396911">
        <w:rPr>
          <w:b/>
          <w:noProof/>
        </w:rPr>
        <w:tab/>
      </w:r>
      <w:r w:rsidRPr="00396911">
        <w:rPr>
          <w:b/>
          <w:bCs/>
          <w:noProof/>
        </w:rPr>
        <w:t>25</w:t>
      </w:r>
    </w:p>
    <w:p w:rsidR="00396911" w:rsidRPr="00396911" w:rsidRDefault="00396911">
      <w:pPr>
        <w:pStyle w:val="Index1"/>
        <w:tabs>
          <w:tab w:val="right" w:leader="dot" w:pos="2798"/>
        </w:tabs>
        <w:rPr>
          <w:b/>
          <w:bCs/>
          <w:noProof/>
        </w:rPr>
      </w:pPr>
      <w:r w:rsidRPr="00396911">
        <w:rPr>
          <w:b/>
          <w:noProof/>
        </w:rPr>
        <w:t>S. 973</w:t>
      </w:r>
      <w:r w:rsidRPr="00396911">
        <w:rPr>
          <w:b/>
          <w:noProof/>
        </w:rPr>
        <w:tab/>
      </w:r>
      <w:r w:rsidRPr="00396911">
        <w:rPr>
          <w:b/>
          <w:bCs/>
          <w:noProof/>
        </w:rPr>
        <w:t>26</w:t>
      </w:r>
    </w:p>
    <w:p w:rsidR="00396911" w:rsidRPr="00396911" w:rsidRDefault="00396911">
      <w:pPr>
        <w:pStyle w:val="Index1"/>
        <w:tabs>
          <w:tab w:val="right" w:leader="dot" w:pos="2798"/>
        </w:tabs>
        <w:rPr>
          <w:b/>
          <w:bCs/>
          <w:noProof/>
        </w:rPr>
      </w:pPr>
      <w:r w:rsidRPr="00396911">
        <w:rPr>
          <w:b/>
          <w:noProof/>
        </w:rPr>
        <w:t>S. 1021</w:t>
      </w:r>
      <w:r w:rsidRPr="00396911">
        <w:rPr>
          <w:b/>
          <w:noProof/>
        </w:rPr>
        <w:tab/>
      </w:r>
      <w:r w:rsidRPr="00396911">
        <w:rPr>
          <w:b/>
          <w:bCs/>
          <w:noProof/>
        </w:rPr>
        <w:t>4</w:t>
      </w:r>
    </w:p>
    <w:p w:rsidR="00396911" w:rsidRPr="00396911" w:rsidRDefault="00396911">
      <w:pPr>
        <w:pStyle w:val="Index1"/>
        <w:tabs>
          <w:tab w:val="right" w:leader="dot" w:pos="2798"/>
        </w:tabs>
        <w:rPr>
          <w:b/>
          <w:bCs/>
          <w:noProof/>
        </w:rPr>
      </w:pPr>
      <w:r w:rsidRPr="00396911">
        <w:rPr>
          <w:b/>
          <w:noProof/>
        </w:rPr>
        <w:t>S. 1076</w:t>
      </w:r>
      <w:r w:rsidRPr="00396911">
        <w:rPr>
          <w:b/>
          <w:noProof/>
        </w:rPr>
        <w:tab/>
      </w:r>
      <w:r w:rsidRPr="00396911">
        <w:rPr>
          <w:b/>
          <w:bCs/>
          <w:noProof/>
        </w:rPr>
        <w:t>21</w:t>
      </w:r>
    </w:p>
    <w:p w:rsidR="00396911" w:rsidRPr="00396911" w:rsidRDefault="00396911">
      <w:pPr>
        <w:pStyle w:val="Index1"/>
        <w:tabs>
          <w:tab w:val="right" w:leader="dot" w:pos="2798"/>
        </w:tabs>
        <w:rPr>
          <w:b/>
          <w:bCs/>
          <w:noProof/>
        </w:rPr>
      </w:pPr>
      <w:r w:rsidRPr="00396911">
        <w:rPr>
          <w:b/>
          <w:noProof/>
        </w:rPr>
        <w:t>S. 1079</w:t>
      </w:r>
      <w:r w:rsidRPr="00396911">
        <w:rPr>
          <w:b/>
          <w:noProof/>
        </w:rPr>
        <w:tab/>
      </w:r>
      <w:r w:rsidRPr="00396911">
        <w:rPr>
          <w:b/>
          <w:bCs/>
          <w:noProof/>
        </w:rPr>
        <w:t>21</w:t>
      </w:r>
    </w:p>
    <w:p w:rsidR="00396911" w:rsidRPr="00396911" w:rsidRDefault="00396911">
      <w:pPr>
        <w:pStyle w:val="Index1"/>
        <w:tabs>
          <w:tab w:val="right" w:leader="dot" w:pos="2798"/>
        </w:tabs>
        <w:rPr>
          <w:b/>
          <w:bCs/>
          <w:noProof/>
        </w:rPr>
      </w:pPr>
      <w:r w:rsidRPr="00396911">
        <w:rPr>
          <w:b/>
          <w:noProof/>
        </w:rPr>
        <w:t>S. 1080</w:t>
      </w:r>
      <w:r w:rsidRPr="00396911">
        <w:rPr>
          <w:b/>
          <w:noProof/>
        </w:rPr>
        <w:tab/>
      </w:r>
      <w:r w:rsidRPr="00396911">
        <w:rPr>
          <w:b/>
          <w:bCs/>
          <w:noProof/>
        </w:rPr>
        <w:t>21</w:t>
      </w:r>
    </w:p>
    <w:p w:rsidR="00396911" w:rsidRPr="00396911" w:rsidRDefault="00396911">
      <w:pPr>
        <w:pStyle w:val="Index1"/>
        <w:tabs>
          <w:tab w:val="right" w:leader="dot" w:pos="2798"/>
        </w:tabs>
        <w:rPr>
          <w:b/>
          <w:bCs/>
          <w:noProof/>
        </w:rPr>
      </w:pPr>
      <w:r w:rsidRPr="00396911">
        <w:rPr>
          <w:b/>
          <w:noProof/>
        </w:rPr>
        <w:t>S. 1081</w:t>
      </w:r>
      <w:r w:rsidRPr="00396911">
        <w:rPr>
          <w:b/>
          <w:noProof/>
        </w:rPr>
        <w:tab/>
      </w:r>
      <w:r w:rsidRPr="00396911">
        <w:rPr>
          <w:b/>
          <w:bCs/>
          <w:noProof/>
        </w:rPr>
        <w:t>22</w:t>
      </w:r>
    </w:p>
    <w:p w:rsidR="00396911" w:rsidRPr="00396911" w:rsidRDefault="00396911">
      <w:pPr>
        <w:pStyle w:val="Index1"/>
        <w:tabs>
          <w:tab w:val="right" w:leader="dot" w:pos="2798"/>
        </w:tabs>
        <w:rPr>
          <w:b/>
          <w:bCs/>
          <w:noProof/>
        </w:rPr>
      </w:pPr>
      <w:r w:rsidRPr="00396911">
        <w:rPr>
          <w:b/>
          <w:noProof/>
        </w:rPr>
        <w:t>S. 1082</w:t>
      </w:r>
      <w:r w:rsidRPr="00396911">
        <w:rPr>
          <w:b/>
          <w:noProof/>
        </w:rPr>
        <w:tab/>
      </w:r>
      <w:r w:rsidRPr="00396911">
        <w:rPr>
          <w:b/>
          <w:bCs/>
          <w:noProof/>
        </w:rPr>
        <w:t>22</w:t>
      </w:r>
    </w:p>
    <w:p w:rsidR="00396911" w:rsidRPr="00396911" w:rsidRDefault="00396911">
      <w:pPr>
        <w:pStyle w:val="Index1"/>
        <w:tabs>
          <w:tab w:val="right" w:leader="dot" w:pos="2798"/>
        </w:tabs>
        <w:rPr>
          <w:b/>
          <w:bCs/>
          <w:noProof/>
        </w:rPr>
      </w:pPr>
      <w:r w:rsidRPr="00396911">
        <w:rPr>
          <w:b/>
          <w:noProof/>
        </w:rPr>
        <w:t>S. 1083</w:t>
      </w:r>
      <w:r w:rsidRPr="00396911">
        <w:rPr>
          <w:b/>
          <w:noProof/>
        </w:rPr>
        <w:tab/>
      </w:r>
      <w:r w:rsidRPr="00396911">
        <w:rPr>
          <w:b/>
          <w:bCs/>
          <w:noProof/>
        </w:rPr>
        <w:t>22</w:t>
      </w:r>
    </w:p>
    <w:p w:rsidR="00396911" w:rsidRPr="00396911" w:rsidRDefault="00396911">
      <w:pPr>
        <w:pStyle w:val="Index1"/>
        <w:tabs>
          <w:tab w:val="right" w:leader="dot" w:pos="2798"/>
        </w:tabs>
        <w:rPr>
          <w:b/>
          <w:bCs/>
          <w:noProof/>
        </w:rPr>
      </w:pPr>
      <w:r w:rsidRPr="00396911">
        <w:rPr>
          <w:b/>
          <w:noProof/>
        </w:rPr>
        <w:t>S. 1084</w:t>
      </w:r>
      <w:r w:rsidRPr="00396911">
        <w:rPr>
          <w:b/>
          <w:noProof/>
        </w:rPr>
        <w:tab/>
      </w:r>
      <w:r w:rsidRPr="00396911">
        <w:rPr>
          <w:b/>
          <w:bCs/>
          <w:noProof/>
        </w:rPr>
        <w:t>22</w:t>
      </w:r>
    </w:p>
    <w:p w:rsidR="00396911" w:rsidRPr="00396911" w:rsidRDefault="00396911">
      <w:pPr>
        <w:pStyle w:val="Index1"/>
        <w:tabs>
          <w:tab w:val="right" w:leader="dot" w:pos="2798"/>
        </w:tabs>
        <w:rPr>
          <w:b/>
          <w:bCs/>
          <w:noProof/>
        </w:rPr>
      </w:pPr>
      <w:r w:rsidRPr="00396911">
        <w:rPr>
          <w:b/>
          <w:noProof/>
        </w:rPr>
        <w:t>S. 1086</w:t>
      </w:r>
      <w:r w:rsidRPr="00396911">
        <w:rPr>
          <w:b/>
          <w:noProof/>
        </w:rPr>
        <w:tab/>
      </w:r>
      <w:r w:rsidRPr="00396911">
        <w:rPr>
          <w:b/>
          <w:bCs/>
          <w:noProof/>
        </w:rPr>
        <w:t>26</w:t>
      </w:r>
    </w:p>
    <w:p w:rsidR="00396911" w:rsidRDefault="00396911">
      <w:pPr>
        <w:pStyle w:val="Index1"/>
        <w:tabs>
          <w:tab w:val="right" w:leader="dot" w:pos="2798"/>
        </w:tabs>
        <w:rPr>
          <w:b/>
          <w:bCs/>
          <w:noProof/>
        </w:rPr>
      </w:pPr>
      <w:r w:rsidRPr="00396911">
        <w:rPr>
          <w:b/>
          <w:noProof/>
        </w:rPr>
        <w:t>S. 1090</w:t>
      </w:r>
      <w:r w:rsidRPr="00396911">
        <w:rPr>
          <w:b/>
          <w:noProof/>
        </w:rPr>
        <w:tab/>
      </w:r>
      <w:r w:rsidRPr="00396911">
        <w:rPr>
          <w:b/>
          <w:bCs/>
          <w:noProof/>
        </w:rPr>
        <w:t>5</w:t>
      </w:r>
    </w:p>
    <w:p w:rsidR="00396911" w:rsidRDefault="00396911" w:rsidP="00396911"/>
    <w:p w:rsidR="00396911" w:rsidRPr="00396911" w:rsidRDefault="00396911" w:rsidP="00396911"/>
    <w:p w:rsidR="00396911" w:rsidRPr="00396911" w:rsidRDefault="00396911">
      <w:pPr>
        <w:pStyle w:val="Index1"/>
        <w:tabs>
          <w:tab w:val="right" w:leader="dot" w:pos="2798"/>
        </w:tabs>
        <w:rPr>
          <w:b/>
          <w:bCs/>
          <w:noProof/>
        </w:rPr>
      </w:pPr>
      <w:r w:rsidRPr="00396911">
        <w:rPr>
          <w:b/>
          <w:noProof/>
        </w:rPr>
        <w:t>H. 3055</w:t>
      </w:r>
      <w:r w:rsidRPr="00396911">
        <w:rPr>
          <w:b/>
          <w:noProof/>
        </w:rPr>
        <w:tab/>
      </w:r>
      <w:r w:rsidRPr="00396911">
        <w:rPr>
          <w:b/>
          <w:bCs/>
          <w:noProof/>
        </w:rPr>
        <w:t>19</w:t>
      </w:r>
    </w:p>
    <w:p w:rsidR="00396911" w:rsidRPr="00396911" w:rsidRDefault="00396911">
      <w:pPr>
        <w:pStyle w:val="Index1"/>
        <w:tabs>
          <w:tab w:val="right" w:leader="dot" w:pos="2798"/>
        </w:tabs>
        <w:rPr>
          <w:b/>
          <w:bCs/>
          <w:noProof/>
        </w:rPr>
      </w:pPr>
      <w:r w:rsidRPr="00396911">
        <w:rPr>
          <w:b/>
          <w:noProof/>
        </w:rPr>
        <w:t>H. 3205</w:t>
      </w:r>
      <w:r w:rsidRPr="00396911">
        <w:rPr>
          <w:b/>
          <w:noProof/>
        </w:rPr>
        <w:tab/>
      </w:r>
      <w:r w:rsidRPr="00396911">
        <w:rPr>
          <w:b/>
          <w:bCs/>
          <w:noProof/>
        </w:rPr>
        <w:t>26</w:t>
      </w:r>
    </w:p>
    <w:p w:rsidR="00396911" w:rsidRPr="00396911" w:rsidRDefault="00396911">
      <w:pPr>
        <w:pStyle w:val="Index1"/>
        <w:tabs>
          <w:tab w:val="right" w:leader="dot" w:pos="2798"/>
        </w:tabs>
        <w:rPr>
          <w:b/>
          <w:bCs/>
          <w:noProof/>
        </w:rPr>
      </w:pPr>
      <w:r w:rsidRPr="00396911">
        <w:rPr>
          <w:b/>
          <w:noProof/>
        </w:rPr>
        <w:t>H. 3243</w:t>
      </w:r>
      <w:r w:rsidRPr="00396911">
        <w:rPr>
          <w:b/>
          <w:noProof/>
        </w:rPr>
        <w:tab/>
      </w:r>
      <w:r w:rsidRPr="00396911">
        <w:rPr>
          <w:b/>
          <w:bCs/>
          <w:noProof/>
        </w:rPr>
        <w:t>15</w:t>
      </w:r>
    </w:p>
    <w:p w:rsidR="00396911" w:rsidRPr="00396911" w:rsidRDefault="00396911">
      <w:pPr>
        <w:pStyle w:val="Index1"/>
        <w:tabs>
          <w:tab w:val="right" w:leader="dot" w:pos="2798"/>
        </w:tabs>
        <w:rPr>
          <w:b/>
          <w:bCs/>
          <w:noProof/>
        </w:rPr>
      </w:pPr>
      <w:r w:rsidRPr="00396911">
        <w:rPr>
          <w:b/>
          <w:noProof/>
        </w:rPr>
        <w:t>H. 3262</w:t>
      </w:r>
      <w:r w:rsidRPr="00396911">
        <w:rPr>
          <w:b/>
          <w:noProof/>
        </w:rPr>
        <w:tab/>
      </w:r>
      <w:r w:rsidRPr="00396911">
        <w:rPr>
          <w:b/>
          <w:bCs/>
          <w:noProof/>
        </w:rPr>
        <w:t>11</w:t>
      </w:r>
    </w:p>
    <w:p w:rsidR="00396911" w:rsidRPr="00396911" w:rsidRDefault="00396911">
      <w:pPr>
        <w:pStyle w:val="Index1"/>
        <w:tabs>
          <w:tab w:val="right" w:leader="dot" w:pos="2798"/>
        </w:tabs>
        <w:rPr>
          <w:b/>
          <w:bCs/>
          <w:noProof/>
        </w:rPr>
      </w:pPr>
      <w:r w:rsidRPr="00396911">
        <w:rPr>
          <w:b/>
          <w:noProof/>
        </w:rPr>
        <w:t>H. 3435</w:t>
      </w:r>
      <w:r w:rsidRPr="00396911">
        <w:rPr>
          <w:b/>
          <w:noProof/>
        </w:rPr>
        <w:tab/>
      </w:r>
      <w:r w:rsidRPr="00396911">
        <w:rPr>
          <w:b/>
          <w:bCs/>
          <w:noProof/>
        </w:rPr>
        <w:t>30</w:t>
      </w:r>
    </w:p>
    <w:p w:rsidR="00396911" w:rsidRPr="00396911" w:rsidRDefault="00396911">
      <w:pPr>
        <w:pStyle w:val="Index1"/>
        <w:tabs>
          <w:tab w:val="right" w:leader="dot" w:pos="2798"/>
        </w:tabs>
        <w:rPr>
          <w:b/>
          <w:bCs/>
          <w:noProof/>
        </w:rPr>
      </w:pPr>
      <w:r w:rsidRPr="00396911">
        <w:rPr>
          <w:b/>
          <w:noProof/>
        </w:rPr>
        <w:t>H. 3466</w:t>
      </w:r>
      <w:r w:rsidRPr="00396911">
        <w:rPr>
          <w:b/>
          <w:noProof/>
        </w:rPr>
        <w:tab/>
      </w:r>
      <w:r w:rsidRPr="00396911">
        <w:rPr>
          <w:b/>
          <w:bCs/>
          <w:noProof/>
        </w:rPr>
        <w:t>15</w:t>
      </w:r>
    </w:p>
    <w:p w:rsidR="00396911" w:rsidRPr="00396911" w:rsidRDefault="00396911">
      <w:pPr>
        <w:pStyle w:val="Index1"/>
        <w:tabs>
          <w:tab w:val="right" w:leader="dot" w:pos="2798"/>
        </w:tabs>
        <w:rPr>
          <w:b/>
          <w:bCs/>
          <w:noProof/>
        </w:rPr>
      </w:pPr>
      <w:r w:rsidRPr="00396911">
        <w:rPr>
          <w:b/>
          <w:noProof/>
        </w:rPr>
        <w:t>H. 3575</w:t>
      </w:r>
      <w:r w:rsidRPr="00396911">
        <w:rPr>
          <w:b/>
          <w:noProof/>
        </w:rPr>
        <w:tab/>
      </w:r>
      <w:r w:rsidRPr="00396911">
        <w:rPr>
          <w:b/>
          <w:bCs/>
          <w:noProof/>
        </w:rPr>
        <w:t>14</w:t>
      </w:r>
    </w:p>
    <w:p w:rsidR="00396911" w:rsidRPr="00396911" w:rsidRDefault="00396911">
      <w:pPr>
        <w:pStyle w:val="Index1"/>
        <w:tabs>
          <w:tab w:val="right" w:leader="dot" w:pos="2798"/>
        </w:tabs>
        <w:rPr>
          <w:b/>
          <w:bCs/>
          <w:noProof/>
        </w:rPr>
      </w:pPr>
      <w:r w:rsidRPr="00396911">
        <w:rPr>
          <w:b/>
          <w:noProof/>
        </w:rPr>
        <w:t>H. 3586</w:t>
      </w:r>
      <w:r w:rsidRPr="00396911">
        <w:rPr>
          <w:b/>
          <w:noProof/>
        </w:rPr>
        <w:tab/>
      </w:r>
      <w:r w:rsidRPr="00396911">
        <w:rPr>
          <w:b/>
          <w:bCs/>
          <w:noProof/>
        </w:rPr>
        <w:t>9</w:t>
      </w:r>
    </w:p>
    <w:p w:rsidR="00396911" w:rsidRPr="00396911" w:rsidRDefault="00396911">
      <w:pPr>
        <w:pStyle w:val="Index1"/>
        <w:tabs>
          <w:tab w:val="right" w:leader="dot" w:pos="2798"/>
        </w:tabs>
        <w:rPr>
          <w:b/>
          <w:bCs/>
          <w:noProof/>
        </w:rPr>
      </w:pPr>
      <w:r w:rsidRPr="00396911">
        <w:rPr>
          <w:b/>
          <w:noProof/>
        </w:rPr>
        <w:t>H. 3590</w:t>
      </w:r>
      <w:r w:rsidRPr="00396911">
        <w:rPr>
          <w:b/>
          <w:noProof/>
        </w:rPr>
        <w:tab/>
      </w:r>
      <w:r w:rsidRPr="00396911">
        <w:rPr>
          <w:b/>
          <w:bCs/>
          <w:noProof/>
        </w:rPr>
        <w:t>16</w:t>
      </w:r>
    </w:p>
    <w:p w:rsidR="00396911" w:rsidRPr="00396911" w:rsidRDefault="00396911">
      <w:pPr>
        <w:pStyle w:val="Index1"/>
        <w:tabs>
          <w:tab w:val="right" w:leader="dot" w:pos="2798"/>
        </w:tabs>
        <w:rPr>
          <w:b/>
          <w:bCs/>
          <w:noProof/>
        </w:rPr>
      </w:pPr>
      <w:r w:rsidRPr="00396911">
        <w:rPr>
          <w:b/>
          <w:noProof/>
        </w:rPr>
        <w:t>H. 3606</w:t>
      </w:r>
      <w:r w:rsidRPr="00396911">
        <w:rPr>
          <w:b/>
          <w:noProof/>
        </w:rPr>
        <w:tab/>
      </w:r>
      <w:r w:rsidRPr="00396911">
        <w:rPr>
          <w:b/>
          <w:bCs/>
          <w:noProof/>
        </w:rPr>
        <w:t>17</w:t>
      </w:r>
    </w:p>
    <w:p w:rsidR="00396911" w:rsidRPr="00396911" w:rsidRDefault="00396911">
      <w:pPr>
        <w:pStyle w:val="Index1"/>
        <w:tabs>
          <w:tab w:val="right" w:leader="dot" w:pos="2798"/>
        </w:tabs>
        <w:rPr>
          <w:b/>
          <w:bCs/>
          <w:noProof/>
        </w:rPr>
      </w:pPr>
      <w:r w:rsidRPr="00396911">
        <w:rPr>
          <w:b/>
          <w:noProof/>
        </w:rPr>
        <w:t>H. 3612</w:t>
      </w:r>
      <w:r w:rsidRPr="00396911">
        <w:rPr>
          <w:b/>
          <w:noProof/>
        </w:rPr>
        <w:tab/>
      </w:r>
      <w:r w:rsidRPr="00396911">
        <w:rPr>
          <w:b/>
          <w:bCs/>
          <w:noProof/>
        </w:rPr>
        <w:t>13</w:t>
      </w:r>
    </w:p>
    <w:p w:rsidR="00396911" w:rsidRPr="00396911" w:rsidRDefault="00396911">
      <w:pPr>
        <w:pStyle w:val="Index1"/>
        <w:tabs>
          <w:tab w:val="right" w:leader="dot" w:pos="2798"/>
        </w:tabs>
        <w:rPr>
          <w:b/>
          <w:bCs/>
          <w:noProof/>
        </w:rPr>
      </w:pPr>
      <w:r w:rsidRPr="00396911">
        <w:rPr>
          <w:b/>
          <w:noProof/>
        </w:rPr>
        <w:t>H. 3620</w:t>
      </w:r>
      <w:r w:rsidRPr="00396911">
        <w:rPr>
          <w:b/>
          <w:noProof/>
        </w:rPr>
        <w:tab/>
      </w:r>
      <w:r w:rsidRPr="00396911">
        <w:rPr>
          <w:b/>
          <w:bCs/>
          <w:noProof/>
        </w:rPr>
        <w:t>14</w:t>
      </w:r>
    </w:p>
    <w:p w:rsidR="00396911" w:rsidRPr="00396911" w:rsidRDefault="00396911">
      <w:pPr>
        <w:pStyle w:val="Index1"/>
        <w:tabs>
          <w:tab w:val="right" w:leader="dot" w:pos="2798"/>
        </w:tabs>
        <w:rPr>
          <w:b/>
          <w:bCs/>
          <w:noProof/>
        </w:rPr>
      </w:pPr>
      <w:r w:rsidRPr="00396911">
        <w:rPr>
          <w:b/>
          <w:noProof/>
        </w:rPr>
        <w:t>H. 3681</w:t>
      </w:r>
      <w:r w:rsidRPr="00396911">
        <w:rPr>
          <w:b/>
          <w:noProof/>
        </w:rPr>
        <w:tab/>
      </w:r>
      <w:r w:rsidRPr="00396911">
        <w:rPr>
          <w:b/>
          <w:bCs/>
          <w:noProof/>
        </w:rPr>
        <w:t>12</w:t>
      </w:r>
    </w:p>
    <w:p w:rsidR="00396911" w:rsidRPr="00396911" w:rsidRDefault="00396911">
      <w:pPr>
        <w:pStyle w:val="Index1"/>
        <w:tabs>
          <w:tab w:val="right" w:leader="dot" w:pos="2798"/>
        </w:tabs>
        <w:rPr>
          <w:b/>
          <w:bCs/>
          <w:noProof/>
        </w:rPr>
      </w:pPr>
      <w:r w:rsidRPr="00396911">
        <w:rPr>
          <w:b/>
          <w:noProof/>
        </w:rPr>
        <w:t>H. 3821</w:t>
      </w:r>
      <w:r w:rsidRPr="00396911">
        <w:rPr>
          <w:b/>
          <w:noProof/>
        </w:rPr>
        <w:tab/>
      </w:r>
      <w:r w:rsidRPr="00396911">
        <w:rPr>
          <w:b/>
          <w:bCs/>
          <w:noProof/>
        </w:rPr>
        <w:t>27</w:t>
      </w:r>
    </w:p>
    <w:p w:rsidR="00396911" w:rsidRPr="00396911" w:rsidRDefault="00396911">
      <w:pPr>
        <w:pStyle w:val="Index1"/>
        <w:tabs>
          <w:tab w:val="right" w:leader="dot" w:pos="2798"/>
        </w:tabs>
        <w:rPr>
          <w:b/>
          <w:bCs/>
          <w:noProof/>
        </w:rPr>
      </w:pPr>
      <w:r w:rsidRPr="00396911">
        <w:rPr>
          <w:b/>
          <w:noProof/>
        </w:rPr>
        <w:t>H. 4832</w:t>
      </w:r>
      <w:r w:rsidRPr="00396911">
        <w:rPr>
          <w:b/>
          <w:noProof/>
        </w:rPr>
        <w:tab/>
      </w:r>
      <w:r w:rsidRPr="00396911">
        <w:rPr>
          <w:b/>
          <w:bCs/>
          <w:noProof/>
        </w:rPr>
        <w:t>27</w:t>
      </w:r>
    </w:p>
    <w:p w:rsidR="00396911" w:rsidRDefault="00396911" w:rsidP="0062310D">
      <w:pPr>
        <w:tabs>
          <w:tab w:val="left" w:pos="432"/>
          <w:tab w:val="left" w:pos="864"/>
        </w:tabs>
        <w:rPr>
          <w:noProof/>
        </w:rPr>
        <w:sectPr w:rsidR="00396911" w:rsidSect="00396911">
          <w:type w:val="continuous"/>
          <w:pgSz w:w="12240" w:h="15840" w:code="1"/>
          <w:pgMar w:top="1008" w:right="4666" w:bottom="3499" w:left="1238" w:header="0" w:footer="3499" w:gutter="0"/>
          <w:cols w:num="2" w:space="720"/>
          <w:titlePg/>
          <w:docGrid w:linePitch="360"/>
        </w:sectPr>
      </w:pPr>
    </w:p>
    <w:p w:rsidR="0036113A" w:rsidRDefault="00396911" w:rsidP="0062310D">
      <w:pPr>
        <w:tabs>
          <w:tab w:val="left" w:pos="432"/>
          <w:tab w:val="left" w:pos="864"/>
        </w:tabs>
      </w:pPr>
      <w:r>
        <w:fldChar w:fldCharType="end"/>
      </w:r>
    </w:p>
    <w:p w:rsidR="0036113A" w:rsidRDefault="0036113A" w:rsidP="0062310D">
      <w:pPr>
        <w:tabs>
          <w:tab w:val="left" w:pos="432"/>
          <w:tab w:val="left" w:pos="864"/>
        </w:tabs>
      </w:pPr>
    </w:p>
    <w:sectPr w:rsidR="0036113A" w:rsidSect="0039691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C2" w:rsidRDefault="00DB6DC2">
      <w:r>
        <w:separator/>
      </w:r>
    </w:p>
  </w:endnote>
  <w:endnote w:type="continuationSeparator" w:id="0">
    <w:p w:rsidR="00DB6DC2" w:rsidRDefault="00DB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DC2" w:rsidRDefault="00DB6DC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6574">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DC2" w:rsidRDefault="00DB6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DC2" w:rsidRDefault="00DB6DC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9279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C2" w:rsidRDefault="00DB6DC2">
      <w:r>
        <w:separator/>
      </w:r>
    </w:p>
  </w:footnote>
  <w:footnote w:type="continuationSeparator" w:id="0">
    <w:p w:rsidR="00DB6DC2" w:rsidRDefault="00DB6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1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24D6"/>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911"/>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4F39"/>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080"/>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57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0F47"/>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2797"/>
    <w:rsid w:val="00C95ADB"/>
    <w:rsid w:val="00CA2352"/>
    <w:rsid w:val="00CA351A"/>
    <w:rsid w:val="00CA3E57"/>
    <w:rsid w:val="00CA4E63"/>
    <w:rsid w:val="00CA5D14"/>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7704"/>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6DC2"/>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515"/>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BEE1DDE-7D18-423D-9B90-532A2F79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60F4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6D84-7145-445C-A880-64BF494C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7221</Words>
  <Characters>39146</Characters>
  <Application>Microsoft Office Word</Application>
  <DocSecurity>0</DocSecurity>
  <Lines>1358</Lines>
  <Paragraphs>401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3/1/2022 - South Carolina Legislature Online</dc:title>
  <dc:creator>Lesley Stone</dc:creator>
  <cp:lastModifiedBy>Danny Crook</cp:lastModifiedBy>
  <cp:revision>2</cp:revision>
  <cp:lastPrinted>1998-10-08T15:15:00Z</cp:lastPrinted>
  <dcterms:created xsi:type="dcterms:W3CDTF">2022-02-28T20:17:00Z</dcterms:created>
  <dcterms:modified xsi:type="dcterms:W3CDTF">2022-02-28T20:17:00Z</dcterms:modified>
</cp:coreProperties>
</file>