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A626D">
        <w:t>1</w:t>
      </w:r>
      <w:r w:rsidR="005F11E4">
        <w:t>2</w:t>
      </w:r>
      <w:r w:rsidR="00AA626D">
        <w:t>:</w:t>
      </w:r>
      <w:r w:rsidR="005F11E4">
        <w:t>3</w:t>
      </w:r>
      <w:r w:rsidR="00AA626D">
        <w:t>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A626D">
        <w:rPr>
          <w:b/>
          <w:sz w:val="26"/>
          <w:szCs w:val="26"/>
        </w:rPr>
        <w:t>49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068851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A626D" w:rsidP="00407CDE">
      <w:pPr>
        <w:jc w:val="center"/>
        <w:rPr>
          <w:b/>
        </w:rPr>
      </w:pPr>
      <w:r>
        <w:rPr>
          <w:b/>
        </w:rPr>
        <w:t>WEDNESDAY, APRIL 6,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A626D" w:rsidP="0062310D">
      <w:pPr>
        <w:tabs>
          <w:tab w:val="left" w:pos="432"/>
          <w:tab w:val="left" w:pos="864"/>
        </w:tabs>
        <w:jc w:val="center"/>
        <w:rPr>
          <w:b/>
        </w:rPr>
      </w:pPr>
      <w:r>
        <w:rPr>
          <w:b/>
        </w:rPr>
        <w:lastRenderedPageBreak/>
        <w:t>Wednesday, April 6, 2022</w:t>
      </w:r>
    </w:p>
    <w:p w:rsidR="0036113A" w:rsidRDefault="0036113A" w:rsidP="0062310D">
      <w:pPr>
        <w:tabs>
          <w:tab w:val="left" w:pos="432"/>
          <w:tab w:val="left" w:pos="864"/>
        </w:tabs>
      </w:pPr>
    </w:p>
    <w:p w:rsidR="0036113A" w:rsidRDefault="0036113A" w:rsidP="0062310D">
      <w:pPr>
        <w:tabs>
          <w:tab w:val="left" w:pos="432"/>
          <w:tab w:val="left" w:pos="864"/>
        </w:tabs>
      </w:pPr>
    </w:p>
    <w:p w:rsidR="005A0199" w:rsidRPr="00AC7D47" w:rsidRDefault="005A0199" w:rsidP="005A0199">
      <w:pPr>
        <w:pStyle w:val="CALENDARHEADING"/>
      </w:pPr>
      <w:r>
        <w:t>INVITATIONS</w:t>
      </w:r>
    </w:p>
    <w:p w:rsidR="005A0199" w:rsidRDefault="005A0199" w:rsidP="005A0199">
      <w:pPr>
        <w:tabs>
          <w:tab w:val="left" w:pos="432"/>
          <w:tab w:val="left" w:pos="864"/>
        </w:tabs>
      </w:pPr>
    </w:p>
    <w:p w:rsidR="005A0199" w:rsidRDefault="005A0199" w:rsidP="005A0199">
      <w:pPr>
        <w:tabs>
          <w:tab w:val="left" w:pos="432"/>
          <w:tab w:val="left" w:pos="864"/>
        </w:tabs>
      </w:pPr>
    </w:p>
    <w:p w:rsidR="005A0199" w:rsidRPr="0035097D" w:rsidRDefault="005A0199" w:rsidP="005A0199">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8:00am - 10:00am</w:t>
      </w:r>
    </w:p>
    <w:p w:rsidR="005A0199" w:rsidRPr="0035097D" w:rsidRDefault="005A0199" w:rsidP="005A0199">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FUTURE SCHOLAR 529 COLLEGE SAVINGS PLAN, STATE TREASURER'S OFFICE</w:t>
      </w:r>
    </w:p>
    <w:p w:rsidR="005A0199" w:rsidRDefault="005A0199" w:rsidP="005A0199">
      <w:pPr>
        <w:rPr>
          <w:rFonts w:cs="Arial"/>
          <w:color w:val="000000"/>
          <w:szCs w:val="24"/>
        </w:rPr>
      </w:pPr>
      <w:r>
        <w:rPr>
          <w:rFonts w:cs="Arial"/>
          <w:color w:val="000000"/>
          <w:szCs w:val="24"/>
        </w:rPr>
        <w:t>(Accepted--March 30, 2022)</w:t>
      </w:r>
    </w:p>
    <w:p w:rsidR="005A0199" w:rsidRPr="0035097D"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11:30am - 2:00pm</w:t>
      </w:r>
    </w:p>
    <w:p w:rsidR="005A0199" w:rsidRPr="0035097D" w:rsidRDefault="005A0199" w:rsidP="005A0199">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HOSPITAL ASSOCIATION</w:t>
      </w:r>
    </w:p>
    <w:p w:rsidR="005A0199" w:rsidRDefault="005A0199" w:rsidP="005A0199">
      <w:pPr>
        <w:rPr>
          <w:rFonts w:cs="Arial"/>
          <w:color w:val="000000"/>
          <w:szCs w:val="24"/>
        </w:rPr>
      </w:pPr>
      <w:r>
        <w:rPr>
          <w:rFonts w:cs="Arial"/>
          <w:color w:val="000000"/>
          <w:szCs w:val="24"/>
        </w:rPr>
        <w:t>(Accepted--March 28, 2022)</w:t>
      </w:r>
    </w:p>
    <w:p w:rsidR="005A0199"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5:30pm - 7:30pm</w:t>
      </w:r>
    </w:p>
    <w:p w:rsidR="005A0199" w:rsidRPr="0035097D" w:rsidRDefault="005A0199" w:rsidP="005A0199">
      <w:pPr>
        <w:rPr>
          <w:rFonts w:cs="Arial"/>
          <w:b/>
          <w:color w:val="000000"/>
          <w:szCs w:val="24"/>
        </w:rPr>
      </w:pPr>
      <w:r w:rsidRPr="0035097D">
        <w:rPr>
          <w:rFonts w:cs="Arial"/>
          <w:noProof/>
          <w:color w:val="000000"/>
          <w:szCs w:val="24"/>
        </w:rPr>
        <w:t>Members</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Palmetto Club</w:t>
      </w:r>
      <w:r w:rsidRPr="0035097D">
        <w:rPr>
          <w:rFonts w:cs="Arial"/>
          <w:color w:val="000000"/>
          <w:szCs w:val="24"/>
        </w:rPr>
        <w:t xml:space="preserve">, by the </w:t>
      </w:r>
      <w:r w:rsidRPr="0035097D">
        <w:rPr>
          <w:rFonts w:cs="Arial"/>
          <w:b/>
          <w:noProof/>
          <w:color w:val="000000"/>
          <w:szCs w:val="24"/>
        </w:rPr>
        <w:t>SOUTH CAROLINA OPTOMETRIC PHYSICIANS ASSOCIATION</w:t>
      </w:r>
    </w:p>
    <w:p w:rsidR="005A0199" w:rsidRDefault="005A0199" w:rsidP="005A0199">
      <w:pPr>
        <w:rPr>
          <w:rFonts w:cs="Arial"/>
          <w:color w:val="000000"/>
          <w:szCs w:val="24"/>
        </w:rPr>
      </w:pPr>
      <w:r>
        <w:rPr>
          <w:rFonts w:cs="Arial"/>
          <w:color w:val="000000"/>
          <w:szCs w:val="24"/>
        </w:rPr>
        <w:t>(Accepted--March 28, 2022)</w:t>
      </w:r>
    </w:p>
    <w:p w:rsidR="005A0199" w:rsidRPr="0035097D"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Thursday, April 7</w:t>
      </w:r>
      <w:r w:rsidRPr="0035097D">
        <w:rPr>
          <w:rFonts w:cs="Arial"/>
          <w:b/>
          <w:color w:val="000000"/>
          <w:szCs w:val="24"/>
        </w:rPr>
        <w:t xml:space="preserve">, 2022 - </w:t>
      </w:r>
      <w:r w:rsidRPr="0035097D">
        <w:rPr>
          <w:rFonts w:cs="Arial"/>
          <w:b/>
          <w:noProof/>
          <w:color w:val="000000"/>
          <w:szCs w:val="24"/>
        </w:rPr>
        <w:t>8:00am - 10:00am</w:t>
      </w:r>
    </w:p>
    <w:p w:rsidR="005A0199" w:rsidRPr="0035097D" w:rsidRDefault="005A0199" w:rsidP="005A0199">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MEDTRUST MEDICAL TRANSPORT, LLC</w:t>
      </w:r>
    </w:p>
    <w:p w:rsidR="005A0199" w:rsidRDefault="005A0199" w:rsidP="005A0199">
      <w:pPr>
        <w:rPr>
          <w:rFonts w:cs="Arial"/>
          <w:color w:val="000000"/>
          <w:szCs w:val="24"/>
        </w:rPr>
      </w:pPr>
      <w:r>
        <w:rPr>
          <w:rFonts w:cs="Arial"/>
          <w:color w:val="000000"/>
          <w:szCs w:val="24"/>
        </w:rPr>
        <w:t>(Accepted--March 28, 2022)</w:t>
      </w:r>
    </w:p>
    <w:p w:rsidR="005A0199" w:rsidRPr="0035097D"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5A0199" w:rsidRPr="0035097D" w:rsidRDefault="005A0199" w:rsidP="005A0199">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5A0199" w:rsidRDefault="005A0199" w:rsidP="005A0199">
      <w:pPr>
        <w:rPr>
          <w:rFonts w:cs="Arial"/>
          <w:color w:val="000000"/>
          <w:szCs w:val="24"/>
        </w:rPr>
      </w:pPr>
      <w:r>
        <w:rPr>
          <w:rFonts w:cs="Arial"/>
          <w:color w:val="000000"/>
          <w:szCs w:val="24"/>
        </w:rPr>
        <w:t>(Accepted--March 28, 2022)</w:t>
      </w:r>
    </w:p>
    <w:p w:rsidR="005A0199"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5A0199" w:rsidRPr="0035097D" w:rsidRDefault="005A0199" w:rsidP="005A0199">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5A0199" w:rsidRDefault="005A0199" w:rsidP="005A0199">
      <w:pPr>
        <w:rPr>
          <w:rFonts w:cs="Arial"/>
          <w:color w:val="000000"/>
          <w:szCs w:val="24"/>
        </w:rPr>
      </w:pPr>
      <w:r>
        <w:rPr>
          <w:rFonts w:cs="Arial"/>
          <w:color w:val="000000"/>
          <w:szCs w:val="24"/>
        </w:rPr>
        <w:t>(Accepted--March 28, 2022)</w:t>
      </w:r>
    </w:p>
    <w:p w:rsidR="005A0199" w:rsidRPr="0035097D"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5A0199" w:rsidRPr="0035097D" w:rsidRDefault="005A0199" w:rsidP="005A0199">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5A0199" w:rsidRDefault="005A0199" w:rsidP="005A0199">
      <w:pPr>
        <w:rPr>
          <w:rFonts w:cs="Arial"/>
          <w:color w:val="000000"/>
          <w:szCs w:val="24"/>
        </w:rPr>
      </w:pPr>
      <w:r>
        <w:rPr>
          <w:rFonts w:cs="Arial"/>
          <w:color w:val="000000"/>
          <w:szCs w:val="24"/>
        </w:rPr>
        <w:t>(Accepted--March 28, 2022)</w:t>
      </w:r>
    </w:p>
    <w:p w:rsidR="005A0199" w:rsidRDefault="005A0199" w:rsidP="005A0199">
      <w:pPr>
        <w:rPr>
          <w:rFonts w:cs="Arial"/>
          <w:color w:val="000000"/>
          <w:szCs w:val="24"/>
        </w:rPr>
      </w:pPr>
    </w:p>
    <w:p w:rsidR="00AA626D" w:rsidRPr="0035097D" w:rsidRDefault="00AA626D"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lastRenderedPageBreak/>
        <w:t>Wednesday, April 20</w:t>
      </w:r>
      <w:r w:rsidRPr="0035097D">
        <w:rPr>
          <w:rFonts w:cs="Arial"/>
          <w:b/>
          <w:color w:val="000000"/>
          <w:szCs w:val="24"/>
        </w:rPr>
        <w:t xml:space="preserve">, 2022 - </w:t>
      </w:r>
      <w:r w:rsidRPr="0035097D">
        <w:rPr>
          <w:rFonts w:cs="Arial"/>
          <w:b/>
          <w:noProof/>
          <w:color w:val="000000"/>
          <w:szCs w:val="24"/>
        </w:rPr>
        <w:t>5:30pm - 7:30pm</w:t>
      </w:r>
    </w:p>
    <w:p w:rsidR="005A0199" w:rsidRPr="0035097D" w:rsidRDefault="005A0199" w:rsidP="005A0199">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5A0199" w:rsidRPr="0035097D" w:rsidRDefault="005A0199" w:rsidP="005A0199">
      <w:pPr>
        <w:rPr>
          <w:rFonts w:cs="Arial"/>
          <w:color w:val="000000"/>
          <w:szCs w:val="24"/>
        </w:rPr>
      </w:pPr>
      <w:r>
        <w:rPr>
          <w:rFonts w:cs="Arial"/>
          <w:color w:val="000000"/>
          <w:szCs w:val="24"/>
        </w:rPr>
        <w:t>(Accepted--March 28, 2022)</w:t>
      </w:r>
    </w:p>
    <w:p w:rsidR="005A0199" w:rsidRPr="0035097D" w:rsidRDefault="005A0199" w:rsidP="005A0199">
      <w:pPr>
        <w:rPr>
          <w:rFonts w:cs="Arial"/>
          <w:b/>
          <w:noProof/>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5A0199" w:rsidRPr="0035097D" w:rsidRDefault="005A0199" w:rsidP="005A0199">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5A0199" w:rsidRDefault="005A0199" w:rsidP="005A0199">
      <w:pPr>
        <w:rPr>
          <w:rFonts w:cs="Arial"/>
          <w:color w:val="000000"/>
          <w:szCs w:val="24"/>
        </w:rPr>
      </w:pPr>
      <w:r>
        <w:rPr>
          <w:rFonts w:cs="Arial"/>
          <w:color w:val="000000"/>
          <w:szCs w:val="24"/>
        </w:rPr>
        <w:t>(Accepted--March 28, 2022)</w:t>
      </w:r>
    </w:p>
    <w:p w:rsidR="005A0199" w:rsidRPr="0035097D"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5A0199" w:rsidRPr="0035097D" w:rsidRDefault="005A0199" w:rsidP="005A0199">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5A0199" w:rsidRDefault="005A0199" w:rsidP="005A0199">
      <w:pPr>
        <w:rPr>
          <w:rFonts w:cs="Arial"/>
          <w:color w:val="000000"/>
          <w:szCs w:val="24"/>
        </w:rPr>
      </w:pPr>
      <w:r>
        <w:rPr>
          <w:rFonts w:cs="Arial"/>
          <w:color w:val="000000"/>
          <w:szCs w:val="24"/>
        </w:rPr>
        <w:t>(Accepted--March 28, 2022)</w:t>
      </w:r>
    </w:p>
    <w:p w:rsidR="005A0199"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5A0199" w:rsidRPr="0035097D" w:rsidRDefault="005A0199" w:rsidP="005A0199">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5A0199" w:rsidRDefault="005A0199" w:rsidP="005A0199">
      <w:pPr>
        <w:rPr>
          <w:rFonts w:cs="Arial"/>
          <w:color w:val="000000"/>
          <w:szCs w:val="24"/>
        </w:rPr>
      </w:pPr>
      <w:r>
        <w:rPr>
          <w:rFonts w:cs="Arial"/>
          <w:color w:val="000000"/>
          <w:szCs w:val="24"/>
        </w:rPr>
        <w:t>(Accepted--March 28, 2022)</w:t>
      </w:r>
    </w:p>
    <w:p w:rsidR="005A0199" w:rsidRPr="0035097D"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5A0199" w:rsidRPr="0035097D" w:rsidRDefault="005A0199" w:rsidP="005A0199">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5A0199" w:rsidRDefault="005A0199" w:rsidP="005A0199">
      <w:pPr>
        <w:rPr>
          <w:rFonts w:cs="Arial"/>
          <w:color w:val="000000"/>
          <w:szCs w:val="24"/>
        </w:rPr>
      </w:pPr>
      <w:r>
        <w:rPr>
          <w:rFonts w:cs="Arial"/>
          <w:color w:val="000000"/>
          <w:szCs w:val="24"/>
        </w:rPr>
        <w:t>(Accepted--March 28, 2022)</w:t>
      </w:r>
    </w:p>
    <w:p w:rsidR="005A0199" w:rsidRPr="0035097D" w:rsidRDefault="005A0199" w:rsidP="005A0199">
      <w:pPr>
        <w:rPr>
          <w:rFonts w:cs="Arial"/>
          <w:color w:val="000000"/>
          <w:szCs w:val="24"/>
        </w:rPr>
      </w:pPr>
    </w:p>
    <w:p w:rsidR="005A0199" w:rsidRPr="0035097D" w:rsidRDefault="005A0199" w:rsidP="005A0199">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5A0199" w:rsidRPr="0035097D" w:rsidRDefault="005A0199" w:rsidP="005A0199">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5A0199" w:rsidRDefault="005A0199" w:rsidP="005A0199">
      <w:pPr>
        <w:keepNext/>
        <w:keepLines/>
        <w:rPr>
          <w:rFonts w:cs="Arial"/>
          <w:color w:val="000000"/>
          <w:szCs w:val="24"/>
        </w:rPr>
      </w:pPr>
      <w:r>
        <w:rPr>
          <w:rFonts w:cs="Arial"/>
          <w:color w:val="000000"/>
          <w:szCs w:val="24"/>
        </w:rPr>
        <w:t>(Accepted--March 28, 2022)</w:t>
      </w:r>
    </w:p>
    <w:p w:rsidR="005A0199" w:rsidRDefault="005A0199" w:rsidP="005A0199">
      <w:pPr>
        <w:rPr>
          <w:rFonts w:cs="Arial"/>
          <w:color w:val="000000"/>
          <w:szCs w:val="24"/>
        </w:rPr>
      </w:pPr>
    </w:p>
    <w:p w:rsidR="005A0199" w:rsidRPr="0035097D" w:rsidRDefault="005A0199" w:rsidP="005A0199">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5A0199" w:rsidRDefault="005A0199" w:rsidP="005A0199">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5A0199" w:rsidRDefault="005A0199" w:rsidP="005A0199">
      <w:pPr>
        <w:rPr>
          <w:rFonts w:cs="Arial"/>
          <w:color w:val="000000"/>
          <w:szCs w:val="24"/>
        </w:rPr>
      </w:pPr>
      <w:r>
        <w:rPr>
          <w:rFonts w:cs="Arial"/>
          <w:color w:val="000000"/>
          <w:szCs w:val="24"/>
        </w:rPr>
        <w:t>(Accepted--March 28, 2022)</w:t>
      </w:r>
    </w:p>
    <w:p w:rsidR="005A0199" w:rsidRPr="00332B3C" w:rsidRDefault="005A0199" w:rsidP="005A0199">
      <w:pPr>
        <w:rPr>
          <w:rFonts w:cs="Arial"/>
          <w:color w:val="000000"/>
          <w:szCs w:val="24"/>
        </w:rPr>
      </w:pPr>
    </w:p>
    <w:p w:rsidR="005A0199" w:rsidRDefault="005A0199" w:rsidP="005A0199">
      <w:pPr>
        <w:tabs>
          <w:tab w:val="left" w:pos="432"/>
          <w:tab w:val="left" w:pos="864"/>
        </w:tabs>
        <w:jc w:val="center"/>
        <w:rPr>
          <w:b/>
        </w:rPr>
      </w:pPr>
    </w:p>
    <w:p w:rsidR="00AA626D" w:rsidRDefault="00AA626D" w:rsidP="005A0199">
      <w:pPr>
        <w:tabs>
          <w:tab w:val="left" w:pos="432"/>
          <w:tab w:val="left" w:pos="864"/>
        </w:tabs>
        <w:jc w:val="center"/>
        <w:rPr>
          <w:b/>
        </w:rPr>
      </w:pPr>
    </w:p>
    <w:p w:rsidR="00AA626D" w:rsidRDefault="00AA626D" w:rsidP="005A0199">
      <w:pPr>
        <w:tabs>
          <w:tab w:val="left" w:pos="432"/>
          <w:tab w:val="left" w:pos="864"/>
        </w:tabs>
        <w:jc w:val="center"/>
        <w:rPr>
          <w:b/>
        </w:rPr>
      </w:pPr>
    </w:p>
    <w:p w:rsidR="00AA626D" w:rsidRDefault="00AA626D" w:rsidP="005A0199">
      <w:pPr>
        <w:tabs>
          <w:tab w:val="left" w:pos="432"/>
          <w:tab w:val="left" w:pos="864"/>
        </w:tabs>
        <w:jc w:val="center"/>
        <w:rPr>
          <w:b/>
        </w:rPr>
      </w:pPr>
    </w:p>
    <w:p w:rsidR="00AA626D" w:rsidRDefault="00AA626D" w:rsidP="005A0199">
      <w:pPr>
        <w:tabs>
          <w:tab w:val="left" w:pos="432"/>
          <w:tab w:val="left" w:pos="864"/>
        </w:tabs>
        <w:jc w:val="center"/>
        <w:rPr>
          <w:b/>
        </w:rPr>
      </w:pPr>
    </w:p>
    <w:p w:rsidR="00AA626D" w:rsidRDefault="00AA626D" w:rsidP="005A0199">
      <w:pPr>
        <w:tabs>
          <w:tab w:val="left" w:pos="432"/>
          <w:tab w:val="left" w:pos="864"/>
        </w:tabs>
        <w:jc w:val="center"/>
        <w:rPr>
          <w:b/>
        </w:rPr>
      </w:pPr>
    </w:p>
    <w:p w:rsidR="00AA626D" w:rsidRDefault="00AA626D" w:rsidP="005A0199">
      <w:pPr>
        <w:tabs>
          <w:tab w:val="left" w:pos="432"/>
          <w:tab w:val="left" w:pos="864"/>
        </w:tabs>
        <w:jc w:val="center"/>
        <w:rPr>
          <w:b/>
        </w:rPr>
      </w:pPr>
    </w:p>
    <w:p w:rsidR="00AA626D" w:rsidRDefault="00AA626D" w:rsidP="005A0199">
      <w:pPr>
        <w:tabs>
          <w:tab w:val="left" w:pos="432"/>
          <w:tab w:val="left" w:pos="864"/>
        </w:tabs>
        <w:jc w:val="center"/>
        <w:rPr>
          <w:b/>
        </w:rPr>
      </w:pPr>
    </w:p>
    <w:p w:rsidR="005A0199" w:rsidRDefault="005A0199" w:rsidP="005A0199">
      <w:pPr>
        <w:pStyle w:val="BILLTITLE"/>
        <w:jc w:val="center"/>
      </w:pPr>
      <w:r>
        <w:lastRenderedPageBreak/>
        <w:t>UNCONTESTED LOCAL</w:t>
      </w:r>
    </w:p>
    <w:p w:rsidR="005A0199" w:rsidRPr="00E35B30" w:rsidRDefault="005A0199" w:rsidP="005A0199">
      <w:pPr>
        <w:pStyle w:val="CALENDARHEADING"/>
      </w:pPr>
      <w:r>
        <w:t>THIRD READING BILLS</w:t>
      </w:r>
    </w:p>
    <w:p w:rsidR="005A0199" w:rsidRDefault="005A0199" w:rsidP="005A0199">
      <w:pPr>
        <w:pStyle w:val="CALENDARHISTORY"/>
      </w:pPr>
    </w:p>
    <w:p w:rsidR="005A0199" w:rsidRDefault="005A0199" w:rsidP="005A0199"/>
    <w:p w:rsidR="005A0199" w:rsidRPr="003D7A36" w:rsidRDefault="005A0199" w:rsidP="005A0199">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5A0199" w:rsidRDefault="005A0199" w:rsidP="005A0199">
      <w:pPr>
        <w:pStyle w:val="CALENDARHISTORY"/>
      </w:pPr>
      <w:r>
        <w:t>(Without reference--January 26, 2022)</w:t>
      </w:r>
    </w:p>
    <w:p w:rsidR="005A0199" w:rsidRDefault="005A0199" w:rsidP="005A0199">
      <w:pPr>
        <w:pStyle w:val="CALENDARHISTORY"/>
      </w:pPr>
      <w:r>
        <w:t>(Read the second time--March 31, 2022)</w:t>
      </w:r>
    </w:p>
    <w:p w:rsidR="005A0199" w:rsidRDefault="005A0199" w:rsidP="005A0199">
      <w:pPr>
        <w:jc w:val="center"/>
        <w:rPr>
          <w:b/>
        </w:rPr>
      </w:pPr>
    </w:p>
    <w:p w:rsidR="0065191B" w:rsidRPr="00F163C1" w:rsidRDefault="0065191B" w:rsidP="0065191B">
      <w:pPr>
        <w:pStyle w:val="BILLTITLE"/>
      </w:pPr>
      <w:r w:rsidRPr="00F163C1">
        <w:t>S.</w:t>
      </w:r>
      <w:r w:rsidRPr="00F163C1">
        <w:tab/>
        <w:t>1218</w:t>
      </w:r>
      <w:r w:rsidRPr="00F163C1">
        <w:fldChar w:fldCharType="begin"/>
      </w:r>
      <w:r w:rsidRPr="00F163C1">
        <w:instrText xml:space="preserve"> XE "S. 1218" \b </w:instrText>
      </w:r>
      <w:r w:rsidRPr="00F163C1">
        <w:fldChar w:fldCharType="end"/>
      </w:r>
      <w:r w:rsidRPr="00F163C1">
        <w:t xml:space="preserve">--Senator Matthews:  </w:t>
      </w:r>
      <w:r w:rsidRPr="00F163C1">
        <w:rPr>
          <w:szCs w:val="30"/>
        </w:rPr>
        <w:t xml:space="preserve">A BILL </w:t>
      </w:r>
      <w:r w:rsidRPr="00F163C1">
        <w:t xml:space="preserve">TO AMEND ACT 278 OF 1985, AS LAST AMENDED BY ACT 185 OF 2020, TO REDUCE THE NUMBER OF </w:t>
      </w:r>
      <w:r w:rsidRPr="00F163C1">
        <w:rPr>
          <w:color w:val="000000" w:themeColor="text1"/>
          <w:u w:color="000000" w:themeColor="text1"/>
        </w:rPr>
        <w:t>JASPER COUNTY BOARD OF EDUCATION</w:t>
      </w:r>
      <w:r w:rsidRPr="00F163C1">
        <w:t xml:space="preserve"> SINGLE-MEMBER DISTRICTS FROM NINE TO SEVEN; TO STAGGER THE TERMS OF MEMBERS ELECTED IN 2022; AND TO ESTABLISH THE SEVEN SINGLE-MEMBER DISTRICTS.</w:t>
      </w:r>
    </w:p>
    <w:p w:rsidR="0065191B" w:rsidRDefault="0065191B" w:rsidP="0065191B">
      <w:pPr>
        <w:pStyle w:val="CALENDARHISTORY"/>
      </w:pPr>
      <w:r>
        <w:t>(Without reference--March 30, 2022)</w:t>
      </w:r>
    </w:p>
    <w:p w:rsidR="0065191B" w:rsidRDefault="0065191B" w:rsidP="0065191B">
      <w:pPr>
        <w:pStyle w:val="CALENDARHISTORY"/>
      </w:pPr>
      <w:r>
        <w:t>(Read the second time--April 05, 2022)</w:t>
      </w:r>
    </w:p>
    <w:p w:rsidR="0065191B" w:rsidRDefault="0065191B" w:rsidP="005A0199">
      <w:pPr>
        <w:jc w:val="center"/>
        <w:rPr>
          <w:b/>
        </w:rPr>
      </w:pPr>
    </w:p>
    <w:p w:rsidR="0065191B" w:rsidRPr="00965237" w:rsidRDefault="0065191B" w:rsidP="0065191B">
      <w:pPr>
        <w:pStyle w:val="BILLTITLE"/>
        <w:rPr>
          <w:u w:color="000000" w:themeColor="text1"/>
        </w:rPr>
      </w:pPr>
      <w:r w:rsidRPr="00965237">
        <w:t>H.</w:t>
      </w:r>
      <w:r w:rsidRPr="00965237">
        <w:tab/>
        <w:t>5138</w:t>
      </w:r>
      <w:r w:rsidRPr="00965237">
        <w:fldChar w:fldCharType="begin"/>
      </w:r>
      <w:r w:rsidRPr="00965237">
        <w:instrText xml:space="preserve"> XE "H. 5138" \b </w:instrText>
      </w:r>
      <w:r w:rsidRPr="00965237">
        <w:fldChar w:fldCharType="end"/>
      </w:r>
      <w:r w:rsidRPr="00965237">
        <w:t xml:space="preserve">--Reps. Hosey and Bamberg:  </w:t>
      </w:r>
      <w:r w:rsidRPr="00965237">
        <w:rPr>
          <w:szCs w:val="30"/>
        </w:rPr>
        <w:t xml:space="preserve">A BILL </w:t>
      </w:r>
      <w:r w:rsidRPr="00965237">
        <w:rPr>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bookmarkStart w:id="1" w:name="titleend"/>
      <w:bookmarkEnd w:id="1"/>
    </w:p>
    <w:p w:rsidR="0065191B" w:rsidRDefault="0065191B" w:rsidP="0065191B">
      <w:pPr>
        <w:pStyle w:val="CALENDARHISTORY"/>
      </w:pPr>
      <w:r>
        <w:t>(Without reference--March 30, 2022)</w:t>
      </w:r>
    </w:p>
    <w:p w:rsidR="0065191B" w:rsidRDefault="0065191B" w:rsidP="0065191B">
      <w:pPr>
        <w:pStyle w:val="CALENDARHISTORY"/>
      </w:pPr>
      <w:r>
        <w:t>(Read the second time--April 05, 2022)</w:t>
      </w:r>
    </w:p>
    <w:p w:rsidR="0065191B" w:rsidRPr="0065191B" w:rsidRDefault="0065191B" w:rsidP="0065191B"/>
    <w:p w:rsidR="00AA626D" w:rsidRDefault="00AA626D" w:rsidP="005A0199">
      <w:pPr>
        <w:jc w:val="center"/>
        <w:rPr>
          <w:b/>
        </w:rPr>
      </w:pPr>
    </w:p>
    <w:p w:rsidR="0065191B" w:rsidRDefault="0065191B" w:rsidP="005A0199">
      <w:pPr>
        <w:jc w:val="center"/>
        <w:rPr>
          <w:b/>
        </w:rPr>
      </w:pPr>
    </w:p>
    <w:p w:rsidR="0065191B" w:rsidRDefault="0065191B" w:rsidP="005A0199">
      <w:pPr>
        <w:jc w:val="center"/>
        <w:rPr>
          <w:b/>
        </w:rPr>
      </w:pPr>
    </w:p>
    <w:p w:rsidR="0065191B" w:rsidRDefault="0065191B" w:rsidP="005A0199">
      <w:pPr>
        <w:jc w:val="center"/>
        <w:rPr>
          <w:b/>
        </w:rPr>
      </w:pPr>
    </w:p>
    <w:p w:rsidR="005A0199" w:rsidRPr="00217466" w:rsidRDefault="005A0199" w:rsidP="005A0199">
      <w:pPr>
        <w:jc w:val="center"/>
        <w:rPr>
          <w:b/>
        </w:rPr>
      </w:pPr>
      <w:r w:rsidRPr="00217466">
        <w:rPr>
          <w:b/>
        </w:rPr>
        <w:lastRenderedPageBreak/>
        <w:t>UNCONTESTED LOCAL</w:t>
      </w:r>
    </w:p>
    <w:p w:rsidR="005A0199" w:rsidRPr="00217466" w:rsidRDefault="005A0199" w:rsidP="005A0199">
      <w:pPr>
        <w:tabs>
          <w:tab w:val="left" w:pos="432"/>
          <w:tab w:val="left" w:pos="864"/>
        </w:tabs>
        <w:jc w:val="center"/>
        <w:rPr>
          <w:b/>
        </w:rPr>
      </w:pPr>
      <w:r w:rsidRPr="00217466">
        <w:rPr>
          <w:b/>
        </w:rPr>
        <w:t>SECOND READING BILL</w:t>
      </w:r>
      <w:r>
        <w:rPr>
          <w:b/>
        </w:rPr>
        <w:t>S</w:t>
      </w:r>
    </w:p>
    <w:p w:rsidR="005A0199" w:rsidRPr="00217466" w:rsidRDefault="005A0199" w:rsidP="005A0199"/>
    <w:p w:rsidR="005A0199" w:rsidRPr="00217466" w:rsidRDefault="005A0199" w:rsidP="005A0199">
      <w:pPr>
        <w:tabs>
          <w:tab w:val="left" w:pos="432"/>
          <w:tab w:val="left" w:pos="864"/>
        </w:tabs>
        <w:ind w:left="432" w:hanging="432"/>
      </w:pPr>
      <w:r w:rsidRPr="00217466">
        <w:rPr>
          <w:rFonts w:eastAsia="Calibri"/>
          <w:b/>
          <w:color w:val="000000"/>
        </w:rPr>
        <w:tab/>
      </w:r>
    </w:p>
    <w:p w:rsidR="005A0199" w:rsidRPr="00217466" w:rsidRDefault="005A0199" w:rsidP="005A0199">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A0199" w:rsidRDefault="005A0199" w:rsidP="005A0199">
      <w:pPr>
        <w:tabs>
          <w:tab w:val="left" w:pos="432"/>
          <w:tab w:val="left" w:pos="864"/>
        </w:tabs>
        <w:ind w:left="864"/>
      </w:pPr>
      <w:r w:rsidRPr="00217466">
        <w:t>(Without reference--January 12, 2021)</w:t>
      </w:r>
    </w:p>
    <w:p w:rsidR="005A0199" w:rsidRDefault="005A0199" w:rsidP="005A0199">
      <w:pPr>
        <w:tabs>
          <w:tab w:val="left" w:pos="432"/>
          <w:tab w:val="left" w:pos="864"/>
        </w:tabs>
        <w:ind w:left="864"/>
      </w:pPr>
    </w:p>
    <w:p w:rsidR="005A0199" w:rsidRPr="00041FE0" w:rsidRDefault="005A0199" w:rsidP="005A0199">
      <w:pPr>
        <w:pStyle w:val="BILLTITLE"/>
        <w:rPr>
          <w:u w:color="000000" w:themeColor="text1"/>
        </w:rPr>
      </w:pPr>
      <w:r w:rsidRPr="00041FE0">
        <w:t>S.</w:t>
      </w:r>
      <w:r w:rsidRPr="00041FE0">
        <w:tab/>
        <w:t>1220</w:t>
      </w:r>
      <w:r w:rsidRPr="00041FE0">
        <w:fldChar w:fldCharType="begin"/>
      </w:r>
      <w:r w:rsidRPr="00041FE0">
        <w:instrText xml:space="preserve"> XE "S. 1220" \b </w:instrText>
      </w:r>
      <w:r w:rsidRPr="00041FE0">
        <w:fldChar w:fldCharType="end"/>
      </w:r>
      <w:r w:rsidRPr="00041FE0">
        <w:t xml:space="preserve">--Senator Rice:  </w:t>
      </w:r>
      <w:r w:rsidRPr="00041FE0">
        <w:rPr>
          <w:szCs w:val="30"/>
        </w:rPr>
        <w:t xml:space="preserve">A BILL </w:t>
      </w:r>
      <w:r w:rsidRPr="00041FE0">
        <w:rPr>
          <w:u w:color="000000" w:themeColor="text1"/>
        </w:rPr>
        <w:t>TO AMEND ACT 260 OF 1981, AS AMENDED, RELATING TO THE SCHOOL DISTRICT OF PICKENS COUNTY BOARD OF TRUSTEES, SO AS TO REAPPORTION THE SINGLE</w:t>
      </w:r>
      <w:r w:rsidRPr="00041FE0">
        <w:rPr>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041FE0">
        <w:rPr>
          <w:u w:color="000000" w:themeColor="text1"/>
        </w:rPr>
        <w:noBreakHyphen/>
        <w:t>MEMBER ELECTION DISTRICTS ARE DELINEATED.</w:t>
      </w:r>
    </w:p>
    <w:p w:rsidR="005A0199" w:rsidRDefault="005A0199" w:rsidP="005A0199">
      <w:pPr>
        <w:pStyle w:val="CALENDARHISTORY"/>
      </w:pPr>
      <w:r>
        <w:t>(Without reference--March 30, 2022)</w:t>
      </w:r>
    </w:p>
    <w:p w:rsidR="005A0199" w:rsidRDefault="005A0199" w:rsidP="005A0199"/>
    <w:p w:rsidR="005A0199" w:rsidRPr="00E92C38" w:rsidRDefault="005A0199" w:rsidP="005A0199">
      <w:pPr>
        <w:pStyle w:val="BILLTITLE"/>
        <w:rPr>
          <w:color w:val="000000" w:themeColor="text1"/>
          <w:u w:color="000000" w:themeColor="text1"/>
        </w:rPr>
      </w:pPr>
      <w:r w:rsidRPr="00E92C38">
        <w:t>H.</w:t>
      </w:r>
      <w:r w:rsidRPr="00E92C38">
        <w:tab/>
        <w:t>5159</w:t>
      </w:r>
      <w:r w:rsidRPr="00E92C38">
        <w:fldChar w:fldCharType="begin"/>
      </w:r>
      <w:r w:rsidRPr="00E92C38">
        <w:instrText xml:space="preserve"> XE "H. 5159" \b </w:instrText>
      </w:r>
      <w:r w:rsidRPr="00E92C38">
        <w:fldChar w:fldCharType="end"/>
      </w:r>
      <w:r w:rsidRPr="00E92C38">
        <w:t xml:space="preserve">--Reps. G.R. Smith, Allison, Bannister, Burns, Chumley, B. Cox, W. Cox, Dillard, Elliott, Haddon, Morgan, Robinson, Trantham and Willis:  </w:t>
      </w:r>
      <w:r w:rsidRPr="00E92C38">
        <w:rPr>
          <w:szCs w:val="30"/>
        </w:rPr>
        <w:t xml:space="preserve">A BILL </w:t>
      </w:r>
      <w:r w:rsidRPr="00E92C38">
        <w:rPr>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5A0199" w:rsidRDefault="005A0199" w:rsidP="005A0199">
      <w:pPr>
        <w:pStyle w:val="CALENDARHISTORY"/>
      </w:pPr>
      <w:r>
        <w:t>(Without reference--March 31, 2022)</w:t>
      </w:r>
    </w:p>
    <w:p w:rsidR="005A0199" w:rsidRDefault="005A0199" w:rsidP="005A0199"/>
    <w:p w:rsidR="00797F5F" w:rsidRPr="0013701A" w:rsidRDefault="00797F5F" w:rsidP="00D44AA7">
      <w:pPr>
        <w:pStyle w:val="BILLTITLE"/>
        <w:keepNext/>
        <w:keepLines/>
        <w:rPr>
          <w:u w:color="000000" w:themeColor="text1"/>
        </w:rPr>
      </w:pPr>
      <w:r w:rsidRPr="0013701A">
        <w:lastRenderedPageBreak/>
        <w:t>S.</w:t>
      </w:r>
      <w:r w:rsidRPr="0013701A">
        <w:tab/>
        <w:t>1235</w:t>
      </w:r>
      <w:r w:rsidRPr="0013701A">
        <w:fldChar w:fldCharType="begin"/>
      </w:r>
      <w:r w:rsidRPr="0013701A">
        <w:instrText xml:space="preserve"> XE "S. 1235" \b </w:instrText>
      </w:r>
      <w:r w:rsidRPr="0013701A">
        <w:fldChar w:fldCharType="end"/>
      </w:r>
      <w:r w:rsidRPr="0013701A">
        <w:t xml:space="preserve">--Senator Matthews:  </w:t>
      </w:r>
      <w:r w:rsidRPr="0013701A">
        <w:rPr>
          <w:szCs w:val="30"/>
        </w:rPr>
        <w:t xml:space="preserve">A BILL </w:t>
      </w:r>
      <w:r w:rsidRPr="0013701A">
        <w:rPr>
          <w:u w:color="000000" w:themeColor="text1"/>
        </w:rPr>
        <w:t>TO AMEND ACT 190 OF 1991, AS AMENDED, RELATING TO THE BOARD OF TRUSTEES OF THE SCHOOL DISTRICT OF COLLETON COUNTY, SO AS TO REAPPORTION THE SINGLE</w:t>
      </w:r>
      <w:r w:rsidRPr="0013701A">
        <w:rPr>
          <w:u w:color="000000" w:themeColor="text1"/>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13701A">
        <w:rPr>
          <w:u w:color="000000" w:themeColor="text1"/>
        </w:rPr>
        <w:noBreakHyphen/>
        <w:t>MEMBER ELECTION DISTRICTS ARE DELINEATED, AND TO REMOVE ARCHAIC LANGUAGE.</w:t>
      </w:r>
    </w:p>
    <w:p w:rsidR="00797F5F" w:rsidRDefault="00797F5F" w:rsidP="00D44AA7">
      <w:pPr>
        <w:pStyle w:val="CALENDARHISTORY"/>
        <w:keepNext/>
        <w:keepLines/>
      </w:pPr>
      <w:r>
        <w:t>(Without reference--April 05, 2022)</w:t>
      </w:r>
    </w:p>
    <w:p w:rsidR="00797F5F" w:rsidRDefault="00797F5F" w:rsidP="005A0199"/>
    <w:p w:rsidR="0065191B" w:rsidRDefault="0065191B" w:rsidP="005A0199"/>
    <w:p w:rsidR="005A0199" w:rsidRDefault="005A0199" w:rsidP="005A0199">
      <w:pPr>
        <w:tabs>
          <w:tab w:val="left" w:pos="432"/>
          <w:tab w:val="left" w:pos="864"/>
        </w:tabs>
        <w:jc w:val="center"/>
        <w:rPr>
          <w:b/>
        </w:rPr>
      </w:pPr>
      <w:r w:rsidRPr="00217466">
        <w:rPr>
          <w:b/>
        </w:rPr>
        <w:t>MOTION PERIOD</w:t>
      </w:r>
    </w:p>
    <w:p w:rsidR="005A0199" w:rsidRPr="00217466" w:rsidRDefault="005A0199" w:rsidP="005A0199">
      <w:pPr>
        <w:tabs>
          <w:tab w:val="left" w:pos="432"/>
          <w:tab w:val="left" w:pos="864"/>
        </w:tabs>
        <w:jc w:val="center"/>
        <w:rPr>
          <w:b/>
        </w:rPr>
      </w:pPr>
    </w:p>
    <w:p w:rsidR="005A0199" w:rsidRPr="00217466" w:rsidRDefault="005A0199" w:rsidP="005A0199">
      <w:pPr>
        <w:tabs>
          <w:tab w:val="left" w:pos="432"/>
          <w:tab w:val="left" w:pos="864"/>
        </w:tabs>
      </w:pPr>
    </w:p>
    <w:p w:rsidR="005A0199" w:rsidRPr="00217466" w:rsidRDefault="005A0199" w:rsidP="005A0199">
      <w:pPr>
        <w:tabs>
          <w:tab w:val="left" w:pos="432"/>
          <w:tab w:val="left" w:pos="864"/>
        </w:tabs>
      </w:pPr>
    </w:p>
    <w:p w:rsidR="005A0199" w:rsidRPr="00217466" w:rsidRDefault="005A0199" w:rsidP="005A0199">
      <w:pPr>
        <w:tabs>
          <w:tab w:val="left" w:pos="432"/>
          <w:tab w:val="left" w:pos="864"/>
        </w:tabs>
      </w:pPr>
    </w:p>
    <w:p w:rsidR="005A0199" w:rsidRDefault="005A0199" w:rsidP="005A0199">
      <w:pPr>
        <w:tabs>
          <w:tab w:val="left" w:pos="432"/>
          <w:tab w:val="left" w:pos="864"/>
        </w:tabs>
      </w:pPr>
    </w:p>
    <w:p w:rsidR="00B85556" w:rsidRDefault="00B85556" w:rsidP="005A0199">
      <w:pPr>
        <w:tabs>
          <w:tab w:val="left" w:pos="432"/>
          <w:tab w:val="left" w:pos="864"/>
        </w:tabs>
      </w:pPr>
    </w:p>
    <w:p w:rsidR="00B85556" w:rsidRDefault="00B85556" w:rsidP="005A0199">
      <w:pPr>
        <w:tabs>
          <w:tab w:val="left" w:pos="432"/>
          <w:tab w:val="left" w:pos="864"/>
        </w:tabs>
      </w:pPr>
    </w:p>
    <w:p w:rsidR="00B85556" w:rsidRPr="00217466" w:rsidRDefault="00B85556" w:rsidP="005A0199">
      <w:pPr>
        <w:tabs>
          <w:tab w:val="left" w:pos="432"/>
          <w:tab w:val="left" w:pos="864"/>
        </w:tabs>
      </w:pPr>
    </w:p>
    <w:p w:rsidR="005A0199" w:rsidRDefault="005A0199" w:rsidP="005A0199">
      <w:pPr>
        <w:tabs>
          <w:tab w:val="left" w:pos="432"/>
          <w:tab w:val="left" w:pos="864"/>
        </w:tabs>
      </w:pPr>
    </w:p>
    <w:p w:rsidR="005A0199" w:rsidRDefault="005A0199" w:rsidP="005A0199">
      <w:pPr>
        <w:tabs>
          <w:tab w:val="left" w:pos="432"/>
          <w:tab w:val="left" w:pos="864"/>
        </w:tabs>
      </w:pPr>
    </w:p>
    <w:p w:rsidR="00E51E0A" w:rsidRDefault="00E51E0A" w:rsidP="005A0199">
      <w:pPr>
        <w:tabs>
          <w:tab w:val="left" w:pos="432"/>
          <w:tab w:val="left" w:pos="864"/>
        </w:tabs>
      </w:pPr>
    </w:p>
    <w:p w:rsidR="00E51E0A" w:rsidRDefault="00E51E0A" w:rsidP="005A0199">
      <w:pPr>
        <w:tabs>
          <w:tab w:val="left" w:pos="432"/>
          <w:tab w:val="left" w:pos="864"/>
        </w:tabs>
      </w:pPr>
    </w:p>
    <w:p w:rsidR="00E51E0A" w:rsidRDefault="00E51E0A" w:rsidP="005A0199">
      <w:pPr>
        <w:tabs>
          <w:tab w:val="left" w:pos="432"/>
          <w:tab w:val="left" w:pos="864"/>
        </w:tabs>
      </w:pPr>
    </w:p>
    <w:p w:rsidR="00E51E0A" w:rsidRDefault="00E51E0A" w:rsidP="005A0199">
      <w:pPr>
        <w:tabs>
          <w:tab w:val="left" w:pos="432"/>
          <w:tab w:val="left" w:pos="864"/>
        </w:tabs>
      </w:pPr>
    </w:p>
    <w:p w:rsidR="00E51E0A" w:rsidRDefault="00E51E0A" w:rsidP="005A0199">
      <w:pPr>
        <w:tabs>
          <w:tab w:val="left" w:pos="432"/>
          <w:tab w:val="left" w:pos="864"/>
        </w:tabs>
      </w:pPr>
    </w:p>
    <w:p w:rsidR="00E51E0A" w:rsidRDefault="00E51E0A" w:rsidP="005A0199">
      <w:pPr>
        <w:tabs>
          <w:tab w:val="left" w:pos="432"/>
          <w:tab w:val="left" w:pos="864"/>
        </w:tabs>
      </w:pPr>
    </w:p>
    <w:p w:rsidR="00E51E0A" w:rsidRDefault="00E51E0A"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D44AA7" w:rsidRDefault="00D44AA7" w:rsidP="005A0199">
      <w:pPr>
        <w:tabs>
          <w:tab w:val="left" w:pos="432"/>
          <w:tab w:val="left" w:pos="864"/>
        </w:tabs>
      </w:pPr>
    </w:p>
    <w:p w:rsidR="005A0199" w:rsidRDefault="005A0199" w:rsidP="005A0199"/>
    <w:p w:rsidR="0065191B" w:rsidRPr="00B85556" w:rsidRDefault="00B85556" w:rsidP="00B85556">
      <w:pPr>
        <w:pStyle w:val="CALENDARHEADING"/>
      </w:pPr>
      <w:r>
        <w:lastRenderedPageBreak/>
        <w:t>SPECIAL ORDER</w:t>
      </w:r>
    </w:p>
    <w:p w:rsidR="00B85556" w:rsidRDefault="00B85556" w:rsidP="005A0199"/>
    <w:p w:rsidR="00B85556" w:rsidRDefault="00B85556" w:rsidP="005A0199"/>
    <w:p w:rsidR="00B85556" w:rsidRDefault="00B85556" w:rsidP="005A0199">
      <w:r>
        <w:t>(Set for Special Order--April 05, 2022)</w:t>
      </w:r>
    </w:p>
    <w:p w:rsidR="00B85556" w:rsidRPr="00C2368B" w:rsidRDefault="00B85556" w:rsidP="00B85556">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Pr>
          <w:color w:val="000000" w:themeColor="text1"/>
          <w:u w:color="000000" w:themeColor="text1"/>
        </w:rPr>
        <w:t xml:space="preserve"> </w:t>
      </w:r>
      <w:r w:rsidRPr="00C2368B">
        <w:rPr>
          <w:color w:val="000000" w:themeColor="text1"/>
          <w:u w:color="000000" w:themeColor="text1"/>
        </w:rPr>
        <w:t>MANDATE OR UNLAWFUL FEDERAL VACCINE MANDATE.</w:t>
      </w:r>
    </w:p>
    <w:p w:rsidR="00B85556" w:rsidRDefault="00B85556" w:rsidP="00B85556">
      <w:pPr>
        <w:pStyle w:val="CALENDARHISTORY"/>
      </w:pPr>
      <w:r>
        <w:t>(Read the first time--January 11, 2022)</w:t>
      </w:r>
    </w:p>
    <w:p w:rsidR="00B85556" w:rsidRDefault="00B85556" w:rsidP="00B85556">
      <w:pPr>
        <w:pStyle w:val="CALENDARHISTORY"/>
      </w:pPr>
      <w:r>
        <w:t>(Reported by Committee on Finance--March 01, 2022)</w:t>
      </w:r>
    </w:p>
    <w:p w:rsidR="00B85556" w:rsidRDefault="00B85556" w:rsidP="00B85556">
      <w:pPr>
        <w:pStyle w:val="CALENDARHISTORY"/>
      </w:pPr>
      <w:r>
        <w:t>(Favorable with amendments)</w:t>
      </w:r>
    </w:p>
    <w:p w:rsidR="00B85556" w:rsidRDefault="00B85556" w:rsidP="00B85556">
      <w:pPr>
        <w:pStyle w:val="CALENDARHISTORY"/>
      </w:pPr>
      <w:r>
        <w:t>(Set for Special Order--April 5, 2022)</w:t>
      </w:r>
    </w:p>
    <w:p w:rsidR="00325796" w:rsidRDefault="005F11E4" w:rsidP="005F11E4">
      <w:pPr>
        <w:pStyle w:val="CALENDARHISTORY"/>
      </w:pPr>
      <w:r>
        <w:t>(Amended--April 05, 2022)</w:t>
      </w:r>
    </w:p>
    <w:p w:rsidR="005F11E4" w:rsidRDefault="005F11E4" w:rsidP="005F11E4">
      <w:pPr>
        <w:pStyle w:val="CALENDARHISTORY"/>
      </w:pPr>
      <w:r>
        <w:t>(Read the second time--April 05, 2022)</w:t>
      </w:r>
    </w:p>
    <w:p w:rsidR="00B85556" w:rsidRDefault="00B85556" w:rsidP="00B85556">
      <w:pPr>
        <w:pStyle w:val="CALENDARHISTORY"/>
        <w:rPr>
          <w:u w:val="single"/>
        </w:rPr>
      </w:pPr>
      <w:r>
        <w:rPr>
          <w:u w:val="single"/>
        </w:rPr>
        <w:t>(Contested by Senator Jackson)</w:t>
      </w:r>
    </w:p>
    <w:p w:rsidR="00B85556" w:rsidRDefault="00B85556" w:rsidP="00B85556"/>
    <w:p w:rsidR="00B85556" w:rsidRPr="00B85556" w:rsidRDefault="00B85556" w:rsidP="00B85556"/>
    <w:p w:rsidR="005A0199" w:rsidRPr="00217466" w:rsidRDefault="005A0199" w:rsidP="005A0199">
      <w:pPr>
        <w:rPr>
          <w:b/>
        </w:rPr>
      </w:pPr>
      <w:r>
        <w:t xml:space="preserve">                  </w:t>
      </w:r>
      <w:r>
        <w:rPr>
          <w:b/>
        </w:rPr>
        <w:t>S</w:t>
      </w:r>
      <w:r w:rsidRPr="00217466">
        <w:rPr>
          <w:b/>
        </w:rPr>
        <w:t>TATEWIDE THIRD READING BILLS</w:t>
      </w:r>
    </w:p>
    <w:p w:rsidR="005A0199" w:rsidRPr="00217466" w:rsidRDefault="005A0199" w:rsidP="005A0199"/>
    <w:p w:rsidR="005A0199" w:rsidRPr="00217466" w:rsidRDefault="005A0199" w:rsidP="005A0199"/>
    <w:p w:rsidR="005A0199" w:rsidRPr="00217466" w:rsidRDefault="005A0199" w:rsidP="005A0199">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5A0199" w:rsidRPr="00217466" w:rsidRDefault="005A0199" w:rsidP="005A0199">
      <w:pPr>
        <w:tabs>
          <w:tab w:val="left" w:pos="432"/>
          <w:tab w:val="left" w:pos="864"/>
        </w:tabs>
        <w:ind w:left="864"/>
      </w:pPr>
      <w:r w:rsidRPr="00217466">
        <w:t>(Read the first time--January 12, 2021)</w:t>
      </w:r>
    </w:p>
    <w:p w:rsidR="005A0199" w:rsidRPr="00217466" w:rsidRDefault="005A0199" w:rsidP="005A0199">
      <w:pPr>
        <w:tabs>
          <w:tab w:val="left" w:pos="432"/>
          <w:tab w:val="left" w:pos="864"/>
        </w:tabs>
        <w:ind w:left="864"/>
      </w:pPr>
      <w:r w:rsidRPr="00217466">
        <w:t>(Reported by Committee on Finance--March 17, 2021)</w:t>
      </w:r>
    </w:p>
    <w:p w:rsidR="005A0199" w:rsidRPr="00217466" w:rsidRDefault="005A0199" w:rsidP="005A0199">
      <w:pPr>
        <w:tabs>
          <w:tab w:val="left" w:pos="432"/>
          <w:tab w:val="left" w:pos="864"/>
        </w:tabs>
        <w:ind w:left="864"/>
      </w:pPr>
      <w:r w:rsidRPr="00217466">
        <w:t>(Favorable with amendments)</w:t>
      </w:r>
    </w:p>
    <w:p w:rsidR="005A0199" w:rsidRPr="00217466" w:rsidRDefault="005A0199" w:rsidP="005A0199">
      <w:pPr>
        <w:tabs>
          <w:tab w:val="left" w:pos="432"/>
          <w:tab w:val="left" w:pos="864"/>
        </w:tabs>
        <w:ind w:left="864"/>
      </w:pPr>
      <w:r w:rsidRPr="00217466">
        <w:t>(Committee Amendment Adopted--April 06, 2021)</w:t>
      </w:r>
    </w:p>
    <w:p w:rsidR="005A0199" w:rsidRPr="00217466" w:rsidRDefault="005A0199" w:rsidP="005A0199">
      <w:pPr>
        <w:tabs>
          <w:tab w:val="left" w:pos="432"/>
          <w:tab w:val="left" w:pos="864"/>
        </w:tabs>
        <w:ind w:left="864"/>
      </w:pPr>
      <w:r w:rsidRPr="00217466">
        <w:t>(Read the second time--April 06, 2021)</w:t>
      </w:r>
    </w:p>
    <w:p w:rsidR="005A0199" w:rsidRPr="00217466" w:rsidRDefault="005A0199" w:rsidP="005A0199">
      <w:pPr>
        <w:tabs>
          <w:tab w:val="left" w:pos="432"/>
          <w:tab w:val="left" w:pos="864"/>
        </w:tabs>
        <w:ind w:left="864"/>
      </w:pPr>
      <w:r w:rsidRPr="00217466">
        <w:t>(Ayes 22, Nays 20-- April 06, 2021)</w:t>
      </w:r>
    </w:p>
    <w:p w:rsidR="005A0199" w:rsidRDefault="005A0199" w:rsidP="005A0199">
      <w:pPr>
        <w:tabs>
          <w:tab w:val="left" w:pos="432"/>
          <w:tab w:val="left" w:pos="864"/>
        </w:tabs>
        <w:ind w:left="864"/>
        <w:rPr>
          <w:u w:val="single"/>
        </w:rPr>
      </w:pPr>
      <w:r w:rsidRPr="00217466">
        <w:rPr>
          <w:u w:val="single"/>
        </w:rPr>
        <w:t>(Contested by Senator Rice)</w:t>
      </w:r>
    </w:p>
    <w:p w:rsidR="005A0199" w:rsidRDefault="005A0199" w:rsidP="005A0199">
      <w:pPr>
        <w:tabs>
          <w:tab w:val="left" w:pos="432"/>
          <w:tab w:val="left" w:pos="864"/>
        </w:tabs>
        <w:ind w:left="864"/>
        <w:rPr>
          <w:u w:val="single"/>
        </w:rPr>
      </w:pPr>
    </w:p>
    <w:p w:rsidR="005A0199" w:rsidRPr="004406B7" w:rsidRDefault="005A0199" w:rsidP="005A0199">
      <w:pPr>
        <w:pStyle w:val="BILLTITLE"/>
        <w:rPr>
          <w:u w:color="000000" w:themeColor="text1"/>
        </w:rPr>
      </w:pPr>
      <w:r w:rsidRPr="004406B7">
        <w:lastRenderedPageBreak/>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5A0199" w:rsidRDefault="005A0199" w:rsidP="005A0199">
      <w:pPr>
        <w:pStyle w:val="CALENDARHISTORY"/>
      </w:pPr>
      <w:r>
        <w:t>(Read the first time--January 13, 2021)</w:t>
      </w:r>
    </w:p>
    <w:p w:rsidR="005A0199" w:rsidRDefault="005A0199" w:rsidP="005A0199">
      <w:pPr>
        <w:pStyle w:val="CALENDARHISTORY"/>
      </w:pPr>
      <w:r>
        <w:t>(Reported by Committee on Judiciary--February 23, 2022)</w:t>
      </w:r>
    </w:p>
    <w:p w:rsidR="005A0199" w:rsidRDefault="005A0199" w:rsidP="005A0199">
      <w:pPr>
        <w:pStyle w:val="CALENDARHISTORY"/>
      </w:pPr>
      <w:r>
        <w:t>(Favorable with amendments)</w:t>
      </w:r>
    </w:p>
    <w:p w:rsidR="005A0199" w:rsidRDefault="005A0199" w:rsidP="005A0199">
      <w:pPr>
        <w:pStyle w:val="CALENDARHISTORY"/>
      </w:pPr>
      <w:r>
        <w:t>(Committee Amendment Adopted--March 01, 2022)</w:t>
      </w:r>
    </w:p>
    <w:p w:rsidR="005A0199" w:rsidRDefault="005A0199" w:rsidP="005A0199">
      <w:pPr>
        <w:pStyle w:val="CALENDARHISTORY"/>
      </w:pPr>
      <w:r>
        <w:t>(Read the second time--March 01, 2022)</w:t>
      </w:r>
    </w:p>
    <w:p w:rsidR="005A0199" w:rsidRDefault="005A0199" w:rsidP="005A0199">
      <w:pPr>
        <w:pStyle w:val="CALENDARHISTORY"/>
      </w:pPr>
      <w:r>
        <w:t>(Ayes 42, Nays 0--March 01, 2022)</w:t>
      </w:r>
    </w:p>
    <w:p w:rsidR="005A0199" w:rsidRDefault="005A0199" w:rsidP="005A0199">
      <w:pPr>
        <w:pStyle w:val="CALENDARHISTORY"/>
      </w:pPr>
      <w:r>
        <w:t>(Amended--March 02, 2022)</w:t>
      </w:r>
    </w:p>
    <w:p w:rsidR="0065191B" w:rsidRDefault="0065191B" w:rsidP="0065191B">
      <w:pPr>
        <w:ind w:left="864"/>
      </w:pPr>
      <w:r>
        <w:t>(Amendment proposed--April 05, 2022)</w:t>
      </w:r>
    </w:p>
    <w:p w:rsidR="0065191B" w:rsidRDefault="002A0878" w:rsidP="0065191B">
      <w:pPr>
        <w:pStyle w:val="CALENDARHISTORY"/>
      </w:pPr>
      <w:r>
        <w:t>(Document No. SENATE\</w:t>
      </w:r>
      <w:r w:rsidR="0065191B">
        <w:t>AMEND\COUNCIL\VR\458C001.CC.VR22)</w:t>
      </w:r>
    </w:p>
    <w:p w:rsidR="00D818DC" w:rsidRPr="00D818DC" w:rsidRDefault="00D818DC" w:rsidP="00D818DC">
      <w:pPr>
        <w:pStyle w:val="CALENDARHISTORY"/>
      </w:pPr>
      <w:r>
        <w:rPr>
          <w:u w:val="single"/>
        </w:rPr>
        <w:t>(Contested by Senator Hutto)</w:t>
      </w:r>
    </w:p>
    <w:p w:rsidR="005A0199" w:rsidRDefault="005A0199" w:rsidP="005A0199"/>
    <w:p w:rsidR="005A0199" w:rsidRPr="00866BEF" w:rsidRDefault="005A0199" w:rsidP="005A0199">
      <w:pPr>
        <w:pStyle w:val="BILLTITLE"/>
        <w:rPr>
          <w:u w:color="000000" w:themeColor="text1"/>
        </w:rPr>
      </w:pPr>
      <w:r w:rsidRPr="00866BEF">
        <w:t>S.</w:t>
      </w:r>
      <w:r w:rsidRPr="00866BEF">
        <w:tab/>
        <w:t>984</w:t>
      </w:r>
      <w:r w:rsidRPr="00866BEF">
        <w:fldChar w:fldCharType="begin"/>
      </w:r>
      <w:r w:rsidRPr="00866BEF">
        <w:instrText xml:space="preserve"> XE "S. 984" \b </w:instrText>
      </w:r>
      <w:r w:rsidRPr="00866BEF">
        <w:fldChar w:fldCharType="end"/>
      </w:r>
      <w:r w:rsidRPr="00866BEF">
        <w:t>--Senators Hembree, Massey</w:t>
      </w:r>
      <w:r>
        <w:t xml:space="preserve">, </w:t>
      </w:r>
      <w:r w:rsidRPr="00866BEF">
        <w:t>Gustafson</w:t>
      </w:r>
      <w:r>
        <w:t xml:space="preserve"> and Rankin</w:t>
      </w:r>
      <w:r w:rsidRPr="00866BEF">
        <w:t xml:space="preserve">:  </w:t>
      </w:r>
      <w:r w:rsidRPr="00866BEF">
        <w:rPr>
          <w:szCs w:val="30"/>
        </w:rPr>
        <w:t xml:space="preserve">A BILL </w:t>
      </w:r>
      <w:r w:rsidRPr="00866BEF">
        <w:rPr>
          <w:u w:color="000000" w:themeColor="text1"/>
        </w:rPr>
        <w:t>TO AMEND SECTION 6</w:t>
      </w:r>
      <w:r w:rsidRPr="00866BEF">
        <w:rPr>
          <w:u w:color="000000" w:themeColor="text1"/>
        </w:rPr>
        <w:noBreakHyphen/>
        <w:t>1</w:t>
      </w:r>
      <w:r w:rsidRPr="00866BEF">
        <w:rPr>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866BEF">
        <w:rPr>
          <w:u w:color="000000" w:themeColor="text1"/>
        </w:rPr>
        <w:noBreakHyphen/>
        <w:t>1</w:t>
      </w:r>
      <w:r w:rsidRPr="00866BEF">
        <w:rPr>
          <w:u w:color="000000" w:themeColor="text1"/>
        </w:rPr>
        <w:noBreakHyphen/>
        <w:t>330, RELATING TO A SERVICE OR USER FEE, SO AS TO PROVIDE THAT A PROVISION APPLIES TO AN ENTIRE ARTICLE.</w:t>
      </w:r>
    </w:p>
    <w:p w:rsidR="005A0199" w:rsidRDefault="005A0199" w:rsidP="005A0199">
      <w:pPr>
        <w:pStyle w:val="CALENDARHISTORY"/>
      </w:pPr>
      <w:r>
        <w:t>(Read the first time--January 13, 2022)</w:t>
      </w:r>
    </w:p>
    <w:p w:rsidR="005A0199" w:rsidRDefault="005A0199" w:rsidP="005A0199">
      <w:pPr>
        <w:pStyle w:val="CALENDARHISTORY"/>
      </w:pPr>
      <w:r>
        <w:t>(Reported by Committee on Finance--March 29, 2022)</w:t>
      </w:r>
    </w:p>
    <w:p w:rsidR="005A0199" w:rsidRDefault="005A0199" w:rsidP="005A0199">
      <w:pPr>
        <w:pStyle w:val="CALENDARHISTORY"/>
      </w:pPr>
      <w:r>
        <w:t>(Favorable)</w:t>
      </w:r>
    </w:p>
    <w:p w:rsidR="005A0199" w:rsidRDefault="005A0199" w:rsidP="005A0199">
      <w:pPr>
        <w:pStyle w:val="CALENDARHISTORY"/>
      </w:pPr>
      <w:r>
        <w:t>(Read the second time--March 31, 2022)</w:t>
      </w:r>
    </w:p>
    <w:p w:rsidR="0050197E" w:rsidRPr="0050197E" w:rsidRDefault="0050197E" w:rsidP="0050197E">
      <w:pPr>
        <w:pStyle w:val="CALENDARHISTORY"/>
      </w:pPr>
      <w:r>
        <w:rPr>
          <w:u w:val="single"/>
        </w:rPr>
        <w:t>(Contested by Senators Kimpson and Rice)</w:t>
      </w:r>
    </w:p>
    <w:p w:rsidR="0050197E" w:rsidRPr="0050197E" w:rsidRDefault="0050197E" w:rsidP="0050197E"/>
    <w:p w:rsidR="005A0199" w:rsidRPr="00402CA4" w:rsidRDefault="005A0199" w:rsidP="005A0199">
      <w:pPr>
        <w:pStyle w:val="BILLTITLE"/>
        <w:rPr>
          <w:lang w:val="en-PH"/>
        </w:rPr>
      </w:pPr>
      <w:r w:rsidRPr="00402CA4">
        <w:t>S.</w:t>
      </w:r>
      <w:r w:rsidRPr="00402CA4">
        <w:tab/>
        <w:t>1120</w:t>
      </w:r>
      <w:r w:rsidRPr="00402CA4">
        <w:fldChar w:fldCharType="begin"/>
      </w:r>
      <w:r w:rsidRPr="00402CA4">
        <w:instrText xml:space="preserve"> XE "S. 1120" \b </w:instrText>
      </w:r>
      <w:r w:rsidRPr="00402CA4">
        <w:fldChar w:fldCharType="end"/>
      </w:r>
      <w:r w:rsidRPr="00402CA4">
        <w:t xml:space="preserve">--Senators Peeler and Alexander:  </w:t>
      </w:r>
      <w:r w:rsidRPr="00402CA4">
        <w:rPr>
          <w:szCs w:val="30"/>
        </w:rPr>
        <w:t xml:space="preserve">A BILL </w:t>
      </w:r>
      <w:r w:rsidRPr="00402CA4">
        <w:t>TO AMEND SECTION 12</w:t>
      </w:r>
      <w:r w:rsidRPr="00402CA4">
        <w:noBreakHyphen/>
        <w:t>6</w:t>
      </w:r>
      <w:r w:rsidRPr="00402CA4">
        <w:noBreakHyphen/>
        <w:t xml:space="preserve">3795, CODE OF LAWS OF SOUTH CAROLINA, 1976, RELATING TO THE SOUTH CAROLINA HOUSING TAX CREDIT, SO AS TO DEFINE TERMS AND LIMIT THE CREDIT; TO AMEND ARTICLE 3 OF CHAPTER 11, TITLE 1, RELATING TO THE </w:t>
      </w:r>
      <w:r w:rsidRPr="00402CA4">
        <w:rPr>
          <w:lang w:val="en-PH"/>
        </w:rPr>
        <w:t xml:space="preserve">ALLOCATION OF STATE CEILING ON ISSUANCE OF PRIVATE ACTIVITY BONDS, SO AS TO REQUIRE THE </w:t>
      </w:r>
      <w:r w:rsidRPr="00402CA4">
        <w:rPr>
          <w:lang w:val="en-PH"/>
        </w:rPr>
        <w:lastRenderedPageBreak/>
        <w:t>STATE FISCAL ACCOUNTABILITY AUTHORITY TO DEVELOP A STATE CEILING ALLOCATION PLAN ANNUALLY, TO SPECIFY REQUIREMENTS OF THE PLAN, AND TO PROVIDE A PROCESS FOR PERIODIC ALLOCATIONS OF THE STATE CEILING; AND TO REPEAL SECTION 1</w:t>
      </w:r>
      <w:r w:rsidRPr="00402CA4">
        <w:rPr>
          <w:lang w:val="en-PH"/>
        </w:rPr>
        <w:noBreakHyphen/>
        <w:t>11</w:t>
      </w:r>
      <w:r w:rsidRPr="00402CA4">
        <w:rPr>
          <w:lang w:val="en-PH"/>
        </w:rPr>
        <w:noBreakHyphen/>
        <w:t>370 RELATING TO INDEBTEDNESS INCLUDED WITHIN ANY LIMITS ON PRIVATE ACTIVITY BONDS.</w:t>
      </w:r>
    </w:p>
    <w:p w:rsidR="005A0199" w:rsidRDefault="005A0199" w:rsidP="005A0199">
      <w:pPr>
        <w:pStyle w:val="CALENDARHISTORY"/>
      </w:pPr>
      <w:r>
        <w:t>(Read the first time--March 3, 2022)</w:t>
      </w:r>
    </w:p>
    <w:p w:rsidR="005A0199" w:rsidRDefault="005A0199" w:rsidP="005A0199">
      <w:pPr>
        <w:pStyle w:val="CALENDARHISTORY"/>
      </w:pPr>
      <w:r>
        <w:t>(Reported by Committee on Finance--March 29, 2022)</w:t>
      </w:r>
    </w:p>
    <w:p w:rsidR="005A0199" w:rsidRDefault="005A0199" w:rsidP="005A0199">
      <w:pPr>
        <w:pStyle w:val="CALENDARHISTORY"/>
      </w:pPr>
      <w:r>
        <w:t>(Favorable with amendments)</w:t>
      </w:r>
    </w:p>
    <w:p w:rsidR="005A0199" w:rsidRDefault="005A0199" w:rsidP="005A0199">
      <w:pPr>
        <w:pStyle w:val="CALENDARHISTORY"/>
      </w:pPr>
      <w:r>
        <w:t>(Read the second time--March 31, 2022)</w:t>
      </w:r>
    </w:p>
    <w:p w:rsidR="0050197E" w:rsidRPr="0050197E" w:rsidRDefault="0050197E" w:rsidP="0050197E">
      <w:pPr>
        <w:pStyle w:val="CALENDARHISTORY"/>
      </w:pPr>
      <w:r>
        <w:rPr>
          <w:u w:val="single"/>
        </w:rPr>
        <w:t>(Contested by Senator Talley)</w:t>
      </w:r>
    </w:p>
    <w:p w:rsidR="005A0199" w:rsidRDefault="005A0199" w:rsidP="005A0199"/>
    <w:p w:rsidR="009D007D" w:rsidRPr="00590256" w:rsidRDefault="009D007D" w:rsidP="009D007D">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t xml:space="preserve"> </w:t>
      </w:r>
      <w:r w:rsidRPr="00590256">
        <w:t>CONTAINS THE PERSON’S NAME AS IT APPEARS ON HIS CURRENT DRIVER’S LICENSE.</w:t>
      </w:r>
    </w:p>
    <w:p w:rsidR="009D007D" w:rsidRDefault="009D007D" w:rsidP="009D007D">
      <w:pPr>
        <w:pStyle w:val="CALENDARHISTORY"/>
      </w:pPr>
      <w:r>
        <w:t>(Read the first time--March 2, 2022)</w:t>
      </w:r>
    </w:p>
    <w:p w:rsidR="009D007D" w:rsidRDefault="009D007D" w:rsidP="009D007D">
      <w:pPr>
        <w:pStyle w:val="CALENDARHISTORY"/>
      </w:pPr>
      <w:r>
        <w:t>(Reported by Committee on Transportation--March 17, 2022)</w:t>
      </w:r>
    </w:p>
    <w:p w:rsidR="009D007D" w:rsidRDefault="009D007D" w:rsidP="009D007D">
      <w:pPr>
        <w:pStyle w:val="CALENDARHISTORY"/>
      </w:pPr>
      <w:r>
        <w:t>(Favorable with amendments)</w:t>
      </w:r>
    </w:p>
    <w:p w:rsidR="009D007D" w:rsidRDefault="009D007D" w:rsidP="009D007D">
      <w:pPr>
        <w:pStyle w:val="CALENDARHISTORY"/>
      </w:pPr>
      <w:r>
        <w:t>(Committee Amendment Adopted--March 23, 2022)</w:t>
      </w:r>
    </w:p>
    <w:p w:rsidR="009D007D" w:rsidRDefault="009D007D" w:rsidP="009D007D">
      <w:pPr>
        <w:pStyle w:val="CALENDARHISTORY"/>
      </w:pPr>
      <w:r>
        <w:t>(Read the second time--April 05, 2022)</w:t>
      </w:r>
    </w:p>
    <w:p w:rsidR="009D007D" w:rsidRDefault="009D007D" w:rsidP="009D007D">
      <w:pPr>
        <w:pStyle w:val="CALENDARHISTORY"/>
      </w:pPr>
      <w:r>
        <w:t xml:space="preserve">(Ayes 40, Nays 0--April </w:t>
      </w:r>
      <w:r w:rsidR="007A6F3B">
        <w:t>0</w:t>
      </w:r>
      <w:r>
        <w:t>5, 2022)</w:t>
      </w:r>
    </w:p>
    <w:p w:rsidR="00C0572B" w:rsidRDefault="00C0572B" w:rsidP="00C0572B"/>
    <w:p w:rsidR="00C0572B" w:rsidRPr="00971388" w:rsidRDefault="00C0572B" w:rsidP="00C0572B">
      <w:pPr>
        <w:pStyle w:val="BILLTITLE"/>
      </w:pPr>
      <w:r w:rsidRPr="00971388">
        <w:t>S.</w:t>
      </w:r>
      <w:r w:rsidRPr="00971388">
        <w:tab/>
        <w:t>613</w:t>
      </w:r>
      <w:r w:rsidRPr="00971388">
        <w:fldChar w:fldCharType="begin"/>
      </w:r>
      <w:r w:rsidRPr="00971388">
        <w:instrText xml:space="preserve"> XE "S. 613" \b </w:instrText>
      </w:r>
      <w:r w:rsidRPr="00971388">
        <w:fldChar w:fldCharType="end"/>
      </w:r>
      <w:r w:rsidRPr="00971388">
        <w:t xml:space="preserve">--Senator Davis:  </w:t>
      </w:r>
      <w:r w:rsidRPr="00971388">
        <w:rPr>
          <w:szCs w:val="30"/>
        </w:rPr>
        <w:t xml:space="preserve">A BILL </w:t>
      </w:r>
      <w:r w:rsidRPr="00971388">
        <w:rPr>
          <w:lang w:val="en-PH"/>
        </w:rPr>
        <w:t xml:space="preserve">TO AMEND </w:t>
      </w:r>
      <w:r w:rsidRPr="00971388">
        <w:t xml:space="preserve">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w:t>
      </w:r>
      <w:r w:rsidRPr="00971388">
        <w:lastRenderedPageBreak/>
        <w:t>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C0572B" w:rsidRDefault="00C0572B" w:rsidP="00C0572B">
      <w:pPr>
        <w:pStyle w:val="CALENDARHISTORY"/>
      </w:pPr>
      <w:r>
        <w:t>(Read the first time--February 25, 2021)</w:t>
      </w:r>
    </w:p>
    <w:p w:rsidR="00C0572B" w:rsidRDefault="00C0572B" w:rsidP="00C0572B">
      <w:pPr>
        <w:pStyle w:val="CALENDARHISTORY"/>
      </w:pPr>
      <w:r>
        <w:t>(Reported by Committee on Medical Affairs--March 30, 2022)</w:t>
      </w:r>
    </w:p>
    <w:p w:rsidR="00C0572B" w:rsidRDefault="00C0572B" w:rsidP="00C0572B">
      <w:pPr>
        <w:pStyle w:val="CALENDARHISTORY"/>
      </w:pPr>
      <w:r>
        <w:t>(Favorable with amendments)</w:t>
      </w:r>
    </w:p>
    <w:p w:rsidR="00C0572B" w:rsidRDefault="00C0572B" w:rsidP="00C0572B">
      <w:pPr>
        <w:pStyle w:val="CALENDARHISTORY"/>
      </w:pPr>
      <w:r>
        <w:t>(Committee Amendment Adopted--April 05, 2022)</w:t>
      </w:r>
    </w:p>
    <w:p w:rsidR="00C0572B" w:rsidRDefault="00C0572B" w:rsidP="00C0572B">
      <w:pPr>
        <w:pStyle w:val="CALENDARHISTORY"/>
      </w:pPr>
      <w:r>
        <w:t>(Amended--April 05, 2022)</w:t>
      </w:r>
    </w:p>
    <w:p w:rsidR="00C0572B" w:rsidRDefault="00C0572B" w:rsidP="00C0572B">
      <w:pPr>
        <w:pStyle w:val="CALENDARHISTORY"/>
      </w:pPr>
      <w:r>
        <w:t>(Read the second time--April 05, 2022)</w:t>
      </w:r>
    </w:p>
    <w:p w:rsidR="00C0572B" w:rsidRPr="00C0572B" w:rsidRDefault="00C0572B" w:rsidP="00C0572B">
      <w:pPr>
        <w:pStyle w:val="CALENDARHISTORY"/>
      </w:pPr>
      <w:r>
        <w:t xml:space="preserve">(Ayes 41, Nays 0--April </w:t>
      </w:r>
      <w:r w:rsidR="007A6F3B">
        <w:t>0</w:t>
      </w:r>
      <w:r>
        <w:t>5, 2022)</w:t>
      </w:r>
    </w:p>
    <w:p w:rsidR="00A84927" w:rsidRDefault="00A84927" w:rsidP="005A0199"/>
    <w:p w:rsidR="003D5C20" w:rsidRPr="00AC3CC1" w:rsidRDefault="003D5C20" w:rsidP="003D5C20">
      <w:pPr>
        <w:pStyle w:val="BILLTITLE"/>
      </w:pPr>
      <w:r w:rsidRPr="00AC3CC1">
        <w:t>S.</w:t>
      </w:r>
      <w:r w:rsidRPr="00AC3CC1">
        <w:tab/>
        <w:t>674</w:t>
      </w:r>
      <w:r w:rsidRPr="00AC3CC1">
        <w:fldChar w:fldCharType="begin"/>
      </w:r>
      <w:r w:rsidRPr="00AC3CC1">
        <w:instrText xml:space="preserve"> XE "S. 674" \b </w:instrText>
      </w:r>
      <w:r w:rsidRPr="00AC3CC1">
        <w:fldChar w:fldCharType="end"/>
      </w:r>
      <w:r w:rsidRPr="00AC3CC1">
        <w:t xml:space="preserve">--Senators Kimbrell, Rice, Talley, M. Johnson, Harpootlian and Loftis:  </w:t>
      </w:r>
      <w:r w:rsidRPr="00AC3CC1">
        <w:rPr>
          <w:szCs w:val="30"/>
        </w:rPr>
        <w:t xml:space="preserve">A BILL </w:t>
      </w:r>
      <w:r w:rsidRPr="00AC3CC1">
        <w:t>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3D5C20" w:rsidRDefault="003D5C20" w:rsidP="003D5C20">
      <w:pPr>
        <w:pStyle w:val="CALENDARHISTORY"/>
      </w:pPr>
      <w:r>
        <w:t>(Read the first time--March 16, 2021)</w:t>
      </w:r>
    </w:p>
    <w:p w:rsidR="003D5C20" w:rsidRDefault="003D5C20" w:rsidP="003D5C20">
      <w:pPr>
        <w:pStyle w:val="CALENDARHISTORY"/>
      </w:pPr>
      <w:r>
        <w:t>(Reported by Committee on Education--March 30, 2022)</w:t>
      </w:r>
    </w:p>
    <w:p w:rsidR="003D5C20" w:rsidRDefault="003D5C20" w:rsidP="003D5C20">
      <w:pPr>
        <w:pStyle w:val="CALENDARHISTORY"/>
      </w:pPr>
      <w:r>
        <w:t>(Favorable with amendments)</w:t>
      </w:r>
    </w:p>
    <w:p w:rsidR="003D5C20" w:rsidRDefault="003D5C20" w:rsidP="003D5C20">
      <w:pPr>
        <w:pStyle w:val="CALENDARHISTORY"/>
      </w:pPr>
      <w:r>
        <w:t>(Committee Amendment Adopted--April 05, 2022)</w:t>
      </w:r>
    </w:p>
    <w:p w:rsidR="003D5C20" w:rsidRDefault="003D5C20" w:rsidP="003D5C20">
      <w:pPr>
        <w:pStyle w:val="CALENDARHISTORY"/>
      </w:pPr>
      <w:r>
        <w:t>(Read the second time--April 05, 2022)</w:t>
      </w:r>
    </w:p>
    <w:p w:rsidR="003D5C20" w:rsidRPr="003D5C20" w:rsidRDefault="003D5C20" w:rsidP="003D5C20">
      <w:pPr>
        <w:pStyle w:val="CALENDARHISTORY"/>
      </w:pPr>
      <w:r>
        <w:t xml:space="preserve">(Ayes 38, Nays 0--April </w:t>
      </w:r>
      <w:r w:rsidR="000D3887">
        <w:t>0</w:t>
      </w:r>
      <w:r>
        <w:t>5, 2022)</w:t>
      </w:r>
    </w:p>
    <w:p w:rsidR="00A84927" w:rsidRDefault="00A84927" w:rsidP="005A0199"/>
    <w:p w:rsidR="009A204B" w:rsidRPr="00502703" w:rsidRDefault="009A204B" w:rsidP="001C4B92">
      <w:pPr>
        <w:pStyle w:val="BILLTITLE"/>
        <w:keepNext/>
        <w:keepLines/>
      </w:pPr>
      <w:r w:rsidRPr="00502703">
        <w:lastRenderedPageBreak/>
        <w:t>S.</w:t>
      </w:r>
      <w:r w:rsidRPr="00502703">
        <w:tab/>
        <w:t>697</w:t>
      </w:r>
      <w:r w:rsidRPr="00502703">
        <w:fldChar w:fldCharType="begin"/>
      </w:r>
      <w:r w:rsidRPr="00502703">
        <w:instrText xml:space="preserve"> XE "S. 697" \b </w:instrText>
      </w:r>
      <w:r w:rsidRPr="00502703">
        <w:fldChar w:fldCharType="end"/>
      </w:r>
      <w:r w:rsidRPr="00502703">
        <w:t xml:space="preserve">--Senator Verdin:  </w:t>
      </w:r>
      <w:r w:rsidRPr="00502703">
        <w:rPr>
          <w:szCs w:val="30"/>
        </w:rPr>
        <w:t xml:space="preserve">A BILL </w:t>
      </w:r>
      <w:r w:rsidRPr="00502703">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9A204B" w:rsidRDefault="009A204B" w:rsidP="001C4B92">
      <w:pPr>
        <w:pStyle w:val="CALENDARHISTORY"/>
        <w:keepNext/>
        <w:keepLines/>
      </w:pPr>
      <w:r>
        <w:t>(Read the first time--March 24, 2021)</w:t>
      </w:r>
    </w:p>
    <w:p w:rsidR="009A204B" w:rsidRDefault="009A204B" w:rsidP="001C4B92">
      <w:pPr>
        <w:pStyle w:val="CALENDARHISTORY"/>
        <w:keepNext/>
        <w:keepLines/>
      </w:pPr>
      <w:r>
        <w:t>(Reported by Committee on Medical Affairs--March 30, 2022)</w:t>
      </w:r>
    </w:p>
    <w:p w:rsidR="009A204B" w:rsidRDefault="009A204B" w:rsidP="001C4B92">
      <w:pPr>
        <w:pStyle w:val="CALENDARHISTORY"/>
        <w:keepNext/>
        <w:keepLines/>
      </w:pPr>
      <w:r>
        <w:t>(Favorable with amendments)</w:t>
      </w:r>
    </w:p>
    <w:p w:rsidR="009A204B" w:rsidRDefault="009A204B" w:rsidP="001C4B92">
      <w:pPr>
        <w:pStyle w:val="CALENDARHISTORY"/>
        <w:keepNext/>
        <w:keepLines/>
      </w:pPr>
      <w:r>
        <w:t>(Committee Amendment Adopted--April 05, 2022)</w:t>
      </w:r>
    </w:p>
    <w:p w:rsidR="009A204B" w:rsidRDefault="009A204B" w:rsidP="001C4B92">
      <w:pPr>
        <w:pStyle w:val="CALENDARHISTORY"/>
        <w:keepNext/>
        <w:keepLines/>
      </w:pPr>
      <w:r>
        <w:t>(Read the second time--April 05, 2022)</w:t>
      </w:r>
    </w:p>
    <w:p w:rsidR="009A204B" w:rsidRDefault="009A204B" w:rsidP="001C4B92">
      <w:pPr>
        <w:pStyle w:val="CALENDARHISTORY"/>
        <w:keepNext/>
        <w:keepLines/>
      </w:pPr>
      <w:r>
        <w:t xml:space="preserve">(Ayes 40, Nays 0--April </w:t>
      </w:r>
      <w:r w:rsidR="00231B47">
        <w:t>0</w:t>
      </w:r>
      <w:r>
        <w:t>5, 2022)</w:t>
      </w:r>
    </w:p>
    <w:p w:rsidR="009A204B" w:rsidRDefault="009A204B" w:rsidP="005A0199"/>
    <w:p w:rsidR="00C0572B" w:rsidRPr="003231F3" w:rsidRDefault="00C0572B" w:rsidP="00C0572B">
      <w:pPr>
        <w:pStyle w:val="BILLTITLE"/>
        <w:rPr>
          <w:u w:color="000000" w:themeColor="text1"/>
        </w:rPr>
      </w:pPr>
      <w:r w:rsidRPr="003231F3">
        <w:t>S.</w:t>
      </w:r>
      <w:r w:rsidRPr="003231F3">
        <w:tab/>
        <w:t>945</w:t>
      </w:r>
      <w:r w:rsidRPr="003231F3">
        <w:fldChar w:fldCharType="begin"/>
      </w:r>
      <w:r w:rsidRPr="003231F3">
        <w:instrText xml:space="preserve"> XE "S. 945" \b </w:instrText>
      </w:r>
      <w:r w:rsidRPr="003231F3">
        <w:fldChar w:fldCharType="end"/>
      </w:r>
      <w:r w:rsidRPr="003231F3">
        <w:t>--Senator Hembree</w:t>
      </w:r>
      <w:r>
        <w:t xml:space="preserve"> and Loftis</w:t>
      </w:r>
      <w:r w:rsidRPr="003231F3">
        <w:t xml:space="preserve">:  </w:t>
      </w:r>
      <w:r w:rsidRPr="003231F3">
        <w:rPr>
          <w:szCs w:val="30"/>
        </w:rPr>
        <w:t xml:space="preserve">A BILL </w:t>
      </w:r>
      <w:r w:rsidRPr="003231F3">
        <w:rPr>
          <w:u w:color="000000" w:themeColor="text1"/>
        </w:rPr>
        <w:t>TO AMEND THE CODE OF LAWS OF SOUTH CAROLINA, 1976, BY ADDING SECTION 59</w:t>
      </w:r>
      <w:r w:rsidRPr="003231F3">
        <w:rPr>
          <w:u w:color="000000" w:themeColor="text1"/>
        </w:rPr>
        <w:noBreakHyphen/>
        <w:t>19</w:t>
      </w:r>
      <w:r w:rsidRPr="003231F3">
        <w:rPr>
          <w:u w:color="000000" w:themeColor="text1"/>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C0572B" w:rsidRDefault="00C0572B" w:rsidP="00C0572B">
      <w:pPr>
        <w:pStyle w:val="CALENDARHISTORY"/>
      </w:pPr>
      <w:r>
        <w:t>(Read the first time--January 11, 2021)</w:t>
      </w:r>
    </w:p>
    <w:p w:rsidR="00C0572B" w:rsidRDefault="00C0572B" w:rsidP="00C0572B">
      <w:pPr>
        <w:pStyle w:val="CALENDARHISTORY"/>
      </w:pPr>
      <w:r>
        <w:t>(Reported by Committee on Education--March 30, 2022)</w:t>
      </w:r>
    </w:p>
    <w:p w:rsidR="00C0572B" w:rsidRDefault="00C0572B" w:rsidP="00C0572B">
      <w:pPr>
        <w:pStyle w:val="CALENDARHISTORY"/>
      </w:pPr>
      <w:r>
        <w:t>(Favorable with amendments)</w:t>
      </w:r>
    </w:p>
    <w:p w:rsidR="00C0572B" w:rsidRDefault="00C0572B" w:rsidP="00C0572B">
      <w:pPr>
        <w:pStyle w:val="CALENDARHISTORY"/>
      </w:pPr>
      <w:r>
        <w:t>(Read the second time--April 05, 2022)</w:t>
      </w:r>
    </w:p>
    <w:p w:rsidR="00C0572B" w:rsidRDefault="00C0572B" w:rsidP="005A0199"/>
    <w:p w:rsidR="001D52EA" w:rsidRPr="00EB1244" w:rsidRDefault="001D52EA" w:rsidP="001C4B92">
      <w:pPr>
        <w:pStyle w:val="BILLTITLE"/>
        <w:rPr>
          <w:color w:val="000000" w:themeColor="text1"/>
          <w:u w:color="000000" w:themeColor="text1"/>
        </w:rPr>
      </w:pPr>
      <w:r w:rsidRPr="00EB1244">
        <w:t>S.</w:t>
      </w:r>
      <w:r w:rsidRPr="00EB1244">
        <w:tab/>
        <w:t>969</w:t>
      </w:r>
      <w:r w:rsidRPr="00EB1244">
        <w:fldChar w:fldCharType="begin"/>
      </w:r>
      <w:r w:rsidRPr="00EB1244">
        <w:instrText xml:space="preserve"> XE "S. 969" \b </w:instrText>
      </w:r>
      <w:r w:rsidRPr="00EB1244">
        <w:fldChar w:fldCharType="end"/>
      </w:r>
      <w:r w:rsidRPr="00EB1244">
        <w:t xml:space="preserve">--Senators Garrett, Kimbrell, Rice, Adams, Talley, Cash, M. Johnson, Gustafson, Hembree, Loftis, Shealy, Peeler, Climer, Gambrell, Turner and Verdin:  </w:t>
      </w:r>
      <w:r w:rsidRPr="00EB1244">
        <w:rPr>
          <w:szCs w:val="30"/>
        </w:rPr>
        <w:t xml:space="preserve">A BILL </w:t>
      </w:r>
      <w:r w:rsidRPr="00EB1244">
        <w:rPr>
          <w:color w:val="000000" w:themeColor="text1"/>
          <w:u w:color="000000" w:themeColor="text1"/>
        </w:rPr>
        <w:t>TO AMEND THE CODE OF LAWS OF SOUTH CAROLINA, 1976, BY ADDING SECTION 59</w:t>
      </w:r>
      <w:r w:rsidRPr="00EB1244">
        <w:rPr>
          <w:color w:val="000000" w:themeColor="text1"/>
          <w:u w:color="000000" w:themeColor="text1"/>
        </w:rPr>
        <w:noBreakHyphen/>
        <w:t>1</w:t>
      </w:r>
      <w:r w:rsidRPr="00EB1244">
        <w:rPr>
          <w:color w:val="000000" w:themeColor="text1"/>
          <w:u w:color="000000" w:themeColor="text1"/>
        </w:rPr>
        <w:noBreakHyphen/>
        <w:t xml:space="preserve">325 TO AUTHORIZE THE STATE </w:t>
      </w:r>
      <w:r w:rsidRPr="00EB1244">
        <w:rPr>
          <w:color w:val="000000" w:themeColor="text1"/>
          <w:u w:color="000000" w:themeColor="text1"/>
        </w:rPr>
        <w:lastRenderedPageBreak/>
        <w:t>BOARD OF EDUCATION TO MAKE RULES AND REGULATIONS REQUIRING THE DISPLAY OF THE</w:t>
      </w:r>
      <w:r w:rsidR="001C4B92">
        <w:rPr>
          <w:color w:val="000000" w:themeColor="text1"/>
          <w:u w:color="000000" w:themeColor="text1"/>
        </w:rPr>
        <w:t xml:space="preserve"> </w:t>
      </w:r>
      <w:r w:rsidRPr="00EB1244">
        <w:rPr>
          <w:color w:val="000000" w:themeColor="text1"/>
          <w:u w:color="000000" w:themeColor="text1"/>
        </w:rPr>
        <w:t>OFFICIAL MOTTOS OF THE UNITED STATES OF AMERICA AND SOUTH CAROLINA.</w:t>
      </w:r>
    </w:p>
    <w:p w:rsidR="001D52EA" w:rsidRDefault="001D52EA" w:rsidP="001C4B92">
      <w:pPr>
        <w:pStyle w:val="CALENDARHISTORY"/>
      </w:pPr>
      <w:r>
        <w:t>(Read the first time--January 12, 2022)</w:t>
      </w:r>
    </w:p>
    <w:p w:rsidR="001D52EA" w:rsidRDefault="001D52EA" w:rsidP="001C4B92">
      <w:pPr>
        <w:pStyle w:val="CALENDARHISTORY"/>
      </w:pPr>
      <w:r>
        <w:t>(Reported by Committee on Education--March 30, 2022)</w:t>
      </w:r>
    </w:p>
    <w:p w:rsidR="001D52EA" w:rsidRDefault="001D52EA" w:rsidP="001C4B92">
      <w:pPr>
        <w:pStyle w:val="CALENDARHISTORY"/>
      </w:pPr>
      <w:r>
        <w:t>(Favorable with amendments)</w:t>
      </w:r>
    </w:p>
    <w:p w:rsidR="001D52EA" w:rsidRDefault="001D52EA" w:rsidP="001C4B92">
      <w:pPr>
        <w:pStyle w:val="CALENDARHISTORY"/>
      </w:pPr>
      <w:r>
        <w:t>(Committee Amendment Adopted--April 05, 2022)</w:t>
      </w:r>
    </w:p>
    <w:p w:rsidR="001D52EA" w:rsidRDefault="001D52EA" w:rsidP="001C4B92">
      <w:pPr>
        <w:pStyle w:val="CALENDARHISTORY"/>
      </w:pPr>
      <w:r>
        <w:t>(Read the second time--April 05, 2022)</w:t>
      </w:r>
    </w:p>
    <w:p w:rsidR="001D52EA" w:rsidRPr="001D52EA" w:rsidRDefault="001D52EA" w:rsidP="001C4B92">
      <w:pPr>
        <w:pStyle w:val="CALENDARHISTORY"/>
      </w:pPr>
      <w:r>
        <w:t xml:space="preserve">(Ayes 41, Nays 0--April </w:t>
      </w:r>
      <w:r w:rsidR="00231B47">
        <w:t>0</w:t>
      </w:r>
      <w:r>
        <w:t>5, 2022)</w:t>
      </w:r>
    </w:p>
    <w:p w:rsidR="003D5C20" w:rsidRDefault="003D5C20" w:rsidP="005A0199"/>
    <w:p w:rsidR="002513CE" w:rsidRPr="00616CD6" w:rsidRDefault="002513CE" w:rsidP="002513CE">
      <w:pPr>
        <w:pStyle w:val="BILLTITLE"/>
        <w:rPr>
          <w:color w:val="000000" w:themeColor="text1"/>
          <w:szCs w:val="24"/>
          <w:u w:color="000000" w:themeColor="text1"/>
        </w:rPr>
      </w:pPr>
      <w:r w:rsidRPr="00616CD6">
        <w:t>S.</w:t>
      </w:r>
      <w:r w:rsidRPr="00616CD6">
        <w:tab/>
        <w:t>1045</w:t>
      </w:r>
      <w:r w:rsidRPr="00616CD6">
        <w:fldChar w:fldCharType="begin"/>
      </w:r>
      <w:r w:rsidRPr="00616CD6">
        <w:instrText xml:space="preserve"> XE "S. 1045" \b </w:instrText>
      </w:r>
      <w:r w:rsidRPr="00616CD6">
        <w:fldChar w:fldCharType="end"/>
      </w:r>
      <w:r w:rsidRPr="00616CD6">
        <w:t xml:space="preserve">--Senators Alexander and M. Johnson:  </w:t>
      </w:r>
      <w:r w:rsidRPr="00616CD6">
        <w:rPr>
          <w:szCs w:val="30"/>
        </w:rPr>
        <w:t xml:space="preserve">A BILL </w:t>
      </w:r>
      <w:r w:rsidRPr="00616CD6">
        <w:t xml:space="preserve">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w:t>
      </w:r>
      <w:r w:rsidRPr="00616CD6">
        <w:lastRenderedPageBreak/>
        <w:t xml:space="preserve">TO AMEND SECTION 58-23-330 OF THE 1976 CODE, RELATING TO GROUNDS FOR ISSUANCE OR DENIAL OF CERTIFICATE, TO PROVIDE REGULATIONS FOR ISSUING OR DENYING A CERTIFICATE UPON RECEIPT OF AN APPLICATION; TO AMEND SECTION </w:t>
      </w:r>
      <w:r w:rsidRPr="00616CD6">
        <w:rPr>
          <w:color w:val="000000" w:themeColor="text1"/>
          <w:szCs w:val="24"/>
          <w:u w:color="000000" w:themeColor="text1"/>
        </w:rPr>
        <w:t>58</w:t>
      </w:r>
      <w:r w:rsidRPr="00616CD6">
        <w:rPr>
          <w:color w:val="000000" w:themeColor="text1"/>
          <w:szCs w:val="24"/>
          <w:u w:color="000000" w:themeColor="text1"/>
        </w:rPr>
        <w:noBreakHyphen/>
        <w:t>23</w:t>
      </w:r>
      <w:r w:rsidRPr="00616CD6">
        <w:rPr>
          <w:color w:val="000000" w:themeColor="text1"/>
          <w:szCs w:val="24"/>
          <w:u w:color="000000" w:themeColor="text1"/>
        </w:rPr>
        <w:noBreakHyphen/>
        <w:t>560 OF THE 1976 CODE, RELATING TO LICENSE FEES FOR CERTIFICATE HOLDERS, TO PROVIDE ELIGIBILITY REGULATIONS FOR CERTIFICATE HOLDERS; TO AMEND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910 AND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616CD6">
        <w:rPr>
          <w:color w:val="000000" w:themeColor="text1"/>
          <w:szCs w:val="24"/>
          <w:u w:color="000000" w:themeColor="text1"/>
        </w:rPr>
        <w:noBreakHyphen/>
        <w:t>23</w:t>
      </w:r>
      <w:r w:rsidRPr="00616CD6">
        <w:rPr>
          <w:color w:val="000000" w:themeColor="text1"/>
          <w:szCs w:val="24"/>
          <w:u w:color="000000" w:themeColor="text1"/>
        </w:rPr>
        <w:noBreakHyphen/>
        <w:t>1010, 58</w:t>
      </w:r>
      <w:r w:rsidRPr="00616CD6">
        <w:rPr>
          <w:color w:val="000000" w:themeColor="text1"/>
          <w:szCs w:val="24"/>
          <w:u w:color="000000" w:themeColor="text1"/>
        </w:rPr>
        <w:noBreakHyphen/>
        <w:t>23</w:t>
      </w:r>
      <w:r w:rsidRPr="00616CD6">
        <w:rPr>
          <w:color w:val="000000" w:themeColor="text1"/>
          <w:szCs w:val="24"/>
          <w:u w:color="000000" w:themeColor="text1"/>
        </w:rPr>
        <w:noBreakHyphen/>
        <w:t>1020, 58</w:t>
      </w:r>
      <w:r w:rsidRPr="00616CD6">
        <w:rPr>
          <w:color w:val="000000" w:themeColor="text1"/>
          <w:szCs w:val="24"/>
          <w:u w:color="000000" w:themeColor="text1"/>
        </w:rPr>
        <w:noBreakHyphen/>
        <w:t>23</w:t>
      </w:r>
      <w:r w:rsidRPr="00616CD6">
        <w:rPr>
          <w:color w:val="000000" w:themeColor="text1"/>
          <w:szCs w:val="24"/>
          <w:u w:color="000000" w:themeColor="text1"/>
        </w:rPr>
        <w:noBreakHyphen/>
        <w:t>1080, AND 58</w:t>
      </w:r>
      <w:r w:rsidRPr="00616CD6">
        <w:rPr>
          <w:color w:val="000000" w:themeColor="text1"/>
          <w:szCs w:val="24"/>
          <w:u w:color="000000" w:themeColor="text1"/>
        </w:rPr>
        <w:noBreakHyphen/>
        <w:t>23</w:t>
      </w:r>
      <w:r w:rsidRPr="00616CD6">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616CD6">
        <w:rPr>
          <w:color w:val="000000" w:themeColor="text1"/>
          <w:u w:color="000000" w:themeColor="text1"/>
        </w:rPr>
        <w:t>58</w:t>
      </w:r>
      <w:r w:rsidRPr="00616CD6">
        <w:rPr>
          <w:color w:val="000000" w:themeColor="text1"/>
          <w:u w:color="000000" w:themeColor="text1"/>
        </w:rPr>
        <w:noBreakHyphen/>
        <w:t>4</w:t>
      </w:r>
      <w:r w:rsidRPr="00616CD6">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616CD6">
        <w:rPr>
          <w:color w:val="000000" w:themeColor="text1"/>
          <w:szCs w:val="24"/>
          <w:u w:color="000000" w:themeColor="text1"/>
        </w:rPr>
        <w:t>58</w:t>
      </w:r>
      <w:r w:rsidRPr="00616CD6">
        <w:rPr>
          <w:color w:val="000000" w:themeColor="text1"/>
          <w:szCs w:val="24"/>
          <w:u w:color="000000" w:themeColor="text1"/>
        </w:rPr>
        <w:noBreakHyphen/>
        <w:t>23</w:t>
      </w:r>
      <w:r w:rsidRPr="00616CD6">
        <w:rPr>
          <w:color w:val="000000" w:themeColor="text1"/>
          <w:szCs w:val="24"/>
          <w:u w:color="000000" w:themeColor="text1"/>
        </w:rPr>
        <w:noBreakHyphen/>
        <w:t>300, 58</w:t>
      </w:r>
      <w:r w:rsidRPr="00616CD6">
        <w:rPr>
          <w:color w:val="000000" w:themeColor="text1"/>
          <w:szCs w:val="24"/>
          <w:u w:color="000000" w:themeColor="text1"/>
        </w:rPr>
        <w:noBreakHyphen/>
        <w:t>23</w:t>
      </w:r>
      <w:r w:rsidRPr="00616CD6">
        <w:rPr>
          <w:color w:val="000000" w:themeColor="text1"/>
          <w:szCs w:val="24"/>
          <w:u w:color="000000" w:themeColor="text1"/>
        </w:rPr>
        <w:noBreakHyphen/>
        <w:t>530, 58</w:t>
      </w:r>
      <w:r w:rsidRPr="00616CD6">
        <w:rPr>
          <w:color w:val="000000" w:themeColor="text1"/>
          <w:szCs w:val="24"/>
          <w:u w:color="000000" w:themeColor="text1"/>
        </w:rPr>
        <w:noBreakHyphen/>
        <w:t>23</w:t>
      </w:r>
      <w:r w:rsidRPr="00616CD6">
        <w:rPr>
          <w:color w:val="000000" w:themeColor="text1"/>
          <w:szCs w:val="24"/>
          <w:u w:color="000000" w:themeColor="text1"/>
        </w:rPr>
        <w:noBreakHyphen/>
        <w:t>540, 58</w:t>
      </w:r>
      <w:r w:rsidRPr="00616CD6">
        <w:rPr>
          <w:color w:val="000000" w:themeColor="text1"/>
          <w:szCs w:val="24"/>
          <w:u w:color="000000" w:themeColor="text1"/>
        </w:rPr>
        <w:noBreakHyphen/>
        <w:t>23</w:t>
      </w:r>
      <w:r w:rsidRPr="00616CD6">
        <w:rPr>
          <w:color w:val="000000" w:themeColor="text1"/>
          <w:szCs w:val="24"/>
          <w:u w:color="000000" w:themeColor="text1"/>
        </w:rPr>
        <w:noBreakHyphen/>
        <w:t>550, AND 58</w:t>
      </w:r>
      <w:r w:rsidRPr="00616CD6">
        <w:rPr>
          <w:color w:val="000000" w:themeColor="text1"/>
          <w:szCs w:val="24"/>
          <w:u w:color="000000" w:themeColor="text1"/>
        </w:rPr>
        <w:noBreakHyphen/>
        <w:t>23</w:t>
      </w:r>
      <w:r w:rsidRPr="00616CD6">
        <w:rPr>
          <w:color w:val="000000" w:themeColor="text1"/>
          <w:szCs w:val="24"/>
          <w:u w:color="000000" w:themeColor="text1"/>
        </w:rPr>
        <w:noBreakHyphen/>
        <w:t>1060.</w:t>
      </w:r>
    </w:p>
    <w:p w:rsidR="002513CE" w:rsidRDefault="002513CE" w:rsidP="002513CE">
      <w:pPr>
        <w:pStyle w:val="CALENDARHISTORY"/>
      </w:pPr>
      <w:r>
        <w:t>(Read the first time--February 3, 2022)</w:t>
      </w:r>
    </w:p>
    <w:p w:rsidR="002513CE" w:rsidRDefault="002513CE" w:rsidP="002513CE">
      <w:pPr>
        <w:pStyle w:val="CALENDARHISTORY"/>
      </w:pPr>
      <w:r>
        <w:t>(Reported by Committee on Judiciary--March 30, 2022)</w:t>
      </w:r>
    </w:p>
    <w:p w:rsidR="002513CE" w:rsidRDefault="002513CE" w:rsidP="002513CE">
      <w:pPr>
        <w:pStyle w:val="CALENDARHISTORY"/>
      </w:pPr>
      <w:r>
        <w:t>(Favorable with amendments)</w:t>
      </w:r>
    </w:p>
    <w:p w:rsidR="002513CE" w:rsidRDefault="002513CE" w:rsidP="002513CE">
      <w:pPr>
        <w:pStyle w:val="CALENDARHISTORY"/>
      </w:pPr>
      <w:r>
        <w:t>(Committee Amendment Adopted--April 05, 2022)</w:t>
      </w:r>
    </w:p>
    <w:p w:rsidR="002513CE" w:rsidRDefault="002513CE" w:rsidP="002513CE">
      <w:pPr>
        <w:pStyle w:val="CALENDARHISTORY"/>
      </w:pPr>
      <w:r>
        <w:t>(Read the second time--April 05, 2022)</w:t>
      </w:r>
    </w:p>
    <w:p w:rsidR="002513CE" w:rsidRPr="002513CE" w:rsidRDefault="002513CE" w:rsidP="002513CE">
      <w:pPr>
        <w:pStyle w:val="CALENDARHISTORY"/>
      </w:pPr>
      <w:r>
        <w:t xml:space="preserve">(Ayes 41, Nays 0--April </w:t>
      </w:r>
      <w:r w:rsidR="00231B47">
        <w:t>0</w:t>
      </w:r>
      <w:r>
        <w:t>5, 2022)</w:t>
      </w:r>
    </w:p>
    <w:p w:rsidR="001D52EA" w:rsidRDefault="001D52EA" w:rsidP="005A0199"/>
    <w:p w:rsidR="00082A25" w:rsidRPr="0093021D" w:rsidRDefault="00082A25" w:rsidP="005F11E4">
      <w:pPr>
        <w:pStyle w:val="BILLTITLE"/>
        <w:keepNext/>
        <w:keepLines/>
      </w:pPr>
      <w:r w:rsidRPr="0093021D">
        <w:lastRenderedPageBreak/>
        <w:t>S.</w:t>
      </w:r>
      <w:r w:rsidRPr="0093021D">
        <w:tab/>
        <w:t>1103</w:t>
      </w:r>
      <w:r w:rsidRPr="0093021D">
        <w:fldChar w:fldCharType="begin"/>
      </w:r>
      <w:r w:rsidRPr="0093021D">
        <w:instrText xml:space="preserve"> XE "S. 1103" \b </w:instrText>
      </w:r>
      <w:r w:rsidRPr="0093021D">
        <w:fldChar w:fldCharType="end"/>
      </w:r>
      <w:r w:rsidRPr="0093021D">
        <w:t>--Senators Shealy, Jackson, Talley, Davis, Gustafson, M. Johnson, Young, Kimbrell, McElveen, Williams, Cromer, Grooms, Alexander</w:t>
      </w:r>
      <w:r>
        <w:t xml:space="preserve">, </w:t>
      </w:r>
      <w:r w:rsidRPr="0093021D">
        <w:t>Gambrell</w:t>
      </w:r>
      <w:r w:rsidR="00D24A4A">
        <w:t xml:space="preserve">, </w:t>
      </w:r>
      <w:r>
        <w:t>Setzler</w:t>
      </w:r>
      <w:r w:rsidR="00D24A4A">
        <w:t xml:space="preserve"> and Malloy</w:t>
      </w:r>
      <w:r w:rsidRPr="0093021D">
        <w:t xml:space="preserve">:  </w:t>
      </w:r>
      <w:r w:rsidRPr="0093021D">
        <w:rPr>
          <w:szCs w:val="30"/>
        </w:rPr>
        <w:t xml:space="preserve">A BILL </w:t>
      </w:r>
      <w:r w:rsidRPr="0093021D">
        <w:t>TO AMEND CHAPTER 3, TITLE 59 OF THE 1976 CODE, RELATING TO THE STATE SUPERINTENDENT OF EDUCATION, BY ADDING SECTION 59-3-35 TO PROVIDE FOR THE DISTRIBUTION OF CHILD IDENTIFICATION KITS.</w:t>
      </w:r>
    </w:p>
    <w:p w:rsidR="00082A25" w:rsidRDefault="00082A25" w:rsidP="005F11E4">
      <w:pPr>
        <w:pStyle w:val="CALENDARHISTORY"/>
        <w:keepNext/>
        <w:keepLines/>
      </w:pPr>
      <w:r>
        <w:t>(Read the first time--March 1, 2022)</w:t>
      </w:r>
    </w:p>
    <w:p w:rsidR="00082A25" w:rsidRDefault="00082A25" w:rsidP="005F11E4">
      <w:pPr>
        <w:pStyle w:val="CALENDARHISTORY"/>
        <w:keepNext/>
        <w:keepLines/>
      </w:pPr>
      <w:r>
        <w:t>(Reported by Committee on Education--March 30, 2022)</w:t>
      </w:r>
    </w:p>
    <w:p w:rsidR="00082A25" w:rsidRDefault="00082A25" w:rsidP="005F11E4">
      <w:pPr>
        <w:pStyle w:val="CALENDARHISTORY"/>
        <w:keepNext/>
        <w:keepLines/>
      </w:pPr>
      <w:r>
        <w:t>(Favorable with amendments)</w:t>
      </w:r>
    </w:p>
    <w:p w:rsidR="00082A25" w:rsidRDefault="00082A25" w:rsidP="005F11E4">
      <w:pPr>
        <w:pStyle w:val="CALENDARHISTORY"/>
        <w:keepNext/>
        <w:keepLines/>
      </w:pPr>
      <w:r>
        <w:t>(Committee Amendment Adopted--April 05, 2022)</w:t>
      </w:r>
    </w:p>
    <w:p w:rsidR="00082A25" w:rsidRDefault="00082A25" w:rsidP="005F11E4">
      <w:pPr>
        <w:pStyle w:val="CALENDARHISTORY"/>
        <w:keepNext/>
        <w:keepLines/>
      </w:pPr>
      <w:r>
        <w:t>(Read the second time--April 05, 2022)</w:t>
      </w:r>
    </w:p>
    <w:p w:rsidR="00082A25" w:rsidRPr="00082A25" w:rsidRDefault="00082A25" w:rsidP="005F11E4">
      <w:pPr>
        <w:pStyle w:val="CALENDARHISTORY"/>
        <w:keepNext/>
        <w:keepLines/>
      </w:pPr>
      <w:r>
        <w:t xml:space="preserve">(Ayes 41, Nays 0--April </w:t>
      </w:r>
      <w:r w:rsidR="00231B47">
        <w:t>0</w:t>
      </w:r>
      <w:r>
        <w:t>5, 2022)</w:t>
      </w:r>
    </w:p>
    <w:p w:rsidR="001D52EA" w:rsidRDefault="001D52EA" w:rsidP="005A0199"/>
    <w:p w:rsidR="00A35C33" w:rsidRPr="0090647E" w:rsidRDefault="00A35C33" w:rsidP="00A35C33">
      <w:pPr>
        <w:pStyle w:val="BILLTITLE"/>
        <w:rPr>
          <w:u w:color="000000" w:themeColor="text1"/>
        </w:rPr>
      </w:pPr>
      <w:r w:rsidRPr="0090647E">
        <w:t>S.</w:t>
      </w:r>
      <w:r w:rsidRPr="0090647E">
        <w:tab/>
        <w:t>1136</w:t>
      </w:r>
      <w:r w:rsidRPr="0090647E">
        <w:fldChar w:fldCharType="begin"/>
      </w:r>
      <w:r w:rsidRPr="0090647E">
        <w:instrText xml:space="preserve"> XE "S. 1136" \b </w:instrText>
      </w:r>
      <w:r w:rsidRPr="0090647E">
        <w:fldChar w:fldCharType="end"/>
      </w:r>
      <w:r w:rsidRPr="0090647E">
        <w:t xml:space="preserve">--Senators Loftis, Talley, Turner and Climer:  </w:t>
      </w:r>
      <w:r w:rsidRPr="0090647E">
        <w:rPr>
          <w:szCs w:val="30"/>
        </w:rPr>
        <w:t xml:space="preserve">A BILL </w:t>
      </w:r>
      <w:r w:rsidRPr="0090647E">
        <w:rPr>
          <w:u w:color="000000" w:themeColor="text1"/>
        </w:rPr>
        <w:t>TO ENACT THE “AUDIOLOGY AND SPEECH</w:t>
      </w:r>
      <w:r w:rsidRPr="0090647E">
        <w:rPr>
          <w:u w:color="000000" w:themeColor="text1"/>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90647E">
        <w:rPr>
          <w:u w:color="000000" w:themeColor="text1"/>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90647E">
        <w:rPr>
          <w:u w:color="000000" w:themeColor="text1"/>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w:t>
      </w:r>
      <w:r w:rsidR="005F11E4">
        <w:rPr>
          <w:u w:color="000000" w:themeColor="text1"/>
        </w:rPr>
        <w:br/>
      </w:r>
      <w:r w:rsidR="005F11E4">
        <w:rPr>
          <w:u w:color="000000" w:themeColor="text1"/>
        </w:rPr>
        <w:br/>
      </w:r>
      <w:r w:rsidRPr="0090647E">
        <w:rPr>
          <w:u w:color="000000" w:themeColor="text1"/>
        </w:rPr>
        <w:lastRenderedPageBreak/>
        <w:t>ARTICLE 1, ENTITLED “GENERAL PROVISIONS”; AND TO DEFINE NECESSARY TERMS.</w:t>
      </w:r>
    </w:p>
    <w:p w:rsidR="00A35C33" w:rsidRDefault="00A35C33" w:rsidP="00A35C33">
      <w:pPr>
        <w:pStyle w:val="CALENDARHISTORY"/>
      </w:pPr>
      <w:r>
        <w:t>(Read the first time--March 8, 2022)</w:t>
      </w:r>
    </w:p>
    <w:p w:rsidR="00A35C33" w:rsidRDefault="00A35C33" w:rsidP="00A35C33">
      <w:pPr>
        <w:pStyle w:val="CALENDARHISTORY"/>
      </w:pPr>
      <w:r>
        <w:t>(Reported by Committee on Medical Affairs--March 30, 2022)</w:t>
      </w:r>
    </w:p>
    <w:p w:rsidR="00A35C33" w:rsidRDefault="00A35C33" w:rsidP="00A35C33">
      <w:pPr>
        <w:pStyle w:val="CALENDARHISTORY"/>
      </w:pPr>
      <w:r>
        <w:t>(Favorable with amendments)</w:t>
      </w:r>
    </w:p>
    <w:p w:rsidR="00A35C33" w:rsidRDefault="00A35C33" w:rsidP="00A35C33">
      <w:pPr>
        <w:pStyle w:val="CALENDARHISTORY"/>
      </w:pPr>
      <w:r>
        <w:t>(Committee Amendment Adopted--April 05, 2022)</w:t>
      </w:r>
    </w:p>
    <w:p w:rsidR="00A35C33" w:rsidRDefault="00A35C33" w:rsidP="00A35C33">
      <w:pPr>
        <w:pStyle w:val="CALENDARHISTORY"/>
      </w:pPr>
      <w:r>
        <w:t>(Read the second time--April 05, 2022)</w:t>
      </w:r>
    </w:p>
    <w:p w:rsidR="00A72D74" w:rsidRDefault="00A72D74" w:rsidP="005A0199"/>
    <w:p w:rsidR="00817A14" w:rsidRPr="00A9120F" w:rsidRDefault="00817A14" w:rsidP="00817A14">
      <w:pPr>
        <w:pStyle w:val="BILLTITLE"/>
        <w:rPr>
          <w:u w:color="000000" w:themeColor="text1"/>
        </w:rPr>
      </w:pPr>
      <w:r w:rsidRPr="00A9120F">
        <w:t>S.</w:t>
      </w:r>
      <w:r w:rsidRPr="00A9120F">
        <w:tab/>
        <w:t>1179</w:t>
      </w:r>
      <w:r w:rsidRPr="00A9120F">
        <w:fldChar w:fldCharType="begin"/>
      </w:r>
      <w:r w:rsidRPr="00A9120F">
        <w:instrText xml:space="preserve"> XE "S. 1179" \b </w:instrText>
      </w:r>
      <w:r w:rsidRPr="00A9120F">
        <w:fldChar w:fldCharType="end"/>
      </w:r>
      <w:r w:rsidRPr="00A9120F">
        <w:t xml:space="preserve">--Senator Shealy:  </w:t>
      </w:r>
      <w:r w:rsidRPr="00A9120F">
        <w:rPr>
          <w:szCs w:val="30"/>
        </w:rPr>
        <w:t xml:space="preserve">A BILL </w:t>
      </w:r>
      <w:r w:rsidRPr="00A9120F">
        <w:rPr>
          <w:u w:color="000000" w:themeColor="text1"/>
        </w:rPr>
        <w:t>TO AMEND SECTION 40</w:t>
      </w:r>
      <w:r w:rsidRPr="00A9120F">
        <w:rPr>
          <w:u w:color="000000" w:themeColor="text1"/>
        </w:rPr>
        <w:noBreakHyphen/>
        <w:t>63</w:t>
      </w:r>
      <w:r w:rsidRPr="00A9120F">
        <w:rPr>
          <w:u w:color="000000" w:themeColor="text1"/>
        </w:rPr>
        <w:noBreakHyphen/>
        <w:t>20, CODE OF LAWS OF SOUTH CAROLINA, 1976, RELATING TO DEFINITIONS CONCERNING THE REGULATION OF SOCIAL WORKERS, SO AS TO DEFINE THE TERM “TELEHEALTH”; TO AMEND SECTION 40</w:t>
      </w:r>
      <w:r w:rsidRPr="00A9120F">
        <w:rPr>
          <w:u w:color="000000" w:themeColor="text1"/>
        </w:rPr>
        <w:noBreakHyphen/>
        <w:t>63</w:t>
      </w:r>
      <w:r w:rsidRPr="00A9120F">
        <w:rPr>
          <w:u w:color="000000" w:themeColor="text1"/>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A9120F">
        <w:rPr>
          <w:u w:color="000000" w:themeColor="text1"/>
        </w:rPr>
        <w:noBreakHyphen/>
        <w:t>75</w:t>
      </w:r>
      <w:r w:rsidRPr="00A9120F">
        <w:rPr>
          <w:u w:color="000000" w:themeColor="text1"/>
        </w:rPr>
        <w:noBreakHyphen/>
        <w:t>20, AS AMENDED, RELATING TO DEFINITIONS CONCERNING THE REGULATION OF PROFESSIONAL COUNSELORS, MARRIAGE AND FAMILY THERAPISTS, AND LICENSED PSYCHO</w:t>
      </w:r>
      <w:r w:rsidRPr="00A9120F">
        <w:rPr>
          <w:u w:color="000000" w:themeColor="text1"/>
        </w:rPr>
        <w:noBreakHyphen/>
        <w:t>EDUCATIONAL SPECIALISTS, SO AS TO DEFINE THE TERM “TELEHEALTH”; AND TO AMEND SECTION 40</w:t>
      </w:r>
      <w:r w:rsidRPr="00A9120F">
        <w:rPr>
          <w:u w:color="000000" w:themeColor="text1"/>
        </w:rPr>
        <w:noBreakHyphen/>
        <w:t>75</w:t>
      </w:r>
      <w:r w:rsidRPr="00A9120F">
        <w:rPr>
          <w:u w:color="000000" w:themeColor="text1"/>
        </w:rPr>
        <w:noBreakHyphen/>
        <w:t>290, AS AMENDED, RELATING TO CERTAIN CATEGORIES OF PERSONS EXEMPT FROM REGULATION AS PROFESSIONAL COUNSELORS, MARRIAGE AND FAMILY THERAPISTS, AND LICENSED PSYCHO</w:t>
      </w:r>
      <w:r w:rsidRPr="00A9120F">
        <w:rPr>
          <w:u w:color="000000" w:themeColor="text1"/>
        </w:rPr>
        <w:noBreakHyphen/>
        <w:t>EDUCATIONAL SPECIALISTS, SO AS TO SIMILARLY EXEMPT SUCH PROFESSIONALS LICENSED IN THIS STATE OR ANOTHER STATE WHEN PROVIDING SERVICES USING TELEHEALTH TO PATIENTS LOCATED IN THIS STATE.</w:t>
      </w:r>
    </w:p>
    <w:p w:rsidR="00817A14" w:rsidRDefault="00817A14" w:rsidP="00817A14">
      <w:pPr>
        <w:pStyle w:val="CALENDARHISTORY"/>
      </w:pPr>
      <w:r>
        <w:t>(Read the first time--March 17, 2022)</w:t>
      </w:r>
    </w:p>
    <w:p w:rsidR="00817A14" w:rsidRDefault="00817A14" w:rsidP="00817A14">
      <w:pPr>
        <w:pStyle w:val="CALENDARHISTORY"/>
      </w:pPr>
      <w:r>
        <w:t>(Reported by Committee on Medical Affairs--March 30, 2022)</w:t>
      </w:r>
    </w:p>
    <w:p w:rsidR="00817A14" w:rsidRDefault="00817A14" w:rsidP="00817A14">
      <w:pPr>
        <w:pStyle w:val="CALENDARHISTORY"/>
      </w:pPr>
      <w:r>
        <w:t>(Favorable with amendments)</w:t>
      </w:r>
    </w:p>
    <w:p w:rsidR="00817A14" w:rsidRDefault="00817A14" w:rsidP="00817A14">
      <w:pPr>
        <w:pStyle w:val="CALENDARHISTORY"/>
      </w:pPr>
      <w:r>
        <w:t>(Committee Amendment Adopted--April 05, 2022)</w:t>
      </w:r>
    </w:p>
    <w:p w:rsidR="00817A14" w:rsidRDefault="00817A14" w:rsidP="00817A14">
      <w:pPr>
        <w:pStyle w:val="CALENDARHISTORY"/>
      </w:pPr>
      <w:r>
        <w:t>(Read the second time--April 05, 2022)</w:t>
      </w:r>
    </w:p>
    <w:p w:rsidR="00817A14" w:rsidRDefault="00817A14" w:rsidP="00817A14">
      <w:pPr>
        <w:pStyle w:val="CALENDARHISTORY"/>
      </w:pPr>
      <w:r>
        <w:t xml:space="preserve">(Ayes 41, Nays 0--April </w:t>
      </w:r>
      <w:r w:rsidR="00231B47">
        <w:t>0</w:t>
      </w:r>
      <w:r>
        <w:t>5, 2022)</w:t>
      </w:r>
    </w:p>
    <w:p w:rsidR="00817A14" w:rsidRPr="00817A14" w:rsidRDefault="00817A14" w:rsidP="00817A14"/>
    <w:p w:rsidR="00817A14" w:rsidRDefault="00817A14" w:rsidP="005F11E4">
      <w:pPr>
        <w:pStyle w:val="BILLTITLE"/>
        <w:keepNext/>
        <w:keepLines/>
        <w:rPr>
          <w:u w:color="000000" w:themeColor="text1"/>
        </w:rPr>
      </w:pPr>
      <w:r w:rsidRPr="007842F2">
        <w:lastRenderedPageBreak/>
        <w:t>S.</w:t>
      </w:r>
      <w:r w:rsidRPr="007842F2">
        <w:tab/>
        <w:t>1200</w:t>
      </w:r>
      <w:r w:rsidRPr="007842F2">
        <w:fldChar w:fldCharType="begin"/>
      </w:r>
      <w:r w:rsidRPr="007842F2">
        <w:instrText xml:space="preserve"> XE "S. 1200" \b </w:instrText>
      </w:r>
      <w:r w:rsidRPr="007842F2">
        <w:fldChar w:fldCharType="end"/>
      </w:r>
      <w:r w:rsidRPr="007842F2">
        <w:t>--Senator Kimbrell</w:t>
      </w:r>
      <w:r>
        <w:t xml:space="preserve"> and Talley</w:t>
      </w:r>
      <w:r w:rsidRPr="007842F2">
        <w:t xml:space="preserve">:  </w:t>
      </w:r>
      <w:r w:rsidRPr="007842F2">
        <w:rPr>
          <w:szCs w:val="30"/>
        </w:rPr>
        <w:t xml:space="preserve">A BILL </w:t>
      </w:r>
      <w:r w:rsidRPr="007842F2">
        <w:rPr>
          <w:u w:color="000000" w:themeColor="text1"/>
        </w:rPr>
        <w:t>TO AMEND SECTION 50</w:t>
      </w:r>
      <w:r w:rsidRPr="007842F2">
        <w:rPr>
          <w:u w:color="000000" w:themeColor="text1"/>
        </w:rPr>
        <w:noBreakHyphen/>
        <w:t>25</w:t>
      </w:r>
      <w:r w:rsidRPr="007842F2">
        <w:rPr>
          <w:u w:color="000000" w:themeColor="text1"/>
        </w:rPr>
        <w:noBreakHyphen/>
        <w:t>1320 OF THE 1976 CODE, RELATING TO RESTRICTIONS ON LAKE WILLIAM C. BOWEN, TO REVISE THE MOTOR RESTRICTIONS ON THE LAKE.</w:t>
      </w:r>
    </w:p>
    <w:p w:rsidR="00817A14" w:rsidRDefault="00817A14" w:rsidP="005F11E4">
      <w:pPr>
        <w:pStyle w:val="CALENDARHISTORY"/>
        <w:keepNext/>
        <w:keepLines/>
      </w:pPr>
      <w:r>
        <w:t>(Read the first time--March 24, 2022)</w:t>
      </w:r>
    </w:p>
    <w:p w:rsidR="00817A14" w:rsidRDefault="00817A14" w:rsidP="005F11E4">
      <w:pPr>
        <w:pStyle w:val="CALENDARHISTORY"/>
        <w:keepNext/>
        <w:keepLines/>
      </w:pPr>
      <w:r>
        <w:t>(Recalled from Committee on Fish, Game and Forestry--March 31, 2022)</w:t>
      </w:r>
    </w:p>
    <w:p w:rsidR="00817A14" w:rsidRDefault="00817A14" w:rsidP="005F11E4">
      <w:pPr>
        <w:pStyle w:val="CALENDARHISTORY"/>
        <w:keepNext/>
        <w:keepLines/>
      </w:pPr>
      <w:r>
        <w:t>(Read the second time--April 05, 2022)</w:t>
      </w:r>
    </w:p>
    <w:p w:rsidR="00817A14" w:rsidRPr="00817A14" w:rsidRDefault="00817A14" w:rsidP="005F11E4">
      <w:pPr>
        <w:pStyle w:val="CALENDARHISTORY"/>
        <w:keepNext/>
        <w:keepLines/>
      </w:pPr>
      <w:r>
        <w:t xml:space="preserve">(Ayes 41, Nays 0--April </w:t>
      </w:r>
      <w:r w:rsidR="00231B47">
        <w:t>0</w:t>
      </w:r>
      <w:r>
        <w:t>5, 2022)</w:t>
      </w:r>
    </w:p>
    <w:p w:rsidR="00082A25" w:rsidRDefault="00082A25" w:rsidP="005A0199"/>
    <w:p w:rsidR="00DB5768" w:rsidRPr="00B80B83" w:rsidRDefault="00DB5768" w:rsidP="00DB5768">
      <w:pPr>
        <w:pStyle w:val="BILLTITLE"/>
        <w:rPr>
          <w:u w:color="000000" w:themeColor="text1"/>
        </w:rPr>
      </w:pPr>
      <w:r w:rsidRPr="00B80B83">
        <w:t>S.</w:t>
      </w:r>
      <w:r w:rsidRPr="00B80B83">
        <w:tab/>
        <w:t>1204</w:t>
      </w:r>
      <w:r w:rsidRPr="00B80B83">
        <w:fldChar w:fldCharType="begin"/>
      </w:r>
      <w:r w:rsidRPr="00B80B83">
        <w:instrText xml:space="preserve"> XE "S. 1204" \b </w:instrText>
      </w:r>
      <w:r w:rsidRPr="00B80B83">
        <w:fldChar w:fldCharType="end"/>
      </w:r>
      <w:r w:rsidRPr="00B80B83">
        <w:t xml:space="preserve">--Senator Alexander:  </w:t>
      </w:r>
      <w:r w:rsidRPr="00B80B83">
        <w:rPr>
          <w:szCs w:val="30"/>
        </w:rPr>
        <w:t xml:space="preserve">A BILL </w:t>
      </w:r>
      <w:r w:rsidRPr="00B80B83">
        <w:rPr>
          <w:u w:color="000000" w:themeColor="text1"/>
        </w:rPr>
        <w:t>TO AMEND SECTION 7</w:t>
      </w:r>
      <w:r w:rsidRPr="00B80B83">
        <w:rPr>
          <w:u w:color="000000" w:themeColor="text1"/>
        </w:rPr>
        <w:noBreakHyphen/>
        <w:t>7</w:t>
      </w:r>
      <w:r w:rsidRPr="00B80B83">
        <w:rPr>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DB5768" w:rsidRDefault="00DB5768" w:rsidP="00DB5768">
      <w:pPr>
        <w:pStyle w:val="CALENDARHISTORY"/>
      </w:pPr>
      <w:r>
        <w:t>(Read the first time--March 24, 2022)</w:t>
      </w:r>
    </w:p>
    <w:p w:rsidR="00DB5768" w:rsidRDefault="00DB5768" w:rsidP="00DB5768">
      <w:pPr>
        <w:pStyle w:val="CALENDARHISTORY"/>
      </w:pPr>
      <w:r>
        <w:t>(Recalled from Committee on Judiciary--March 31, 2022)</w:t>
      </w:r>
    </w:p>
    <w:p w:rsidR="00DB5768" w:rsidRDefault="00DB5768" w:rsidP="00DB5768">
      <w:pPr>
        <w:pStyle w:val="CALENDARHISTORY"/>
      </w:pPr>
      <w:r>
        <w:t>(Read the second time--April 05, 2022)</w:t>
      </w:r>
    </w:p>
    <w:p w:rsidR="00DB5768" w:rsidRPr="00DB5768" w:rsidRDefault="00DB5768" w:rsidP="00DB5768">
      <w:pPr>
        <w:pStyle w:val="CALENDARHISTORY"/>
      </w:pPr>
      <w:r>
        <w:t xml:space="preserve">(Ayes 41, Nays 0--April </w:t>
      </w:r>
      <w:r w:rsidR="00231B47">
        <w:t>0</w:t>
      </w:r>
      <w:r>
        <w:t>5, 2022)</w:t>
      </w:r>
    </w:p>
    <w:p w:rsidR="00DB5768" w:rsidRDefault="00DB5768" w:rsidP="005A0199"/>
    <w:p w:rsidR="00B85556" w:rsidRDefault="00B85556" w:rsidP="005A0199"/>
    <w:p w:rsidR="005A0199" w:rsidRPr="00605822" w:rsidRDefault="005A0199" w:rsidP="005A0199">
      <w:pPr>
        <w:pStyle w:val="CALENDARHEADING"/>
      </w:pPr>
      <w:r>
        <w:t>STATEWIDE SECOND READING BILLS</w:t>
      </w:r>
    </w:p>
    <w:p w:rsidR="005A0199" w:rsidRDefault="005A0199" w:rsidP="005A0199">
      <w:pPr>
        <w:jc w:val="center"/>
      </w:pPr>
    </w:p>
    <w:p w:rsidR="005A0199" w:rsidRPr="00344F03" w:rsidRDefault="005A0199" w:rsidP="005A0199"/>
    <w:p w:rsidR="005A0199" w:rsidRPr="00217466" w:rsidRDefault="005A0199" w:rsidP="005A0199">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 xml:space="preserve">SECTION </w:t>
      </w:r>
      <w:r w:rsidRPr="00217466">
        <w:rPr>
          <w:b/>
          <w:u w:color="000000" w:themeColor="text1"/>
        </w:rPr>
        <w:lastRenderedPageBreak/>
        <w:t>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5A0199" w:rsidRPr="00217466" w:rsidRDefault="005A0199" w:rsidP="005A0199">
      <w:pPr>
        <w:tabs>
          <w:tab w:val="left" w:pos="432"/>
          <w:tab w:val="left" w:pos="864"/>
        </w:tabs>
        <w:ind w:left="864"/>
      </w:pPr>
      <w:r w:rsidRPr="00217466">
        <w:t>(Read the first time--January 12, 2021)</w:t>
      </w:r>
    </w:p>
    <w:p w:rsidR="005A0199" w:rsidRPr="00217466" w:rsidRDefault="005A0199" w:rsidP="005A0199">
      <w:pPr>
        <w:tabs>
          <w:tab w:val="left" w:pos="432"/>
          <w:tab w:val="left" w:pos="864"/>
        </w:tabs>
        <w:ind w:left="864"/>
      </w:pPr>
      <w:r w:rsidRPr="00217466">
        <w:t>(Reported by Committee on Education--February 24, 2021)</w:t>
      </w:r>
    </w:p>
    <w:p w:rsidR="005A0199" w:rsidRDefault="005A0199" w:rsidP="005A0199">
      <w:pPr>
        <w:tabs>
          <w:tab w:val="left" w:pos="432"/>
          <w:tab w:val="left" w:pos="864"/>
        </w:tabs>
        <w:ind w:left="864"/>
      </w:pPr>
      <w:r w:rsidRPr="00217466">
        <w:t>(Favorable with amendments)</w:t>
      </w:r>
    </w:p>
    <w:p w:rsidR="005A0199" w:rsidRDefault="005A0199" w:rsidP="005A0199">
      <w:pPr>
        <w:pStyle w:val="CALENDARHISTORY"/>
      </w:pPr>
      <w:r>
        <w:t>(Committee Amendment Adopted--January 11, 2022)</w:t>
      </w:r>
    </w:p>
    <w:p w:rsidR="005A0199" w:rsidRPr="00161C6F" w:rsidRDefault="005A0199" w:rsidP="005A0199">
      <w:pPr>
        <w:pStyle w:val="CALENDARHISTORY"/>
      </w:pPr>
      <w:r>
        <w:rPr>
          <w:u w:val="single"/>
        </w:rPr>
        <w:t>(Contested by Senator Climer)</w:t>
      </w:r>
    </w:p>
    <w:p w:rsidR="005A0199" w:rsidRPr="00161C6F" w:rsidRDefault="005A0199" w:rsidP="005A0199"/>
    <w:p w:rsidR="005A0199" w:rsidRPr="00217466" w:rsidRDefault="005A0199" w:rsidP="009D007D">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590, RELATING TO THE REQUIRED ANNUAL REPORT TO THE GENERAL ASSEMBLY, SO AS TO </w:t>
      </w:r>
      <w:r w:rsidRPr="00217466">
        <w:rPr>
          <w:b/>
          <w:u w:color="000000" w:themeColor="text1"/>
        </w:rPr>
        <w:lastRenderedPageBreak/>
        <w:t>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5A0199" w:rsidRPr="00217466" w:rsidRDefault="005A0199" w:rsidP="009D007D">
      <w:pPr>
        <w:tabs>
          <w:tab w:val="left" w:pos="432"/>
          <w:tab w:val="left" w:pos="864"/>
        </w:tabs>
        <w:ind w:left="864"/>
      </w:pPr>
      <w:r w:rsidRPr="00217466">
        <w:t>(Read the first time--February 4, 2021)</w:t>
      </w:r>
    </w:p>
    <w:p w:rsidR="005A0199" w:rsidRPr="00217466" w:rsidRDefault="005A0199" w:rsidP="009D007D">
      <w:pPr>
        <w:tabs>
          <w:tab w:val="left" w:pos="432"/>
          <w:tab w:val="left" w:pos="864"/>
        </w:tabs>
        <w:ind w:left="864"/>
      </w:pPr>
      <w:r w:rsidRPr="00217466">
        <w:t>(Reported by Committee on Banking and Insurance--February 25, 2021)</w:t>
      </w:r>
    </w:p>
    <w:p w:rsidR="005A0199" w:rsidRPr="00217466" w:rsidRDefault="005A0199" w:rsidP="009D007D">
      <w:pPr>
        <w:tabs>
          <w:tab w:val="left" w:pos="432"/>
          <w:tab w:val="left" w:pos="864"/>
        </w:tabs>
        <w:ind w:left="864"/>
      </w:pPr>
      <w:r w:rsidRPr="00217466">
        <w:t>(Favorable)</w:t>
      </w:r>
    </w:p>
    <w:p w:rsidR="005A0199" w:rsidRPr="00217466" w:rsidRDefault="005A0199" w:rsidP="009D007D">
      <w:pPr>
        <w:tabs>
          <w:tab w:val="left" w:pos="432"/>
          <w:tab w:val="left" w:pos="864"/>
        </w:tabs>
        <w:ind w:left="864"/>
      </w:pPr>
      <w:r w:rsidRPr="00217466">
        <w:rPr>
          <w:u w:val="single"/>
        </w:rPr>
        <w:t>(Contested by Senator Malloy)</w:t>
      </w:r>
    </w:p>
    <w:p w:rsidR="005A0199" w:rsidRPr="00217466" w:rsidRDefault="005A0199" w:rsidP="005A0199">
      <w:pPr>
        <w:tabs>
          <w:tab w:val="left" w:pos="432"/>
          <w:tab w:val="left" w:pos="864"/>
        </w:tabs>
      </w:pPr>
    </w:p>
    <w:p w:rsidR="005A0199" w:rsidRPr="00217466" w:rsidRDefault="005A0199" w:rsidP="005A0199">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5A0199" w:rsidRPr="00217466" w:rsidRDefault="005A0199" w:rsidP="005A0199">
      <w:pPr>
        <w:tabs>
          <w:tab w:val="left" w:pos="432"/>
          <w:tab w:val="left" w:pos="864"/>
        </w:tabs>
        <w:ind w:left="864"/>
      </w:pPr>
      <w:r w:rsidRPr="00217466">
        <w:t>(Read the first time--January 12, 2021)</w:t>
      </w:r>
    </w:p>
    <w:p w:rsidR="005A0199" w:rsidRPr="00217466" w:rsidRDefault="005A0199" w:rsidP="005A0199">
      <w:pPr>
        <w:tabs>
          <w:tab w:val="left" w:pos="432"/>
          <w:tab w:val="left" w:pos="864"/>
        </w:tabs>
        <w:ind w:left="864"/>
      </w:pPr>
      <w:r w:rsidRPr="00217466">
        <w:t>(Reported by Committee on Judiciary--March 10, 2021)</w:t>
      </w:r>
    </w:p>
    <w:p w:rsidR="005A0199" w:rsidRPr="00217466" w:rsidRDefault="005A0199" w:rsidP="005A0199">
      <w:pPr>
        <w:tabs>
          <w:tab w:val="left" w:pos="432"/>
          <w:tab w:val="left" w:pos="864"/>
        </w:tabs>
        <w:ind w:left="864"/>
      </w:pPr>
      <w:r w:rsidRPr="00217466">
        <w:t>(Favorable with amendments)</w:t>
      </w:r>
    </w:p>
    <w:p w:rsidR="005A0199" w:rsidRPr="00217466" w:rsidRDefault="005A0199" w:rsidP="005A0199">
      <w:pPr>
        <w:tabs>
          <w:tab w:val="left" w:pos="432"/>
          <w:tab w:val="left" w:pos="864"/>
        </w:tabs>
        <w:ind w:left="864"/>
      </w:pPr>
      <w:r w:rsidRPr="00217466">
        <w:rPr>
          <w:u w:val="single"/>
        </w:rPr>
        <w:t>(Contested by Senator Turner)</w:t>
      </w:r>
    </w:p>
    <w:p w:rsidR="005A0199" w:rsidRPr="00217466" w:rsidRDefault="005A0199" w:rsidP="005A0199"/>
    <w:p w:rsidR="005A0199" w:rsidRPr="00217466" w:rsidRDefault="005A0199" w:rsidP="005A0199">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5A0199" w:rsidRPr="00217466" w:rsidRDefault="005A0199" w:rsidP="005A0199">
      <w:pPr>
        <w:tabs>
          <w:tab w:val="left" w:pos="432"/>
          <w:tab w:val="left" w:pos="864"/>
        </w:tabs>
        <w:ind w:left="864"/>
      </w:pPr>
      <w:r w:rsidRPr="00217466">
        <w:t>(Read the first time--February 23, 2021)</w:t>
      </w:r>
    </w:p>
    <w:p w:rsidR="005A0199" w:rsidRPr="00217466" w:rsidRDefault="005A0199" w:rsidP="005A0199">
      <w:pPr>
        <w:tabs>
          <w:tab w:val="left" w:pos="432"/>
          <w:tab w:val="left" w:pos="864"/>
        </w:tabs>
        <w:ind w:left="864"/>
      </w:pPr>
      <w:r w:rsidRPr="00217466">
        <w:t>(Reported by Committee on Transportation--March 23, 2021)</w:t>
      </w:r>
    </w:p>
    <w:p w:rsidR="005A0199" w:rsidRPr="00217466" w:rsidRDefault="005A0199" w:rsidP="005A0199">
      <w:pPr>
        <w:tabs>
          <w:tab w:val="left" w:pos="432"/>
          <w:tab w:val="left" w:pos="864"/>
        </w:tabs>
        <w:ind w:left="864"/>
      </w:pPr>
      <w:r w:rsidRPr="00217466">
        <w:t>(Favorable with amendments)</w:t>
      </w:r>
    </w:p>
    <w:p w:rsidR="005A0199" w:rsidRPr="00217466" w:rsidRDefault="005A0199" w:rsidP="005A0199">
      <w:pPr>
        <w:tabs>
          <w:tab w:val="left" w:pos="432"/>
          <w:tab w:val="left" w:pos="864"/>
        </w:tabs>
        <w:ind w:left="864"/>
      </w:pPr>
      <w:r w:rsidRPr="00217466">
        <w:rPr>
          <w:u w:val="single"/>
        </w:rPr>
        <w:t>(Contested by Senators Harpootlian and Setzler)</w:t>
      </w:r>
    </w:p>
    <w:p w:rsidR="005A0199" w:rsidRPr="00217466" w:rsidRDefault="005A0199" w:rsidP="005A0199"/>
    <w:p w:rsidR="005A0199" w:rsidRPr="00217466" w:rsidRDefault="005A0199" w:rsidP="005F11E4">
      <w:pPr>
        <w:keepNext/>
        <w:keepLines/>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5A0199" w:rsidRPr="00217466" w:rsidRDefault="005A0199" w:rsidP="005F11E4">
      <w:pPr>
        <w:keepNext/>
        <w:keepLines/>
        <w:tabs>
          <w:tab w:val="left" w:pos="432"/>
          <w:tab w:val="left" w:pos="864"/>
        </w:tabs>
        <w:ind w:left="864"/>
      </w:pPr>
      <w:r w:rsidRPr="00217466">
        <w:t>(Read the first time--January 12, 2021)</w:t>
      </w:r>
    </w:p>
    <w:p w:rsidR="005A0199" w:rsidRPr="00217466" w:rsidRDefault="005A0199" w:rsidP="005F11E4">
      <w:pPr>
        <w:keepNext/>
        <w:keepLines/>
        <w:tabs>
          <w:tab w:val="left" w:pos="432"/>
          <w:tab w:val="left" w:pos="864"/>
        </w:tabs>
        <w:ind w:left="864"/>
      </w:pPr>
      <w:r w:rsidRPr="00217466">
        <w:t>(Reported by Committee on Family and Veterans’ Services--March 24, 2021)</w:t>
      </w:r>
    </w:p>
    <w:p w:rsidR="005A0199" w:rsidRPr="00217466" w:rsidRDefault="005A0199" w:rsidP="005F11E4">
      <w:pPr>
        <w:keepNext/>
        <w:keepLines/>
        <w:tabs>
          <w:tab w:val="left" w:pos="432"/>
          <w:tab w:val="left" w:pos="864"/>
        </w:tabs>
        <w:ind w:left="864"/>
      </w:pPr>
      <w:r w:rsidRPr="00217466">
        <w:t>(Favorable with amendments)</w:t>
      </w:r>
    </w:p>
    <w:p w:rsidR="005A0199" w:rsidRPr="00217466" w:rsidRDefault="005A0199" w:rsidP="005F11E4">
      <w:pPr>
        <w:keepNext/>
        <w:keepLines/>
        <w:tabs>
          <w:tab w:val="left" w:pos="432"/>
          <w:tab w:val="left" w:pos="864"/>
        </w:tabs>
        <w:ind w:left="864"/>
        <w:rPr>
          <w:u w:val="single"/>
        </w:rPr>
      </w:pPr>
      <w:r w:rsidRPr="00217466">
        <w:rPr>
          <w:u w:val="single"/>
        </w:rPr>
        <w:t>(Contested by Senator Hutto)</w:t>
      </w:r>
    </w:p>
    <w:p w:rsidR="005A0199" w:rsidRPr="00217466" w:rsidRDefault="005A0199" w:rsidP="005A0199"/>
    <w:p w:rsidR="005A0199" w:rsidRPr="00217466" w:rsidRDefault="005A0199" w:rsidP="005A0199">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5A0199" w:rsidRPr="00217466" w:rsidRDefault="005A0199" w:rsidP="005A0199">
      <w:pPr>
        <w:tabs>
          <w:tab w:val="left" w:pos="432"/>
          <w:tab w:val="left" w:pos="864"/>
        </w:tabs>
        <w:ind w:left="864"/>
      </w:pPr>
      <w:r w:rsidRPr="00217466">
        <w:t>(Read the first time--January 12, 2021)</w:t>
      </w:r>
    </w:p>
    <w:p w:rsidR="005A0199" w:rsidRPr="00217466" w:rsidRDefault="005A0199" w:rsidP="005A0199">
      <w:pPr>
        <w:tabs>
          <w:tab w:val="left" w:pos="432"/>
          <w:tab w:val="left" w:pos="864"/>
        </w:tabs>
        <w:ind w:left="864"/>
      </w:pPr>
      <w:r w:rsidRPr="00217466">
        <w:t>(Polled by Committee on Transportation--March 24, 2021)</w:t>
      </w:r>
    </w:p>
    <w:p w:rsidR="005A0199" w:rsidRPr="00217466" w:rsidRDefault="005A0199" w:rsidP="005A0199">
      <w:pPr>
        <w:tabs>
          <w:tab w:val="left" w:pos="432"/>
          <w:tab w:val="left" w:pos="864"/>
        </w:tabs>
        <w:ind w:left="864"/>
      </w:pPr>
      <w:r w:rsidRPr="00217466">
        <w:t>(Favorable)</w:t>
      </w:r>
    </w:p>
    <w:p w:rsidR="005A0199" w:rsidRPr="00217466" w:rsidRDefault="005A0199" w:rsidP="005A0199">
      <w:pPr>
        <w:tabs>
          <w:tab w:val="left" w:pos="432"/>
          <w:tab w:val="left" w:pos="864"/>
        </w:tabs>
        <w:ind w:left="864"/>
      </w:pPr>
      <w:r w:rsidRPr="00217466">
        <w:rPr>
          <w:u w:val="single"/>
        </w:rPr>
        <w:t>(Contested by Senator Loftis)</w:t>
      </w:r>
    </w:p>
    <w:p w:rsidR="005A0199" w:rsidRPr="00217466" w:rsidRDefault="005A0199" w:rsidP="005A0199">
      <w:pPr>
        <w:tabs>
          <w:tab w:val="left" w:pos="432"/>
          <w:tab w:val="left" w:pos="864"/>
        </w:tabs>
      </w:pPr>
    </w:p>
    <w:p w:rsidR="005A0199" w:rsidRPr="00217466" w:rsidRDefault="005A0199" w:rsidP="005A0199">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5A0199" w:rsidRPr="00217466" w:rsidRDefault="005A0199" w:rsidP="005A0199">
      <w:pPr>
        <w:tabs>
          <w:tab w:val="left" w:pos="432"/>
          <w:tab w:val="left" w:pos="864"/>
        </w:tabs>
        <w:ind w:left="864"/>
      </w:pPr>
      <w:r w:rsidRPr="00217466">
        <w:t>(Read the first time--February 25, 2021)</w:t>
      </w:r>
    </w:p>
    <w:p w:rsidR="005A0199" w:rsidRPr="00217466" w:rsidRDefault="005A0199" w:rsidP="005A0199">
      <w:pPr>
        <w:tabs>
          <w:tab w:val="left" w:pos="432"/>
          <w:tab w:val="left" w:pos="864"/>
        </w:tabs>
        <w:ind w:left="864"/>
      </w:pPr>
      <w:r w:rsidRPr="00217466">
        <w:t>(Reported by Committee on Family and Veterans’ Services--March 24, 2021)</w:t>
      </w:r>
    </w:p>
    <w:p w:rsidR="005A0199" w:rsidRDefault="005A0199" w:rsidP="005A0199">
      <w:pPr>
        <w:tabs>
          <w:tab w:val="left" w:pos="432"/>
          <w:tab w:val="left" w:pos="864"/>
        </w:tabs>
        <w:ind w:left="864"/>
      </w:pPr>
      <w:r w:rsidRPr="00217466">
        <w:t>(Favorable)</w:t>
      </w:r>
    </w:p>
    <w:p w:rsidR="005A0199" w:rsidRDefault="005A0199" w:rsidP="005A0199">
      <w:pPr>
        <w:ind w:left="864"/>
      </w:pPr>
      <w:r>
        <w:t>(Amendment proposed--May 04, 2021)</w:t>
      </w:r>
    </w:p>
    <w:p w:rsidR="005A0199" w:rsidRDefault="005A0199" w:rsidP="005A0199">
      <w:pPr>
        <w:pStyle w:val="CALENDARHISTORY"/>
      </w:pPr>
      <w:r>
        <w:t>(Document No. S-RES\AMEND\614R001.KMM.TDC)</w:t>
      </w:r>
    </w:p>
    <w:p w:rsidR="005A0199" w:rsidRPr="007500B9" w:rsidRDefault="005A0199" w:rsidP="005A0199">
      <w:pPr>
        <w:pStyle w:val="CALENDARHISTORY"/>
      </w:pPr>
      <w:r>
        <w:rPr>
          <w:u w:val="single"/>
        </w:rPr>
        <w:t>(Contested by Senator Matthews)</w:t>
      </w:r>
    </w:p>
    <w:p w:rsidR="005A0199" w:rsidRPr="00FE78BF" w:rsidRDefault="005A0199" w:rsidP="005A0199"/>
    <w:p w:rsidR="005A0199" w:rsidRPr="00217466" w:rsidRDefault="005A0199" w:rsidP="005F11E4">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5A0199" w:rsidRPr="00217466" w:rsidRDefault="005A0199" w:rsidP="005F11E4">
      <w:pPr>
        <w:keepNext/>
        <w:keepLines/>
        <w:tabs>
          <w:tab w:val="left" w:pos="432"/>
          <w:tab w:val="left" w:pos="864"/>
        </w:tabs>
        <w:ind w:left="864"/>
      </w:pPr>
      <w:r w:rsidRPr="00217466">
        <w:t>(Read the first time--February 25, 2021)</w:t>
      </w:r>
    </w:p>
    <w:p w:rsidR="005A0199" w:rsidRPr="00217466" w:rsidRDefault="005A0199" w:rsidP="005F11E4">
      <w:pPr>
        <w:keepNext/>
        <w:keepLines/>
        <w:tabs>
          <w:tab w:val="left" w:pos="432"/>
          <w:tab w:val="left" w:pos="864"/>
        </w:tabs>
        <w:ind w:left="864"/>
      </w:pPr>
      <w:r w:rsidRPr="00217466">
        <w:t>(Reported by Committee on Judiciary--March 24, 2021)</w:t>
      </w:r>
    </w:p>
    <w:p w:rsidR="005A0199" w:rsidRPr="00217466" w:rsidRDefault="005A0199" w:rsidP="005F11E4">
      <w:pPr>
        <w:keepNext/>
        <w:keepLines/>
        <w:tabs>
          <w:tab w:val="left" w:pos="432"/>
          <w:tab w:val="left" w:pos="864"/>
        </w:tabs>
        <w:ind w:left="864"/>
      </w:pPr>
      <w:r w:rsidRPr="00217466">
        <w:t>(Favorable with amendments)</w:t>
      </w:r>
    </w:p>
    <w:p w:rsidR="005A0199" w:rsidRPr="00217466" w:rsidRDefault="005A0199" w:rsidP="005F11E4">
      <w:pPr>
        <w:keepNext/>
        <w:keepLines/>
        <w:tabs>
          <w:tab w:val="left" w:pos="432"/>
          <w:tab w:val="left" w:pos="864"/>
        </w:tabs>
        <w:ind w:left="864"/>
      </w:pPr>
      <w:r w:rsidRPr="00217466">
        <w:rPr>
          <w:u w:val="single"/>
        </w:rPr>
        <w:t>(Contested by Senator Martin)</w:t>
      </w:r>
    </w:p>
    <w:p w:rsidR="005A0199" w:rsidRPr="00217466" w:rsidRDefault="005A0199" w:rsidP="005A0199"/>
    <w:p w:rsidR="005A0199" w:rsidRPr="00217466" w:rsidRDefault="005A0199" w:rsidP="005F11E4">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5A0199" w:rsidRPr="00217466" w:rsidRDefault="005A0199" w:rsidP="005F11E4">
      <w:pPr>
        <w:keepNext/>
        <w:keepLines/>
        <w:tabs>
          <w:tab w:val="left" w:pos="432"/>
          <w:tab w:val="left" w:pos="864"/>
        </w:tabs>
        <w:ind w:left="864"/>
      </w:pPr>
      <w:r w:rsidRPr="00217466">
        <w:t>(Read the first time--January 12, 2021)</w:t>
      </w:r>
    </w:p>
    <w:p w:rsidR="005A0199" w:rsidRPr="00217466" w:rsidRDefault="005A0199" w:rsidP="005F11E4">
      <w:pPr>
        <w:keepNext/>
        <w:keepLines/>
        <w:tabs>
          <w:tab w:val="left" w:pos="432"/>
          <w:tab w:val="left" w:pos="864"/>
        </w:tabs>
        <w:ind w:left="864"/>
      </w:pPr>
      <w:r w:rsidRPr="00217466">
        <w:t>(Reported by Committee on Labor, Commerce and Industry--April 08, 2021)</w:t>
      </w:r>
    </w:p>
    <w:p w:rsidR="005A0199" w:rsidRPr="00217466" w:rsidRDefault="005A0199" w:rsidP="005F11E4">
      <w:pPr>
        <w:keepNext/>
        <w:keepLines/>
        <w:tabs>
          <w:tab w:val="left" w:pos="432"/>
          <w:tab w:val="left" w:pos="864"/>
        </w:tabs>
        <w:ind w:left="864"/>
      </w:pPr>
      <w:r w:rsidRPr="00217466">
        <w:t>(Favorable)</w:t>
      </w:r>
    </w:p>
    <w:p w:rsidR="005A0199" w:rsidRDefault="005A0199" w:rsidP="005F11E4">
      <w:pPr>
        <w:keepNext/>
        <w:keepLines/>
        <w:tabs>
          <w:tab w:val="left" w:pos="432"/>
          <w:tab w:val="left" w:pos="864"/>
        </w:tabs>
        <w:ind w:left="864"/>
        <w:rPr>
          <w:u w:val="single"/>
        </w:rPr>
      </w:pPr>
      <w:r w:rsidRPr="00217466">
        <w:rPr>
          <w:u w:val="single"/>
        </w:rPr>
        <w:t>(Contested by Senator Peeler)</w:t>
      </w:r>
    </w:p>
    <w:p w:rsidR="005A0199" w:rsidRDefault="005A0199" w:rsidP="005A0199">
      <w:pPr>
        <w:tabs>
          <w:tab w:val="left" w:pos="432"/>
          <w:tab w:val="left" w:pos="864"/>
        </w:tabs>
        <w:ind w:left="864"/>
        <w:rPr>
          <w:u w:val="single"/>
        </w:rPr>
      </w:pPr>
    </w:p>
    <w:p w:rsidR="005A0199" w:rsidRPr="00217466" w:rsidRDefault="005A0199" w:rsidP="005A0199">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5A0199" w:rsidRPr="00217466" w:rsidRDefault="005A0199" w:rsidP="005A0199">
      <w:pPr>
        <w:tabs>
          <w:tab w:val="left" w:pos="432"/>
          <w:tab w:val="left" w:pos="864"/>
        </w:tabs>
        <w:ind w:left="864"/>
      </w:pPr>
      <w:r w:rsidRPr="00217466">
        <w:t>(Read the first time--April 8, 2021)</w:t>
      </w:r>
    </w:p>
    <w:p w:rsidR="005A0199" w:rsidRPr="00217466" w:rsidRDefault="005A0199" w:rsidP="005A0199">
      <w:pPr>
        <w:tabs>
          <w:tab w:val="left" w:pos="432"/>
          <w:tab w:val="left" w:pos="864"/>
        </w:tabs>
        <w:ind w:left="864"/>
      </w:pPr>
      <w:r w:rsidRPr="00217466">
        <w:t>(Polled by Committee on Medical Affairs--April 22, 2021)</w:t>
      </w:r>
    </w:p>
    <w:p w:rsidR="005A0199" w:rsidRPr="00217466" w:rsidRDefault="005A0199" w:rsidP="005A0199">
      <w:pPr>
        <w:tabs>
          <w:tab w:val="left" w:pos="432"/>
          <w:tab w:val="left" w:pos="864"/>
        </w:tabs>
        <w:ind w:left="864"/>
      </w:pPr>
      <w:r w:rsidRPr="00217466">
        <w:t>(Favorable)</w:t>
      </w:r>
    </w:p>
    <w:p w:rsidR="005A0199" w:rsidRDefault="005A0199" w:rsidP="005A0199">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5A0199" w:rsidRPr="00217466" w:rsidRDefault="005A0199" w:rsidP="005A0199"/>
    <w:p w:rsidR="005A0199" w:rsidRPr="00217466" w:rsidRDefault="005A0199" w:rsidP="005A0199">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lastRenderedPageBreak/>
        <w:t>SCHOOL OFFERS AT LEAST ONE COMPUTER SCIENCE COURSE THAT MEETS CERTAIN CRITERIA.</w:t>
      </w:r>
    </w:p>
    <w:p w:rsidR="005A0199" w:rsidRPr="00217466" w:rsidRDefault="005A0199" w:rsidP="005A0199">
      <w:pPr>
        <w:tabs>
          <w:tab w:val="left" w:pos="432"/>
          <w:tab w:val="left" w:pos="864"/>
        </w:tabs>
        <w:ind w:left="864"/>
      </w:pPr>
      <w:r w:rsidRPr="00217466">
        <w:t>(Read the first time--February 3, 2021)</w:t>
      </w:r>
    </w:p>
    <w:p w:rsidR="005A0199" w:rsidRPr="00217466" w:rsidRDefault="005A0199" w:rsidP="005A0199">
      <w:pPr>
        <w:tabs>
          <w:tab w:val="left" w:pos="432"/>
          <w:tab w:val="left" w:pos="864"/>
        </w:tabs>
        <w:ind w:left="864"/>
      </w:pPr>
      <w:r w:rsidRPr="00217466">
        <w:t>(Reported by Committee on Education--April 28, 2021)</w:t>
      </w:r>
    </w:p>
    <w:p w:rsidR="005A0199" w:rsidRDefault="005A0199" w:rsidP="005A0199">
      <w:pPr>
        <w:tabs>
          <w:tab w:val="left" w:pos="432"/>
          <w:tab w:val="left" w:pos="864"/>
        </w:tabs>
        <w:ind w:left="864"/>
      </w:pPr>
      <w:r w:rsidRPr="00217466">
        <w:t>(Favorable)</w:t>
      </w:r>
    </w:p>
    <w:p w:rsidR="005A0199" w:rsidRDefault="005A0199" w:rsidP="005A0199">
      <w:pPr>
        <w:pStyle w:val="CALENDARHISTORY"/>
        <w:rPr>
          <w:u w:val="single"/>
        </w:rPr>
      </w:pPr>
      <w:r>
        <w:rPr>
          <w:u w:val="single"/>
        </w:rPr>
        <w:t>(Contested by Senator Rankin)</w:t>
      </w:r>
    </w:p>
    <w:p w:rsidR="005A0199" w:rsidRPr="008A3E51" w:rsidRDefault="005A0199" w:rsidP="005A0199"/>
    <w:p w:rsidR="005A0199" w:rsidRPr="0066004F" w:rsidRDefault="005A0199" w:rsidP="005A0199">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5A0199" w:rsidRDefault="005A0199" w:rsidP="005A0199">
      <w:pPr>
        <w:pStyle w:val="CALENDARHISTORY"/>
      </w:pPr>
      <w:r>
        <w:t>(Read the first time--February 23, 2021)</w:t>
      </w:r>
    </w:p>
    <w:p w:rsidR="005A0199" w:rsidRDefault="005A0199" w:rsidP="005A0199">
      <w:pPr>
        <w:pStyle w:val="CALENDARHISTORY"/>
      </w:pPr>
      <w:r>
        <w:t>(Reported by Committee on Judiciary--May 05, 2021)</w:t>
      </w:r>
    </w:p>
    <w:p w:rsidR="005A0199" w:rsidRDefault="005A0199" w:rsidP="005A0199">
      <w:pPr>
        <w:pStyle w:val="CALENDARHISTORY"/>
      </w:pPr>
      <w:r>
        <w:t>(Favorable)</w:t>
      </w:r>
    </w:p>
    <w:p w:rsidR="005A0199" w:rsidRPr="0000075E" w:rsidRDefault="005A0199" w:rsidP="005A0199">
      <w:pPr>
        <w:pStyle w:val="CALENDARHISTORY"/>
      </w:pPr>
      <w:r>
        <w:rPr>
          <w:u w:val="single"/>
        </w:rPr>
        <w:t>(Contested by Senator Cash)</w:t>
      </w:r>
    </w:p>
    <w:p w:rsidR="005A0199" w:rsidRDefault="005A0199" w:rsidP="005A0199"/>
    <w:p w:rsidR="005A0199" w:rsidRPr="00BF358A" w:rsidRDefault="005A0199" w:rsidP="00B85556">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CA0CB3">
        <w:rPr>
          <w:color w:val="000000" w:themeColor="text1"/>
          <w:u w:color="000000" w:themeColor="text1"/>
        </w:rPr>
        <w:br/>
      </w:r>
      <w:r w:rsidR="00CA0CB3">
        <w:rPr>
          <w:color w:val="000000" w:themeColor="text1"/>
          <w:u w:color="000000" w:themeColor="text1"/>
        </w:rPr>
        <w:br/>
      </w:r>
      <w:r w:rsidR="00CA0CB3">
        <w:rPr>
          <w:color w:val="000000" w:themeColor="text1"/>
          <w:u w:color="000000" w:themeColor="text1"/>
        </w:rPr>
        <w:br/>
      </w:r>
      <w:r w:rsidRPr="00BF358A">
        <w:rPr>
          <w:color w:val="000000" w:themeColor="text1"/>
          <w:u w:color="000000" w:themeColor="text1"/>
        </w:rPr>
        <w:lastRenderedPageBreak/>
        <w:t>CURB SERVICE OF ALCOHOLIC BEVERAGES, SO AS TO MAKE CONFORMING CHANGES.</w:t>
      </w:r>
    </w:p>
    <w:p w:rsidR="005A0199" w:rsidRDefault="005A0199" w:rsidP="00B85556">
      <w:pPr>
        <w:pStyle w:val="CALENDARHISTORY"/>
      </w:pPr>
      <w:r>
        <w:t>(Read the first time--March 16, 2021)</w:t>
      </w:r>
    </w:p>
    <w:p w:rsidR="005A0199" w:rsidRDefault="005A0199" w:rsidP="00B85556">
      <w:pPr>
        <w:pStyle w:val="CALENDARHISTORY"/>
      </w:pPr>
      <w:r>
        <w:t>(Reported by Committee on Judiciary--May 05, 2021)</w:t>
      </w:r>
    </w:p>
    <w:p w:rsidR="005A0199" w:rsidRDefault="005A0199" w:rsidP="00B85556">
      <w:pPr>
        <w:pStyle w:val="CALENDARHISTORY"/>
      </w:pPr>
      <w:r>
        <w:t>(Favorable)</w:t>
      </w:r>
    </w:p>
    <w:p w:rsidR="005A0199" w:rsidRPr="008D2FD5" w:rsidRDefault="005A0199" w:rsidP="00B85556">
      <w:pPr>
        <w:pStyle w:val="CALENDARHISTORY"/>
      </w:pPr>
      <w:r>
        <w:rPr>
          <w:u w:val="single"/>
        </w:rPr>
        <w:t>(Contested by Senators Rankin, Scott and Cash)</w:t>
      </w:r>
    </w:p>
    <w:p w:rsidR="005A0199" w:rsidRDefault="005A0199" w:rsidP="005A0199"/>
    <w:p w:rsidR="005A0199" w:rsidRPr="000D201F" w:rsidRDefault="005A0199" w:rsidP="005A0199">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5A0199" w:rsidRDefault="005A0199" w:rsidP="005A0199">
      <w:pPr>
        <w:pStyle w:val="CALENDARHISTORY"/>
      </w:pPr>
      <w:r>
        <w:t>(Read the first time--April 8, 2021)</w:t>
      </w:r>
    </w:p>
    <w:p w:rsidR="005A0199" w:rsidRDefault="005A0199" w:rsidP="005A0199">
      <w:pPr>
        <w:pStyle w:val="CALENDARHISTORY"/>
      </w:pPr>
      <w:r>
        <w:t>(Reported by Committee on Judiciary--May 05, 2021)</w:t>
      </w:r>
    </w:p>
    <w:p w:rsidR="005A0199" w:rsidRDefault="005A0199" w:rsidP="005A0199">
      <w:pPr>
        <w:pStyle w:val="CALENDARHISTORY"/>
      </w:pPr>
      <w:r>
        <w:t>(Favorable with amendments)</w:t>
      </w:r>
    </w:p>
    <w:p w:rsidR="005A0199" w:rsidRDefault="005A0199" w:rsidP="005A0199">
      <w:pPr>
        <w:pStyle w:val="CALENDARHISTORY"/>
        <w:rPr>
          <w:u w:val="single"/>
        </w:rPr>
      </w:pPr>
      <w:r>
        <w:rPr>
          <w:u w:val="single"/>
        </w:rPr>
        <w:t>(Contested by Senators Climer, Adams, Garrett, Cash, Verdin, Rice, Loftis and Grooms)</w:t>
      </w:r>
    </w:p>
    <w:p w:rsidR="005A0199" w:rsidRPr="003D5707" w:rsidRDefault="005A0199" w:rsidP="005A0199"/>
    <w:p w:rsidR="005A0199" w:rsidRPr="00F25C20" w:rsidRDefault="005A0199" w:rsidP="00B85556">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 xml:space="preserve">ESTABLISH RESIDENCY </w:t>
      </w:r>
      <w:r w:rsidRPr="00F25C20">
        <w:rPr>
          <w:color w:val="000000" w:themeColor="text1"/>
          <w:u w:color="000000" w:themeColor="text1"/>
        </w:rPr>
        <w:lastRenderedPageBreak/>
        <w:t>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5A0199" w:rsidRDefault="005A0199" w:rsidP="00B85556">
      <w:pPr>
        <w:pStyle w:val="CALENDARHISTORY"/>
      </w:pPr>
      <w:r>
        <w:t>(Read the first time--April 7, 2021)</w:t>
      </w:r>
    </w:p>
    <w:p w:rsidR="005A0199" w:rsidRDefault="005A0199" w:rsidP="00B85556">
      <w:pPr>
        <w:pStyle w:val="CALENDARHISTORY"/>
      </w:pPr>
      <w:r>
        <w:t>(Recalled from Committee on Labor, Commerce and Industry--May 06, 2021)</w:t>
      </w:r>
    </w:p>
    <w:p w:rsidR="005A0199" w:rsidRDefault="005A0199" w:rsidP="00B85556">
      <w:pPr>
        <w:pStyle w:val="CALENDARHISTORY"/>
      </w:pPr>
      <w:r>
        <w:t>(Amended--March 15, 2022)</w:t>
      </w:r>
    </w:p>
    <w:p w:rsidR="005A0199" w:rsidRPr="002C1148" w:rsidRDefault="005A0199" w:rsidP="00B85556">
      <w:pPr>
        <w:pStyle w:val="CALENDARHISTORY"/>
      </w:pPr>
      <w:r>
        <w:rPr>
          <w:u w:val="single"/>
        </w:rPr>
        <w:t>(Contested by Senator Martin)</w:t>
      </w:r>
    </w:p>
    <w:p w:rsidR="005A0199" w:rsidRPr="00A11AF6" w:rsidRDefault="005A0199" w:rsidP="005A0199"/>
    <w:p w:rsidR="005A0199" w:rsidRPr="005057F5" w:rsidRDefault="005A0199" w:rsidP="005A0199">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5A0199" w:rsidRDefault="005A0199" w:rsidP="005A0199">
      <w:pPr>
        <w:pStyle w:val="CALENDARHISTORY"/>
      </w:pPr>
      <w:r>
        <w:t>(Read the first time--April 8, 2021)</w:t>
      </w:r>
    </w:p>
    <w:p w:rsidR="005A0199" w:rsidRDefault="005A0199" w:rsidP="005A0199">
      <w:pPr>
        <w:pStyle w:val="CALENDARHISTORY"/>
      </w:pPr>
      <w:r>
        <w:t>(Reported by Committee on Labor, Commerce and Industry--May 13, 2021)</w:t>
      </w:r>
    </w:p>
    <w:p w:rsidR="005A0199" w:rsidRDefault="005A0199" w:rsidP="005A0199">
      <w:pPr>
        <w:pStyle w:val="CALENDARHISTORY"/>
      </w:pPr>
      <w:r>
        <w:t>(Favorable with amendments)</w:t>
      </w:r>
    </w:p>
    <w:p w:rsidR="005A0199" w:rsidRDefault="005A0199" w:rsidP="005A0199">
      <w:pPr>
        <w:pStyle w:val="CALENDARHISTORY"/>
      </w:pPr>
      <w:r>
        <w:t>(Committee Amendment Adopted--February 15, 2022)</w:t>
      </w:r>
    </w:p>
    <w:p w:rsidR="005A0199" w:rsidRDefault="005A0199" w:rsidP="005A0199">
      <w:pPr>
        <w:pStyle w:val="CALENDARHISTORY"/>
        <w:rPr>
          <w:u w:val="single"/>
        </w:rPr>
      </w:pPr>
      <w:r>
        <w:rPr>
          <w:u w:val="single"/>
        </w:rPr>
        <w:t>(Contested by Senator Gambrell)</w:t>
      </w:r>
    </w:p>
    <w:p w:rsidR="005A0199" w:rsidRDefault="005A0199" w:rsidP="005A0199"/>
    <w:p w:rsidR="005A0199" w:rsidRPr="00DD7564" w:rsidRDefault="005A0199" w:rsidP="005A0199">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5A0199" w:rsidRDefault="005A0199" w:rsidP="005A0199">
      <w:pPr>
        <w:pStyle w:val="CALENDARHISTORY"/>
      </w:pPr>
      <w:r>
        <w:t>(Read the first time--March 30, 2021)</w:t>
      </w:r>
    </w:p>
    <w:p w:rsidR="005A0199" w:rsidRDefault="005A0199" w:rsidP="005A0199">
      <w:pPr>
        <w:pStyle w:val="CALENDARHISTORY"/>
      </w:pPr>
      <w:r>
        <w:t>(Reported by Committee on Education--February 01, 2022)</w:t>
      </w:r>
    </w:p>
    <w:p w:rsidR="005A0199" w:rsidRDefault="005A0199" w:rsidP="005A0199">
      <w:pPr>
        <w:pStyle w:val="CALENDARHISTORY"/>
      </w:pPr>
      <w:r>
        <w:t>(Favorable with amendments)</w:t>
      </w:r>
    </w:p>
    <w:p w:rsidR="005A0199" w:rsidRPr="001F0B4E" w:rsidRDefault="005A0199" w:rsidP="005A0199">
      <w:pPr>
        <w:pStyle w:val="CALENDARHISTORY"/>
      </w:pPr>
      <w:r>
        <w:rPr>
          <w:u w:val="single"/>
        </w:rPr>
        <w:t>(Contested by Senator Cash)</w:t>
      </w:r>
    </w:p>
    <w:p w:rsidR="005A0199" w:rsidRPr="00161C6F" w:rsidRDefault="005A0199" w:rsidP="005A0199"/>
    <w:p w:rsidR="005A0199" w:rsidRPr="0093564C" w:rsidRDefault="005A0199" w:rsidP="005A0199">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5A0199" w:rsidRDefault="005A0199" w:rsidP="005A0199">
      <w:pPr>
        <w:pStyle w:val="CALENDARHISTORY"/>
        <w:keepNext/>
        <w:keepLines/>
      </w:pPr>
      <w:r>
        <w:t>(Read the first time--March 3, 2021)</w:t>
      </w:r>
    </w:p>
    <w:p w:rsidR="005A0199" w:rsidRDefault="005A0199" w:rsidP="005A0199">
      <w:pPr>
        <w:pStyle w:val="CALENDARHISTORY"/>
        <w:keepNext/>
        <w:keepLines/>
      </w:pPr>
      <w:r>
        <w:t>(Reported by Committee on Labor, Commerce and Industry--February 01, 2022)</w:t>
      </w:r>
    </w:p>
    <w:p w:rsidR="005A0199" w:rsidRDefault="005A0199" w:rsidP="005A0199">
      <w:pPr>
        <w:pStyle w:val="CALENDARHISTORY"/>
        <w:keepNext/>
        <w:keepLines/>
      </w:pPr>
      <w:r>
        <w:t>(Favorable with amendments)</w:t>
      </w:r>
    </w:p>
    <w:p w:rsidR="005A0199" w:rsidRDefault="005A0199" w:rsidP="005A0199">
      <w:pPr>
        <w:pStyle w:val="CALENDARHISTORY"/>
        <w:keepNext/>
        <w:keepLines/>
        <w:rPr>
          <w:u w:val="single"/>
        </w:rPr>
      </w:pPr>
      <w:r>
        <w:rPr>
          <w:u w:val="single"/>
        </w:rPr>
        <w:t>(Contested by Senator Corbin)</w:t>
      </w:r>
    </w:p>
    <w:p w:rsidR="005A0199" w:rsidRPr="007B65AB" w:rsidRDefault="005A0199" w:rsidP="005A0199"/>
    <w:p w:rsidR="005A0199" w:rsidRPr="00D17892" w:rsidRDefault="005A0199" w:rsidP="005A0199">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 xml:space="preserve">110, RELATING TO THE SUPERVISION OF ENFORCEMENT OFFICERS, SO AS TO UPDATE THE AGENCY NAME AND DELETE A REFERENCE TO A DISCONTINUED PRACTICE; TO AMEND SECTION </w:t>
      </w:r>
      <w:r w:rsidRPr="00D17892">
        <w:rPr>
          <w:u w:color="000000" w:themeColor="text1"/>
        </w:rPr>
        <w:lastRenderedPageBreak/>
        <w:t>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5A0199" w:rsidRDefault="005A0199" w:rsidP="005A0199">
      <w:pPr>
        <w:pStyle w:val="CALENDARHISTORY"/>
      </w:pPr>
      <w:r>
        <w:t>(Read the first time--January 25, 2022)</w:t>
      </w:r>
    </w:p>
    <w:p w:rsidR="005A0199" w:rsidRDefault="005A0199" w:rsidP="005A0199">
      <w:pPr>
        <w:pStyle w:val="CALENDARHISTORY"/>
      </w:pPr>
      <w:r>
        <w:t>(Reported by Committee on Fish, Game and Forestry--February 16, 2022)</w:t>
      </w:r>
    </w:p>
    <w:p w:rsidR="005A0199" w:rsidRDefault="005A0199" w:rsidP="005A0199">
      <w:pPr>
        <w:pStyle w:val="CALENDARHISTORY"/>
      </w:pPr>
      <w:r>
        <w:t>(Favorable with amendments)</w:t>
      </w:r>
    </w:p>
    <w:p w:rsidR="005A0199" w:rsidRDefault="005A0199" w:rsidP="005A0199">
      <w:pPr>
        <w:pStyle w:val="CALENDARHISTORY"/>
        <w:rPr>
          <w:u w:val="single"/>
        </w:rPr>
      </w:pPr>
      <w:r>
        <w:rPr>
          <w:u w:val="single"/>
        </w:rPr>
        <w:t>(Contested by Senator Climer)</w:t>
      </w:r>
    </w:p>
    <w:p w:rsidR="005A0199" w:rsidRPr="0050048C" w:rsidRDefault="005A0199" w:rsidP="005A0199"/>
    <w:p w:rsidR="005A0199" w:rsidRPr="00A27C3A" w:rsidRDefault="005A0199" w:rsidP="005A0199">
      <w:pPr>
        <w:pStyle w:val="BILLTITLE"/>
        <w:rPr>
          <w:u w:color="000000" w:themeColor="text1"/>
        </w:rPr>
      </w:pPr>
      <w:r w:rsidRPr="00A27C3A">
        <w:lastRenderedPageBreak/>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5A0199" w:rsidRDefault="005A0199" w:rsidP="005A0199">
      <w:pPr>
        <w:pStyle w:val="CALENDARHISTORY"/>
      </w:pPr>
      <w:r>
        <w:t>(Read the first time--December 6, 2021)</w:t>
      </w:r>
    </w:p>
    <w:p w:rsidR="005A0199" w:rsidRDefault="005A0199" w:rsidP="005A0199">
      <w:pPr>
        <w:pStyle w:val="CALENDARHISTORY"/>
      </w:pPr>
      <w:r>
        <w:t>(Reported by Committee on Judiciary--February 23, 2022)</w:t>
      </w:r>
    </w:p>
    <w:p w:rsidR="005A0199" w:rsidRDefault="005A0199" w:rsidP="005A0199">
      <w:pPr>
        <w:pStyle w:val="CALENDARHISTORY"/>
      </w:pPr>
      <w:r>
        <w:t>(Favorable with amendments)</w:t>
      </w:r>
    </w:p>
    <w:p w:rsidR="005A0199" w:rsidRPr="0063652C" w:rsidRDefault="005A0199" w:rsidP="005A0199">
      <w:pPr>
        <w:pStyle w:val="CALENDARHISTORY"/>
      </w:pPr>
      <w:r>
        <w:rPr>
          <w:u w:val="single"/>
        </w:rPr>
        <w:t>(Contested by Senator Sabb)</w:t>
      </w:r>
    </w:p>
    <w:p w:rsidR="005A0199" w:rsidRDefault="005A0199" w:rsidP="005A0199"/>
    <w:p w:rsidR="005A0199" w:rsidRPr="00FA601B" w:rsidRDefault="005A0199" w:rsidP="005A0199">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 xml:space="preserve">150, AS AMENDED, RELATING TO PROHIBITED INDUCEMENTS, SO AS TO ALLOW AN EMPLOYEE, AFFILIATE, OR THIRD PARTY OF AN INSURER TO OFFER AN INSURED SERVICES </w:t>
      </w:r>
      <w:r w:rsidRPr="00FA601B">
        <w:rPr>
          <w:u w:color="000000" w:themeColor="text1"/>
        </w:rPr>
        <w:lastRenderedPageBreak/>
        <w:t>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5A0199" w:rsidRDefault="005A0199" w:rsidP="005A0199">
      <w:pPr>
        <w:pStyle w:val="CALENDARHISTORY"/>
      </w:pPr>
      <w:r>
        <w:t>(Read the first time--February 2, 2022)</w:t>
      </w:r>
    </w:p>
    <w:p w:rsidR="005A0199" w:rsidRDefault="005A0199" w:rsidP="005A0199">
      <w:pPr>
        <w:pStyle w:val="CALENDARHISTORY"/>
      </w:pPr>
      <w:r>
        <w:t>(Reported by Committee on Banking and Insurance--February 23, 2022)</w:t>
      </w:r>
    </w:p>
    <w:p w:rsidR="005A0199" w:rsidRDefault="005A0199" w:rsidP="005A0199">
      <w:pPr>
        <w:pStyle w:val="CALENDARHISTORY"/>
      </w:pPr>
      <w:r>
        <w:t>(Favorable)</w:t>
      </w:r>
    </w:p>
    <w:p w:rsidR="005A0199" w:rsidRPr="00256CFE" w:rsidRDefault="005A0199" w:rsidP="005A0199">
      <w:pPr>
        <w:pStyle w:val="CALENDARHISTORY"/>
      </w:pPr>
      <w:r>
        <w:rPr>
          <w:u w:val="single"/>
        </w:rPr>
        <w:t>(Contested by Senator Scott)</w:t>
      </w:r>
    </w:p>
    <w:p w:rsidR="005A0199" w:rsidRDefault="005A0199" w:rsidP="005A0199">
      <w:r>
        <w:t xml:space="preserve">                                        </w:t>
      </w:r>
    </w:p>
    <w:p w:rsidR="005A0199" w:rsidRPr="003F6C48" w:rsidRDefault="005A0199" w:rsidP="005A0199">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5A0199" w:rsidRDefault="005A0199" w:rsidP="005A0199">
      <w:pPr>
        <w:pStyle w:val="CALENDARHISTORY"/>
      </w:pPr>
      <w:r>
        <w:t>(Read the first time--June 8, 2021)</w:t>
      </w:r>
    </w:p>
    <w:p w:rsidR="005A0199" w:rsidRDefault="005A0199" w:rsidP="005A0199">
      <w:pPr>
        <w:pStyle w:val="CALENDARHISTORY"/>
      </w:pPr>
      <w:r>
        <w:t>(Reported by Committee on Medical Affairs--March 03, 2022)</w:t>
      </w:r>
    </w:p>
    <w:p w:rsidR="005A0199" w:rsidRDefault="005A0199" w:rsidP="005A0199">
      <w:pPr>
        <w:pStyle w:val="CALENDARHISTORY"/>
      </w:pPr>
      <w:r>
        <w:t>(Favorable with amendments)</w:t>
      </w:r>
    </w:p>
    <w:p w:rsidR="005A0199" w:rsidRPr="000E4D46" w:rsidRDefault="005A0199" w:rsidP="005A0199">
      <w:pPr>
        <w:pStyle w:val="CALENDARHISTORY"/>
      </w:pPr>
      <w:r>
        <w:rPr>
          <w:u w:val="single"/>
        </w:rPr>
        <w:t>(Contested by Senator Kimpson)</w:t>
      </w:r>
    </w:p>
    <w:p w:rsidR="005A0199" w:rsidRDefault="005A0199" w:rsidP="005A0199"/>
    <w:p w:rsidR="005A0199" w:rsidRPr="007D21E4" w:rsidRDefault="005A0199" w:rsidP="00CA0CB3">
      <w:pPr>
        <w:pStyle w:val="BILLTITLE"/>
        <w:keepNext/>
        <w:keepLines/>
        <w:rPr>
          <w:u w:color="000000" w:themeColor="text1"/>
        </w:rPr>
      </w:pPr>
      <w:r w:rsidRPr="007D21E4">
        <w:lastRenderedPageBreak/>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sidR="00B85556">
        <w:rPr>
          <w:u w:color="000000" w:themeColor="text1"/>
        </w:rPr>
        <w:t xml:space="preserve"> </w:t>
      </w:r>
      <w:r w:rsidRPr="007D21E4">
        <w:rPr>
          <w:u w:color="000000" w:themeColor="text1"/>
        </w:rPr>
        <w:t>KEEPING REQUIREMENTS, AND REQUIRING POLICIES AND PROCEDURES MANUALS.</w:t>
      </w:r>
    </w:p>
    <w:p w:rsidR="005A0199" w:rsidRDefault="005A0199" w:rsidP="00CA0CB3">
      <w:pPr>
        <w:pStyle w:val="CALENDARHISTORY"/>
        <w:keepNext/>
        <w:keepLines/>
      </w:pPr>
      <w:r>
        <w:t>(Read the first time--February 1, 2022)</w:t>
      </w:r>
    </w:p>
    <w:p w:rsidR="005A0199" w:rsidRDefault="005A0199" w:rsidP="00CA0CB3">
      <w:pPr>
        <w:pStyle w:val="CALENDARHISTORY"/>
        <w:keepNext/>
        <w:keepLines/>
      </w:pPr>
      <w:r>
        <w:t>(Reported by Committee on Medical Affairs--March 03, 2022)</w:t>
      </w:r>
    </w:p>
    <w:p w:rsidR="005A0199" w:rsidRDefault="005A0199" w:rsidP="00CA0CB3">
      <w:pPr>
        <w:pStyle w:val="CALENDARHISTORY"/>
        <w:keepNext/>
        <w:keepLines/>
      </w:pPr>
      <w:r>
        <w:t>(Favorable)</w:t>
      </w:r>
    </w:p>
    <w:p w:rsidR="005A0199" w:rsidRDefault="005A0199" w:rsidP="00CA0CB3">
      <w:pPr>
        <w:pStyle w:val="CALENDARHISTORY"/>
        <w:keepNext/>
        <w:keepLines/>
      </w:pPr>
      <w:r>
        <w:t>(Amended--March 31, 2022)</w:t>
      </w:r>
    </w:p>
    <w:p w:rsidR="005A0199" w:rsidRPr="00583D42" w:rsidRDefault="005A0199" w:rsidP="00CA0CB3">
      <w:pPr>
        <w:pStyle w:val="CALENDARHISTORY"/>
        <w:keepNext/>
        <w:keepLines/>
      </w:pPr>
      <w:r>
        <w:rPr>
          <w:u w:val="single"/>
        </w:rPr>
        <w:t>(Contested by Senator Senn)</w:t>
      </w:r>
    </w:p>
    <w:p w:rsidR="005A0199" w:rsidRDefault="005A0199" w:rsidP="005A0199"/>
    <w:p w:rsidR="005A0199" w:rsidRPr="003B261E" w:rsidRDefault="005A0199" w:rsidP="005A0199">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5A0199" w:rsidRDefault="005A0199" w:rsidP="005A0199">
      <w:pPr>
        <w:pStyle w:val="CALENDARHISTORY"/>
      </w:pPr>
      <w:r>
        <w:t>(Read the first time--December 6, 2021)</w:t>
      </w:r>
    </w:p>
    <w:p w:rsidR="005A0199" w:rsidRDefault="005A0199" w:rsidP="005A0199">
      <w:pPr>
        <w:pStyle w:val="CALENDARHISTORY"/>
      </w:pPr>
      <w:r>
        <w:t>(Polled by Committee on Medical Affairs--March 10, 2022)</w:t>
      </w:r>
    </w:p>
    <w:p w:rsidR="005A0199" w:rsidRDefault="005A0199" w:rsidP="005A0199">
      <w:pPr>
        <w:pStyle w:val="CALENDARHISTORY"/>
      </w:pPr>
      <w:r>
        <w:t>(Favorable)</w:t>
      </w:r>
    </w:p>
    <w:p w:rsidR="005A0199" w:rsidRPr="00870F37" w:rsidRDefault="005A0199" w:rsidP="005A0199">
      <w:pPr>
        <w:pStyle w:val="CALENDARHISTORY"/>
      </w:pPr>
      <w:r>
        <w:rPr>
          <w:u w:val="single"/>
        </w:rPr>
        <w:t>(Contested by Senator McLeod)</w:t>
      </w:r>
    </w:p>
    <w:p w:rsidR="005A0199" w:rsidRDefault="005A0199" w:rsidP="005A0199"/>
    <w:p w:rsidR="005A0199" w:rsidRPr="007D2D8E" w:rsidRDefault="005A0199" w:rsidP="005A0199">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 xml:space="preserve">TO AMEND TITLE 44 OF THE 1976 CODE, RELATING TO HEALTH, BY ADDING CHAPTER 139 TO PROVIDE THAT LOCAL LAWS AND ORDINANCES RELATED TO THE REGULATION AND ENFORCEMENT OF THE RIGHT OF MEDICAL PRACTITIONERS, HEALTH CARE INSTITUTIONS, AND HEALTH CARE PAYERS TO </w:t>
      </w:r>
      <w:r w:rsidRPr="007D2D8E">
        <w:lastRenderedPageBreak/>
        <w:t>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5A0199" w:rsidRDefault="005A0199" w:rsidP="005A0199">
      <w:pPr>
        <w:pStyle w:val="CALENDARHISTORY"/>
      </w:pPr>
      <w:r>
        <w:t>(Read the first time--March 8, 2022)</w:t>
      </w:r>
    </w:p>
    <w:p w:rsidR="005A0199" w:rsidRDefault="005A0199" w:rsidP="005A0199">
      <w:pPr>
        <w:pStyle w:val="CALENDARHISTORY"/>
      </w:pPr>
      <w:r>
        <w:t>(Polled by Committee on Medical Affairs--March 10, 2022)</w:t>
      </w:r>
    </w:p>
    <w:p w:rsidR="005A0199" w:rsidRDefault="005A0199" w:rsidP="005A0199">
      <w:pPr>
        <w:pStyle w:val="CALENDARHISTORY"/>
      </w:pPr>
      <w:r>
        <w:t>(Favorable)</w:t>
      </w:r>
    </w:p>
    <w:p w:rsidR="005A0199" w:rsidRPr="008B11AF" w:rsidRDefault="005A0199" w:rsidP="005A0199">
      <w:pPr>
        <w:pStyle w:val="CALENDARHISTORY"/>
      </w:pPr>
      <w:r>
        <w:rPr>
          <w:u w:val="single"/>
        </w:rPr>
        <w:t xml:space="preserve">(Contested by Senator </w:t>
      </w:r>
      <w:r w:rsidR="00325796">
        <w:rPr>
          <w:u w:val="single"/>
        </w:rPr>
        <w:t>Hutto</w:t>
      </w:r>
      <w:r>
        <w:rPr>
          <w:u w:val="single"/>
        </w:rPr>
        <w:t>)</w:t>
      </w:r>
    </w:p>
    <w:p w:rsidR="005A0199" w:rsidRDefault="005A0199" w:rsidP="005A0199"/>
    <w:p w:rsidR="005A0199" w:rsidRPr="00DA208B" w:rsidRDefault="005A0199" w:rsidP="00A84927">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5A0199" w:rsidRDefault="005A0199" w:rsidP="00A84927">
      <w:pPr>
        <w:pStyle w:val="CALENDARHISTORY"/>
      </w:pPr>
      <w:r>
        <w:t>(Read the first time--January 12, 2022)</w:t>
      </w:r>
    </w:p>
    <w:p w:rsidR="005A0199" w:rsidRDefault="005A0199" w:rsidP="00A84927">
      <w:pPr>
        <w:pStyle w:val="CALENDARHISTORY"/>
      </w:pPr>
      <w:r>
        <w:t>(Recalled from Committee on Banking and Insurance--March 15, 2022)</w:t>
      </w:r>
    </w:p>
    <w:p w:rsidR="005A0199" w:rsidRDefault="005A0199" w:rsidP="00A84927">
      <w:pPr>
        <w:pStyle w:val="CALENDARHISTORY"/>
      </w:pPr>
      <w:r>
        <w:t>(Amended--March 17, 2022)</w:t>
      </w:r>
    </w:p>
    <w:p w:rsidR="005A0199" w:rsidRPr="00DB1807" w:rsidRDefault="005A0199" w:rsidP="00A84927">
      <w:pPr>
        <w:pStyle w:val="CALENDARHISTORY"/>
      </w:pPr>
      <w:r>
        <w:rPr>
          <w:u w:val="single"/>
        </w:rPr>
        <w:t>(Contested by Senator Rice)</w:t>
      </w:r>
    </w:p>
    <w:p w:rsidR="005A0199" w:rsidRDefault="005A0199" w:rsidP="005A0199"/>
    <w:p w:rsidR="005A0199" w:rsidRPr="00B46A77" w:rsidRDefault="005A0199" w:rsidP="005A0199">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rsidR="00CA0CB3">
        <w:br/>
      </w:r>
      <w:r w:rsidR="00CA0CB3">
        <w:br/>
      </w:r>
      <w:r w:rsidR="00CA0CB3">
        <w:br/>
      </w:r>
      <w:r w:rsidRPr="00B46A77">
        <w:lastRenderedPageBreak/>
        <w:t>OPINIONS OF MEDICAL PROVIDERS ARE ADMISSIBLE WITHOUT REGARD TO THE RULES OF EVIDENCE.</w:t>
      </w:r>
    </w:p>
    <w:p w:rsidR="005A0199" w:rsidRDefault="005A0199" w:rsidP="005A0199">
      <w:pPr>
        <w:pStyle w:val="CALENDARHISTORY"/>
      </w:pPr>
      <w:r>
        <w:t>(Read the first time--January 12, 2021)</w:t>
      </w:r>
    </w:p>
    <w:p w:rsidR="005A0199" w:rsidRDefault="005A0199" w:rsidP="005A0199">
      <w:pPr>
        <w:pStyle w:val="CALENDARHISTORY"/>
      </w:pPr>
      <w:r>
        <w:t>(Reported by Committee on Judiciary--March 16, 2022)</w:t>
      </w:r>
    </w:p>
    <w:p w:rsidR="005A0199" w:rsidRDefault="005A0199" w:rsidP="005A0199">
      <w:pPr>
        <w:pStyle w:val="CALENDARHISTORY"/>
      </w:pPr>
      <w:r>
        <w:t>(Favorable with amendments)</w:t>
      </w:r>
    </w:p>
    <w:p w:rsidR="005A0199" w:rsidRPr="00E433E7" w:rsidRDefault="005A0199" w:rsidP="005A0199">
      <w:pPr>
        <w:pStyle w:val="CALENDARHISTORY"/>
      </w:pPr>
      <w:r>
        <w:rPr>
          <w:u w:val="single"/>
        </w:rPr>
        <w:t>(Contested by Senator Massey)</w:t>
      </w:r>
    </w:p>
    <w:p w:rsidR="005A0199" w:rsidRDefault="005A0199" w:rsidP="005A0199"/>
    <w:p w:rsidR="005A0199" w:rsidRPr="006853E0" w:rsidRDefault="005A0199" w:rsidP="005A0199">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5A0199" w:rsidRDefault="005A0199" w:rsidP="005A0199">
      <w:pPr>
        <w:pStyle w:val="CALENDARHISTORY"/>
      </w:pPr>
      <w:r>
        <w:t>(Read the first time--January 14, 2021)</w:t>
      </w:r>
    </w:p>
    <w:p w:rsidR="005A0199" w:rsidRDefault="005A0199" w:rsidP="005A0199">
      <w:pPr>
        <w:pStyle w:val="CALENDARHISTORY"/>
      </w:pPr>
      <w:r>
        <w:t>(Reported by Committee on Judiciary--March 16, 2022)</w:t>
      </w:r>
    </w:p>
    <w:p w:rsidR="005A0199" w:rsidRDefault="005A0199" w:rsidP="005A0199">
      <w:pPr>
        <w:pStyle w:val="CALENDARHISTORY"/>
      </w:pPr>
      <w:r>
        <w:t>(Favorable)</w:t>
      </w:r>
    </w:p>
    <w:p w:rsidR="005A0199" w:rsidRPr="00E433E7" w:rsidRDefault="005A0199" w:rsidP="005A0199">
      <w:pPr>
        <w:pStyle w:val="CALENDARHISTORY"/>
      </w:pPr>
      <w:r>
        <w:rPr>
          <w:u w:val="single"/>
        </w:rPr>
        <w:t>(Contested by Senator Massey)</w:t>
      </w:r>
    </w:p>
    <w:p w:rsidR="005A0199" w:rsidRDefault="005A0199" w:rsidP="005A0199"/>
    <w:p w:rsidR="005A0199" w:rsidRPr="00D14FDC" w:rsidRDefault="005A0199" w:rsidP="005A0199">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rsidR="00D24A4A">
        <w:t xml:space="preserve">, </w:t>
      </w:r>
      <w:r>
        <w:t>Garrett</w:t>
      </w:r>
      <w:r w:rsidR="00D24A4A">
        <w:t>, Climer and Senn</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5A0199" w:rsidRDefault="005A0199" w:rsidP="005A0199">
      <w:pPr>
        <w:pStyle w:val="CALENDARHISTORY"/>
      </w:pPr>
      <w:r>
        <w:t>(Read the first time--February 1, 2022)</w:t>
      </w:r>
    </w:p>
    <w:p w:rsidR="005A0199" w:rsidRDefault="005A0199" w:rsidP="005A0199">
      <w:pPr>
        <w:pStyle w:val="CALENDARHISTORY"/>
      </w:pPr>
      <w:r>
        <w:t>(Reported by Committee on Judiciary--March 16, 2022)</w:t>
      </w:r>
    </w:p>
    <w:p w:rsidR="005A0199" w:rsidRDefault="005A0199" w:rsidP="005A0199">
      <w:pPr>
        <w:pStyle w:val="CALENDARHISTORY"/>
      </w:pPr>
      <w:r>
        <w:t>(Favorable)</w:t>
      </w:r>
    </w:p>
    <w:p w:rsidR="005A0199" w:rsidRDefault="005A0199" w:rsidP="005A0199">
      <w:pPr>
        <w:pStyle w:val="CALENDARHISTORY"/>
      </w:pPr>
      <w:r>
        <w:t>(Amended--March 31, 2022)</w:t>
      </w:r>
    </w:p>
    <w:p w:rsidR="005A0199" w:rsidRDefault="005A0199" w:rsidP="005A0199"/>
    <w:p w:rsidR="005A0199" w:rsidRDefault="005A0199" w:rsidP="005A0199">
      <w:pPr>
        <w:pStyle w:val="BILLTITLE"/>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rsidR="00A84927">
        <w:t xml:space="preserve"> </w:t>
      </w:r>
      <w:r w:rsidRPr="00896B67">
        <w:t>COMPANY UNDER STATE LAW; AND TO DEFINE NECESSARY TERMS.</w:t>
      </w:r>
    </w:p>
    <w:p w:rsidR="005A0199" w:rsidRDefault="005A0199" w:rsidP="005A0199">
      <w:pPr>
        <w:pStyle w:val="CALENDARHISTORY"/>
      </w:pPr>
      <w:r>
        <w:t>(Read the first time--March 31, 2021)</w:t>
      </w:r>
    </w:p>
    <w:p w:rsidR="005A0199" w:rsidRDefault="005A0199" w:rsidP="005A0199">
      <w:pPr>
        <w:pStyle w:val="CALENDARHISTORY"/>
      </w:pPr>
      <w:r>
        <w:t>(Reported by Committee on Transportation--March 17, 2022)</w:t>
      </w:r>
    </w:p>
    <w:p w:rsidR="005A0199" w:rsidRDefault="005A0199" w:rsidP="005A0199">
      <w:pPr>
        <w:pStyle w:val="CALENDARHISTORY"/>
      </w:pPr>
      <w:r>
        <w:t>(Favorable)</w:t>
      </w:r>
    </w:p>
    <w:p w:rsidR="005A0199" w:rsidRPr="00FB0F96" w:rsidRDefault="005A0199" w:rsidP="005A0199">
      <w:pPr>
        <w:pStyle w:val="CALENDARHISTORY"/>
      </w:pPr>
      <w:r>
        <w:rPr>
          <w:u w:val="single"/>
        </w:rPr>
        <w:t>(Contested by Senators Sabb and Bennett)</w:t>
      </w:r>
    </w:p>
    <w:p w:rsidR="005A0199" w:rsidRDefault="005A0199" w:rsidP="005A0199"/>
    <w:p w:rsidR="005A0199" w:rsidRDefault="005A0199" w:rsidP="009E6172">
      <w:pPr>
        <w:keepNext/>
      </w:pPr>
      <w:r>
        <w:t>(Not to be considered before Wednesday, April 6, 2022)</w:t>
      </w:r>
    </w:p>
    <w:p w:rsidR="005A0199" w:rsidRPr="00DC67B4" w:rsidRDefault="005A0199" w:rsidP="009E6172">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5A0199" w:rsidRDefault="005A0199" w:rsidP="009E6172">
      <w:pPr>
        <w:pStyle w:val="CALENDARHISTORY"/>
        <w:keepNext/>
      </w:pPr>
      <w:r>
        <w:t>(Without reference--March 17, 2022)</w:t>
      </w:r>
    </w:p>
    <w:p w:rsidR="005A0199" w:rsidRDefault="005A0199" w:rsidP="009E6172">
      <w:pPr>
        <w:keepNext/>
      </w:pPr>
    </w:p>
    <w:p w:rsidR="005A0199" w:rsidRPr="00E97095" w:rsidRDefault="005A0199" w:rsidP="005A0199">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rsidR="00CA0CB3">
        <w:br/>
      </w:r>
      <w:r w:rsidR="00CA0CB3">
        <w:br/>
      </w:r>
      <w:r w:rsidRPr="00E97095">
        <w:lastRenderedPageBreak/>
        <w:t>SITUATIONS THAT MAY ARISE FROM THE ENFORCEMENT OF THIS PROVISION.</w:t>
      </w:r>
    </w:p>
    <w:p w:rsidR="005A0199" w:rsidRDefault="005A0199" w:rsidP="005A0199">
      <w:pPr>
        <w:pStyle w:val="CALENDARHISTORY"/>
      </w:pPr>
      <w:r>
        <w:t>(Read the first time--April 7, 2021)</w:t>
      </w:r>
    </w:p>
    <w:p w:rsidR="005A0199" w:rsidRDefault="005A0199" w:rsidP="005A0199">
      <w:pPr>
        <w:pStyle w:val="CALENDARHISTORY"/>
      </w:pPr>
      <w:r>
        <w:t>(Reported by Committee on Transportation--March 17, 2022)</w:t>
      </w:r>
    </w:p>
    <w:p w:rsidR="005A0199" w:rsidRDefault="005A0199" w:rsidP="005A0199">
      <w:pPr>
        <w:pStyle w:val="CALENDARHISTORY"/>
      </w:pPr>
      <w:r>
        <w:t>(Favorable with amendments)</w:t>
      </w:r>
    </w:p>
    <w:p w:rsidR="005A0199" w:rsidRDefault="005A0199" w:rsidP="005A0199">
      <w:pPr>
        <w:pStyle w:val="CALENDARHISTORY"/>
      </w:pPr>
      <w:r>
        <w:t>(Committee Amendment Adopted--March 23, 2022)</w:t>
      </w:r>
    </w:p>
    <w:p w:rsidR="005A0199" w:rsidRPr="00FF78E0" w:rsidRDefault="005A0199" w:rsidP="005A0199">
      <w:pPr>
        <w:pStyle w:val="CALENDARHISTORY"/>
      </w:pPr>
      <w:r>
        <w:rPr>
          <w:u w:val="single"/>
        </w:rPr>
        <w:t>(Contested by Senator Corbin)</w:t>
      </w:r>
    </w:p>
    <w:p w:rsidR="005A0199" w:rsidRDefault="005A0199" w:rsidP="005A0199"/>
    <w:p w:rsidR="005A0199" w:rsidRPr="00444901" w:rsidRDefault="005A0199" w:rsidP="00A84927">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5A0199" w:rsidRDefault="005A0199" w:rsidP="00A84927">
      <w:pPr>
        <w:pStyle w:val="CALENDARHISTORY"/>
      </w:pPr>
      <w:r>
        <w:t>(Read the first time--March 2, 2022)</w:t>
      </w:r>
    </w:p>
    <w:p w:rsidR="005A0199" w:rsidRDefault="005A0199" w:rsidP="00A84927">
      <w:pPr>
        <w:pStyle w:val="CALENDARHISTORY"/>
      </w:pPr>
      <w:r>
        <w:t>(Reported by Committee on Transportation--March 17, 2022)</w:t>
      </w:r>
    </w:p>
    <w:p w:rsidR="005A0199" w:rsidRDefault="005A0199" w:rsidP="00A84927">
      <w:pPr>
        <w:pStyle w:val="CALENDARHISTORY"/>
      </w:pPr>
      <w:r>
        <w:t>(Favorable with amendments)</w:t>
      </w:r>
    </w:p>
    <w:p w:rsidR="005A0199" w:rsidRPr="000B1230" w:rsidRDefault="005A0199" w:rsidP="00A84927">
      <w:pPr>
        <w:pStyle w:val="CALENDARHISTORY"/>
      </w:pPr>
      <w:r>
        <w:rPr>
          <w:u w:val="single"/>
        </w:rPr>
        <w:t>(Contested by Senator Matthews)</w:t>
      </w:r>
    </w:p>
    <w:p w:rsidR="009D007D" w:rsidRPr="009D007D" w:rsidRDefault="009D007D" w:rsidP="009D007D"/>
    <w:p w:rsidR="005A0199" w:rsidRPr="008D41A0" w:rsidRDefault="005A0199" w:rsidP="00CA0CB3">
      <w:pPr>
        <w:pStyle w:val="BILLTITLE"/>
        <w:keepNext/>
        <w:keepLines/>
      </w:pPr>
      <w:r w:rsidRPr="008D41A0">
        <w:lastRenderedPageBreak/>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V.S. Moss, Pope, Forrest, J.L.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t xml:space="preserve"> </w:t>
      </w:r>
      <w:r w:rsidRPr="008D41A0">
        <w:t>RELATING TO PERMANENCY PLANNING HEARINGS, SO AS TO MAKE CONFORMING CHANGES.</w:t>
      </w:r>
    </w:p>
    <w:p w:rsidR="005A0199" w:rsidRDefault="005A0199" w:rsidP="00CA0CB3">
      <w:pPr>
        <w:pStyle w:val="CALENDARHISTORY"/>
        <w:keepNext/>
        <w:keepLines/>
      </w:pPr>
      <w:r>
        <w:t>(Read the first time--March 10, 2022)</w:t>
      </w:r>
    </w:p>
    <w:p w:rsidR="005A0199" w:rsidRDefault="005A0199" w:rsidP="00CA0CB3">
      <w:pPr>
        <w:pStyle w:val="CALENDARHISTORY"/>
        <w:keepNext/>
        <w:keepLines/>
      </w:pPr>
      <w:r>
        <w:t>(Reported by Committee on Family and Veterans’ Services--March 23, 2022)</w:t>
      </w:r>
    </w:p>
    <w:p w:rsidR="005A0199" w:rsidRDefault="005A0199" w:rsidP="00CA0CB3">
      <w:pPr>
        <w:pStyle w:val="CALENDARHISTORY"/>
        <w:keepNext/>
        <w:keepLines/>
      </w:pPr>
      <w:r>
        <w:t>(Favorable)</w:t>
      </w:r>
    </w:p>
    <w:p w:rsidR="005A0199" w:rsidRDefault="005A0199" w:rsidP="005A0199"/>
    <w:p w:rsidR="005A0199" w:rsidRPr="00AF71D8" w:rsidRDefault="005A0199" w:rsidP="005A0199">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sidR="00CA0CB3">
        <w:rPr>
          <w:color w:val="000000" w:themeColor="text1"/>
          <w:u w:color="000000" w:themeColor="text1"/>
        </w:rPr>
        <w:br/>
      </w:r>
      <w:r w:rsidR="00CA0CB3">
        <w:rPr>
          <w:color w:val="000000" w:themeColor="text1"/>
          <w:u w:color="000000" w:themeColor="text1"/>
        </w:rPr>
        <w:br/>
      </w:r>
      <w:r w:rsidR="00CA0CB3">
        <w:rPr>
          <w:color w:val="000000" w:themeColor="text1"/>
          <w:u w:color="000000" w:themeColor="text1"/>
        </w:rPr>
        <w:br/>
      </w:r>
      <w:r w:rsidR="00CA0CB3">
        <w:rPr>
          <w:color w:val="000000" w:themeColor="text1"/>
          <w:u w:color="000000" w:themeColor="text1"/>
        </w:rPr>
        <w:br/>
      </w:r>
      <w:r w:rsidRPr="00AF71D8">
        <w:rPr>
          <w:color w:val="000000" w:themeColor="text1"/>
          <w:u w:color="000000" w:themeColor="text1"/>
        </w:rPr>
        <w:lastRenderedPageBreak/>
        <w:t>PRIVATE SCHOOLS, AND TO PROVIDE CERTAIN RELIEF FOR VIOLATIONS.</w:t>
      </w:r>
    </w:p>
    <w:p w:rsidR="005A0199" w:rsidRDefault="005A0199" w:rsidP="005A0199">
      <w:pPr>
        <w:pStyle w:val="CALENDARHISTORY"/>
      </w:pPr>
      <w:r>
        <w:t>(Read the first time--February 9, 2021)</w:t>
      </w:r>
    </w:p>
    <w:p w:rsidR="005A0199" w:rsidRDefault="005A0199" w:rsidP="005A0199">
      <w:pPr>
        <w:pStyle w:val="CALENDARHISTORY"/>
      </w:pPr>
      <w:r>
        <w:t>(Reported by Committee on Education--March 29, 2022)</w:t>
      </w:r>
    </w:p>
    <w:p w:rsidR="005A0199" w:rsidRDefault="005A0199" w:rsidP="005A0199">
      <w:pPr>
        <w:pStyle w:val="CALENDARHISTORY"/>
      </w:pPr>
      <w:r>
        <w:t>(Favorable with amendments)</w:t>
      </w:r>
    </w:p>
    <w:p w:rsidR="005A0199" w:rsidRPr="00354B32" w:rsidRDefault="005A0199" w:rsidP="005A0199">
      <w:pPr>
        <w:pStyle w:val="CALENDARHISTORY"/>
      </w:pPr>
      <w:r>
        <w:rPr>
          <w:u w:val="single"/>
        </w:rPr>
        <w:t>(Contested by Senator Hutto)</w:t>
      </w:r>
    </w:p>
    <w:p w:rsidR="005A0199" w:rsidRDefault="005A0199" w:rsidP="005A0199"/>
    <w:p w:rsidR="005A0199" w:rsidRPr="00D02F68" w:rsidRDefault="005A0199" w:rsidP="005A0199">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 CONSENT; AND TO MAKE THE PROVISIONS OF THIS ACT EFFECTIVE JULY 1, 2021.</w:t>
      </w:r>
    </w:p>
    <w:p w:rsidR="005A0199" w:rsidRDefault="005A0199" w:rsidP="005A0199">
      <w:pPr>
        <w:pStyle w:val="CALENDARHISTORY"/>
      </w:pPr>
      <w:r>
        <w:t>(Read the first time--February 11, 2021)</w:t>
      </w:r>
    </w:p>
    <w:p w:rsidR="005A0199" w:rsidRDefault="005A0199" w:rsidP="005A0199">
      <w:pPr>
        <w:pStyle w:val="CALENDARHISTORY"/>
      </w:pPr>
      <w:r>
        <w:t>(Reported by Committee on Education--March 29, 2022)</w:t>
      </w:r>
    </w:p>
    <w:p w:rsidR="005A0199" w:rsidRDefault="005A0199" w:rsidP="005A0199">
      <w:pPr>
        <w:pStyle w:val="CALENDARHISTORY"/>
      </w:pPr>
      <w:r>
        <w:t>(Favorable with amendments)</w:t>
      </w:r>
    </w:p>
    <w:p w:rsidR="005A0199" w:rsidRPr="00B818BB" w:rsidRDefault="005A0199" w:rsidP="005A0199"/>
    <w:p w:rsidR="005A0199" w:rsidRPr="000F6FAA" w:rsidRDefault="005A0199" w:rsidP="005A0199">
      <w:pPr>
        <w:pStyle w:val="BILLTITLE"/>
        <w:rPr>
          <w:u w:color="000000" w:themeColor="text1"/>
        </w:rPr>
      </w:pPr>
      <w:r w:rsidRPr="000F6FAA">
        <w:t>S.</w:t>
      </w:r>
      <w:r w:rsidRPr="000F6FAA">
        <w:tab/>
        <w:t>1119</w:t>
      </w:r>
      <w:r w:rsidRPr="000F6FAA">
        <w:fldChar w:fldCharType="begin"/>
      </w:r>
      <w:r w:rsidRPr="000F6FAA">
        <w:instrText xml:space="preserve"> XE "S. 1119" \b </w:instrText>
      </w:r>
      <w:r w:rsidRPr="000F6FAA">
        <w:fldChar w:fldCharType="end"/>
      </w:r>
      <w:r w:rsidRPr="000F6FAA">
        <w:t xml:space="preserve">--Senator Fanning:  </w:t>
      </w:r>
      <w:r w:rsidRPr="000F6FAA">
        <w:rPr>
          <w:szCs w:val="30"/>
        </w:rPr>
        <w:t xml:space="preserve">A BILL </w:t>
      </w:r>
      <w:r w:rsidRPr="000F6FAA">
        <w:rPr>
          <w:u w:color="000000" w:themeColor="text1"/>
        </w:rPr>
        <w:t>TO AMEND SECTION 12</w:t>
      </w:r>
      <w:r w:rsidRPr="000F6FAA">
        <w:rPr>
          <w:u w:color="000000" w:themeColor="text1"/>
        </w:rPr>
        <w:noBreakHyphen/>
        <w:t>37</w:t>
      </w:r>
      <w:r w:rsidRPr="000F6FAA">
        <w:rPr>
          <w:u w:color="000000" w:themeColor="text1"/>
        </w:rPr>
        <w:noBreakHyphen/>
        <w:t>220, AS AMENDED, CODE OF LAWS OF SOUTH CAROLINA, 1976, RELATING TO PROPERTY TAX EXEMPTIONS, SO AS TO EXEMPT ALL REAL PROPERTY OWNED BY A NONPROFIT EDUCATIONAL FOUNDATION OF A PUBLIC SCHOOL DISTRICT AND</w:t>
      </w:r>
      <w:r w:rsidR="006D3B5B">
        <w:rPr>
          <w:u w:color="000000" w:themeColor="text1"/>
        </w:rPr>
        <w:t xml:space="preserve"> </w:t>
      </w:r>
      <w:r w:rsidRPr="000F6FAA">
        <w:rPr>
          <w:u w:color="000000" w:themeColor="text1"/>
        </w:rPr>
        <w:t>WHICH IS DEVOTED TO PROVIDING HOUSING FOR CLASSROOM TEACHERS.</w:t>
      </w:r>
    </w:p>
    <w:p w:rsidR="005A0199" w:rsidRDefault="005A0199" w:rsidP="005A0199">
      <w:pPr>
        <w:pStyle w:val="CALENDARHISTORY"/>
      </w:pPr>
      <w:r>
        <w:t>(Read the first time--March 3, 2022)</w:t>
      </w:r>
    </w:p>
    <w:p w:rsidR="005A0199" w:rsidRDefault="005A0199" w:rsidP="005A0199">
      <w:pPr>
        <w:pStyle w:val="CALENDARHISTORY"/>
      </w:pPr>
      <w:r>
        <w:t>(Reported by Committee on Finance--March 29, 2022)</w:t>
      </w:r>
    </w:p>
    <w:p w:rsidR="005A0199" w:rsidRDefault="005A0199" w:rsidP="005A0199">
      <w:pPr>
        <w:pStyle w:val="CALENDARHISTORY"/>
      </w:pPr>
      <w:r>
        <w:t>(Favorable with amendments)</w:t>
      </w:r>
    </w:p>
    <w:p w:rsidR="005A0199" w:rsidRPr="002D3FD5" w:rsidRDefault="005A0199" w:rsidP="005A0199">
      <w:pPr>
        <w:pStyle w:val="CALENDARHISTORY"/>
      </w:pPr>
      <w:r>
        <w:rPr>
          <w:u w:val="single"/>
        </w:rPr>
        <w:t>(Contested by Senator Harpootlian)</w:t>
      </w:r>
    </w:p>
    <w:p w:rsidR="005A0199" w:rsidRDefault="005A0199" w:rsidP="00DD2CFC">
      <w:pPr>
        <w:keepNext/>
      </w:pPr>
      <w:r>
        <w:lastRenderedPageBreak/>
        <w:t>(Not to be considered before Thursday, April 14, 2022)</w:t>
      </w:r>
    </w:p>
    <w:p w:rsidR="005A0199" w:rsidRPr="00E7109B" w:rsidRDefault="005A0199" w:rsidP="00DD2CFC">
      <w:pPr>
        <w:pStyle w:val="BILLTITLE"/>
        <w:keepNext/>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TO APPROVE REGULATIONS OF THE DEPARTMENT OF LABOR, LICENSING AND REGULATION, RELATING TO FEE SCHEDULE FOR BOARD OF BARBER EXAMINERS, DESIGNATED AS REGULATION DOCUMENT NUMBER 5081, PURSUANT TO THE PROVISIONS OF ARTICLE 1, CHAPTER 23, TITLE 1 OF THE 1976 CODE.</w:t>
      </w:r>
    </w:p>
    <w:p w:rsidR="005A0199" w:rsidRDefault="005A0199" w:rsidP="00DD2CFC">
      <w:pPr>
        <w:pStyle w:val="CALENDARHISTORY"/>
        <w:keepNext/>
      </w:pPr>
      <w:r>
        <w:t>(Without reference--March 29, 2022)</w:t>
      </w:r>
    </w:p>
    <w:p w:rsidR="005A0199" w:rsidRDefault="005A0199" w:rsidP="005A0199"/>
    <w:p w:rsidR="005A0199" w:rsidRDefault="005A0199" w:rsidP="00DD2CFC">
      <w:pPr>
        <w:keepNext/>
      </w:pPr>
      <w:r>
        <w:t>(Not to be considered before Thursday, April 14, 2022)</w:t>
      </w:r>
    </w:p>
    <w:p w:rsidR="005A0199" w:rsidRPr="00256D10" w:rsidRDefault="005A0199" w:rsidP="00DD2CFC">
      <w:pPr>
        <w:pStyle w:val="BILLTITLE"/>
        <w:keepNext/>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5A0199" w:rsidRDefault="005A0199" w:rsidP="00DD2CFC">
      <w:pPr>
        <w:pStyle w:val="CALENDARHISTORY"/>
        <w:keepNext/>
      </w:pPr>
      <w:r>
        <w:t>(Without reference--March 29, 2022)</w:t>
      </w:r>
    </w:p>
    <w:p w:rsidR="005A0199" w:rsidRDefault="005A0199" w:rsidP="005A0199"/>
    <w:p w:rsidR="005A0199" w:rsidRDefault="005A0199" w:rsidP="00DD2CFC">
      <w:pPr>
        <w:keepNext/>
      </w:pPr>
      <w:r>
        <w:t>(Not to be considered before Thursday, April 14, 2022)</w:t>
      </w:r>
    </w:p>
    <w:p w:rsidR="005A0199" w:rsidRPr="009F5BDC" w:rsidRDefault="005A0199" w:rsidP="00DD2CFC">
      <w:pPr>
        <w:pStyle w:val="BILLTITLE"/>
        <w:keepNext/>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rsidR="006D3B5B">
        <w:t xml:space="preserve"> </w:t>
      </w:r>
      <w:r w:rsidRPr="009F5BDC">
        <w:t>TO THE PROVISIONS OF ARTICLE 1, CHAPTER 23, TITLE 1 OF THE 1976 CODE.</w:t>
      </w:r>
    </w:p>
    <w:p w:rsidR="005A0199" w:rsidRDefault="005A0199" w:rsidP="00DD2CFC">
      <w:pPr>
        <w:pStyle w:val="CALENDARHISTORY"/>
        <w:keepNext/>
      </w:pPr>
      <w:r>
        <w:t>(Without reference--March 29, 2022)</w:t>
      </w:r>
    </w:p>
    <w:p w:rsidR="006D3B5B" w:rsidRDefault="006D3B5B" w:rsidP="005A0199"/>
    <w:p w:rsidR="005A0199" w:rsidRDefault="005A0199" w:rsidP="00CA0CB3">
      <w:pPr>
        <w:keepNext/>
        <w:keepLines/>
      </w:pPr>
      <w:r>
        <w:lastRenderedPageBreak/>
        <w:t>(Not to be considered before Thursday, April 14, 2022)</w:t>
      </w:r>
    </w:p>
    <w:p w:rsidR="005A0199" w:rsidRPr="00354AA2" w:rsidRDefault="005A0199" w:rsidP="00CA0CB3">
      <w:pPr>
        <w:pStyle w:val="BILLTITLE"/>
        <w:keepNext/>
        <w:keepLines/>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5A0199" w:rsidRDefault="005A0199" w:rsidP="00CA0CB3">
      <w:pPr>
        <w:pStyle w:val="CALENDARHISTORY"/>
        <w:keepNext/>
        <w:keepLines/>
      </w:pPr>
      <w:r>
        <w:t>(Without reference--March 29, 2022)</w:t>
      </w:r>
    </w:p>
    <w:p w:rsidR="005A0199" w:rsidRDefault="005A0199" w:rsidP="005A0199"/>
    <w:p w:rsidR="005A0199" w:rsidRDefault="005A0199" w:rsidP="00DD2CFC">
      <w:pPr>
        <w:keepNext/>
      </w:pPr>
      <w:r>
        <w:t>(Not to be considered before Thursday, April 14, 2022)</w:t>
      </w:r>
    </w:p>
    <w:p w:rsidR="005A0199" w:rsidRPr="001746F7" w:rsidRDefault="005A0199" w:rsidP="00DD2CFC">
      <w:pPr>
        <w:pStyle w:val="BILLTITLE"/>
        <w:keepNext/>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5A0199" w:rsidRDefault="005A0199" w:rsidP="00DD2CFC">
      <w:pPr>
        <w:pStyle w:val="CALENDARHISTORY"/>
        <w:keepNext/>
      </w:pPr>
      <w:r>
        <w:t>(Without reference--March 29, 2022)</w:t>
      </w:r>
    </w:p>
    <w:p w:rsidR="005A0199" w:rsidRDefault="005A0199" w:rsidP="005A0199"/>
    <w:p w:rsidR="005A0199" w:rsidRPr="0017252D" w:rsidRDefault="005A0199" w:rsidP="005A0199">
      <w:pPr>
        <w:pStyle w:val="BILLTITLE"/>
        <w:rPr>
          <w:u w:color="000000" w:themeColor="text1"/>
        </w:rPr>
      </w:pPr>
      <w:r w:rsidRPr="0017252D">
        <w:t>H.</w:t>
      </w:r>
      <w:r w:rsidRPr="0017252D">
        <w:tab/>
        <w:t>3859</w:t>
      </w:r>
      <w:r w:rsidRPr="0017252D">
        <w:fldChar w:fldCharType="begin"/>
      </w:r>
      <w:r w:rsidRPr="0017252D">
        <w:instrText xml:space="preserve"> XE "H. 3859" \b </w:instrText>
      </w:r>
      <w:r w:rsidRPr="0017252D">
        <w:fldChar w:fldCharType="end"/>
      </w:r>
      <w:r w:rsidRPr="0017252D">
        <w:t xml:space="preserve">--Reps. Jordan, Sandifer, Kirby and Cogswell:  </w:t>
      </w:r>
      <w:r w:rsidRPr="0017252D">
        <w:rPr>
          <w:szCs w:val="30"/>
        </w:rPr>
        <w:t xml:space="preserve">A BILL </w:t>
      </w:r>
      <w:r w:rsidRPr="0017252D">
        <w:rPr>
          <w:u w:color="000000" w:themeColor="text1"/>
        </w:rPr>
        <w:t>TO AMEND THE CODE OF LAWS OF SOUTH CAROLINA, 1976, BY ADDING CHAPTER 77 TO TITLE 39 SO AS TO PROVIDE DEFINITIONS, TO PROVIDE THAT A PERSON WHO OWNS OR OPERATES A WEBSITE DEALING IN ELECTRONIC DISSEMINATION OF THIRD</w:t>
      </w:r>
      <w:r w:rsidRPr="0017252D">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sidR="006D3B5B">
        <w:rPr>
          <w:u w:color="000000" w:themeColor="text1"/>
        </w:rPr>
        <w:t xml:space="preserve"> </w:t>
      </w:r>
      <w:r w:rsidRPr="0017252D">
        <w:rPr>
          <w:u w:color="000000" w:themeColor="text1"/>
        </w:rPr>
        <w:t>TO PROVIDE THAT VIOLATIONS CONSTITUTE AN UNFAIR TRADE PRACTICE.</w:t>
      </w:r>
    </w:p>
    <w:p w:rsidR="005A0199" w:rsidRDefault="005A0199" w:rsidP="005A0199">
      <w:pPr>
        <w:pStyle w:val="CALENDARHISTORY"/>
      </w:pPr>
      <w:r>
        <w:t>(Read the first time--March 15, 2022)</w:t>
      </w:r>
    </w:p>
    <w:p w:rsidR="005A0199" w:rsidRDefault="005A0199" w:rsidP="005A0199">
      <w:pPr>
        <w:pStyle w:val="CALENDARHISTORY"/>
      </w:pPr>
      <w:r>
        <w:t>(Reported by Committee on Labor, Commerce and Industry--March 29, 2022)</w:t>
      </w:r>
    </w:p>
    <w:p w:rsidR="005A0199" w:rsidRDefault="005A0199" w:rsidP="005A0199">
      <w:pPr>
        <w:pStyle w:val="CALENDARHISTORY"/>
      </w:pPr>
      <w:r>
        <w:t>(Favorable)</w:t>
      </w:r>
    </w:p>
    <w:p w:rsidR="005A0199" w:rsidRDefault="005A0199" w:rsidP="005A0199"/>
    <w:p w:rsidR="005A0199" w:rsidRPr="00D30DE1" w:rsidRDefault="005A0199" w:rsidP="00CA0CB3">
      <w:pPr>
        <w:pStyle w:val="BILLTITLE"/>
        <w:keepNext/>
        <w:keepLines/>
        <w:rPr>
          <w:color w:val="000000" w:themeColor="text1"/>
          <w:u w:color="000000" w:themeColor="text1"/>
        </w:rPr>
      </w:pPr>
      <w:r w:rsidRPr="00D30DE1">
        <w:lastRenderedPageBreak/>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5A0199" w:rsidRDefault="005A0199" w:rsidP="00CA0CB3">
      <w:pPr>
        <w:pStyle w:val="CALENDARHISTORY"/>
        <w:keepNext/>
        <w:keepLines/>
      </w:pPr>
      <w:r>
        <w:t>(Read the first time--February 3, 2022)</w:t>
      </w:r>
    </w:p>
    <w:p w:rsidR="005A0199" w:rsidRDefault="005A0199" w:rsidP="00CA0CB3">
      <w:pPr>
        <w:pStyle w:val="CALENDARHISTORY"/>
        <w:keepNext/>
        <w:keepLines/>
      </w:pPr>
      <w:r>
        <w:t>(Reported by Committee on Labor, Commerce and Industry--March 29, 2022)</w:t>
      </w:r>
    </w:p>
    <w:p w:rsidR="005A0199" w:rsidRDefault="005A0199" w:rsidP="00CA0CB3">
      <w:pPr>
        <w:pStyle w:val="CALENDARHISTORY"/>
        <w:keepNext/>
        <w:keepLines/>
      </w:pPr>
      <w:r>
        <w:t>(Favorable)</w:t>
      </w:r>
    </w:p>
    <w:p w:rsidR="005A0199" w:rsidRDefault="005A0199" w:rsidP="005A0199"/>
    <w:p w:rsidR="005A0199" w:rsidRPr="00B95F22" w:rsidRDefault="005A0199" w:rsidP="005A0199">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 xml:space="preserve">1810, RELATING TO DETERMINATION OF RELEASE OF JUVENILES ADJUDICATED DELINQUENT BY THE DEPARTMENT, SO AS TO MAKE CONFORMING CHANGES; AND TO </w:t>
      </w:r>
      <w:r w:rsidRPr="00B95F22">
        <w:rPr>
          <w:u w:color="000000" w:themeColor="text1"/>
        </w:rPr>
        <w:lastRenderedPageBreak/>
        <w:t>AMEND SECTION 63</w:t>
      </w:r>
      <w:r w:rsidRPr="00B95F22">
        <w:rPr>
          <w:u w:color="000000" w:themeColor="text1"/>
        </w:rPr>
        <w:noBreakHyphen/>
        <w:t>19</w:t>
      </w:r>
      <w:r w:rsidRPr="00B95F22">
        <w:rPr>
          <w:u w:color="000000" w:themeColor="text1"/>
        </w:rPr>
        <w:noBreakHyphen/>
        <w:t>2050, AS AMENDED, RELATING TO EXPUNGEMENT OF CERTAIN COURT RECORDS, SO AS TO PROVIDE FOR THE AUTOMATIC EXPUNGEMENT OF A JUVENILE’S RECORDS FOR STATUS OFFENSES, WITH EXCEPTIONS.</w:t>
      </w:r>
    </w:p>
    <w:p w:rsidR="005A0199" w:rsidRDefault="005A0199" w:rsidP="005A0199">
      <w:pPr>
        <w:pStyle w:val="CALENDARHISTORY"/>
      </w:pPr>
      <w:r>
        <w:t>(Read the first time--January 12, 2021)</w:t>
      </w:r>
    </w:p>
    <w:p w:rsidR="005A0199" w:rsidRDefault="005A0199" w:rsidP="005A0199">
      <w:pPr>
        <w:pStyle w:val="CALENDARHISTORY"/>
      </w:pPr>
      <w:r>
        <w:t>(Reported by Committee on Judiciary--March 30, 2022)</w:t>
      </w:r>
    </w:p>
    <w:p w:rsidR="005A0199" w:rsidRDefault="005A0199" w:rsidP="005A0199">
      <w:pPr>
        <w:pStyle w:val="CALENDARHISTORY"/>
      </w:pPr>
      <w:r>
        <w:t>(Favorable)</w:t>
      </w:r>
    </w:p>
    <w:p w:rsidR="005A0199" w:rsidRPr="0089219F" w:rsidRDefault="005A0199" w:rsidP="005A0199"/>
    <w:p w:rsidR="005A0199" w:rsidRDefault="005A0199" w:rsidP="005A0199">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 xml:space="preserve">S POLICY OF SOUTH CAROLINA, TO INCLUDE WITHIN THE STATEMENT A PROVISION TO ESTABLISH A POLICY REGARDING THE CARE AND GUIDANCE OF CHILDREN WITHIN THE JUVENILE JUSTICE SYSTEM; </w:t>
      </w:r>
      <w:r>
        <w:t>AND TO MAKE CONFORMING CHANGES. (Abbreviated Title)</w:t>
      </w:r>
    </w:p>
    <w:p w:rsidR="005A0199" w:rsidRDefault="005A0199" w:rsidP="005A0199">
      <w:pPr>
        <w:pStyle w:val="CALENDARHISTORY"/>
      </w:pPr>
      <w:r>
        <w:t>(Read the first time--January 12, 2021)</w:t>
      </w:r>
    </w:p>
    <w:p w:rsidR="005A0199" w:rsidRDefault="005A0199" w:rsidP="005A0199">
      <w:pPr>
        <w:pStyle w:val="CALENDARHISTORY"/>
      </w:pPr>
      <w:r>
        <w:t>(Reported by Committee on Judiciary--March 30, 2022)</w:t>
      </w:r>
    </w:p>
    <w:p w:rsidR="005A0199" w:rsidRDefault="005A0199" w:rsidP="005A0199">
      <w:pPr>
        <w:pStyle w:val="CALENDARHISTORY"/>
      </w:pPr>
      <w:r>
        <w:t>(Favorable with amendments)</w:t>
      </w:r>
    </w:p>
    <w:p w:rsidR="004206EF" w:rsidRPr="004206EF" w:rsidRDefault="004206EF" w:rsidP="004206EF">
      <w:pPr>
        <w:pStyle w:val="CALENDARHISTORY"/>
      </w:pPr>
      <w:r>
        <w:rPr>
          <w:u w:val="single"/>
        </w:rPr>
        <w:t>(Contested by Senator Hembree)</w:t>
      </w:r>
    </w:p>
    <w:p w:rsidR="005A0199" w:rsidRDefault="005A0199" w:rsidP="005A0199"/>
    <w:p w:rsidR="005A0199" w:rsidRPr="005C6284" w:rsidRDefault="005A0199" w:rsidP="005A0199">
      <w:pPr>
        <w:pStyle w:val="BILLTITLE"/>
        <w:rPr>
          <w:u w:color="000000" w:themeColor="text1"/>
        </w:rPr>
      </w:pPr>
      <w:r w:rsidRPr="005C6284">
        <w:t>S.</w:t>
      </w:r>
      <w:r w:rsidRPr="005C6284">
        <w:tab/>
        <w:t>79</w:t>
      </w:r>
      <w:r w:rsidRPr="005C6284">
        <w:fldChar w:fldCharType="begin"/>
      </w:r>
      <w:r w:rsidRPr="005C6284">
        <w:instrText xml:space="preserve"> XE “S. 79” \b </w:instrText>
      </w:r>
      <w:r w:rsidRPr="005C6284">
        <w:fldChar w:fldCharType="end"/>
      </w:r>
      <w:r w:rsidRPr="005C6284">
        <w:t xml:space="preserve">--Senator Malloy:  </w:t>
      </w:r>
      <w:r w:rsidRPr="005C6284">
        <w:rPr>
          <w:szCs w:val="30"/>
        </w:rPr>
        <w:t xml:space="preserve">A BILL </w:t>
      </w:r>
      <w:r w:rsidRPr="005C6284">
        <w:rPr>
          <w:u w:color="000000" w:themeColor="text1"/>
        </w:rPr>
        <w:t>TO AMEND SECTION 44</w:t>
      </w:r>
      <w:r w:rsidRPr="005C6284">
        <w:rPr>
          <w:u w:color="000000" w:themeColor="text1"/>
        </w:rPr>
        <w:noBreakHyphen/>
        <w:t>23</w:t>
      </w:r>
      <w:r w:rsidRPr="005C6284">
        <w:rPr>
          <w:u w:color="000000" w:themeColor="text1"/>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w:t>
      </w:r>
      <w:r w:rsidR="006D3B5B">
        <w:rPr>
          <w:u w:color="000000" w:themeColor="text1"/>
        </w:rPr>
        <w:t xml:space="preserve"> A</w:t>
      </w:r>
      <w:r w:rsidRPr="005C6284">
        <w:rPr>
          <w:u w:color="000000" w:themeColor="text1"/>
        </w:rPr>
        <w:t>ND FOR OTHER PURPOSES; AND TO DEFINE NECESSARY TERMS.</w:t>
      </w:r>
    </w:p>
    <w:p w:rsidR="005A0199" w:rsidRDefault="005A0199" w:rsidP="005A0199">
      <w:pPr>
        <w:pStyle w:val="CALENDARHISTORY"/>
      </w:pPr>
      <w:r>
        <w:t>(Read the first time--January 12, 2021)</w:t>
      </w:r>
    </w:p>
    <w:p w:rsidR="005A0199" w:rsidRDefault="005A0199" w:rsidP="005A0199">
      <w:pPr>
        <w:pStyle w:val="CALENDARHISTORY"/>
      </w:pPr>
      <w:r>
        <w:t>(Reported by Committee on Judiciary--March 30, 2022)</w:t>
      </w:r>
    </w:p>
    <w:p w:rsidR="005A0199" w:rsidRDefault="005A0199" w:rsidP="005A0199">
      <w:pPr>
        <w:pStyle w:val="CALENDARHISTORY"/>
      </w:pPr>
      <w:r>
        <w:t>(Favorable with amendments)</w:t>
      </w:r>
    </w:p>
    <w:p w:rsidR="005A0199" w:rsidRDefault="005A0199" w:rsidP="005A0199"/>
    <w:p w:rsidR="005A0199" w:rsidRPr="00C50F60" w:rsidRDefault="005A0199" w:rsidP="00CA0CB3">
      <w:pPr>
        <w:pStyle w:val="BILLTITLE"/>
        <w:keepNext/>
        <w:keepLines/>
      </w:pPr>
      <w:r w:rsidRPr="00C50F60">
        <w:lastRenderedPageBreak/>
        <w:t>S.</w:t>
      </w:r>
      <w:r w:rsidRPr="00C50F60">
        <w:tab/>
        <w:t>1077</w:t>
      </w:r>
      <w:r w:rsidRPr="00C50F60">
        <w:fldChar w:fldCharType="begin"/>
      </w:r>
      <w:r w:rsidRPr="00C50F60">
        <w:instrText xml:space="preserve"> XE "S. 1077" \b </w:instrText>
      </w:r>
      <w:r w:rsidRPr="00C50F60">
        <w:fldChar w:fldCharType="end"/>
      </w:r>
      <w:r w:rsidRPr="00C50F60">
        <w:t xml:space="preserve">--Senators Alexander, Rankin, Massey, K. Johnson, Sabb, Garrett, Gambrell, McElveen, Kimbrell, Stephens, McLeod, M. Johnson, Kimpson, Hutto, Grooms, Climer, Davis, Gustafson, Williams, Loftis, Fanning and Adams:  </w:t>
      </w:r>
      <w:r w:rsidRPr="00C50F60">
        <w:rPr>
          <w:szCs w:val="30"/>
        </w:rPr>
        <w:t xml:space="preserve">A BILL </w:t>
      </w:r>
      <w:r w:rsidRPr="00C50F60">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5A0199" w:rsidRDefault="005A0199" w:rsidP="00CA0CB3">
      <w:pPr>
        <w:pStyle w:val="CALENDARHISTORY"/>
        <w:keepNext/>
        <w:keepLines/>
      </w:pPr>
      <w:r>
        <w:t>(Read the first time--February 17, 2022)</w:t>
      </w:r>
    </w:p>
    <w:p w:rsidR="005A0199" w:rsidRDefault="005A0199" w:rsidP="00CA0CB3">
      <w:pPr>
        <w:pStyle w:val="CALENDARHISTORY"/>
        <w:keepNext/>
        <w:keepLines/>
      </w:pPr>
      <w:r>
        <w:t>(Reported by Committee on Judiciary--March 30, 2022)</w:t>
      </w:r>
    </w:p>
    <w:p w:rsidR="005A0199" w:rsidRDefault="005A0199" w:rsidP="00CA0CB3">
      <w:pPr>
        <w:pStyle w:val="CALENDARHISTORY"/>
        <w:keepNext/>
        <w:keepLines/>
      </w:pPr>
      <w:r>
        <w:t>(Favorable with amendments)</w:t>
      </w:r>
    </w:p>
    <w:p w:rsidR="005A0199" w:rsidRPr="009E24FF" w:rsidRDefault="005A0199" w:rsidP="00CA0CB3">
      <w:pPr>
        <w:pStyle w:val="CALENDARHISTORY"/>
        <w:keepNext/>
        <w:keepLines/>
      </w:pPr>
      <w:r>
        <w:rPr>
          <w:u w:val="single"/>
        </w:rPr>
        <w:t>(Contested by Senator Harpootlian)</w:t>
      </w:r>
    </w:p>
    <w:p w:rsidR="005A0199" w:rsidRDefault="005A0199" w:rsidP="005A0199"/>
    <w:p w:rsidR="005A0199" w:rsidRPr="00E31B26" w:rsidRDefault="005A0199" w:rsidP="005A0199">
      <w:pPr>
        <w:pStyle w:val="BILLTITLE"/>
        <w:rPr>
          <w:color w:val="000000" w:themeColor="text1"/>
          <w:u w:color="000000" w:themeColor="text1"/>
        </w:rPr>
      </w:pPr>
      <w:r w:rsidRPr="00E31B26">
        <w:t>H.</w:t>
      </w:r>
      <w:r w:rsidRPr="00E31B26">
        <w:tab/>
        <w:t>3105</w:t>
      </w:r>
      <w:r w:rsidRPr="00E31B26">
        <w:fldChar w:fldCharType="begin"/>
      </w:r>
      <w:r w:rsidRPr="00E31B26">
        <w:instrText xml:space="preserve"> XE “H. 3105” \b </w:instrText>
      </w:r>
      <w:r w:rsidRPr="00E31B26">
        <w:fldChar w:fldCharType="end"/>
      </w:r>
      <w:r w:rsidRPr="00E31B26">
        <w:t xml:space="preserve">--Reps.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w:t>
      </w:r>
      <w:r w:rsidRPr="00E31B26">
        <w:rPr>
          <w:szCs w:val="30"/>
        </w:rPr>
        <w:t xml:space="preserve">A BILL </w:t>
      </w:r>
      <w:r w:rsidRPr="00E31B26">
        <w:rPr>
          <w:color w:val="000000" w:themeColor="text1"/>
          <w:u w:color="000000" w:themeColor="text1"/>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5A0199" w:rsidRDefault="005A0199" w:rsidP="005A0199">
      <w:pPr>
        <w:pStyle w:val="CALENDARHISTORY"/>
      </w:pPr>
      <w:r>
        <w:t>(Read the first time--March 17, 2021)</w:t>
      </w:r>
    </w:p>
    <w:p w:rsidR="005A0199" w:rsidRDefault="005A0199" w:rsidP="005A0199">
      <w:pPr>
        <w:pStyle w:val="CALENDARHISTORY"/>
      </w:pPr>
      <w:r>
        <w:t>(Reported by Committee on Judiciary--March 30, 2022)</w:t>
      </w:r>
    </w:p>
    <w:p w:rsidR="005A0199" w:rsidRDefault="005A0199" w:rsidP="005A0199">
      <w:pPr>
        <w:pStyle w:val="CALENDARHISTORY"/>
      </w:pPr>
      <w:r>
        <w:t>(Favorable with amendments)</w:t>
      </w:r>
    </w:p>
    <w:p w:rsidR="005A0199" w:rsidRDefault="005A0199" w:rsidP="005A0199"/>
    <w:p w:rsidR="005A0199" w:rsidRPr="000C3570" w:rsidRDefault="005A0199" w:rsidP="00CA0CB3">
      <w:pPr>
        <w:pStyle w:val="BILLTITLE"/>
        <w:keepNext/>
        <w:keepLines/>
      </w:pPr>
      <w:r w:rsidRPr="000C3570">
        <w:lastRenderedPageBreak/>
        <w:t>H.</w:t>
      </w:r>
      <w:r w:rsidRPr="000C3570">
        <w:tab/>
        <w:t>3524</w:t>
      </w:r>
      <w:r w:rsidRPr="000C3570">
        <w:fldChar w:fldCharType="begin"/>
      </w:r>
      <w:r w:rsidRPr="000C3570">
        <w:instrText xml:space="preserve"> XE "H. 3524" \b </w:instrText>
      </w:r>
      <w:r w:rsidRPr="000C3570">
        <w:fldChar w:fldCharType="end"/>
      </w:r>
      <w:r w:rsidRPr="000C3570">
        <w:t xml:space="preserve">--Reps. Hixon and Forrest:  </w:t>
      </w:r>
      <w:r w:rsidRPr="000C3570">
        <w:rPr>
          <w:szCs w:val="30"/>
        </w:rPr>
        <w:t xml:space="preserve">A BILL </w:t>
      </w:r>
      <w:r w:rsidRPr="000C3570">
        <w:t>TO AMEND ACT 205 OF 2016, AS AMENDED, RELATING TO THE EXEMPTION OF PRIVATE, FOR</w:t>
      </w:r>
      <w:r w:rsidRPr="000C3570">
        <w:noBreakHyphen/>
        <w:t>PROFIT PIPELINE COMPANIES FROM CERTAIN RIGHTS, POWERS, AND PRIVILEGES OF TELEGRAPH AND TELEPHONE COMPANIES THAT OTHERWISE ARE EXTENDED TO PIPELINE COMPANIES, SO AS TO EXTEND THE SUNSET PROVISION TO JUNE 30, 2022.</w:t>
      </w:r>
    </w:p>
    <w:p w:rsidR="005A0199" w:rsidRDefault="005A0199" w:rsidP="00CA0CB3">
      <w:pPr>
        <w:pStyle w:val="CALENDARHISTORY"/>
        <w:keepNext/>
        <w:keepLines/>
      </w:pPr>
      <w:r>
        <w:t>(Read the first time--April 7, 2021)</w:t>
      </w:r>
    </w:p>
    <w:p w:rsidR="005A0199" w:rsidRDefault="005A0199" w:rsidP="00CA0CB3">
      <w:pPr>
        <w:pStyle w:val="CALENDARHISTORY"/>
        <w:keepNext/>
        <w:keepLines/>
      </w:pPr>
      <w:r>
        <w:t>(Reported by Committee on Judiciary--March 30, 2022)</w:t>
      </w:r>
    </w:p>
    <w:p w:rsidR="005A0199" w:rsidRDefault="005A0199" w:rsidP="00CA0CB3">
      <w:pPr>
        <w:pStyle w:val="CALENDARHISTORY"/>
        <w:keepNext/>
        <w:keepLines/>
      </w:pPr>
      <w:r>
        <w:t>(Favorable with amendments)</w:t>
      </w:r>
    </w:p>
    <w:p w:rsidR="005A0199" w:rsidRDefault="005A0199" w:rsidP="005A0199"/>
    <w:p w:rsidR="005A0199" w:rsidRPr="00B8407A" w:rsidRDefault="005A0199" w:rsidP="005A0199">
      <w:pPr>
        <w:pStyle w:val="BILLTITLE"/>
        <w:rPr>
          <w:u w:color="000000" w:themeColor="text1"/>
        </w:rPr>
      </w:pPr>
      <w:r w:rsidRPr="00B8407A">
        <w:t>H.</w:t>
      </w:r>
      <w:r w:rsidRPr="00B8407A">
        <w:tab/>
        <w:t>3773</w:t>
      </w:r>
      <w:r w:rsidRPr="00B8407A">
        <w:fldChar w:fldCharType="begin"/>
      </w:r>
      <w:r w:rsidRPr="00B8407A">
        <w:instrText xml:space="preserve"> XE "H. 3773" \b </w:instrText>
      </w:r>
      <w:r w:rsidRPr="00B8407A">
        <w:fldChar w:fldCharType="end"/>
      </w:r>
      <w:r w:rsidRPr="00B8407A">
        <w:t xml:space="preserve">--Reps. West, G.M. Smith, Weeks, White, Hill, Jefferson and Anderson:  </w:t>
      </w:r>
      <w:r w:rsidRPr="00B8407A">
        <w:rPr>
          <w:szCs w:val="30"/>
        </w:rPr>
        <w:t xml:space="preserve">A BILL </w:t>
      </w:r>
      <w:r w:rsidRPr="00B8407A">
        <w:rPr>
          <w:u w:color="000000" w:themeColor="text1"/>
        </w:rPr>
        <w:t>TO AMEND SECTION 44</w:t>
      </w:r>
      <w:r w:rsidRPr="00B8407A">
        <w:rPr>
          <w:u w:color="000000" w:themeColor="text1"/>
        </w:rPr>
        <w:noBreakHyphen/>
        <w:t>23</w:t>
      </w:r>
      <w:r w:rsidRPr="00B8407A">
        <w:rPr>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B8407A">
        <w:rPr>
          <w:u w:color="000000" w:themeColor="text1"/>
        </w:rPr>
        <w:noBreakHyphen/>
        <w:t>23</w:t>
      </w:r>
      <w:r w:rsidRPr="00B8407A">
        <w:rPr>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5A0199" w:rsidRDefault="005A0199" w:rsidP="005A0199">
      <w:pPr>
        <w:pStyle w:val="CALENDARHISTORY"/>
      </w:pPr>
      <w:r>
        <w:t>(Read the first time--April 21, 2021)</w:t>
      </w:r>
    </w:p>
    <w:p w:rsidR="005A0199" w:rsidRDefault="005A0199" w:rsidP="005A0199">
      <w:pPr>
        <w:pStyle w:val="CALENDARHISTORY"/>
      </w:pPr>
      <w:r>
        <w:t>(Reported by Committee on Judiciary--March 30, 2022)</w:t>
      </w:r>
    </w:p>
    <w:p w:rsidR="005A0199" w:rsidRDefault="005A0199" w:rsidP="005A0199">
      <w:pPr>
        <w:pStyle w:val="CALENDARHISTORY"/>
      </w:pPr>
      <w:r>
        <w:t>(Favorable with amendments)</w:t>
      </w:r>
    </w:p>
    <w:p w:rsidR="005A0199" w:rsidRDefault="005A0199" w:rsidP="005A0199"/>
    <w:p w:rsidR="002E0B6D" w:rsidRDefault="002E0B6D" w:rsidP="005A0199">
      <w:r>
        <w:t>(Not to be considered before Thursday, April 21, 2022)</w:t>
      </w:r>
    </w:p>
    <w:p w:rsidR="005A0199" w:rsidRPr="00021EE2" w:rsidRDefault="005A0199" w:rsidP="005A0199">
      <w:pPr>
        <w:pStyle w:val="BILLTITLE"/>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5A0199" w:rsidRDefault="005A0199" w:rsidP="005A0199">
      <w:pPr>
        <w:pStyle w:val="CALENDARHISTORY"/>
      </w:pPr>
      <w:r>
        <w:t>(Without reference--March 31, 2022)</w:t>
      </w:r>
    </w:p>
    <w:p w:rsidR="005A0199" w:rsidRDefault="005A0199" w:rsidP="005A0199"/>
    <w:p w:rsidR="002E0B6D" w:rsidRDefault="002E0B6D" w:rsidP="00DD2CFC">
      <w:pPr>
        <w:keepNext/>
      </w:pPr>
      <w:r>
        <w:lastRenderedPageBreak/>
        <w:t>(Not to be considered before Thursday, April 21, 2022)</w:t>
      </w:r>
    </w:p>
    <w:p w:rsidR="005A0199" w:rsidRPr="00844343" w:rsidRDefault="005A0199" w:rsidP="00DD2CFC">
      <w:pPr>
        <w:pStyle w:val="BILLTITLE"/>
        <w:keepNext/>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5A0199" w:rsidRDefault="005A0199" w:rsidP="00DD2CFC">
      <w:pPr>
        <w:pStyle w:val="CALENDARHISTORY"/>
        <w:keepNext/>
      </w:pPr>
      <w:r>
        <w:t>(Without reference--March 31, 2022)</w:t>
      </w:r>
    </w:p>
    <w:p w:rsidR="005A0199" w:rsidRDefault="005A0199" w:rsidP="005A0199"/>
    <w:p w:rsidR="002E0B6D" w:rsidRDefault="002E0B6D" w:rsidP="00DD2CFC">
      <w:pPr>
        <w:keepNext/>
      </w:pPr>
      <w:r>
        <w:t>(Not to be considered before Thursday, April 21, 2022)</w:t>
      </w:r>
    </w:p>
    <w:p w:rsidR="005A0199" w:rsidRPr="00561D0F" w:rsidRDefault="005A0199" w:rsidP="00DD2CFC">
      <w:pPr>
        <w:pStyle w:val="BILLTITLE"/>
        <w:keepNext/>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5A0199" w:rsidRDefault="005A0199" w:rsidP="00DD2CFC">
      <w:pPr>
        <w:pStyle w:val="CALENDARHISTORY"/>
        <w:keepNext/>
      </w:pPr>
      <w:r>
        <w:t>(Without reference--March 31, 2022)</w:t>
      </w:r>
    </w:p>
    <w:p w:rsidR="005A0199" w:rsidRDefault="005A0199" w:rsidP="005A0199"/>
    <w:p w:rsidR="002E0B6D" w:rsidRDefault="002E0B6D" w:rsidP="00DD2CFC">
      <w:pPr>
        <w:keepNext/>
      </w:pPr>
      <w:r>
        <w:t>(Not to be considered before Thursday, April 21, 2022)</w:t>
      </w:r>
    </w:p>
    <w:p w:rsidR="005A0199" w:rsidRPr="00D20B3D" w:rsidRDefault="005A0199" w:rsidP="00DD2CFC">
      <w:pPr>
        <w:pStyle w:val="BILLTITLE"/>
        <w:keepNext/>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5A0199" w:rsidRDefault="005A0199" w:rsidP="00DD2CFC">
      <w:pPr>
        <w:pStyle w:val="CALENDARHISTORY"/>
        <w:keepNext/>
      </w:pPr>
      <w:r>
        <w:t>(Without reference--March 31, 2022)</w:t>
      </w:r>
    </w:p>
    <w:p w:rsidR="005A0199" w:rsidRDefault="005A0199" w:rsidP="005A0199"/>
    <w:p w:rsidR="005A0199" w:rsidRPr="00311092" w:rsidRDefault="005A0199" w:rsidP="005A0199"/>
    <w:p w:rsidR="005A0199" w:rsidRPr="00B67442" w:rsidRDefault="00CA0CB3" w:rsidP="005A0199">
      <w:pPr>
        <w:pStyle w:val="CALENDARHEADING"/>
      </w:pPr>
      <w:r>
        <w:t>CONCURRENT RESOLUTION</w:t>
      </w:r>
    </w:p>
    <w:p w:rsidR="005A0199" w:rsidRDefault="005A0199" w:rsidP="005A0199">
      <w:pPr>
        <w:tabs>
          <w:tab w:val="left" w:pos="432"/>
          <w:tab w:val="left" w:pos="864"/>
        </w:tabs>
      </w:pPr>
    </w:p>
    <w:p w:rsidR="005A0199" w:rsidRDefault="005A0199" w:rsidP="005A0199">
      <w:pPr>
        <w:tabs>
          <w:tab w:val="left" w:pos="432"/>
          <w:tab w:val="left" w:pos="864"/>
        </w:tabs>
      </w:pPr>
    </w:p>
    <w:p w:rsidR="005A0199" w:rsidRPr="00022865" w:rsidRDefault="005A0199" w:rsidP="005A0199">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lastRenderedPageBreak/>
        <w:t>RESTRAINTS ON THE FEDERAL GOVERNMENT THROUGH A BALANCED BUDGET AMENDMENT.</w:t>
      </w:r>
    </w:p>
    <w:p w:rsidR="005A0199" w:rsidRDefault="005A0199" w:rsidP="005A0199">
      <w:pPr>
        <w:pStyle w:val="CALENDARHISTORY"/>
      </w:pPr>
      <w:r>
        <w:t>(Introduced--January 12, 2021)</w:t>
      </w:r>
    </w:p>
    <w:p w:rsidR="005A0199" w:rsidRDefault="005A0199" w:rsidP="005A0199">
      <w:pPr>
        <w:pStyle w:val="CALENDARHISTORY"/>
      </w:pPr>
      <w:r>
        <w:t>(Reported by Committee on Judiciary--February 23, 2022)</w:t>
      </w:r>
    </w:p>
    <w:p w:rsidR="005A0199" w:rsidRDefault="005A0199" w:rsidP="005A0199">
      <w:pPr>
        <w:pStyle w:val="CALENDARHISTORY"/>
      </w:pPr>
      <w:r>
        <w:t>(Favorable)</w:t>
      </w:r>
    </w:p>
    <w:p w:rsidR="005A0199" w:rsidRDefault="005A0199" w:rsidP="005A0199">
      <w:pPr>
        <w:pStyle w:val="CALENDARHISTORY"/>
        <w:rPr>
          <w:u w:val="single"/>
        </w:rPr>
      </w:pPr>
      <w:r>
        <w:rPr>
          <w:u w:val="single"/>
        </w:rPr>
        <w:t>(Contested by Senator Matthews)</w:t>
      </w:r>
    </w:p>
    <w:p w:rsidR="005A0199" w:rsidRDefault="005A0199" w:rsidP="005A0199">
      <w:pPr>
        <w:tabs>
          <w:tab w:val="left" w:pos="432"/>
          <w:tab w:val="left" w:pos="864"/>
        </w:tabs>
      </w:pPr>
    </w:p>
    <w:p w:rsidR="005A0199" w:rsidRDefault="005A0199"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CA0CB3" w:rsidRDefault="00CA0CB3" w:rsidP="005A0199">
      <w:pPr>
        <w:tabs>
          <w:tab w:val="left" w:pos="432"/>
          <w:tab w:val="left" w:pos="864"/>
        </w:tabs>
      </w:pPr>
    </w:p>
    <w:p w:rsidR="005A0199" w:rsidRDefault="005A0199" w:rsidP="005A0199">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CA0CB3" w:rsidRDefault="00CA0CB3"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076D9" w:rsidRDefault="002076D9" w:rsidP="0062310D">
      <w:pPr>
        <w:tabs>
          <w:tab w:val="left" w:pos="432"/>
          <w:tab w:val="left" w:pos="864"/>
        </w:tabs>
        <w:rPr>
          <w:noProof/>
        </w:rPr>
        <w:sectPr w:rsidR="002076D9" w:rsidSect="002076D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076D9" w:rsidRPr="002076D9" w:rsidRDefault="002076D9" w:rsidP="0062310D">
      <w:pPr>
        <w:tabs>
          <w:tab w:val="left" w:pos="432"/>
          <w:tab w:val="left" w:pos="864"/>
        </w:tabs>
        <w:rPr>
          <w:b/>
          <w:noProof/>
        </w:rPr>
        <w:sectPr w:rsidR="002076D9" w:rsidRPr="002076D9" w:rsidSect="002076D9">
          <w:type w:val="continuous"/>
          <w:pgSz w:w="12240" w:h="15840" w:code="1"/>
          <w:pgMar w:top="1008" w:right="4666" w:bottom="3499" w:left="1238" w:header="0" w:footer="3499" w:gutter="0"/>
          <w:cols w:num="3" w:space="720"/>
          <w:titlePg/>
          <w:docGrid w:linePitch="360"/>
        </w:sectPr>
      </w:pPr>
    </w:p>
    <w:p w:rsidR="002076D9" w:rsidRPr="002076D9" w:rsidRDefault="002076D9">
      <w:pPr>
        <w:pStyle w:val="Index1"/>
        <w:tabs>
          <w:tab w:val="right" w:leader="dot" w:pos="2798"/>
        </w:tabs>
        <w:rPr>
          <w:b/>
          <w:bCs/>
          <w:noProof/>
        </w:rPr>
      </w:pPr>
      <w:r w:rsidRPr="002076D9">
        <w:rPr>
          <w:b/>
          <w:noProof/>
        </w:rPr>
        <w:t>S. 22</w:t>
      </w:r>
      <w:r w:rsidRPr="002076D9">
        <w:rPr>
          <w:b/>
          <w:noProof/>
        </w:rPr>
        <w:tab/>
      </w:r>
      <w:r w:rsidRPr="002076D9">
        <w:rPr>
          <w:b/>
          <w:bCs/>
          <w:noProof/>
        </w:rPr>
        <w:t>37</w:t>
      </w:r>
    </w:p>
    <w:p w:rsidR="002076D9" w:rsidRPr="002076D9" w:rsidRDefault="002076D9">
      <w:pPr>
        <w:pStyle w:val="Index1"/>
        <w:tabs>
          <w:tab w:val="right" w:leader="dot" w:pos="2798"/>
        </w:tabs>
        <w:rPr>
          <w:b/>
          <w:bCs/>
          <w:noProof/>
        </w:rPr>
      </w:pPr>
      <w:r w:rsidRPr="002076D9">
        <w:rPr>
          <w:b/>
          <w:noProof/>
        </w:rPr>
        <w:t>S. 41</w:t>
      </w:r>
      <w:r w:rsidRPr="002076D9">
        <w:rPr>
          <w:b/>
          <w:noProof/>
        </w:rPr>
        <w:tab/>
      </w:r>
      <w:r w:rsidRPr="002076D9">
        <w:rPr>
          <w:b/>
          <w:bCs/>
          <w:noProof/>
        </w:rPr>
        <w:t>20</w:t>
      </w:r>
    </w:p>
    <w:p w:rsidR="002076D9" w:rsidRPr="002076D9" w:rsidRDefault="002076D9">
      <w:pPr>
        <w:pStyle w:val="Index1"/>
        <w:tabs>
          <w:tab w:val="right" w:leader="dot" w:pos="2798"/>
        </w:tabs>
        <w:rPr>
          <w:b/>
          <w:bCs/>
          <w:noProof/>
        </w:rPr>
      </w:pPr>
      <w:r w:rsidRPr="002076D9">
        <w:rPr>
          <w:b/>
          <w:noProof/>
        </w:rPr>
        <w:t>S. 53</w:t>
      </w:r>
      <w:r w:rsidRPr="002076D9">
        <w:rPr>
          <w:b/>
          <w:noProof/>
        </w:rPr>
        <w:tab/>
      </w:r>
      <w:r w:rsidRPr="002076D9">
        <w:rPr>
          <w:b/>
          <w:bCs/>
          <w:noProof/>
        </w:rPr>
        <w:t>38</w:t>
      </w:r>
    </w:p>
    <w:p w:rsidR="002076D9" w:rsidRPr="002076D9" w:rsidRDefault="002076D9">
      <w:pPr>
        <w:pStyle w:val="Index1"/>
        <w:tabs>
          <w:tab w:val="right" w:leader="dot" w:pos="2798"/>
        </w:tabs>
        <w:rPr>
          <w:b/>
          <w:bCs/>
          <w:noProof/>
        </w:rPr>
      </w:pPr>
      <w:r w:rsidRPr="002076D9">
        <w:rPr>
          <w:b/>
          <w:noProof/>
        </w:rPr>
        <w:t>S. 79</w:t>
      </w:r>
      <w:r w:rsidRPr="002076D9">
        <w:rPr>
          <w:b/>
          <w:noProof/>
        </w:rPr>
        <w:tab/>
      </w:r>
      <w:r w:rsidRPr="002076D9">
        <w:rPr>
          <w:b/>
          <w:bCs/>
          <w:noProof/>
        </w:rPr>
        <w:t>38</w:t>
      </w:r>
    </w:p>
    <w:p w:rsidR="002076D9" w:rsidRPr="002076D9" w:rsidRDefault="002076D9">
      <w:pPr>
        <w:pStyle w:val="Index1"/>
        <w:tabs>
          <w:tab w:val="right" w:leader="dot" w:pos="2798"/>
        </w:tabs>
        <w:rPr>
          <w:b/>
          <w:bCs/>
          <w:noProof/>
        </w:rPr>
      </w:pPr>
      <w:r w:rsidRPr="002076D9">
        <w:rPr>
          <w:b/>
          <w:noProof/>
        </w:rPr>
        <w:t>S. 94</w:t>
      </w:r>
      <w:r w:rsidRPr="002076D9">
        <w:rPr>
          <w:b/>
          <w:noProof/>
        </w:rPr>
        <w:tab/>
      </w:r>
      <w:r w:rsidRPr="002076D9">
        <w:rPr>
          <w:b/>
          <w:bCs/>
          <w:noProof/>
        </w:rPr>
        <w:t>17</w:t>
      </w:r>
    </w:p>
    <w:p w:rsidR="002076D9" w:rsidRPr="002076D9" w:rsidRDefault="002076D9">
      <w:pPr>
        <w:pStyle w:val="Index1"/>
        <w:tabs>
          <w:tab w:val="right" w:leader="dot" w:pos="2798"/>
        </w:tabs>
        <w:rPr>
          <w:b/>
          <w:bCs/>
          <w:noProof/>
        </w:rPr>
      </w:pPr>
      <w:r w:rsidRPr="002076D9">
        <w:rPr>
          <w:b/>
          <w:noProof/>
        </w:rPr>
        <w:t>S. 101</w:t>
      </w:r>
      <w:r w:rsidRPr="002076D9">
        <w:rPr>
          <w:b/>
          <w:noProof/>
        </w:rPr>
        <w:tab/>
      </w:r>
      <w:r w:rsidRPr="002076D9">
        <w:rPr>
          <w:b/>
          <w:bCs/>
          <w:noProof/>
        </w:rPr>
        <w:t>18</w:t>
      </w:r>
    </w:p>
    <w:p w:rsidR="002076D9" w:rsidRPr="002076D9" w:rsidRDefault="002076D9">
      <w:pPr>
        <w:pStyle w:val="Index1"/>
        <w:tabs>
          <w:tab w:val="right" w:leader="dot" w:pos="2798"/>
        </w:tabs>
        <w:rPr>
          <w:b/>
          <w:bCs/>
          <w:noProof/>
        </w:rPr>
      </w:pPr>
      <w:r w:rsidRPr="002076D9">
        <w:rPr>
          <w:b/>
          <w:noProof/>
        </w:rPr>
        <w:t>S. 141</w:t>
      </w:r>
      <w:r w:rsidRPr="002076D9">
        <w:rPr>
          <w:b/>
          <w:noProof/>
        </w:rPr>
        <w:tab/>
      </w:r>
      <w:r w:rsidRPr="002076D9">
        <w:rPr>
          <w:b/>
          <w:bCs/>
          <w:noProof/>
        </w:rPr>
        <w:t>41</w:t>
      </w:r>
    </w:p>
    <w:p w:rsidR="002076D9" w:rsidRPr="002076D9" w:rsidRDefault="002076D9">
      <w:pPr>
        <w:pStyle w:val="Index1"/>
        <w:tabs>
          <w:tab w:val="right" w:leader="dot" w:pos="2798"/>
        </w:tabs>
        <w:rPr>
          <w:b/>
          <w:bCs/>
          <w:noProof/>
        </w:rPr>
      </w:pPr>
      <w:r w:rsidRPr="002076D9">
        <w:rPr>
          <w:b/>
          <w:noProof/>
        </w:rPr>
        <w:t>S. 245</w:t>
      </w:r>
      <w:r w:rsidRPr="002076D9">
        <w:rPr>
          <w:b/>
          <w:noProof/>
        </w:rPr>
        <w:tab/>
      </w:r>
      <w:r w:rsidRPr="002076D9">
        <w:rPr>
          <w:b/>
          <w:bCs/>
          <w:noProof/>
        </w:rPr>
        <w:t>18</w:t>
      </w:r>
    </w:p>
    <w:p w:rsidR="002076D9" w:rsidRPr="002076D9" w:rsidRDefault="002076D9">
      <w:pPr>
        <w:pStyle w:val="Index1"/>
        <w:tabs>
          <w:tab w:val="right" w:leader="dot" w:pos="2798"/>
        </w:tabs>
        <w:rPr>
          <w:b/>
          <w:bCs/>
          <w:noProof/>
        </w:rPr>
      </w:pPr>
      <w:r w:rsidRPr="002076D9">
        <w:rPr>
          <w:b/>
          <w:noProof/>
        </w:rPr>
        <w:t>S. 366</w:t>
      </w:r>
      <w:r w:rsidRPr="002076D9">
        <w:rPr>
          <w:b/>
          <w:noProof/>
        </w:rPr>
        <w:tab/>
      </w:r>
      <w:r w:rsidRPr="002076D9">
        <w:rPr>
          <w:b/>
          <w:bCs/>
          <w:noProof/>
        </w:rPr>
        <w:t>29</w:t>
      </w:r>
    </w:p>
    <w:p w:rsidR="002076D9" w:rsidRPr="002076D9" w:rsidRDefault="002076D9">
      <w:pPr>
        <w:pStyle w:val="Index1"/>
        <w:tabs>
          <w:tab w:val="right" w:leader="dot" w:pos="2798"/>
        </w:tabs>
        <w:rPr>
          <w:b/>
          <w:bCs/>
          <w:noProof/>
        </w:rPr>
      </w:pPr>
      <w:r w:rsidRPr="002076D9">
        <w:rPr>
          <w:b/>
          <w:noProof/>
        </w:rPr>
        <w:t>S. 376</w:t>
      </w:r>
      <w:r w:rsidRPr="002076D9">
        <w:rPr>
          <w:b/>
          <w:noProof/>
        </w:rPr>
        <w:tab/>
      </w:r>
      <w:r w:rsidRPr="002076D9">
        <w:rPr>
          <w:b/>
          <w:bCs/>
          <w:noProof/>
        </w:rPr>
        <w:t>15</w:t>
      </w:r>
    </w:p>
    <w:p w:rsidR="002076D9" w:rsidRPr="002076D9" w:rsidRDefault="002076D9">
      <w:pPr>
        <w:pStyle w:val="Index1"/>
        <w:tabs>
          <w:tab w:val="right" w:leader="dot" w:pos="2798"/>
        </w:tabs>
        <w:rPr>
          <w:b/>
          <w:bCs/>
          <w:noProof/>
        </w:rPr>
      </w:pPr>
      <w:r w:rsidRPr="002076D9">
        <w:rPr>
          <w:b/>
          <w:noProof/>
        </w:rPr>
        <w:t>S. 401</w:t>
      </w:r>
      <w:r w:rsidRPr="002076D9">
        <w:rPr>
          <w:b/>
          <w:noProof/>
        </w:rPr>
        <w:tab/>
      </w:r>
      <w:r w:rsidRPr="002076D9">
        <w:rPr>
          <w:b/>
          <w:bCs/>
          <w:noProof/>
        </w:rPr>
        <w:t>6</w:t>
      </w:r>
    </w:p>
    <w:p w:rsidR="002076D9" w:rsidRPr="002076D9" w:rsidRDefault="002076D9">
      <w:pPr>
        <w:pStyle w:val="Index1"/>
        <w:tabs>
          <w:tab w:val="right" w:leader="dot" w:pos="2798"/>
        </w:tabs>
        <w:rPr>
          <w:b/>
          <w:bCs/>
          <w:noProof/>
        </w:rPr>
      </w:pPr>
      <w:r w:rsidRPr="002076D9">
        <w:rPr>
          <w:rFonts w:eastAsia="Calibri"/>
          <w:b/>
          <w:noProof/>
        </w:rPr>
        <w:t>S. 448</w:t>
      </w:r>
      <w:r w:rsidRPr="002076D9">
        <w:rPr>
          <w:b/>
          <w:noProof/>
        </w:rPr>
        <w:tab/>
      </w:r>
      <w:r w:rsidRPr="002076D9">
        <w:rPr>
          <w:b/>
          <w:bCs/>
          <w:noProof/>
        </w:rPr>
        <w:t>4</w:t>
      </w:r>
    </w:p>
    <w:p w:rsidR="002076D9" w:rsidRPr="002076D9" w:rsidRDefault="002076D9">
      <w:pPr>
        <w:pStyle w:val="Index1"/>
        <w:tabs>
          <w:tab w:val="right" w:leader="dot" w:pos="2798"/>
        </w:tabs>
        <w:rPr>
          <w:b/>
          <w:bCs/>
          <w:noProof/>
        </w:rPr>
      </w:pPr>
      <w:r w:rsidRPr="002076D9">
        <w:rPr>
          <w:b/>
          <w:noProof/>
        </w:rPr>
        <w:t>S. 458</w:t>
      </w:r>
      <w:r w:rsidRPr="002076D9">
        <w:rPr>
          <w:b/>
          <w:noProof/>
        </w:rPr>
        <w:tab/>
      </w:r>
      <w:r w:rsidRPr="002076D9">
        <w:rPr>
          <w:b/>
          <w:bCs/>
          <w:noProof/>
        </w:rPr>
        <w:t>7</w:t>
      </w:r>
    </w:p>
    <w:p w:rsidR="002076D9" w:rsidRPr="002076D9" w:rsidRDefault="002076D9">
      <w:pPr>
        <w:pStyle w:val="Index1"/>
        <w:tabs>
          <w:tab w:val="right" w:leader="dot" w:pos="2798"/>
        </w:tabs>
        <w:rPr>
          <w:b/>
          <w:bCs/>
          <w:noProof/>
        </w:rPr>
      </w:pPr>
      <w:r w:rsidRPr="002076D9">
        <w:rPr>
          <w:b/>
          <w:noProof/>
        </w:rPr>
        <w:t>S. 471</w:t>
      </w:r>
      <w:r w:rsidRPr="002076D9">
        <w:rPr>
          <w:b/>
          <w:noProof/>
        </w:rPr>
        <w:tab/>
      </w:r>
      <w:r w:rsidRPr="002076D9">
        <w:rPr>
          <w:b/>
          <w:bCs/>
          <w:noProof/>
        </w:rPr>
        <w:t>30</w:t>
      </w:r>
    </w:p>
    <w:p w:rsidR="002076D9" w:rsidRPr="002076D9" w:rsidRDefault="002076D9">
      <w:pPr>
        <w:pStyle w:val="Index1"/>
        <w:tabs>
          <w:tab w:val="right" w:leader="dot" w:pos="2798"/>
        </w:tabs>
        <w:rPr>
          <w:b/>
          <w:bCs/>
          <w:noProof/>
        </w:rPr>
      </w:pPr>
      <w:r w:rsidRPr="002076D9">
        <w:rPr>
          <w:b/>
          <w:noProof/>
        </w:rPr>
        <w:t>S. 531</w:t>
      </w:r>
      <w:r w:rsidRPr="002076D9">
        <w:rPr>
          <w:b/>
          <w:noProof/>
        </w:rPr>
        <w:tab/>
      </w:r>
      <w:r w:rsidRPr="002076D9">
        <w:rPr>
          <w:b/>
          <w:bCs/>
          <w:noProof/>
        </w:rPr>
        <w:t>33</w:t>
      </w:r>
    </w:p>
    <w:p w:rsidR="002076D9" w:rsidRPr="002076D9" w:rsidRDefault="002076D9">
      <w:pPr>
        <w:pStyle w:val="Index1"/>
        <w:tabs>
          <w:tab w:val="right" w:leader="dot" w:pos="2798"/>
        </w:tabs>
        <w:rPr>
          <w:b/>
          <w:bCs/>
          <w:noProof/>
        </w:rPr>
      </w:pPr>
      <w:r w:rsidRPr="002076D9">
        <w:rPr>
          <w:b/>
          <w:noProof/>
        </w:rPr>
        <w:t>S. 544</w:t>
      </w:r>
      <w:r w:rsidRPr="002076D9">
        <w:rPr>
          <w:b/>
          <w:noProof/>
        </w:rPr>
        <w:tab/>
      </w:r>
      <w:r w:rsidRPr="002076D9">
        <w:rPr>
          <w:b/>
          <w:bCs/>
          <w:noProof/>
        </w:rPr>
        <w:t>34</w:t>
      </w:r>
    </w:p>
    <w:p w:rsidR="002076D9" w:rsidRPr="002076D9" w:rsidRDefault="002076D9">
      <w:pPr>
        <w:pStyle w:val="Index1"/>
        <w:tabs>
          <w:tab w:val="right" w:leader="dot" w:pos="2798"/>
        </w:tabs>
        <w:rPr>
          <w:b/>
          <w:bCs/>
          <w:noProof/>
        </w:rPr>
      </w:pPr>
      <w:r w:rsidRPr="002076D9">
        <w:rPr>
          <w:b/>
          <w:noProof/>
        </w:rPr>
        <w:t>S. 591</w:t>
      </w:r>
      <w:r w:rsidRPr="002076D9">
        <w:rPr>
          <w:b/>
          <w:noProof/>
        </w:rPr>
        <w:tab/>
      </w:r>
      <w:r w:rsidRPr="002076D9">
        <w:rPr>
          <w:b/>
          <w:bCs/>
          <w:noProof/>
        </w:rPr>
        <w:t>21</w:t>
      </w:r>
    </w:p>
    <w:p w:rsidR="002076D9" w:rsidRPr="002076D9" w:rsidRDefault="002076D9">
      <w:pPr>
        <w:pStyle w:val="Index1"/>
        <w:tabs>
          <w:tab w:val="right" w:leader="dot" w:pos="2798"/>
        </w:tabs>
        <w:rPr>
          <w:b/>
          <w:bCs/>
          <w:noProof/>
        </w:rPr>
      </w:pPr>
      <w:r w:rsidRPr="002076D9">
        <w:rPr>
          <w:b/>
          <w:noProof/>
        </w:rPr>
        <w:t>S. 595</w:t>
      </w:r>
      <w:r w:rsidRPr="002076D9">
        <w:rPr>
          <w:b/>
          <w:noProof/>
        </w:rPr>
        <w:tab/>
      </w:r>
      <w:r w:rsidRPr="002076D9">
        <w:rPr>
          <w:b/>
          <w:bCs/>
          <w:noProof/>
        </w:rPr>
        <w:t>17</w:t>
      </w:r>
    </w:p>
    <w:p w:rsidR="002076D9" w:rsidRPr="002076D9" w:rsidRDefault="002076D9">
      <w:pPr>
        <w:pStyle w:val="Index1"/>
        <w:tabs>
          <w:tab w:val="right" w:leader="dot" w:pos="2798"/>
        </w:tabs>
        <w:rPr>
          <w:b/>
          <w:bCs/>
          <w:noProof/>
        </w:rPr>
      </w:pPr>
      <w:r w:rsidRPr="002076D9">
        <w:rPr>
          <w:b/>
          <w:noProof/>
        </w:rPr>
        <w:t>S. 613</w:t>
      </w:r>
      <w:r w:rsidRPr="002076D9">
        <w:rPr>
          <w:b/>
          <w:noProof/>
        </w:rPr>
        <w:tab/>
      </w:r>
      <w:r w:rsidRPr="002076D9">
        <w:rPr>
          <w:b/>
          <w:bCs/>
          <w:noProof/>
        </w:rPr>
        <w:t>8</w:t>
      </w:r>
    </w:p>
    <w:p w:rsidR="002076D9" w:rsidRPr="002076D9" w:rsidRDefault="002076D9">
      <w:pPr>
        <w:pStyle w:val="Index1"/>
        <w:tabs>
          <w:tab w:val="right" w:leader="dot" w:pos="2798"/>
        </w:tabs>
        <w:rPr>
          <w:b/>
          <w:bCs/>
          <w:noProof/>
        </w:rPr>
      </w:pPr>
      <w:r w:rsidRPr="002076D9">
        <w:rPr>
          <w:b/>
          <w:noProof/>
        </w:rPr>
        <w:t>S. 614</w:t>
      </w:r>
      <w:r w:rsidRPr="002076D9">
        <w:rPr>
          <w:b/>
          <w:noProof/>
        </w:rPr>
        <w:tab/>
      </w:r>
      <w:r w:rsidRPr="002076D9">
        <w:rPr>
          <w:b/>
          <w:bCs/>
          <w:noProof/>
        </w:rPr>
        <w:t>18</w:t>
      </w:r>
    </w:p>
    <w:p w:rsidR="002076D9" w:rsidRPr="002076D9" w:rsidRDefault="002076D9">
      <w:pPr>
        <w:pStyle w:val="Index1"/>
        <w:tabs>
          <w:tab w:val="right" w:leader="dot" w:pos="2798"/>
        </w:tabs>
        <w:rPr>
          <w:b/>
          <w:bCs/>
          <w:noProof/>
        </w:rPr>
      </w:pPr>
      <w:r w:rsidRPr="002076D9">
        <w:rPr>
          <w:b/>
          <w:noProof/>
        </w:rPr>
        <w:t>S. 674</w:t>
      </w:r>
      <w:r w:rsidRPr="002076D9">
        <w:rPr>
          <w:b/>
          <w:noProof/>
        </w:rPr>
        <w:tab/>
      </w:r>
      <w:r w:rsidRPr="002076D9">
        <w:rPr>
          <w:b/>
          <w:bCs/>
          <w:noProof/>
        </w:rPr>
        <w:t>9</w:t>
      </w:r>
    </w:p>
    <w:p w:rsidR="002076D9" w:rsidRPr="002076D9" w:rsidRDefault="002076D9">
      <w:pPr>
        <w:pStyle w:val="Index1"/>
        <w:tabs>
          <w:tab w:val="right" w:leader="dot" w:pos="2798"/>
        </w:tabs>
        <w:rPr>
          <w:b/>
          <w:bCs/>
          <w:noProof/>
        </w:rPr>
      </w:pPr>
      <w:r w:rsidRPr="002076D9">
        <w:rPr>
          <w:b/>
          <w:noProof/>
        </w:rPr>
        <w:t>S. 697</w:t>
      </w:r>
      <w:r w:rsidRPr="002076D9">
        <w:rPr>
          <w:b/>
          <w:noProof/>
        </w:rPr>
        <w:tab/>
      </w:r>
      <w:r w:rsidRPr="002076D9">
        <w:rPr>
          <w:b/>
          <w:bCs/>
          <w:noProof/>
        </w:rPr>
        <w:t>10</w:t>
      </w:r>
    </w:p>
    <w:p w:rsidR="002076D9" w:rsidRPr="002076D9" w:rsidRDefault="002076D9">
      <w:pPr>
        <w:pStyle w:val="Index1"/>
        <w:tabs>
          <w:tab w:val="right" w:leader="dot" w:pos="2798"/>
        </w:tabs>
        <w:rPr>
          <w:b/>
          <w:bCs/>
          <w:noProof/>
        </w:rPr>
      </w:pPr>
      <w:r w:rsidRPr="002076D9">
        <w:rPr>
          <w:b/>
          <w:noProof/>
        </w:rPr>
        <w:t>S. 712</w:t>
      </w:r>
      <w:r w:rsidRPr="002076D9">
        <w:rPr>
          <w:b/>
          <w:noProof/>
        </w:rPr>
        <w:tab/>
      </w:r>
      <w:r w:rsidRPr="002076D9">
        <w:rPr>
          <w:b/>
          <w:bCs/>
          <w:noProof/>
        </w:rPr>
        <w:t>23</w:t>
      </w:r>
    </w:p>
    <w:p w:rsidR="002076D9" w:rsidRPr="002076D9" w:rsidRDefault="002076D9">
      <w:pPr>
        <w:pStyle w:val="Index1"/>
        <w:tabs>
          <w:tab w:val="right" w:leader="dot" w:pos="2798"/>
        </w:tabs>
        <w:rPr>
          <w:b/>
          <w:bCs/>
          <w:noProof/>
        </w:rPr>
      </w:pPr>
      <w:r w:rsidRPr="002076D9">
        <w:rPr>
          <w:b/>
          <w:noProof/>
        </w:rPr>
        <w:t>S. 721</w:t>
      </w:r>
      <w:r w:rsidRPr="002076D9">
        <w:rPr>
          <w:b/>
          <w:noProof/>
        </w:rPr>
        <w:tab/>
      </w:r>
      <w:r w:rsidRPr="002076D9">
        <w:rPr>
          <w:b/>
          <w:bCs/>
          <w:noProof/>
        </w:rPr>
        <w:t>31</w:t>
      </w:r>
    </w:p>
    <w:p w:rsidR="002076D9" w:rsidRPr="002076D9" w:rsidRDefault="002076D9">
      <w:pPr>
        <w:pStyle w:val="Index1"/>
        <w:tabs>
          <w:tab w:val="right" w:leader="dot" w:pos="2798"/>
        </w:tabs>
        <w:rPr>
          <w:b/>
          <w:bCs/>
          <w:noProof/>
        </w:rPr>
      </w:pPr>
      <w:r w:rsidRPr="002076D9">
        <w:rPr>
          <w:b/>
          <w:noProof/>
        </w:rPr>
        <w:t>S. 838</w:t>
      </w:r>
      <w:r w:rsidRPr="002076D9">
        <w:rPr>
          <w:b/>
          <w:noProof/>
        </w:rPr>
        <w:tab/>
      </w:r>
      <w:r w:rsidRPr="002076D9">
        <w:rPr>
          <w:b/>
          <w:bCs/>
          <w:noProof/>
        </w:rPr>
        <w:t>27</w:t>
      </w:r>
    </w:p>
    <w:p w:rsidR="002076D9" w:rsidRPr="002076D9" w:rsidRDefault="002076D9">
      <w:pPr>
        <w:pStyle w:val="Index1"/>
        <w:tabs>
          <w:tab w:val="right" w:leader="dot" w:pos="2798"/>
        </w:tabs>
        <w:rPr>
          <w:b/>
          <w:bCs/>
          <w:noProof/>
        </w:rPr>
      </w:pPr>
      <w:r w:rsidRPr="002076D9">
        <w:rPr>
          <w:b/>
          <w:noProof/>
        </w:rPr>
        <w:t>S. 887</w:t>
      </w:r>
      <w:r w:rsidRPr="002076D9">
        <w:rPr>
          <w:b/>
          <w:noProof/>
        </w:rPr>
        <w:tab/>
      </w:r>
      <w:r w:rsidRPr="002076D9">
        <w:rPr>
          <w:b/>
          <w:bCs/>
          <w:noProof/>
        </w:rPr>
        <w:t>26</w:t>
      </w:r>
    </w:p>
    <w:p w:rsidR="002076D9" w:rsidRPr="002076D9" w:rsidRDefault="002076D9">
      <w:pPr>
        <w:pStyle w:val="Index1"/>
        <w:tabs>
          <w:tab w:val="right" w:leader="dot" w:pos="2798"/>
        </w:tabs>
        <w:rPr>
          <w:b/>
          <w:bCs/>
          <w:noProof/>
        </w:rPr>
      </w:pPr>
      <w:r w:rsidRPr="002076D9">
        <w:rPr>
          <w:b/>
          <w:noProof/>
        </w:rPr>
        <w:t>S. 907</w:t>
      </w:r>
      <w:r w:rsidRPr="002076D9">
        <w:rPr>
          <w:b/>
          <w:noProof/>
        </w:rPr>
        <w:tab/>
      </w:r>
      <w:r w:rsidRPr="002076D9">
        <w:rPr>
          <w:b/>
          <w:bCs/>
          <w:noProof/>
        </w:rPr>
        <w:t>28</w:t>
      </w:r>
    </w:p>
    <w:p w:rsidR="002076D9" w:rsidRPr="002076D9" w:rsidRDefault="002076D9">
      <w:pPr>
        <w:pStyle w:val="Index1"/>
        <w:tabs>
          <w:tab w:val="right" w:leader="dot" w:pos="2798"/>
        </w:tabs>
        <w:rPr>
          <w:b/>
          <w:bCs/>
          <w:noProof/>
        </w:rPr>
      </w:pPr>
      <w:r w:rsidRPr="002076D9">
        <w:rPr>
          <w:b/>
          <w:noProof/>
        </w:rPr>
        <w:t>S. 945</w:t>
      </w:r>
      <w:r w:rsidRPr="002076D9">
        <w:rPr>
          <w:b/>
          <w:noProof/>
        </w:rPr>
        <w:tab/>
      </w:r>
      <w:r w:rsidRPr="002076D9">
        <w:rPr>
          <w:b/>
          <w:bCs/>
          <w:noProof/>
        </w:rPr>
        <w:t>10</w:t>
      </w:r>
    </w:p>
    <w:p w:rsidR="002076D9" w:rsidRPr="002076D9" w:rsidRDefault="002076D9">
      <w:pPr>
        <w:pStyle w:val="Index1"/>
        <w:tabs>
          <w:tab w:val="right" w:leader="dot" w:pos="2798"/>
        </w:tabs>
        <w:rPr>
          <w:b/>
          <w:bCs/>
          <w:noProof/>
        </w:rPr>
      </w:pPr>
      <w:r w:rsidRPr="002076D9">
        <w:rPr>
          <w:b/>
          <w:noProof/>
        </w:rPr>
        <w:t>S. 969</w:t>
      </w:r>
      <w:r w:rsidRPr="002076D9">
        <w:rPr>
          <w:b/>
          <w:noProof/>
        </w:rPr>
        <w:tab/>
      </w:r>
      <w:r w:rsidRPr="002076D9">
        <w:rPr>
          <w:b/>
          <w:bCs/>
          <w:noProof/>
        </w:rPr>
        <w:t>10</w:t>
      </w:r>
    </w:p>
    <w:p w:rsidR="002076D9" w:rsidRPr="002076D9" w:rsidRDefault="002076D9">
      <w:pPr>
        <w:pStyle w:val="Index1"/>
        <w:tabs>
          <w:tab w:val="right" w:leader="dot" w:pos="2798"/>
        </w:tabs>
        <w:rPr>
          <w:b/>
          <w:bCs/>
          <w:noProof/>
        </w:rPr>
      </w:pPr>
      <w:r w:rsidRPr="002076D9">
        <w:rPr>
          <w:b/>
          <w:noProof/>
        </w:rPr>
        <w:t>S. 976</w:t>
      </w:r>
      <w:r w:rsidRPr="002076D9">
        <w:rPr>
          <w:b/>
          <w:noProof/>
        </w:rPr>
        <w:tab/>
      </w:r>
      <w:r w:rsidRPr="002076D9">
        <w:rPr>
          <w:b/>
          <w:bCs/>
          <w:noProof/>
        </w:rPr>
        <w:t>29</w:t>
      </w:r>
    </w:p>
    <w:p w:rsidR="002076D9" w:rsidRPr="002076D9" w:rsidRDefault="002076D9">
      <w:pPr>
        <w:pStyle w:val="Index1"/>
        <w:tabs>
          <w:tab w:val="right" w:leader="dot" w:pos="2798"/>
        </w:tabs>
        <w:rPr>
          <w:b/>
          <w:bCs/>
          <w:noProof/>
        </w:rPr>
      </w:pPr>
      <w:r w:rsidRPr="002076D9">
        <w:rPr>
          <w:b/>
          <w:noProof/>
        </w:rPr>
        <w:t>S. 984</w:t>
      </w:r>
      <w:r w:rsidRPr="002076D9">
        <w:rPr>
          <w:b/>
          <w:noProof/>
        </w:rPr>
        <w:tab/>
      </w:r>
      <w:r w:rsidRPr="002076D9">
        <w:rPr>
          <w:b/>
          <w:bCs/>
          <w:noProof/>
        </w:rPr>
        <w:t>7</w:t>
      </w:r>
    </w:p>
    <w:p w:rsidR="002076D9" w:rsidRPr="002076D9" w:rsidRDefault="002076D9">
      <w:pPr>
        <w:pStyle w:val="Index1"/>
        <w:tabs>
          <w:tab w:val="right" w:leader="dot" w:pos="2798"/>
        </w:tabs>
        <w:rPr>
          <w:b/>
          <w:bCs/>
          <w:noProof/>
        </w:rPr>
      </w:pPr>
      <w:r w:rsidRPr="002076D9">
        <w:rPr>
          <w:b/>
          <w:noProof/>
        </w:rPr>
        <w:t>S. 1021</w:t>
      </w:r>
      <w:r w:rsidRPr="002076D9">
        <w:rPr>
          <w:b/>
          <w:noProof/>
        </w:rPr>
        <w:tab/>
      </w:r>
      <w:r w:rsidRPr="002076D9">
        <w:rPr>
          <w:b/>
          <w:bCs/>
          <w:noProof/>
        </w:rPr>
        <w:t>3</w:t>
      </w:r>
    </w:p>
    <w:p w:rsidR="002076D9" w:rsidRPr="002076D9" w:rsidRDefault="002076D9">
      <w:pPr>
        <w:pStyle w:val="Index1"/>
        <w:tabs>
          <w:tab w:val="right" w:leader="dot" w:pos="2798"/>
        </w:tabs>
        <w:rPr>
          <w:b/>
          <w:bCs/>
          <w:noProof/>
        </w:rPr>
      </w:pPr>
      <w:r w:rsidRPr="002076D9">
        <w:rPr>
          <w:b/>
          <w:noProof/>
        </w:rPr>
        <w:t>S. 1032</w:t>
      </w:r>
      <w:r w:rsidRPr="002076D9">
        <w:rPr>
          <w:b/>
          <w:noProof/>
        </w:rPr>
        <w:tab/>
      </w:r>
      <w:r w:rsidRPr="002076D9">
        <w:rPr>
          <w:b/>
          <w:bCs/>
          <w:noProof/>
        </w:rPr>
        <w:t>30</w:t>
      </w:r>
    </w:p>
    <w:p w:rsidR="002076D9" w:rsidRPr="002076D9" w:rsidRDefault="002076D9">
      <w:pPr>
        <w:pStyle w:val="Index1"/>
        <w:tabs>
          <w:tab w:val="right" w:leader="dot" w:pos="2798"/>
        </w:tabs>
        <w:rPr>
          <w:b/>
          <w:bCs/>
          <w:noProof/>
        </w:rPr>
      </w:pPr>
      <w:r w:rsidRPr="002076D9">
        <w:rPr>
          <w:b/>
          <w:noProof/>
        </w:rPr>
        <w:t>S. 1034</w:t>
      </w:r>
      <w:r w:rsidRPr="002076D9">
        <w:rPr>
          <w:b/>
          <w:noProof/>
        </w:rPr>
        <w:tab/>
      </w:r>
      <w:r w:rsidRPr="002076D9">
        <w:rPr>
          <w:b/>
          <w:bCs/>
          <w:noProof/>
        </w:rPr>
        <w:t>28</w:t>
      </w:r>
    </w:p>
    <w:p w:rsidR="002076D9" w:rsidRPr="002076D9" w:rsidRDefault="002076D9">
      <w:pPr>
        <w:pStyle w:val="Index1"/>
        <w:tabs>
          <w:tab w:val="right" w:leader="dot" w:pos="2798"/>
        </w:tabs>
        <w:rPr>
          <w:b/>
          <w:bCs/>
          <w:noProof/>
        </w:rPr>
      </w:pPr>
      <w:r w:rsidRPr="002076D9">
        <w:rPr>
          <w:b/>
          <w:noProof/>
        </w:rPr>
        <w:t>S. 1045</w:t>
      </w:r>
      <w:r w:rsidRPr="002076D9">
        <w:rPr>
          <w:b/>
          <w:noProof/>
        </w:rPr>
        <w:tab/>
      </w:r>
      <w:r w:rsidRPr="002076D9">
        <w:rPr>
          <w:b/>
          <w:bCs/>
          <w:noProof/>
        </w:rPr>
        <w:t>11</w:t>
      </w:r>
    </w:p>
    <w:p w:rsidR="002076D9" w:rsidRPr="002076D9" w:rsidRDefault="002076D9">
      <w:pPr>
        <w:pStyle w:val="Index1"/>
        <w:tabs>
          <w:tab w:val="right" w:leader="dot" w:pos="2798"/>
        </w:tabs>
        <w:rPr>
          <w:b/>
          <w:bCs/>
          <w:noProof/>
        </w:rPr>
      </w:pPr>
      <w:r w:rsidRPr="002076D9">
        <w:rPr>
          <w:b/>
          <w:noProof/>
        </w:rPr>
        <w:t>S. 1077</w:t>
      </w:r>
      <w:r w:rsidRPr="002076D9">
        <w:rPr>
          <w:b/>
          <w:noProof/>
        </w:rPr>
        <w:tab/>
      </w:r>
      <w:r w:rsidRPr="002076D9">
        <w:rPr>
          <w:b/>
          <w:bCs/>
          <w:noProof/>
        </w:rPr>
        <w:t>39</w:t>
      </w:r>
    </w:p>
    <w:p w:rsidR="002076D9" w:rsidRPr="002076D9" w:rsidRDefault="002076D9">
      <w:pPr>
        <w:pStyle w:val="Index1"/>
        <w:tabs>
          <w:tab w:val="right" w:leader="dot" w:pos="2798"/>
        </w:tabs>
        <w:rPr>
          <w:b/>
          <w:bCs/>
          <w:noProof/>
        </w:rPr>
      </w:pPr>
      <w:r w:rsidRPr="002076D9">
        <w:rPr>
          <w:b/>
          <w:noProof/>
        </w:rPr>
        <w:t>S. 1103</w:t>
      </w:r>
      <w:r w:rsidRPr="002076D9">
        <w:rPr>
          <w:b/>
          <w:noProof/>
        </w:rPr>
        <w:tab/>
      </w:r>
      <w:r w:rsidRPr="002076D9">
        <w:rPr>
          <w:b/>
          <w:bCs/>
          <w:noProof/>
        </w:rPr>
        <w:t>13</w:t>
      </w:r>
    </w:p>
    <w:p w:rsidR="002076D9" w:rsidRPr="002076D9" w:rsidRDefault="002076D9">
      <w:pPr>
        <w:pStyle w:val="Index1"/>
        <w:tabs>
          <w:tab w:val="right" w:leader="dot" w:pos="2798"/>
        </w:tabs>
        <w:rPr>
          <w:b/>
          <w:bCs/>
          <w:noProof/>
        </w:rPr>
      </w:pPr>
      <w:r w:rsidRPr="002076D9">
        <w:rPr>
          <w:b/>
          <w:noProof/>
        </w:rPr>
        <w:t>S. 1119</w:t>
      </w:r>
      <w:r w:rsidRPr="002076D9">
        <w:rPr>
          <w:b/>
          <w:noProof/>
        </w:rPr>
        <w:tab/>
      </w:r>
      <w:r w:rsidRPr="002076D9">
        <w:rPr>
          <w:b/>
          <w:bCs/>
          <w:noProof/>
        </w:rPr>
        <w:t>34</w:t>
      </w:r>
    </w:p>
    <w:p w:rsidR="002076D9" w:rsidRPr="002076D9" w:rsidRDefault="002076D9">
      <w:pPr>
        <w:pStyle w:val="Index1"/>
        <w:tabs>
          <w:tab w:val="right" w:leader="dot" w:pos="2798"/>
        </w:tabs>
        <w:rPr>
          <w:b/>
          <w:bCs/>
          <w:noProof/>
        </w:rPr>
      </w:pPr>
      <w:r w:rsidRPr="002076D9">
        <w:rPr>
          <w:b/>
          <w:noProof/>
        </w:rPr>
        <w:t>S. 1120</w:t>
      </w:r>
      <w:r w:rsidRPr="002076D9">
        <w:rPr>
          <w:b/>
          <w:noProof/>
        </w:rPr>
        <w:tab/>
      </w:r>
      <w:r w:rsidRPr="002076D9">
        <w:rPr>
          <w:b/>
          <w:bCs/>
          <w:noProof/>
        </w:rPr>
        <w:t>7</w:t>
      </w:r>
    </w:p>
    <w:p w:rsidR="002076D9" w:rsidRPr="002076D9" w:rsidRDefault="002076D9">
      <w:pPr>
        <w:pStyle w:val="Index1"/>
        <w:tabs>
          <w:tab w:val="right" w:leader="dot" w:pos="2798"/>
        </w:tabs>
        <w:rPr>
          <w:b/>
          <w:bCs/>
          <w:noProof/>
        </w:rPr>
      </w:pPr>
      <w:r w:rsidRPr="002076D9">
        <w:rPr>
          <w:b/>
          <w:noProof/>
        </w:rPr>
        <w:t>S. 1130</w:t>
      </w:r>
      <w:r w:rsidRPr="002076D9">
        <w:rPr>
          <w:b/>
          <w:noProof/>
        </w:rPr>
        <w:tab/>
      </w:r>
      <w:r w:rsidRPr="002076D9">
        <w:rPr>
          <w:b/>
          <w:bCs/>
          <w:noProof/>
        </w:rPr>
        <w:t>28</w:t>
      </w:r>
    </w:p>
    <w:p w:rsidR="002076D9" w:rsidRPr="002076D9" w:rsidRDefault="002076D9">
      <w:pPr>
        <w:pStyle w:val="Index1"/>
        <w:tabs>
          <w:tab w:val="right" w:leader="dot" w:pos="2798"/>
        </w:tabs>
        <w:rPr>
          <w:b/>
          <w:bCs/>
          <w:noProof/>
        </w:rPr>
      </w:pPr>
      <w:r w:rsidRPr="002076D9">
        <w:rPr>
          <w:b/>
          <w:noProof/>
        </w:rPr>
        <w:t>S. 1136</w:t>
      </w:r>
      <w:r w:rsidRPr="002076D9">
        <w:rPr>
          <w:b/>
          <w:noProof/>
        </w:rPr>
        <w:tab/>
      </w:r>
      <w:r w:rsidRPr="002076D9">
        <w:rPr>
          <w:b/>
          <w:bCs/>
          <w:noProof/>
        </w:rPr>
        <w:t>13</w:t>
      </w:r>
    </w:p>
    <w:p w:rsidR="002076D9" w:rsidRPr="002076D9" w:rsidRDefault="002076D9">
      <w:pPr>
        <w:pStyle w:val="Index1"/>
        <w:tabs>
          <w:tab w:val="right" w:leader="dot" w:pos="2798"/>
        </w:tabs>
        <w:rPr>
          <w:b/>
          <w:bCs/>
          <w:noProof/>
        </w:rPr>
      </w:pPr>
      <w:r w:rsidRPr="002076D9">
        <w:rPr>
          <w:b/>
          <w:noProof/>
        </w:rPr>
        <w:t>S. 1175</w:t>
      </w:r>
      <w:r w:rsidRPr="002076D9">
        <w:rPr>
          <w:b/>
          <w:noProof/>
        </w:rPr>
        <w:tab/>
      </w:r>
      <w:r w:rsidRPr="002076D9">
        <w:rPr>
          <w:b/>
          <w:bCs/>
          <w:noProof/>
        </w:rPr>
        <w:t>31</w:t>
      </w:r>
    </w:p>
    <w:p w:rsidR="002076D9" w:rsidRPr="002076D9" w:rsidRDefault="002076D9">
      <w:pPr>
        <w:pStyle w:val="Index1"/>
        <w:tabs>
          <w:tab w:val="right" w:leader="dot" w:pos="2798"/>
        </w:tabs>
        <w:rPr>
          <w:b/>
          <w:bCs/>
          <w:noProof/>
        </w:rPr>
      </w:pPr>
      <w:r w:rsidRPr="002076D9">
        <w:rPr>
          <w:b/>
          <w:noProof/>
        </w:rPr>
        <w:t>S. 1179</w:t>
      </w:r>
      <w:r w:rsidRPr="002076D9">
        <w:rPr>
          <w:b/>
          <w:noProof/>
        </w:rPr>
        <w:tab/>
      </w:r>
      <w:r w:rsidRPr="002076D9">
        <w:rPr>
          <w:b/>
          <w:bCs/>
          <w:noProof/>
        </w:rPr>
        <w:t>14</w:t>
      </w:r>
    </w:p>
    <w:p w:rsidR="002076D9" w:rsidRPr="002076D9" w:rsidRDefault="002076D9">
      <w:pPr>
        <w:pStyle w:val="Index1"/>
        <w:tabs>
          <w:tab w:val="right" w:leader="dot" w:pos="2798"/>
        </w:tabs>
        <w:rPr>
          <w:b/>
          <w:bCs/>
          <w:noProof/>
        </w:rPr>
      </w:pPr>
      <w:r w:rsidRPr="002076D9">
        <w:rPr>
          <w:b/>
          <w:noProof/>
        </w:rPr>
        <w:t>S. 1200</w:t>
      </w:r>
      <w:r w:rsidRPr="002076D9">
        <w:rPr>
          <w:b/>
          <w:noProof/>
        </w:rPr>
        <w:tab/>
      </w:r>
      <w:r w:rsidRPr="002076D9">
        <w:rPr>
          <w:b/>
          <w:bCs/>
          <w:noProof/>
        </w:rPr>
        <w:t>15</w:t>
      </w:r>
    </w:p>
    <w:p w:rsidR="002076D9" w:rsidRPr="002076D9" w:rsidRDefault="002076D9">
      <w:pPr>
        <w:pStyle w:val="Index1"/>
        <w:tabs>
          <w:tab w:val="right" w:leader="dot" w:pos="2798"/>
        </w:tabs>
        <w:rPr>
          <w:b/>
          <w:bCs/>
          <w:noProof/>
        </w:rPr>
      </w:pPr>
      <w:r w:rsidRPr="002076D9">
        <w:rPr>
          <w:b/>
          <w:noProof/>
        </w:rPr>
        <w:t>S. 1204</w:t>
      </w:r>
      <w:r w:rsidRPr="002076D9">
        <w:rPr>
          <w:b/>
          <w:noProof/>
        </w:rPr>
        <w:tab/>
      </w:r>
      <w:r w:rsidRPr="002076D9">
        <w:rPr>
          <w:b/>
          <w:bCs/>
          <w:noProof/>
        </w:rPr>
        <w:t>15</w:t>
      </w:r>
    </w:p>
    <w:p w:rsidR="002076D9" w:rsidRPr="002076D9" w:rsidRDefault="002076D9">
      <w:pPr>
        <w:pStyle w:val="Index1"/>
        <w:tabs>
          <w:tab w:val="right" w:leader="dot" w:pos="2798"/>
        </w:tabs>
        <w:rPr>
          <w:b/>
          <w:bCs/>
          <w:noProof/>
        </w:rPr>
      </w:pPr>
      <w:r w:rsidRPr="002076D9">
        <w:rPr>
          <w:b/>
          <w:noProof/>
        </w:rPr>
        <w:t>S. 1213</w:t>
      </w:r>
      <w:r w:rsidRPr="002076D9">
        <w:rPr>
          <w:b/>
          <w:noProof/>
        </w:rPr>
        <w:tab/>
      </w:r>
      <w:r w:rsidRPr="002076D9">
        <w:rPr>
          <w:b/>
          <w:bCs/>
          <w:noProof/>
        </w:rPr>
        <w:t>35</w:t>
      </w:r>
    </w:p>
    <w:p w:rsidR="002076D9" w:rsidRPr="002076D9" w:rsidRDefault="002076D9">
      <w:pPr>
        <w:pStyle w:val="Index1"/>
        <w:tabs>
          <w:tab w:val="right" w:leader="dot" w:pos="2798"/>
        </w:tabs>
        <w:rPr>
          <w:b/>
          <w:bCs/>
          <w:noProof/>
        </w:rPr>
      </w:pPr>
      <w:r w:rsidRPr="002076D9">
        <w:rPr>
          <w:b/>
          <w:noProof/>
        </w:rPr>
        <w:t>S. 1214</w:t>
      </w:r>
      <w:r w:rsidRPr="002076D9">
        <w:rPr>
          <w:b/>
          <w:noProof/>
        </w:rPr>
        <w:tab/>
      </w:r>
      <w:r w:rsidRPr="002076D9">
        <w:rPr>
          <w:b/>
          <w:bCs/>
          <w:noProof/>
        </w:rPr>
        <w:t>35</w:t>
      </w:r>
    </w:p>
    <w:p w:rsidR="002076D9" w:rsidRPr="002076D9" w:rsidRDefault="002076D9">
      <w:pPr>
        <w:pStyle w:val="Index1"/>
        <w:tabs>
          <w:tab w:val="right" w:leader="dot" w:pos="2798"/>
        </w:tabs>
        <w:rPr>
          <w:b/>
          <w:bCs/>
          <w:noProof/>
        </w:rPr>
      </w:pPr>
      <w:r w:rsidRPr="002076D9">
        <w:rPr>
          <w:b/>
          <w:noProof/>
        </w:rPr>
        <w:t>S. 1215</w:t>
      </w:r>
      <w:r w:rsidRPr="002076D9">
        <w:rPr>
          <w:b/>
          <w:noProof/>
        </w:rPr>
        <w:tab/>
      </w:r>
      <w:r w:rsidRPr="002076D9">
        <w:rPr>
          <w:b/>
          <w:bCs/>
          <w:noProof/>
        </w:rPr>
        <w:t>35</w:t>
      </w:r>
    </w:p>
    <w:p w:rsidR="002076D9" w:rsidRPr="002076D9" w:rsidRDefault="002076D9">
      <w:pPr>
        <w:pStyle w:val="Index1"/>
        <w:tabs>
          <w:tab w:val="right" w:leader="dot" w:pos="2798"/>
        </w:tabs>
        <w:rPr>
          <w:b/>
          <w:bCs/>
          <w:noProof/>
        </w:rPr>
      </w:pPr>
      <w:r w:rsidRPr="002076D9">
        <w:rPr>
          <w:b/>
          <w:noProof/>
        </w:rPr>
        <w:t>S. 1216</w:t>
      </w:r>
      <w:r w:rsidRPr="002076D9">
        <w:rPr>
          <w:b/>
          <w:noProof/>
        </w:rPr>
        <w:tab/>
      </w:r>
      <w:r w:rsidRPr="002076D9">
        <w:rPr>
          <w:b/>
          <w:bCs/>
          <w:noProof/>
        </w:rPr>
        <w:t>36</w:t>
      </w:r>
    </w:p>
    <w:p w:rsidR="002076D9" w:rsidRPr="002076D9" w:rsidRDefault="002076D9">
      <w:pPr>
        <w:pStyle w:val="Index1"/>
        <w:tabs>
          <w:tab w:val="right" w:leader="dot" w:pos="2798"/>
        </w:tabs>
        <w:rPr>
          <w:b/>
          <w:bCs/>
          <w:noProof/>
        </w:rPr>
      </w:pPr>
      <w:r w:rsidRPr="002076D9">
        <w:rPr>
          <w:b/>
          <w:noProof/>
        </w:rPr>
        <w:t>S. 1217</w:t>
      </w:r>
      <w:r w:rsidRPr="002076D9">
        <w:rPr>
          <w:b/>
          <w:noProof/>
        </w:rPr>
        <w:tab/>
      </w:r>
      <w:r w:rsidRPr="002076D9">
        <w:rPr>
          <w:b/>
          <w:bCs/>
          <w:noProof/>
        </w:rPr>
        <w:t>36</w:t>
      </w:r>
    </w:p>
    <w:p w:rsidR="002076D9" w:rsidRPr="002076D9" w:rsidRDefault="002076D9">
      <w:pPr>
        <w:pStyle w:val="Index1"/>
        <w:tabs>
          <w:tab w:val="right" w:leader="dot" w:pos="2798"/>
        </w:tabs>
        <w:rPr>
          <w:b/>
          <w:bCs/>
          <w:noProof/>
        </w:rPr>
      </w:pPr>
      <w:r w:rsidRPr="002076D9">
        <w:rPr>
          <w:b/>
          <w:noProof/>
        </w:rPr>
        <w:t>S. 1218</w:t>
      </w:r>
      <w:r w:rsidRPr="002076D9">
        <w:rPr>
          <w:b/>
          <w:noProof/>
        </w:rPr>
        <w:tab/>
      </w:r>
      <w:r w:rsidRPr="002076D9">
        <w:rPr>
          <w:b/>
          <w:bCs/>
          <w:noProof/>
        </w:rPr>
        <w:t>3</w:t>
      </w:r>
    </w:p>
    <w:p w:rsidR="002076D9" w:rsidRPr="002076D9" w:rsidRDefault="002076D9">
      <w:pPr>
        <w:pStyle w:val="Index1"/>
        <w:tabs>
          <w:tab w:val="right" w:leader="dot" w:pos="2798"/>
        </w:tabs>
        <w:rPr>
          <w:b/>
          <w:bCs/>
          <w:noProof/>
        </w:rPr>
      </w:pPr>
      <w:r w:rsidRPr="002076D9">
        <w:rPr>
          <w:b/>
          <w:noProof/>
        </w:rPr>
        <w:t>S. 1220</w:t>
      </w:r>
      <w:r w:rsidRPr="002076D9">
        <w:rPr>
          <w:b/>
          <w:noProof/>
        </w:rPr>
        <w:tab/>
      </w:r>
      <w:r w:rsidRPr="002076D9">
        <w:rPr>
          <w:b/>
          <w:bCs/>
          <w:noProof/>
        </w:rPr>
        <w:t>4</w:t>
      </w:r>
    </w:p>
    <w:p w:rsidR="002076D9" w:rsidRPr="002076D9" w:rsidRDefault="002076D9">
      <w:pPr>
        <w:pStyle w:val="Index1"/>
        <w:tabs>
          <w:tab w:val="right" w:leader="dot" w:pos="2798"/>
        </w:tabs>
        <w:rPr>
          <w:b/>
          <w:bCs/>
          <w:noProof/>
        </w:rPr>
      </w:pPr>
      <w:r w:rsidRPr="002076D9">
        <w:rPr>
          <w:b/>
          <w:noProof/>
        </w:rPr>
        <w:t>S. 1222</w:t>
      </w:r>
      <w:r w:rsidRPr="002076D9">
        <w:rPr>
          <w:b/>
          <w:noProof/>
        </w:rPr>
        <w:tab/>
      </w:r>
      <w:r w:rsidRPr="002076D9">
        <w:rPr>
          <w:b/>
          <w:bCs/>
          <w:noProof/>
        </w:rPr>
        <w:t>40</w:t>
      </w:r>
    </w:p>
    <w:p w:rsidR="002076D9" w:rsidRPr="002076D9" w:rsidRDefault="002076D9">
      <w:pPr>
        <w:pStyle w:val="Index1"/>
        <w:tabs>
          <w:tab w:val="right" w:leader="dot" w:pos="2798"/>
        </w:tabs>
        <w:rPr>
          <w:b/>
          <w:bCs/>
          <w:noProof/>
        </w:rPr>
      </w:pPr>
      <w:r w:rsidRPr="002076D9">
        <w:rPr>
          <w:b/>
          <w:noProof/>
        </w:rPr>
        <w:t>S. 1223</w:t>
      </w:r>
      <w:r w:rsidRPr="002076D9">
        <w:rPr>
          <w:b/>
          <w:noProof/>
        </w:rPr>
        <w:tab/>
      </w:r>
      <w:r w:rsidRPr="002076D9">
        <w:rPr>
          <w:b/>
          <w:bCs/>
          <w:noProof/>
        </w:rPr>
        <w:t>41</w:t>
      </w:r>
    </w:p>
    <w:p w:rsidR="002076D9" w:rsidRPr="002076D9" w:rsidRDefault="002076D9">
      <w:pPr>
        <w:pStyle w:val="Index1"/>
        <w:tabs>
          <w:tab w:val="right" w:leader="dot" w:pos="2798"/>
        </w:tabs>
        <w:rPr>
          <w:b/>
          <w:bCs/>
          <w:noProof/>
        </w:rPr>
      </w:pPr>
      <w:r w:rsidRPr="002076D9">
        <w:rPr>
          <w:b/>
          <w:noProof/>
        </w:rPr>
        <w:t>S. 1224</w:t>
      </w:r>
      <w:r w:rsidRPr="002076D9">
        <w:rPr>
          <w:b/>
          <w:noProof/>
        </w:rPr>
        <w:tab/>
      </w:r>
      <w:r w:rsidRPr="002076D9">
        <w:rPr>
          <w:b/>
          <w:bCs/>
          <w:noProof/>
        </w:rPr>
        <w:t>41</w:t>
      </w:r>
    </w:p>
    <w:p w:rsidR="002076D9" w:rsidRPr="002076D9" w:rsidRDefault="002076D9">
      <w:pPr>
        <w:pStyle w:val="Index1"/>
        <w:tabs>
          <w:tab w:val="right" w:leader="dot" w:pos="2798"/>
        </w:tabs>
        <w:rPr>
          <w:b/>
          <w:bCs/>
          <w:noProof/>
        </w:rPr>
      </w:pPr>
      <w:r w:rsidRPr="002076D9">
        <w:rPr>
          <w:b/>
          <w:noProof/>
        </w:rPr>
        <w:t>S. 1225</w:t>
      </w:r>
      <w:r w:rsidRPr="002076D9">
        <w:rPr>
          <w:b/>
          <w:noProof/>
        </w:rPr>
        <w:tab/>
      </w:r>
      <w:r w:rsidRPr="002076D9">
        <w:rPr>
          <w:b/>
          <w:bCs/>
          <w:noProof/>
        </w:rPr>
        <w:t>41</w:t>
      </w:r>
    </w:p>
    <w:p w:rsidR="002076D9" w:rsidRDefault="002076D9">
      <w:pPr>
        <w:pStyle w:val="Index1"/>
        <w:tabs>
          <w:tab w:val="right" w:leader="dot" w:pos="2798"/>
        </w:tabs>
        <w:rPr>
          <w:b/>
          <w:bCs/>
          <w:noProof/>
        </w:rPr>
      </w:pPr>
      <w:r w:rsidRPr="002076D9">
        <w:rPr>
          <w:b/>
          <w:noProof/>
        </w:rPr>
        <w:t>S. 1235</w:t>
      </w:r>
      <w:r w:rsidRPr="002076D9">
        <w:rPr>
          <w:b/>
          <w:noProof/>
        </w:rPr>
        <w:tab/>
      </w:r>
      <w:r w:rsidRPr="002076D9">
        <w:rPr>
          <w:b/>
          <w:bCs/>
          <w:noProof/>
        </w:rPr>
        <w:t>5</w:t>
      </w:r>
    </w:p>
    <w:p w:rsidR="002076D9" w:rsidRDefault="002076D9" w:rsidP="002076D9"/>
    <w:p w:rsidR="002076D9" w:rsidRPr="002076D9" w:rsidRDefault="002076D9" w:rsidP="002076D9"/>
    <w:p w:rsidR="002076D9" w:rsidRPr="002076D9" w:rsidRDefault="002076D9">
      <w:pPr>
        <w:pStyle w:val="Index1"/>
        <w:tabs>
          <w:tab w:val="right" w:leader="dot" w:pos="2798"/>
        </w:tabs>
        <w:rPr>
          <w:b/>
          <w:bCs/>
          <w:noProof/>
        </w:rPr>
      </w:pPr>
      <w:r w:rsidRPr="002076D9">
        <w:rPr>
          <w:b/>
          <w:noProof/>
        </w:rPr>
        <w:t>H. 3037</w:t>
      </w:r>
      <w:r w:rsidRPr="002076D9">
        <w:rPr>
          <w:b/>
          <w:noProof/>
        </w:rPr>
        <w:tab/>
      </w:r>
      <w:r w:rsidRPr="002076D9">
        <w:rPr>
          <w:b/>
          <w:bCs/>
          <w:noProof/>
        </w:rPr>
        <w:t>31</w:t>
      </w:r>
    </w:p>
    <w:p w:rsidR="002076D9" w:rsidRPr="002076D9" w:rsidRDefault="002076D9">
      <w:pPr>
        <w:pStyle w:val="Index1"/>
        <w:tabs>
          <w:tab w:val="right" w:leader="dot" w:pos="2798"/>
        </w:tabs>
        <w:rPr>
          <w:b/>
          <w:bCs/>
          <w:noProof/>
        </w:rPr>
      </w:pPr>
      <w:r w:rsidRPr="002076D9">
        <w:rPr>
          <w:b/>
          <w:noProof/>
        </w:rPr>
        <w:t>H. 3055</w:t>
      </w:r>
      <w:r w:rsidRPr="002076D9">
        <w:rPr>
          <w:b/>
          <w:noProof/>
        </w:rPr>
        <w:tab/>
      </w:r>
      <w:r w:rsidRPr="002076D9">
        <w:rPr>
          <w:b/>
          <w:bCs/>
          <w:noProof/>
        </w:rPr>
        <w:t>24</w:t>
      </w:r>
    </w:p>
    <w:p w:rsidR="002076D9" w:rsidRPr="002076D9" w:rsidRDefault="002076D9">
      <w:pPr>
        <w:pStyle w:val="Index1"/>
        <w:tabs>
          <w:tab w:val="right" w:leader="dot" w:pos="2798"/>
        </w:tabs>
        <w:rPr>
          <w:b/>
          <w:bCs/>
          <w:noProof/>
        </w:rPr>
      </w:pPr>
      <w:r w:rsidRPr="002076D9">
        <w:rPr>
          <w:b/>
          <w:noProof/>
        </w:rPr>
        <w:t>H. 3105</w:t>
      </w:r>
      <w:r w:rsidRPr="002076D9">
        <w:rPr>
          <w:b/>
          <w:noProof/>
        </w:rPr>
        <w:tab/>
      </w:r>
      <w:r w:rsidRPr="002076D9">
        <w:rPr>
          <w:b/>
          <w:bCs/>
          <w:noProof/>
        </w:rPr>
        <w:t>39</w:t>
      </w:r>
    </w:p>
    <w:p w:rsidR="002076D9" w:rsidRPr="002076D9" w:rsidRDefault="002076D9">
      <w:pPr>
        <w:pStyle w:val="Index1"/>
        <w:tabs>
          <w:tab w:val="right" w:leader="dot" w:pos="2798"/>
        </w:tabs>
        <w:rPr>
          <w:b/>
          <w:bCs/>
          <w:noProof/>
        </w:rPr>
      </w:pPr>
      <w:r w:rsidRPr="002076D9">
        <w:rPr>
          <w:b/>
          <w:noProof/>
        </w:rPr>
        <w:t>H. 3126</w:t>
      </w:r>
      <w:r w:rsidRPr="002076D9">
        <w:rPr>
          <w:b/>
          <w:noProof/>
        </w:rPr>
        <w:tab/>
      </w:r>
      <w:r w:rsidRPr="002076D9">
        <w:rPr>
          <w:b/>
          <w:bCs/>
          <w:noProof/>
        </w:rPr>
        <w:t>6</w:t>
      </w:r>
    </w:p>
    <w:p w:rsidR="002076D9" w:rsidRPr="002076D9" w:rsidRDefault="002076D9">
      <w:pPr>
        <w:pStyle w:val="Index1"/>
        <w:tabs>
          <w:tab w:val="right" w:leader="dot" w:pos="2798"/>
        </w:tabs>
        <w:rPr>
          <w:b/>
          <w:bCs/>
          <w:noProof/>
        </w:rPr>
      </w:pPr>
      <w:r w:rsidRPr="002076D9">
        <w:rPr>
          <w:b/>
          <w:noProof/>
        </w:rPr>
        <w:t>H. 3243</w:t>
      </w:r>
      <w:r w:rsidRPr="002076D9">
        <w:rPr>
          <w:b/>
          <w:noProof/>
        </w:rPr>
        <w:tab/>
      </w:r>
      <w:r w:rsidRPr="002076D9">
        <w:rPr>
          <w:b/>
          <w:bCs/>
          <w:noProof/>
        </w:rPr>
        <w:t>22</w:t>
      </w:r>
    </w:p>
    <w:p w:rsidR="002076D9" w:rsidRPr="002076D9" w:rsidRDefault="002076D9">
      <w:pPr>
        <w:pStyle w:val="Index1"/>
        <w:tabs>
          <w:tab w:val="right" w:leader="dot" w:pos="2798"/>
        </w:tabs>
        <w:rPr>
          <w:b/>
          <w:bCs/>
          <w:noProof/>
        </w:rPr>
      </w:pPr>
      <w:r w:rsidRPr="002076D9">
        <w:rPr>
          <w:b/>
          <w:noProof/>
        </w:rPr>
        <w:t>H. 3262</w:t>
      </w:r>
      <w:r w:rsidRPr="002076D9">
        <w:rPr>
          <w:b/>
          <w:noProof/>
        </w:rPr>
        <w:tab/>
      </w:r>
      <w:r w:rsidRPr="002076D9">
        <w:rPr>
          <w:b/>
          <w:bCs/>
          <w:noProof/>
        </w:rPr>
        <w:t>19</w:t>
      </w:r>
    </w:p>
    <w:p w:rsidR="002076D9" w:rsidRPr="002076D9" w:rsidRDefault="002076D9">
      <w:pPr>
        <w:pStyle w:val="Index1"/>
        <w:tabs>
          <w:tab w:val="right" w:leader="dot" w:pos="2798"/>
        </w:tabs>
        <w:rPr>
          <w:b/>
          <w:bCs/>
          <w:noProof/>
        </w:rPr>
      </w:pPr>
      <w:r w:rsidRPr="002076D9">
        <w:rPr>
          <w:b/>
          <w:noProof/>
        </w:rPr>
        <w:t>H. 3466</w:t>
      </w:r>
      <w:r w:rsidRPr="002076D9">
        <w:rPr>
          <w:b/>
          <w:noProof/>
        </w:rPr>
        <w:tab/>
      </w:r>
      <w:r w:rsidRPr="002076D9">
        <w:rPr>
          <w:b/>
          <w:bCs/>
          <w:noProof/>
        </w:rPr>
        <w:t>23</w:t>
      </w:r>
    </w:p>
    <w:p w:rsidR="002076D9" w:rsidRPr="002076D9" w:rsidRDefault="002076D9">
      <w:pPr>
        <w:pStyle w:val="Index1"/>
        <w:tabs>
          <w:tab w:val="right" w:leader="dot" w:pos="2798"/>
        </w:tabs>
        <w:rPr>
          <w:b/>
          <w:bCs/>
          <w:noProof/>
        </w:rPr>
      </w:pPr>
      <w:r w:rsidRPr="002076D9">
        <w:rPr>
          <w:b/>
          <w:noProof/>
        </w:rPr>
        <w:t>H. 3509</w:t>
      </w:r>
      <w:r w:rsidRPr="002076D9">
        <w:rPr>
          <w:b/>
          <w:noProof/>
        </w:rPr>
        <w:tab/>
      </w:r>
      <w:r w:rsidRPr="002076D9">
        <w:rPr>
          <w:b/>
          <w:bCs/>
          <w:noProof/>
        </w:rPr>
        <w:t>33</w:t>
      </w:r>
    </w:p>
    <w:p w:rsidR="002076D9" w:rsidRPr="002076D9" w:rsidRDefault="002076D9">
      <w:pPr>
        <w:pStyle w:val="Index1"/>
        <w:tabs>
          <w:tab w:val="right" w:leader="dot" w:pos="2798"/>
        </w:tabs>
        <w:rPr>
          <w:b/>
          <w:bCs/>
          <w:noProof/>
        </w:rPr>
      </w:pPr>
      <w:r w:rsidRPr="002076D9">
        <w:rPr>
          <w:b/>
          <w:noProof/>
        </w:rPr>
        <w:t>H. 3524</w:t>
      </w:r>
      <w:r w:rsidRPr="002076D9">
        <w:rPr>
          <w:b/>
          <w:noProof/>
        </w:rPr>
        <w:tab/>
      </w:r>
      <w:r w:rsidRPr="002076D9">
        <w:rPr>
          <w:b/>
          <w:bCs/>
          <w:noProof/>
        </w:rPr>
        <w:t>40</w:t>
      </w:r>
    </w:p>
    <w:p w:rsidR="002076D9" w:rsidRPr="002076D9" w:rsidRDefault="002076D9">
      <w:pPr>
        <w:pStyle w:val="Index1"/>
        <w:tabs>
          <w:tab w:val="right" w:leader="dot" w:pos="2798"/>
        </w:tabs>
        <w:rPr>
          <w:b/>
          <w:bCs/>
          <w:noProof/>
        </w:rPr>
      </w:pPr>
      <w:r w:rsidRPr="002076D9">
        <w:rPr>
          <w:b/>
          <w:noProof/>
        </w:rPr>
        <w:t>H. 3575</w:t>
      </w:r>
      <w:r w:rsidRPr="002076D9">
        <w:rPr>
          <w:b/>
          <w:noProof/>
        </w:rPr>
        <w:tab/>
      </w:r>
      <w:r w:rsidRPr="002076D9">
        <w:rPr>
          <w:b/>
          <w:bCs/>
          <w:noProof/>
        </w:rPr>
        <w:t>21</w:t>
      </w:r>
    </w:p>
    <w:p w:rsidR="002076D9" w:rsidRPr="002076D9" w:rsidRDefault="002076D9">
      <w:pPr>
        <w:pStyle w:val="Index1"/>
        <w:tabs>
          <w:tab w:val="right" w:leader="dot" w:pos="2798"/>
        </w:tabs>
        <w:rPr>
          <w:b/>
          <w:bCs/>
          <w:noProof/>
        </w:rPr>
      </w:pPr>
      <w:r w:rsidRPr="002076D9">
        <w:rPr>
          <w:b/>
          <w:noProof/>
        </w:rPr>
        <w:t>H. 3586</w:t>
      </w:r>
      <w:r w:rsidRPr="002076D9">
        <w:rPr>
          <w:b/>
          <w:noProof/>
        </w:rPr>
        <w:tab/>
      </w:r>
      <w:r w:rsidRPr="002076D9">
        <w:rPr>
          <w:b/>
          <w:bCs/>
          <w:noProof/>
        </w:rPr>
        <w:t>16</w:t>
      </w:r>
    </w:p>
    <w:p w:rsidR="002076D9" w:rsidRPr="002076D9" w:rsidRDefault="002076D9">
      <w:pPr>
        <w:pStyle w:val="Index1"/>
        <w:tabs>
          <w:tab w:val="right" w:leader="dot" w:pos="2798"/>
        </w:tabs>
        <w:rPr>
          <w:b/>
          <w:bCs/>
          <w:noProof/>
        </w:rPr>
      </w:pPr>
      <w:r w:rsidRPr="002076D9">
        <w:rPr>
          <w:b/>
          <w:noProof/>
        </w:rPr>
        <w:t>H. 3606</w:t>
      </w:r>
      <w:r w:rsidRPr="002076D9">
        <w:rPr>
          <w:b/>
          <w:noProof/>
        </w:rPr>
        <w:tab/>
      </w:r>
      <w:r w:rsidRPr="002076D9">
        <w:rPr>
          <w:b/>
          <w:bCs/>
          <w:noProof/>
        </w:rPr>
        <w:t>24</w:t>
      </w:r>
    </w:p>
    <w:p w:rsidR="002076D9" w:rsidRPr="002076D9" w:rsidRDefault="002076D9">
      <w:pPr>
        <w:pStyle w:val="Index1"/>
        <w:tabs>
          <w:tab w:val="right" w:leader="dot" w:pos="2798"/>
        </w:tabs>
        <w:rPr>
          <w:b/>
          <w:bCs/>
          <w:noProof/>
        </w:rPr>
      </w:pPr>
      <w:r w:rsidRPr="002076D9">
        <w:rPr>
          <w:b/>
          <w:noProof/>
        </w:rPr>
        <w:t>H. 3612</w:t>
      </w:r>
      <w:r w:rsidRPr="002076D9">
        <w:rPr>
          <w:b/>
          <w:noProof/>
        </w:rPr>
        <w:tab/>
      </w:r>
      <w:r w:rsidRPr="002076D9">
        <w:rPr>
          <w:b/>
          <w:bCs/>
          <w:noProof/>
        </w:rPr>
        <w:t>20</w:t>
      </w:r>
    </w:p>
    <w:p w:rsidR="002076D9" w:rsidRPr="002076D9" w:rsidRDefault="002076D9">
      <w:pPr>
        <w:pStyle w:val="Index1"/>
        <w:tabs>
          <w:tab w:val="right" w:leader="dot" w:pos="2798"/>
        </w:tabs>
        <w:rPr>
          <w:b/>
          <w:bCs/>
          <w:noProof/>
        </w:rPr>
      </w:pPr>
      <w:r w:rsidRPr="002076D9">
        <w:rPr>
          <w:b/>
          <w:noProof/>
        </w:rPr>
        <w:t>H. 3620</w:t>
      </w:r>
      <w:r w:rsidRPr="002076D9">
        <w:rPr>
          <w:b/>
          <w:noProof/>
        </w:rPr>
        <w:tab/>
      </w:r>
      <w:r w:rsidRPr="002076D9">
        <w:rPr>
          <w:b/>
          <w:bCs/>
          <w:noProof/>
        </w:rPr>
        <w:t>22</w:t>
      </w:r>
    </w:p>
    <w:p w:rsidR="002076D9" w:rsidRPr="002076D9" w:rsidRDefault="002076D9">
      <w:pPr>
        <w:pStyle w:val="Index1"/>
        <w:tabs>
          <w:tab w:val="right" w:leader="dot" w:pos="2798"/>
        </w:tabs>
        <w:rPr>
          <w:b/>
          <w:bCs/>
          <w:noProof/>
        </w:rPr>
      </w:pPr>
      <w:r w:rsidRPr="002076D9">
        <w:rPr>
          <w:b/>
          <w:noProof/>
        </w:rPr>
        <w:t>H. 3681</w:t>
      </w:r>
      <w:r w:rsidRPr="002076D9">
        <w:rPr>
          <w:b/>
          <w:noProof/>
        </w:rPr>
        <w:tab/>
      </w:r>
      <w:r w:rsidRPr="002076D9">
        <w:rPr>
          <w:b/>
          <w:bCs/>
          <w:noProof/>
        </w:rPr>
        <w:t>20</w:t>
      </w:r>
    </w:p>
    <w:p w:rsidR="002076D9" w:rsidRPr="002076D9" w:rsidRDefault="002076D9">
      <w:pPr>
        <w:pStyle w:val="Index1"/>
        <w:tabs>
          <w:tab w:val="right" w:leader="dot" w:pos="2798"/>
        </w:tabs>
        <w:rPr>
          <w:b/>
          <w:bCs/>
          <w:noProof/>
        </w:rPr>
      </w:pPr>
      <w:r w:rsidRPr="002076D9">
        <w:rPr>
          <w:b/>
          <w:noProof/>
        </w:rPr>
        <w:t>H. 3729</w:t>
      </w:r>
      <w:r w:rsidRPr="002076D9">
        <w:rPr>
          <w:b/>
          <w:noProof/>
        </w:rPr>
        <w:tab/>
      </w:r>
      <w:r w:rsidRPr="002076D9">
        <w:rPr>
          <w:b/>
          <w:bCs/>
          <w:noProof/>
        </w:rPr>
        <w:t>32</w:t>
      </w:r>
    </w:p>
    <w:p w:rsidR="002076D9" w:rsidRPr="002076D9" w:rsidRDefault="002076D9">
      <w:pPr>
        <w:pStyle w:val="Index1"/>
        <w:tabs>
          <w:tab w:val="right" w:leader="dot" w:pos="2798"/>
        </w:tabs>
        <w:rPr>
          <w:b/>
          <w:bCs/>
          <w:noProof/>
        </w:rPr>
      </w:pPr>
      <w:r w:rsidRPr="002076D9">
        <w:rPr>
          <w:b/>
          <w:noProof/>
        </w:rPr>
        <w:t>H. 3773</w:t>
      </w:r>
      <w:r w:rsidRPr="002076D9">
        <w:rPr>
          <w:b/>
          <w:noProof/>
        </w:rPr>
        <w:tab/>
      </w:r>
      <w:r w:rsidRPr="002076D9">
        <w:rPr>
          <w:b/>
          <w:bCs/>
          <w:noProof/>
        </w:rPr>
        <w:t>40</w:t>
      </w:r>
    </w:p>
    <w:p w:rsidR="002076D9" w:rsidRPr="002076D9" w:rsidRDefault="002076D9">
      <w:pPr>
        <w:pStyle w:val="Index1"/>
        <w:tabs>
          <w:tab w:val="right" w:leader="dot" w:pos="2798"/>
        </w:tabs>
        <w:rPr>
          <w:b/>
          <w:bCs/>
          <w:noProof/>
        </w:rPr>
      </w:pPr>
      <w:r w:rsidRPr="002076D9">
        <w:rPr>
          <w:b/>
          <w:noProof/>
        </w:rPr>
        <w:t>H. 3859</w:t>
      </w:r>
      <w:r w:rsidRPr="002076D9">
        <w:rPr>
          <w:b/>
          <w:noProof/>
        </w:rPr>
        <w:tab/>
      </w:r>
      <w:r w:rsidRPr="002076D9">
        <w:rPr>
          <w:b/>
          <w:bCs/>
          <w:noProof/>
        </w:rPr>
        <w:t>36</w:t>
      </w:r>
    </w:p>
    <w:p w:rsidR="002076D9" w:rsidRPr="002076D9" w:rsidRDefault="002076D9">
      <w:pPr>
        <w:pStyle w:val="Index1"/>
        <w:tabs>
          <w:tab w:val="right" w:leader="dot" w:pos="2798"/>
        </w:tabs>
        <w:rPr>
          <w:b/>
          <w:bCs/>
          <w:noProof/>
        </w:rPr>
      </w:pPr>
      <w:r w:rsidRPr="002076D9">
        <w:rPr>
          <w:b/>
          <w:noProof/>
        </w:rPr>
        <w:t>H. 4319</w:t>
      </w:r>
      <w:r w:rsidRPr="002076D9">
        <w:rPr>
          <w:b/>
          <w:noProof/>
        </w:rPr>
        <w:tab/>
      </w:r>
      <w:r w:rsidRPr="002076D9">
        <w:rPr>
          <w:b/>
          <w:bCs/>
          <w:noProof/>
        </w:rPr>
        <w:t>8</w:t>
      </w:r>
    </w:p>
    <w:p w:rsidR="002076D9" w:rsidRPr="002076D9" w:rsidRDefault="002076D9">
      <w:pPr>
        <w:pStyle w:val="Index1"/>
        <w:tabs>
          <w:tab w:val="right" w:leader="dot" w:pos="2798"/>
        </w:tabs>
        <w:rPr>
          <w:b/>
          <w:bCs/>
          <w:noProof/>
        </w:rPr>
      </w:pPr>
      <w:r w:rsidRPr="002076D9">
        <w:rPr>
          <w:b/>
          <w:noProof/>
        </w:rPr>
        <w:t>H. 4831</w:t>
      </w:r>
      <w:r w:rsidRPr="002076D9">
        <w:rPr>
          <w:b/>
          <w:noProof/>
        </w:rPr>
        <w:tab/>
      </w:r>
      <w:r w:rsidRPr="002076D9">
        <w:rPr>
          <w:b/>
          <w:bCs/>
          <w:noProof/>
        </w:rPr>
        <w:t>37</w:t>
      </w:r>
    </w:p>
    <w:p w:rsidR="002076D9" w:rsidRPr="002076D9" w:rsidRDefault="002076D9">
      <w:pPr>
        <w:pStyle w:val="Index1"/>
        <w:tabs>
          <w:tab w:val="right" w:leader="dot" w:pos="2798"/>
        </w:tabs>
        <w:rPr>
          <w:b/>
          <w:bCs/>
          <w:noProof/>
        </w:rPr>
      </w:pPr>
      <w:r w:rsidRPr="002076D9">
        <w:rPr>
          <w:b/>
          <w:noProof/>
        </w:rPr>
        <w:t>H. 4832</w:t>
      </w:r>
      <w:r w:rsidRPr="002076D9">
        <w:rPr>
          <w:b/>
          <w:noProof/>
        </w:rPr>
        <w:tab/>
      </w:r>
      <w:r w:rsidRPr="002076D9">
        <w:rPr>
          <w:b/>
          <w:bCs/>
          <w:noProof/>
        </w:rPr>
        <w:t>26</w:t>
      </w:r>
    </w:p>
    <w:p w:rsidR="002076D9" w:rsidRPr="002076D9" w:rsidRDefault="002076D9">
      <w:pPr>
        <w:pStyle w:val="Index1"/>
        <w:tabs>
          <w:tab w:val="right" w:leader="dot" w:pos="2798"/>
        </w:tabs>
        <w:rPr>
          <w:b/>
          <w:bCs/>
          <w:noProof/>
        </w:rPr>
      </w:pPr>
      <w:r w:rsidRPr="002076D9">
        <w:rPr>
          <w:b/>
          <w:noProof/>
        </w:rPr>
        <w:t>H. 5138</w:t>
      </w:r>
      <w:r w:rsidRPr="002076D9">
        <w:rPr>
          <w:b/>
          <w:noProof/>
        </w:rPr>
        <w:tab/>
      </w:r>
      <w:r w:rsidRPr="002076D9">
        <w:rPr>
          <w:b/>
          <w:bCs/>
          <w:noProof/>
        </w:rPr>
        <w:t>3</w:t>
      </w:r>
    </w:p>
    <w:p w:rsidR="002076D9" w:rsidRPr="002076D9" w:rsidRDefault="002076D9">
      <w:pPr>
        <w:pStyle w:val="Index1"/>
        <w:tabs>
          <w:tab w:val="right" w:leader="dot" w:pos="2798"/>
        </w:tabs>
        <w:rPr>
          <w:b/>
          <w:bCs/>
          <w:noProof/>
        </w:rPr>
      </w:pPr>
      <w:r w:rsidRPr="002076D9">
        <w:rPr>
          <w:b/>
          <w:noProof/>
        </w:rPr>
        <w:t>H. 5159</w:t>
      </w:r>
      <w:r w:rsidRPr="002076D9">
        <w:rPr>
          <w:b/>
          <w:noProof/>
        </w:rPr>
        <w:tab/>
      </w:r>
      <w:r w:rsidRPr="002076D9">
        <w:rPr>
          <w:b/>
          <w:bCs/>
          <w:noProof/>
        </w:rPr>
        <w:t>4</w:t>
      </w:r>
    </w:p>
    <w:p w:rsidR="002076D9" w:rsidRDefault="002076D9" w:rsidP="0062310D">
      <w:pPr>
        <w:tabs>
          <w:tab w:val="left" w:pos="432"/>
          <w:tab w:val="left" w:pos="864"/>
        </w:tabs>
        <w:sectPr w:rsidR="002076D9" w:rsidSect="002076D9">
          <w:type w:val="continuous"/>
          <w:pgSz w:w="12240" w:h="15840" w:code="1"/>
          <w:pgMar w:top="1008" w:right="4666" w:bottom="3499" w:left="1238" w:header="0" w:footer="3499" w:gutter="0"/>
          <w:cols w:num="3" w:space="720"/>
          <w:titlePg/>
          <w:docGrid w:linePitch="360"/>
        </w:sectPr>
      </w:pPr>
    </w:p>
    <w:p w:rsidR="0036113A" w:rsidRDefault="002076D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076D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9A4" w:rsidRDefault="004F39A4">
      <w:r>
        <w:separator/>
      </w:r>
    </w:p>
  </w:endnote>
  <w:endnote w:type="continuationSeparator" w:id="0">
    <w:p w:rsidR="004F39A4" w:rsidRDefault="004F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A4" w:rsidRDefault="004F39A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06AB7">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A4" w:rsidRDefault="004F3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A4" w:rsidRDefault="004F39A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06AB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9A4" w:rsidRDefault="004F39A4">
      <w:r>
        <w:separator/>
      </w:r>
    </w:p>
  </w:footnote>
  <w:footnote w:type="continuationSeparator" w:id="0">
    <w:p w:rsidR="004F39A4" w:rsidRDefault="004F3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9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9B"/>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2A25"/>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887"/>
    <w:rsid w:val="000D3930"/>
    <w:rsid w:val="000D59E5"/>
    <w:rsid w:val="000D6F6C"/>
    <w:rsid w:val="000E01D8"/>
    <w:rsid w:val="000E4A2C"/>
    <w:rsid w:val="000E63A0"/>
    <w:rsid w:val="000E6E78"/>
    <w:rsid w:val="000F3E2F"/>
    <w:rsid w:val="0010204F"/>
    <w:rsid w:val="00103155"/>
    <w:rsid w:val="00103F66"/>
    <w:rsid w:val="001041F0"/>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4B92"/>
    <w:rsid w:val="001C6AD6"/>
    <w:rsid w:val="001C77D0"/>
    <w:rsid w:val="001D2AC7"/>
    <w:rsid w:val="001D3DE9"/>
    <w:rsid w:val="001D4B00"/>
    <w:rsid w:val="001D52EA"/>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76D9"/>
    <w:rsid w:val="00210036"/>
    <w:rsid w:val="00211AE4"/>
    <w:rsid w:val="00213F5F"/>
    <w:rsid w:val="00215BC5"/>
    <w:rsid w:val="00215C7A"/>
    <w:rsid w:val="00220C28"/>
    <w:rsid w:val="00220F20"/>
    <w:rsid w:val="00220FFF"/>
    <w:rsid w:val="002238C9"/>
    <w:rsid w:val="00227674"/>
    <w:rsid w:val="00227EC2"/>
    <w:rsid w:val="00230D77"/>
    <w:rsid w:val="00231B47"/>
    <w:rsid w:val="002327C7"/>
    <w:rsid w:val="002358D8"/>
    <w:rsid w:val="0023735E"/>
    <w:rsid w:val="00240005"/>
    <w:rsid w:val="00243554"/>
    <w:rsid w:val="00243DE1"/>
    <w:rsid w:val="00247305"/>
    <w:rsid w:val="00247BAE"/>
    <w:rsid w:val="0025076E"/>
    <w:rsid w:val="002513C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0878"/>
    <w:rsid w:val="002A29A8"/>
    <w:rsid w:val="002A394D"/>
    <w:rsid w:val="002A5DA0"/>
    <w:rsid w:val="002A6D47"/>
    <w:rsid w:val="002A6F49"/>
    <w:rsid w:val="002B1D77"/>
    <w:rsid w:val="002B1DAE"/>
    <w:rsid w:val="002B2F38"/>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B6D"/>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796"/>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406"/>
    <w:rsid w:val="003D1852"/>
    <w:rsid w:val="003D5C20"/>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6EF"/>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6E3E"/>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39A4"/>
    <w:rsid w:val="004F5349"/>
    <w:rsid w:val="004F5716"/>
    <w:rsid w:val="004F725A"/>
    <w:rsid w:val="004F7419"/>
    <w:rsid w:val="004F767D"/>
    <w:rsid w:val="0050026E"/>
    <w:rsid w:val="005015E5"/>
    <w:rsid w:val="0050197E"/>
    <w:rsid w:val="00501DB4"/>
    <w:rsid w:val="00502FEB"/>
    <w:rsid w:val="005032A5"/>
    <w:rsid w:val="005046FA"/>
    <w:rsid w:val="00504A12"/>
    <w:rsid w:val="00506171"/>
    <w:rsid w:val="005067D8"/>
    <w:rsid w:val="00507C9E"/>
    <w:rsid w:val="00510E24"/>
    <w:rsid w:val="00510FAB"/>
    <w:rsid w:val="00516EEB"/>
    <w:rsid w:val="005227FD"/>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033"/>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199"/>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1E4"/>
    <w:rsid w:val="005F1EF9"/>
    <w:rsid w:val="005F291C"/>
    <w:rsid w:val="005F4923"/>
    <w:rsid w:val="005F4B29"/>
    <w:rsid w:val="005F58B8"/>
    <w:rsid w:val="005F66E9"/>
    <w:rsid w:val="006000B7"/>
    <w:rsid w:val="00600195"/>
    <w:rsid w:val="00600B4A"/>
    <w:rsid w:val="006030F2"/>
    <w:rsid w:val="00604773"/>
    <w:rsid w:val="0060604E"/>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25EC"/>
    <w:rsid w:val="00644120"/>
    <w:rsid w:val="00644E36"/>
    <w:rsid w:val="00645201"/>
    <w:rsid w:val="006461E7"/>
    <w:rsid w:val="00650B71"/>
    <w:rsid w:val="0065191B"/>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3B5B"/>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97F5F"/>
    <w:rsid w:val="007A0F08"/>
    <w:rsid w:val="007A15E3"/>
    <w:rsid w:val="007A16C3"/>
    <w:rsid w:val="007A24C9"/>
    <w:rsid w:val="007A34EA"/>
    <w:rsid w:val="007A5E4D"/>
    <w:rsid w:val="007A5F5E"/>
    <w:rsid w:val="007A6F3B"/>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490F"/>
    <w:rsid w:val="007F65D5"/>
    <w:rsid w:val="00800D5F"/>
    <w:rsid w:val="00801157"/>
    <w:rsid w:val="00801639"/>
    <w:rsid w:val="00803039"/>
    <w:rsid w:val="00803A81"/>
    <w:rsid w:val="00805449"/>
    <w:rsid w:val="00807B0C"/>
    <w:rsid w:val="00812975"/>
    <w:rsid w:val="00812F2F"/>
    <w:rsid w:val="008136F5"/>
    <w:rsid w:val="008150EA"/>
    <w:rsid w:val="0081690F"/>
    <w:rsid w:val="00817A14"/>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204B"/>
    <w:rsid w:val="009A32CF"/>
    <w:rsid w:val="009A360A"/>
    <w:rsid w:val="009A55B6"/>
    <w:rsid w:val="009B1571"/>
    <w:rsid w:val="009B4C73"/>
    <w:rsid w:val="009B6907"/>
    <w:rsid w:val="009C0184"/>
    <w:rsid w:val="009C065A"/>
    <w:rsid w:val="009C1415"/>
    <w:rsid w:val="009D007D"/>
    <w:rsid w:val="009D1FED"/>
    <w:rsid w:val="009D3934"/>
    <w:rsid w:val="009D39C6"/>
    <w:rsid w:val="009D6248"/>
    <w:rsid w:val="009D72CF"/>
    <w:rsid w:val="009D77AF"/>
    <w:rsid w:val="009E27BA"/>
    <w:rsid w:val="009E3107"/>
    <w:rsid w:val="009E4DB4"/>
    <w:rsid w:val="009E5E66"/>
    <w:rsid w:val="009E6172"/>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5C33"/>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2D74"/>
    <w:rsid w:val="00A73431"/>
    <w:rsid w:val="00A736E9"/>
    <w:rsid w:val="00A748B5"/>
    <w:rsid w:val="00A749F2"/>
    <w:rsid w:val="00A7696F"/>
    <w:rsid w:val="00A7699A"/>
    <w:rsid w:val="00A8222A"/>
    <w:rsid w:val="00A82507"/>
    <w:rsid w:val="00A8492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26D"/>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56"/>
    <w:rsid w:val="00B855BB"/>
    <w:rsid w:val="00B85C85"/>
    <w:rsid w:val="00B85F2C"/>
    <w:rsid w:val="00B8639B"/>
    <w:rsid w:val="00B877D2"/>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572B"/>
    <w:rsid w:val="00C06344"/>
    <w:rsid w:val="00C07CC9"/>
    <w:rsid w:val="00C121F4"/>
    <w:rsid w:val="00C131E5"/>
    <w:rsid w:val="00C15358"/>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0CB3"/>
    <w:rsid w:val="00CA2352"/>
    <w:rsid w:val="00CA351A"/>
    <w:rsid w:val="00CA3E57"/>
    <w:rsid w:val="00CA4E63"/>
    <w:rsid w:val="00CB2188"/>
    <w:rsid w:val="00CB3006"/>
    <w:rsid w:val="00CB7ABE"/>
    <w:rsid w:val="00CC1D55"/>
    <w:rsid w:val="00CC2453"/>
    <w:rsid w:val="00CC3993"/>
    <w:rsid w:val="00CC4356"/>
    <w:rsid w:val="00CC4EA4"/>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4277"/>
    <w:rsid w:val="00CF61F4"/>
    <w:rsid w:val="00CF6F67"/>
    <w:rsid w:val="00CF6F8C"/>
    <w:rsid w:val="00D000A4"/>
    <w:rsid w:val="00D03C8A"/>
    <w:rsid w:val="00D06A86"/>
    <w:rsid w:val="00D06AB7"/>
    <w:rsid w:val="00D155DA"/>
    <w:rsid w:val="00D20322"/>
    <w:rsid w:val="00D222CA"/>
    <w:rsid w:val="00D222DD"/>
    <w:rsid w:val="00D24A4A"/>
    <w:rsid w:val="00D30221"/>
    <w:rsid w:val="00D30626"/>
    <w:rsid w:val="00D32E31"/>
    <w:rsid w:val="00D32EEC"/>
    <w:rsid w:val="00D34233"/>
    <w:rsid w:val="00D34316"/>
    <w:rsid w:val="00D343FA"/>
    <w:rsid w:val="00D36F07"/>
    <w:rsid w:val="00D3736B"/>
    <w:rsid w:val="00D40032"/>
    <w:rsid w:val="00D41913"/>
    <w:rsid w:val="00D41E31"/>
    <w:rsid w:val="00D424ED"/>
    <w:rsid w:val="00D43651"/>
    <w:rsid w:val="00D44AA7"/>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08D"/>
    <w:rsid w:val="00D8087E"/>
    <w:rsid w:val="00D80F28"/>
    <w:rsid w:val="00D818DC"/>
    <w:rsid w:val="00D82272"/>
    <w:rsid w:val="00D84179"/>
    <w:rsid w:val="00D854C7"/>
    <w:rsid w:val="00D85E74"/>
    <w:rsid w:val="00D877EA"/>
    <w:rsid w:val="00D87A9B"/>
    <w:rsid w:val="00DA1F6A"/>
    <w:rsid w:val="00DA26C0"/>
    <w:rsid w:val="00DA4BC0"/>
    <w:rsid w:val="00DB0307"/>
    <w:rsid w:val="00DB4E94"/>
    <w:rsid w:val="00DB4E9C"/>
    <w:rsid w:val="00DB5768"/>
    <w:rsid w:val="00DB5967"/>
    <w:rsid w:val="00DB7C83"/>
    <w:rsid w:val="00DC29B9"/>
    <w:rsid w:val="00DC5849"/>
    <w:rsid w:val="00DC60C9"/>
    <w:rsid w:val="00DC698F"/>
    <w:rsid w:val="00DC6BBC"/>
    <w:rsid w:val="00DC7AF3"/>
    <w:rsid w:val="00DD1E7C"/>
    <w:rsid w:val="00DD2CF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E0A"/>
    <w:rsid w:val="00E51FC5"/>
    <w:rsid w:val="00E53514"/>
    <w:rsid w:val="00E54958"/>
    <w:rsid w:val="00E55C34"/>
    <w:rsid w:val="00E55D64"/>
    <w:rsid w:val="00E56852"/>
    <w:rsid w:val="00E618E7"/>
    <w:rsid w:val="00E61D01"/>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4FDE"/>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F238398-B4DB-4F29-B9F8-4BF3685F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D5C20"/>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5A0199"/>
    <w:rPr>
      <w:rFonts w:ascii="Segoe UI" w:hAnsi="Segoe UI" w:cs="Segoe UI"/>
      <w:sz w:val="18"/>
      <w:szCs w:val="18"/>
    </w:rPr>
  </w:style>
  <w:style w:type="paragraph" w:styleId="BalloonText">
    <w:name w:val="Balloon Text"/>
    <w:basedOn w:val="Normal"/>
    <w:link w:val="BalloonTextChar"/>
    <w:uiPriority w:val="99"/>
    <w:semiHidden/>
    <w:unhideWhenUsed/>
    <w:rsid w:val="005A0199"/>
    <w:rPr>
      <w:rFonts w:ascii="Segoe UI" w:hAnsi="Segoe UI" w:cs="Segoe UI"/>
      <w:sz w:val="18"/>
      <w:szCs w:val="18"/>
    </w:rPr>
  </w:style>
  <w:style w:type="character" w:customStyle="1" w:styleId="BalloonTextChar1">
    <w:name w:val="Balloon Text Char1"/>
    <w:basedOn w:val="DefaultParagraphFont"/>
    <w:uiPriority w:val="99"/>
    <w:semiHidden/>
    <w:rsid w:val="005A0199"/>
    <w:rPr>
      <w:rFonts w:ascii="Segoe UI" w:hAnsi="Segoe UI" w:cs="Segoe UI"/>
      <w:sz w:val="18"/>
      <w:szCs w:val="18"/>
    </w:rPr>
  </w:style>
  <w:style w:type="paragraph" w:styleId="Index1">
    <w:name w:val="index 1"/>
    <w:basedOn w:val="Normal"/>
    <w:next w:val="Normal"/>
    <w:autoRedefine/>
    <w:uiPriority w:val="99"/>
    <w:semiHidden/>
    <w:unhideWhenUsed/>
    <w:rsid w:val="002076D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5C21-FC25-4536-955D-6A302C04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10180</Words>
  <Characters>55139</Characters>
  <Application>Microsoft Office Word</Application>
  <DocSecurity>0</DocSecurity>
  <Lines>1867</Lines>
  <Paragraphs>536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4/6/2022 - South Carolina Legislature Online</dc:title>
  <dc:creator>Lesley Stone</dc:creator>
  <cp:lastModifiedBy>Danny Crook</cp:lastModifiedBy>
  <cp:revision>2</cp:revision>
  <cp:lastPrinted>2022-04-05T22:17:00Z</cp:lastPrinted>
  <dcterms:created xsi:type="dcterms:W3CDTF">2022-04-05T22:28:00Z</dcterms:created>
  <dcterms:modified xsi:type="dcterms:W3CDTF">2022-04-05T22:28:00Z</dcterms:modified>
</cp:coreProperties>
</file>