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5564F7">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564F7">
        <w:rPr>
          <w:b/>
          <w:sz w:val="26"/>
          <w:szCs w:val="26"/>
        </w:rPr>
        <w:t>50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pt;height:168.4pt" o:ole="" fillcolor="window">
            <v:imagedata r:id="rId7" o:title="" gain="2147483647f" blacklevel="15728f"/>
          </v:shape>
          <o:OLEObject Type="Embed" ProgID="Word.Picture.8" ShapeID="_x0000_i1025" DrawAspect="Content" ObjectID="_171078077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564F7" w:rsidP="00407CDE">
      <w:pPr>
        <w:jc w:val="center"/>
        <w:rPr>
          <w:b/>
        </w:rPr>
      </w:pPr>
      <w:r>
        <w:rPr>
          <w:b/>
        </w:rPr>
        <w:t>THURSDAY, APRIL 7,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5564F7" w:rsidP="0062310D">
      <w:pPr>
        <w:tabs>
          <w:tab w:val="left" w:pos="432"/>
          <w:tab w:val="left" w:pos="864"/>
        </w:tabs>
        <w:jc w:val="center"/>
        <w:rPr>
          <w:b/>
        </w:rPr>
      </w:pPr>
      <w:r>
        <w:rPr>
          <w:b/>
        </w:rPr>
        <w:lastRenderedPageBreak/>
        <w:t>Thursday, April 7, 2022</w:t>
      </w:r>
    </w:p>
    <w:p w:rsidR="0036113A" w:rsidRDefault="0036113A" w:rsidP="0062310D">
      <w:pPr>
        <w:tabs>
          <w:tab w:val="left" w:pos="432"/>
          <w:tab w:val="left" w:pos="864"/>
        </w:tabs>
      </w:pPr>
    </w:p>
    <w:p w:rsidR="0036113A" w:rsidRDefault="0036113A" w:rsidP="0062310D">
      <w:pPr>
        <w:tabs>
          <w:tab w:val="left" w:pos="432"/>
          <w:tab w:val="left" w:pos="864"/>
        </w:tabs>
      </w:pPr>
    </w:p>
    <w:p w:rsidR="00C650BD" w:rsidRPr="00AC7D47" w:rsidRDefault="00C650BD" w:rsidP="00C650BD">
      <w:pPr>
        <w:pStyle w:val="CALENDARHEADING"/>
      </w:pPr>
      <w:r>
        <w:t>INVITATIONS</w:t>
      </w:r>
    </w:p>
    <w:p w:rsidR="00C650BD" w:rsidRDefault="00C650BD" w:rsidP="00C650BD">
      <w:pPr>
        <w:tabs>
          <w:tab w:val="left" w:pos="432"/>
          <w:tab w:val="left" w:pos="864"/>
        </w:tabs>
      </w:pPr>
    </w:p>
    <w:p w:rsidR="00C650BD" w:rsidRDefault="00C650BD" w:rsidP="00C650BD">
      <w:pPr>
        <w:tabs>
          <w:tab w:val="left" w:pos="432"/>
          <w:tab w:val="left" w:pos="864"/>
        </w:tabs>
      </w:pPr>
    </w:p>
    <w:p w:rsidR="00C650BD" w:rsidRPr="0035097D" w:rsidRDefault="00C650BD" w:rsidP="00C650BD">
      <w:pPr>
        <w:rPr>
          <w:rFonts w:cs="Arial"/>
          <w:b/>
          <w:color w:val="000000"/>
          <w:szCs w:val="24"/>
        </w:rPr>
      </w:pPr>
      <w:r w:rsidRPr="0035097D">
        <w:rPr>
          <w:rFonts w:cs="Arial"/>
          <w:b/>
          <w:noProof/>
          <w:color w:val="000000"/>
          <w:szCs w:val="24"/>
        </w:rPr>
        <w:t>Thursday, April 7</w:t>
      </w:r>
      <w:r w:rsidRPr="0035097D">
        <w:rPr>
          <w:rFonts w:cs="Arial"/>
          <w:b/>
          <w:color w:val="000000"/>
          <w:szCs w:val="24"/>
        </w:rPr>
        <w:t xml:space="preserve">, 2022 - </w:t>
      </w:r>
      <w:r w:rsidRPr="0035097D">
        <w:rPr>
          <w:rFonts w:cs="Arial"/>
          <w:b/>
          <w:noProof/>
          <w:color w:val="000000"/>
          <w:szCs w:val="24"/>
        </w:rPr>
        <w:t>8:00am - 10:00am</w:t>
      </w:r>
    </w:p>
    <w:p w:rsidR="00C650BD" w:rsidRPr="0035097D" w:rsidRDefault="00C650BD" w:rsidP="00C650BD">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Breakfast</w:t>
      </w:r>
      <w:r w:rsidRPr="0035097D">
        <w:rPr>
          <w:rFonts w:cs="Arial"/>
          <w:color w:val="000000"/>
          <w:szCs w:val="24"/>
        </w:rPr>
        <w:t xml:space="preserve">, </w:t>
      </w:r>
      <w:r w:rsidRPr="0035097D">
        <w:rPr>
          <w:rFonts w:cs="Arial"/>
          <w:noProof/>
          <w:color w:val="000000"/>
          <w:szCs w:val="24"/>
        </w:rPr>
        <w:t>112 Blatt Building</w:t>
      </w:r>
      <w:r w:rsidRPr="0035097D">
        <w:rPr>
          <w:rFonts w:cs="Arial"/>
          <w:color w:val="000000"/>
          <w:szCs w:val="24"/>
        </w:rPr>
        <w:t xml:space="preserve">, by the </w:t>
      </w:r>
      <w:r w:rsidRPr="0035097D">
        <w:rPr>
          <w:rFonts w:cs="Arial"/>
          <w:b/>
          <w:noProof/>
          <w:color w:val="000000"/>
          <w:szCs w:val="24"/>
        </w:rPr>
        <w:t>MEDTRUST MEDICAL TRANSPORT, LLC</w:t>
      </w:r>
    </w:p>
    <w:p w:rsidR="00C650BD" w:rsidRDefault="00C650BD" w:rsidP="00C650BD">
      <w:pPr>
        <w:rPr>
          <w:rFonts w:cs="Arial"/>
          <w:color w:val="000000"/>
          <w:szCs w:val="24"/>
        </w:rPr>
      </w:pPr>
      <w:r>
        <w:rPr>
          <w:rFonts w:cs="Arial"/>
          <w:color w:val="000000"/>
          <w:szCs w:val="24"/>
        </w:rPr>
        <w:t>(Accepted--March 28, 2022)</w:t>
      </w:r>
    </w:p>
    <w:p w:rsidR="00C650BD" w:rsidRPr="0035097D" w:rsidRDefault="00C650BD" w:rsidP="00C650BD">
      <w:pPr>
        <w:rPr>
          <w:rFonts w:cs="Arial"/>
          <w:color w:val="000000"/>
          <w:szCs w:val="24"/>
        </w:rPr>
      </w:pPr>
    </w:p>
    <w:p w:rsidR="00C650BD" w:rsidRPr="0035097D" w:rsidRDefault="00C650BD" w:rsidP="00C650BD">
      <w:pPr>
        <w:rPr>
          <w:rFonts w:cs="Arial"/>
          <w:b/>
          <w:color w:val="000000"/>
          <w:szCs w:val="24"/>
        </w:rPr>
      </w:pPr>
      <w:r w:rsidRPr="0035097D">
        <w:rPr>
          <w:rFonts w:cs="Arial"/>
          <w:b/>
          <w:noProof/>
          <w:color w:val="000000"/>
          <w:szCs w:val="24"/>
        </w:rPr>
        <w:t>Tuesday, April 19</w:t>
      </w:r>
      <w:r w:rsidRPr="0035097D">
        <w:rPr>
          <w:rFonts w:cs="Arial"/>
          <w:b/>
          <w:color w:val="000000"/>
          <w:szCs w:val="24"/>
        </w:rPr>
        <w:t xml:space="preserve">, 2022 - </w:t>
      </w:r>
      <w:r w:rsidRPr="0035097D">
        <w:rPr>
          <w:rFonts w:cs="Arial"/>
          <w:b/>
          <w:noProof/>
          <w:color w:val="000000"/>
          <w:szCs w:val="24"/>
        </w:rPr>
        <w:t>5:30pm - 7:30pm</w:t>
      </w:r>
    </w:p>
    <w:p w:rsidR="00C650BD" w:rsidRPr="0035097D" w:rsidRDefault="00C650BD" w:rsidP="00C650BD">
      <w:pPr>
        <w:rPr>
          <w:rFonts w:cs="Arial"/>
          <w:b/>
          <w:color w:val="000000"/>
          <w:szCs w:val="24"/>
        </w:rPr>
      </w:pPr>
      <w:r w:rsidRPr="0035097D">
        <w:rPr>
          <w:rFonts w:cs="Arial"/>
          <w:color w:val="000000"/>
          <w:szCs w:val="24"/>
        </w:rPr>
        <w:t xml:space="preserve">Members, </w:t>
      </w:r>
      <w:r w:rsidRPr="0035097D">
        <w:rPr>
          <w:rFonts w:cs="Arial"/>
          <w:noProof/>
          <w:color w:val="000000"/>
          <w:szCs w:val="24"/>
        </w:rPr>
        <w:t>Reception</w:t>
      </w:r>
      <w:r w:rsidRPr="0035097D">
        <w:rPr>
          <w:rFonts w:cs="Arial"/>
          <w:color w:val="000000"/>
          <w:szCs w:val="24"/>
        </w:rPr>
        <w:t xml:space="preserve">, Palmetto Club, by the </w:t>
      </w:r>
      <w:r w:rsidRPr="0035097D">
        <w:rPr>
          <w:rFonts w:cs="Arial"/>
          <w:b/>
          <w:color w:val="000000"/>
          <w:szCs w:val="24"/>
        </w:rPr>
        <w:t>ASSOCIATION OF ABC STORES OF SOUTH CAROLINA</w:t>
      </w:r>
      <w:r w:rsidRPr="0035097D">
        <w:rPr>
          <w:rFonts w:cs="Arial"/>
          <w:color w:val="000000"/>
          <w:szCs w:val="24"/>
        </w:rPr>
        <w:t xml:space="preserve"> </w:t>
      </w:r>
    </w:p>
    <w:p w:rsidR="00C650BD" w:rsidRDefault="00C650BD" w:rsidP="00C650BD">
      <w:pPr>
        <w:rPr>
          <w:rFonts w:cs="Arial"/>
          <w:color w:val="000000"/>
          <w:szCs w:val="24"/>
        </w:rPr>
      </w:pPr>
      <w:r>
        <w:rPr>
          <w:rFonts w:cs="Arial"/>
          <w:color w:val="000000"/>
          <w:szCs w:val="24"/>
        </w:rPr>
        <w:t>(Accepted--March 28, 2022)</w:t>
      </w:r>
    </w:p>
    <w:p w:rsidR="00C650BD" w:rsidRDefault="00C650BD" w:rsidP="00C650BD">
      <w:pPr>
        <w:rPr>
          <w:rFonts w:cs="Arial"/>
          <w:color w:val="000000"/>
          <w:szCs w:val="24"/>
        </w:rPr>
      </w:pPr>
    </w:p>
    <w:p w:rsidR="00C650BD" w:rsidRPr="0035097D" w:rsidRDefault="00C650BD" w:rsidP="00C650BD">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8:00am - 10:00am</w:t>
      </w:r>
    </w:p>
    <w:p w:rsidR="00C650BD" w:rsidRPr="0035097D" w:rsidRDefault="00C650BD" w:rsidP="00C650BD">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Breakfast</w:t>
      </w:r>
      <w:r w:rsidRPr="0035097D">
        <w:rPr>
          <w:rFonts w:cs="Arial"/>
          <w:color w:val="000000"/>
          <w:szCs w:val="24"/>
        </w:rPr>
        <w:t xml:space="preserve">, 112 Blatt Building, by the </w:t>
      </w:r>
      <w:r w:rsidRPr="0035097D">
        <w:rPr>
          <w:rFonts w:cs="Arial"/>
          <w:b/>
          <w:color w:val="000000"/>
          <w:szCs w:val="24"/>
        </w:rPr>
        <w:t>SALVATION ARMY OF THE MIDLANDS</w:t>
      </w:r>
      <w:r w:rsidRPr="0035097D">
        <w:rPr>
          <w:rFonts w:cs="Arial"/>
          <w:color w:val="000000"/>
          <w:szCs w:val="24"/>
        </w:rPr>
        <w:t xml:space="preserve"> </w:t>
      </w:r>
    </w:p>
    <w:p w:rsidR="00C650BD" w:rsidRDefault="00C650BD" w:rsidP="00C650BD">
      <w:pPr>
        <w:rPr>
          <w:rFonts w:cs="Arial"/>
          <w:color w:val="000000"/>
          <w:szCs w:val="24"/>
        </w:rPr>
      </w:pPr>
      <w:r>
        <w:rPr>
          <w:rFonts w:cs="Arial"/>
          <w:color w:val="000000"/>
          <w:szCs w:val="24"/>
        </w:rPr>
        <w:t>(Accepted--March 28, 2022)</w:t>
      </w:r>
    </w:p>
    <w:p w:rsidR="00C650BD" w:rsidRPr="0035097D" w:rsidRDefault="00C650BD" w:rsidP="00C650BD">
      <w:pPr>
        <w:rPr>
          <w:rFonts w:cs="Arial"/>
          <w:color w:val="000000"/>
          <w:szCs w:val="24"/>
        </w:rPr>
      </w:pPr>
    </w:p>
    <w:p w:rsidR="00C650BD" w:rsidRPr="0035097D" w:rsidRDefault="00C650BD" w:rsidP="00C650BD">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11:30am - 1:30pm</w:t>
      </w:r>
    </w:p>
    <w:p w:rsidR="00C650BD" w:rsidRPr="0035097D" w:rsidRDefault="00C650BD" w:rsidP="00C650BD">
      <w:pPr>
        <w:rPr>
          <w:rFonts w:cs="Arial"/>
          <w:b/>
          <w:color w:val="000000"/>
          <w:szCs w:val="24"/>
        </w:rPr>
      </w:pPr>
      <w:r w:rsidRPr="0035097D">
        <w:rPr>
          <w:rFonts w:cs="Arial"/>
          <w:color w:val="000000"/>
          <w:szCs w:val="24"/>
        </w:rPr>
        <w:t xml:space="preserve">Members, </w:t>
      </w:r>
      <w:r w:rsidRPr="0035097D">
        <w:rPr>
          <w:rFonts w:cs="Arial"/>
          <w:noProof/>
          <w:color w:val="000000"/>
          <w:szCs w:val="24"/>
        </w:rPr>
        <w:t>Luncheon</w:t>
      </w:r>
      <w:r w:rsidRPr="0035097D">
        <w:rPr>
          <w:rFonts w:cs="Arial"/>
          <w:color w:val="000000"/>
          <w:szCs w:val="24"/>
        </w:rPr>
        <w:t xml:space="preserve">, 112 Blatt Building, by the </w:t>
      </w:r>
      <w:r w:rsidRPr="0035097D">
        <w:rPr>
          <w:rFonts w:cs="Arial"/>
          <w:b/>
          <w:color w:val="000000"/>
          <w:szCs w:val="24"/>
        </w:rPr>
        <w:t>AMERICAN LEGISLATIVE EXCHANGE COUNCIL</w:t>
      </w:r>
      <w:r w:rsidRPr="0035097D">
        <w:rPr>
          <w:rFonts w:cs="Arial"/>
          <w:color w:val="000000"/>
          <w:szCs w:val="24"/>
        </w:rPr>
        <w:t xml:space="preserve"> </w:t>
      </w:r>
    </w:p>
    <w:p w:rsidR="00C650BD" w:rsidRDefault="00C650BD" w:rsidP="00C650BD">
      <w:pPr>
        <w:rPr>
          <w:rFonts w:cs="Arial"/>
          <w:color w:val="000000"/>
          <w:szCs w:val="24"/>
        </w:rPr>
      </w:pPr>
      <w:r>
        <w:rPr>
          <w:rFonts w:cs="Arial"/>
          <w:color w:val="000000"/>
          <w:szCs w:val="24"/>
        </w:rPr>
        <w:t>(Accepted--March 28, 2022)</w:t>
      </w:r>
    </w:p>
    <w:p w:rsidR="00C650BD" w:rsidRDefault="00C650BD" w:rsidP="00C650BD">
      <w:pPr>
        <w:rPr>
          <w:rFonts w:cs="Arial"/>
          <w:color w:val="000000"/>
          <w:szCs w:val="24"/>
        </w:rPr>
      </w:pPr>
    </w:p>
    <w:p w:rsidR="00C650BD" w:rsidRPr="0035097D" w:rsidRDefault="00C650BD" w:rsidP="00C650BD">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5:30pm - 7:30pm</w:t>
      </w:r>
    </w:p>
    <w:p w:rsidR="00C650BD" w:rsidRPr="0035097D" w:rsidRDefault="00C650BD" w:rsidP="00C650BD">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Bourbon Lounge &amp; Courtyard, by the </w:t>
      </w:r>
      <w:r w:rsidRPr="0035097D">
        <w:rPr>
          <w:rFonts w:cs="Arial"/>
          <w:b/>
          <w:color w:val="000000"/>
          <w:szCs w:val="24"/>
        </w:rPr>
        <w:t>SOUTH CAROLINA CRAFT DISTILLERS GUILD</w:t>
      </w:r>
    </w:p>
    <w:p w:rsidR="00C650BD" w:rsidRPr="0035097D" w:rsidRDefault="00C650BD" w:rsidP="00C650BD">
      <w:pPr>
        <w:rPr>
          <w:rFonts w:cs="Arial"/>
          <w:color w:val="000000"/>
          <w:szCs w:val="24"/>
        </w:rPr>
      </w:pPr>
      <w:r>
        <w:rPr>
          <w:rFonts w:cs="Arial"/>
          <w:color w:val="000000"/>
          <w:szCs w:val="24"/>
        </w:rPr>
        <w:t>(Accepted--March 28, 2022)</w:t>
      </w:r>
    </w:p>
    <w:p w:rsidR="00C650BD" w:rsidRPr="0035097D" w:rsidRDefault="00C650BD" w:rsidP="00C650BD">
      <w:pPr>
        <w:rPr>
          <w:rFonts w:cs="Arial"/>
          <w:b/>
          <w:noProof/>
          <w:color w:val="000000"/>
          <w:szCs w:val="24"/>
        </w:rPr>
      </w:pPr>
    </w:p>
    <w:p w:rsidR="00C650BD" w:rsidRPr="0035097D" w:rsidRDefault="00C650BD" w:rsidP="00C650BD">
      <w:pPr>
        <w:rPr>
          <w:rFonts w:cs="Arial"/>
          <w:b/>
          <w:color w:val="000000"/>
          <w:szCs w:val="24"/>
        </w:rPr>
      </w:pPr>
      <w:r w:rsidRPr="0035097D">
        <w:rPr>
          <w:rFonts w:cs="Arial"/>
          <w:b/>
          <w:noProof/>
          <w:color w:val="000000"/>
          <w:szCs w:val="24"/>
        </w:rPr>
        <w:t>Thursday, April 21</w:t>
      </w:r>
      <w:r w:rsidRPr="0035097D">
        <w:rPr>
          <w:rFonts w:cs="Arial"/>
          <w:b/>
          <w:color w:val="000000"/>
          <w:szCs w:val="24"/>
        </w:rPr>
        <w:t xml:space="preserve">, 2022 - </w:t>
      </w:r>
      <w:r w:rsidRPr="0035097D">
        <w:rPr>
          <w:rFonts w:cs="Arial"/>
          <w:b/>
          <w:noProof/>
          <w:color w:val="000000"/>
          <w:szCs w:val="24"/>
        </w:rPr>
        <w:t>8:00am - 10:00am</w:t>
      </w:r>
    </w:p>
    <w:p w:rsidR="00C650BD" w:rsidRPr="0035097D" w:rsidRDefault="00C650BD" w:rsidP="00C650BD">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Breakfast</w:t>
      </w:r>
      <w:r w:rsidRPr="0035097D">
        <w:rPr>
          <w:rFonts w:cs="Arial"/>
          <w:color w:val="000000"/>
          <w:szCs w:val="24"/>
        </w:rPr>
        <w:t xml:space="preserve">, 112 Blatt Building, by </w:t>
      </w:r>
      <w:r w:rsidRPr="0035097D">
        <w:rPr>
          <w:rFonts w:cs="Arial"/>
          <w:b/>
          <w:color w:val="000000"/>
          <w:szCs w:val="24"/>
        </w:rPr>
        <w:t>LEADERSHIP SOUTH CAROLINA</w:t>
      </w:r>
      <w:r w:rsidRPr="0035097D">
        <w:rPr>
          <w:rFonts w:cs="Arial"/>
          <w:color w:val="000000"/>
          <w:szCs w:val="24"/>
        </w:rPr>
        <w:t xml:space="preserve"> </w:t>
      </w:r>
    </w:p>
    <w:p w:rsidR="00C650BD" w:rsidRDefault="00C650BD" w:rsidP="00C650BD">
      <w:pPr>
        <w:rPr>
          <w:rFonts w:cs="Arial"/>
          <w:color w:val="000000"/>
          <w:szCs w:val="24"/>
        </w:rPr>
      </w:pPr>
      <w:r>
        <w:rPr>
          <w:rFonts w:cs="Arial"/>
          <w:color w:val="000000"/>
          <w:szCs w:val="24"/>
        </w:rPr>
        <w:t>(Accepted--March 28, 2022)</w:t>
      </w:r>
    </w:p>
    <w:p w:rsidR="00C650BD" w:rsidRPr="0035097D" w:rsidRDefault="00C650BD" w:rsidP="00C650BD">
      <w:pPr>
        <w:rPr>
          <w:rFonts w:cs="Arial"/>
          <w:color w:val="000000"/>
          <w:szCs w:val="24"/>
        </w:rPr>
      </w:pPr>
    </w:p>
    <w:p w:rsidR="00C650BD" w:rsidRPr="0035097D" w:rsidRDefault="00C650BD" w:rsidP="00C650BD">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5:30pm - 8:00pm</w:t>
      </w:r>
    </w:p>
    <w:p w:rsidR="00C650BD" w:rsidRPr="0035097D" w:rsidRDefault="00C650BD" w:rsidP="00C650BD">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701 Whaley, by the </w:t>
      </w:r>
      <w:r w:rsidRPr="0035097D">
        <w:rPr>
          <w:rFonts w:cs="Arial"/>
          <w:b/>
          <w:color w:val="000000"/>
          <w:szCs w:val="24"/>
        </w:rPr>
        <w:t>SOUTH CAROLINA CONSERVATION COALITION</w:t>
      </w:r>
      <w:r w:rsidRPr="0035097D">
        <w:rPr>
          <w:rFonts w:cs="Arial"/>
          <w:color w:val="000000"/>
          <w:szCs w:val="24"/>
        </w:rPr>
        <w:t xml:space="preserve"> </w:t>
      </w:r>
    </w:p>
    <w:p w:rsidR="00C650BD" w:rsidRDefault="00C650BD" w:rsidP="00C650BD">
      <w:pPr>
        <w:rPr>
          <w:rFonts w:cs="Arial"/>
          <w:color w:val="000000"/>
          <w:szCs w:val="24"/>
        </w:rPr>
      </w:pPr>
      <w:r>
        <w:rPr>
          <w:rFonts w:cs="Arial"/>
          <w:color w:val="000000"/>
          <w:szCs w:val="24"/>
        </w:rPr>
        <w:t>(Accepted--March 28, 2022)</w:t>
      </w:r>
    </w:p>
    <w:p w:rsidR="00C650BD" w:rsidRDefault="00C650BD" w:rsidP="00C650BD">
      <w:pPr>
        <w:rPr>
          <w:rFonts w:cs="Arial"/>
          <w:color w:val="000000"/>
          <w:szCs w:val="24"/>
        </w:rPr>
      </w:pPr>
    </w:p>
    <w:p w:rsidR="005564F7" w:rsidRDefault="005564F7" w:rsidP="00C650BD">
      <w:pPr>
        <w:rPr>
          <w:rFonts w:cs="Arial"/>
          <w:color w:val="000000"/>
          <w:szCs w:val="24"/>
        </w:rPr>
      </w:pPr>
    </w:p>
    <w:p w:rsidR="005564F7" w:rsidRDefault="005564F7" w:rsidP="00C650BD">
      <w:pPr>
        <w:rPr>
          <w:rFonts w:cs="Arial"/>
          <w:color w:val="000000"/>
          <w:szCs w:val="24"/>
        </w:rPr>
      </w:pPr>
    </w:p>
    <w:p w:rsidR="00C650BD" w:rsidRPr="0035097D" w:rsidRDefault="00C650BD" w:rsidP="00C650BD">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6:00pm - 8:00pm</w:t>
      </w:r>
    </w:p>
    <w:p w:rsidR="00C650BD" w:rsidRPr="0035097D" w:rsidRDefault="00C650BD" w:rsidP="00C650BD">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Columbia Hilton Hotel, by the </w:t>
      </w:r>
      <w:r w:rsidRPr="0035097D">
        <w:rPr>
          <w:rFonts w:cs="Arial"/>
          <w:b/>
          <w:color w:val="000000"/>
          <w:szCs w:val="24"/>
        </w:rPr>
        <w:t>SOUTH CAROLINA ALLIANCE OF CHARTER SCHOOLS</w:t>
      </w:r>
    </w:p>
    <w:p w:rsidR="00C650BD" w:rsidRDefault="00C650BD" w:rsidP="00C650BD">
      <w:pPr>
        <w:rPr>
          <w:rFonts w:cs="Arial"/>
          <w:color w:val="000000"/>
          <w:szCs w:val="24"/>
        </w:rPr>
      </w:pPr>
      <w:r>
        <w:rPr>
          <w:rFonts w:cs="Arial"/>
          <w:color w:val="000000"/>
          <w:szCs w:val="24"/>
        </w:rPr>
        <w:t>(Accepted--March 28, 2022)</w:t>
      </w:r>
    </w:p>
    <w:p w:rsidR="00C650BD" w:rsidRPr="0035097D" w:rsidRDefault="00C650BD" w:rsidP="00C650BD">
      <w:pPr>
        <w:rPr>
          <w:rFonts w:cs="Arial"/>
          <w:color w:val="000000"/>
          <w:szCs w:val="24"/>
        </w:rPr>
      </w:pPr>
    </w:p>
    <w:p w:rsidR="00C650BD" w:rsidRPr="0035097D" w:rsidRDefault="00C650BD" w:rsidP="00C650BD">
      <w:pPr>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8:00am - 10:00am</w:t>
      </w:r>
    </w:p>
    <w:p w:rsidR="00C650BD" w:rsidRPr="0035097D" w:rsidRDefault="00C650BD" w:rsidP="00C650BD">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Breakfast</w:t>
      </w:r>
      <w:r w:rsidRPr="0035097D">
        <w:rPr>
          <w:rFonts w:cs="Arial"/>
          <w:color w:val="000000"/>
          <w:szCs w:val="24"/>
        </w:rPr>
        <w:t xml:space="preserve">, </w:t>
      </w:r>
      <w:r w:rsidRPr="0035097D">
        <w:rPr>
          <w:rFonts w:cs="Arial"/>
          <w:noProof/>
          <w:color w:val="000000"/>
          <w:szCs w:val="24"/>
        </w:rPr>
        <w:t>112 Blatt Building</w:t>
      </w:r>
      <w:r w:rsidRPr="0035097D">
        <w:rPr>
          <w:rFonts w:cs="Arial"/>
          <w:color w:val="000000"/>
          <w:szCs w:val="24"/>
        </w:rPr>
        <w:t xml:space="preserve">, by the </w:t>
      </w:r>
      <w:r w:rsidRPr="0035097D">
        <w:rPr>
          <w:rFonts w:cs="Arial"/>
          <w:b/>
          <w:noProof/>
          <w:color w:val="000000"/>
          <w:szCs w:val="24"/>
        </w:rPr>
        <w:t>SOUTH CAROLINA INSURANCE ASSOCIATION</w:t>
      </w:r>
    </w:p>
    <w:p w:rsidR="00C650BD" w:rsidRDefault="00C650BD" w:rsidP="00C650BD">
      <w:pPr>
        <w:rPr>
          <w:rFonts w:cs="Arial"/>
          <w:color w:val="000000"/>
          <w:szCs w:val="24"/>
        </w:rPr>
      </w:pPr>
      <w:r>
        <w:rPr>
          <w:rFonts w:cs="Arial"/>
          <w:color w:val="000000"/>
          <w:szCs w:val="24"/>
        </w:rPr>
        <w:t>(Accepted--March 28, 2022)</w:t>
      </w:r>
    </w:p>
    <w:p w:rsidR="00C650BD" w:rsidRPr="0035097D" w:rsidRDefault="00C650BD" w:rsidP="00C650BD">
      <w:pPr>
        <w:rPr>
          <w:rFonts w:cs="Arial"/>
          <w:color w:val="000000"/>
          <w:szCs w:val="24"/>
        </w:rPr>
      </w:pPr>
    </w:p>
    <w:p w:rsidR="00C650BD" w:rsidRPr="0035097D" w:rsidRDefault="00C650BD" w:rsidP="00C650BD">
      <w:pPr>
        <w:keepNext/>
        <w:keepLines/>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11:30am - 2:00pm</w:t>
      </w:r>
    </w:p>
    <w:p w:rsidR="00C650BD" w:rsidRPr="0035097D" w:rsidRDefault="00C650BD" w:rsidP="00C650BD">
      <w:pPr>
        <w:keepNext/>
        <w:keepLines/>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Luncheon</w:t>
      </w:r>
      <w:r w:rsidRPr="0035097D">
        <w:rPr>
          <w:rFonts w:cs="Arial"/>
          <w:color w:val="000000"/>
          <w:szCs w:val="24"/>
        </w:rPr>
        <w:t xml:space="preserve">, </w:t>
      </w:r>
      <w:r w:rsidRPr="0035097D">
        <w:rPr>
          <w:rFonts w:cs="Arial"/>
          <w:noProof/>
          <w:color w:val="000000"/>
          <w:szCs w:val="24"/>
        </w:rPr>
        <w:t>State House grounds</w:t>
      </w:r>
      <w:r w:rsidRPr="0035097D">
        <w:rPr>
          <w:rFonts w:cs="Arial"/>
          <w:color w:val="000000"/>
          <w:szCs w:val="24"/>
        </w:rPr>
        <w:t xml:space="preserve">, by the </w:t>
      </w:r>
      <w:r w:rsidRPr="0035097D">
        <w:rPr>
          <w:rFonts w:cs="Arial"/>
          <w:b/>
          <w:noProof/>
          <w:color w:val="000000"/>
          <w:szCs w:val="24"/>
        </w:rPr>
        <w:t>SOUTH CAROLINA RESTAURANT AND LODGING ASSOCIATION</w:t>
      </w:r>
    </w:p>
    <w:p w:rsidR="00C650BD" w:rsidRDefault="00C650BD" w:rsidP="00C650BD">
      <w:pPr>
        <w:keepNext/>
        <w:keepLines/>
        <w:rPr>
          <w:rFonts w:cs="Arial"/>
          <w:color w:val="000000"/>
          <w:szCs w:val="24"/>
        </w:rPr>
      </w:pPr>
      <w:r>
        <w:rPr>
          <w:rFonts w:cs="Arial"/>
          <w:color w:val="000000"/>
          <w:szCs w:val="24"/>
        </w:rPr>
        <w:t>(Accepted--March 28, 2022)</w:t>
      </w:r>
    </w:p>
    <w:p w:rsidR="00C650BD" w:rsidRDefault="00C650BD" w:rsidP="00C650BD">
      <w:pPr>
        <w:rPr>
          <w:rFonts w:cs="Arial"/>
          <w:color w:val="000000"/>
          <w:szCs w:val="24"/>
        </w:rPr>
      </w:pPr>
    </w:p>
    <w:p w:rsidR="00C650BD" w:rsidRPr="0035097D" w:rsidRDefault="00C650BD" w:rsidP="00C650BD">
      <w:pPr>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5:30pm - 7:30pm</w:t>
      </w:r>
    </w:p>
    <w:p w:rsidR="00C650BD" w:rsidRDefault="00C650BD" w:rsidP="00C650BD">
      <w:pPr>
        <w:rPr>
          <w:rFonts w:cs="Arial"/>
          <w:b/>
          <w:noProof/>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Reception</w:t>
      </w:r>
      <w:r w:rsidRPr="0035097D">
        <w:rPr>
          <w:rFonts w:cs="Arial"/>
          <w:color w:val="000000"/>
          <w:szCs w:val="24"/>
        </w:rPr>
        <w:t xml:space="preserve">, </w:t>
      </w:r>
      <w:r w:rsidRPr="0035097D">
        <w:rPr>
          <w:rFonts w:cs="Arial"/>
          <w:noProof/>
          <w:color w:val="000000"/>
          <w:szCs w:val="24"/>
        </w:rPr>
        <w:t>1208 Washington Place</w:t>
      </w:r>
      <w:r w:rsidRPr="0035097D">
        <w:rPr>
          <w:rFonts w:cs="Arial"/>
          <w:color w:val="000000"/>
          <w:szCs w:val="24"/>
        </w:rPr>
        <w:t xml:space="preserve">, by the </w:t>
      </w:r>
      <w:r w:rsidRPr="0035097D">
        <w:rPr>
          <w:rFonts w:cs="Arial"/>
          <w:b/>
          <w:noProof/>
          <w:color w:val="000000"/>
          <w:szCs w:val="24"/>
        </w:rPr>
        <w:t>SOUTH CAROLINA ASSOCIATION FOR JUSTICE</w:t>
      </w:r>
    </w:p>
    <w:p w:rsidR="00C650BD" w:rsidRDefault="00C650BD" w:rsidP="00C650BD">
      <w:pPr>
        <w:rPr>
          <w:rFonts w:cs="Arial"/>
          <w:color w:val="000000"/>
          <w:szCs w:val="24"/>
        </w:rPr>
      </w:pPr>
      <w:r>
        <w:rPr>
          <w:rFonts w:cs="Arial"/>
          <w:color w:val="000000"/>
          <w:szCs w:val="24"/>
        </w:rPr>
        <w:t>(Accepted--March 28, 2022)</w:t>
      </w:r>
    </w:p>
    <w:p w:rsidR="00C650BD" w:rsidRPr="00332B3C" w:rsidRDefault="00C650BD" w:rsidP="00C650BD">
      <w:pPr>
        <w:rPr>
          <w:rFonts w:cs="Arial"/>
          <w:color w:val="000000"/>
          <w:szCs w:val="24"/>
        </w:rPr>
      </w:pPr>
    </w:p>
    <w:p w:rsidR="00C650BD" w:rsidRDefault="00C650BD" w:rsidP="00C650BD">
      <w:pPr>
        <w:tabs>
          <w:tab w:val="left" w:pos="432"/>
          <w:tab w:val="left" w:pos="864"/>
        </w:tabs>
        <w:jc w:val="center"/>
        <w:rPr>
          <w:b/>
        </w:rPr>
      </w:pPr>
    </w:p>
    <w:p w:rsidR="00C650BD" w:rsidRDefault="00C650BD" w:rsidP="00C650BD">
      <w:pPr>
        <w:pStyle w:val="BILLTITLE"/>
        <w:jc w:val="center"/>
      </w:pPr>
      <w:r>
        <w:t>UNCONTESTED LOCAL</w:t>
      </w:r>
    </w:p>
    <w:p w:rsidR="00C650BD" w:rsidRPr="00E35B30" w:rsidRDefault="00C650BD" w:rsidP="00C650BD">
      <w:pPr>
        <w:pStyle w:val="CALENDARHEADING"/>
      </w:pPr>
      <w:r>
        <w:t>THIRD READING BILLS</w:t>
      </w:r>
    </w:p>
    <w:p w:rsidR="00C650BD" w:rsidRDefault="00C650BD" w:rsidP="00C650BD">
      <w:pPr>
        <w:pStyle w:val="CALENDARHISTORY"/>
      </w:pPr>
    </w:p>
    <w:p w:rsidR="00C650BD" w:rsidRDefault="00C650BD" w:rsidP="00C650BD"/>
    <w:p w:rsidR="00406622" w:rsidRPr="00041FE0" w:rsidRDefault="00406622" w:rsidP="00406622">
      <w:pPr>
        <w:pStyle w:val="BILLTITLE"/>
        <w:rPr>
          <w:u w:color="000000" w:themeColor="text1"/>
        </w:rPr>
      </w:pPr>
      <w:r w:rsidRPr="00041FE0">
        <w:t>S.</w:t>
      </w:r>
      <w:r w:rsidRPr="00041FE0">
        <w:tab/>
        <w:t>1220</w:t>
      </w:r>
      <w:r w:rsidRPr="00041FE0">
        <w:fldChar w:fldCharType="begin"/>
      </w:r>
      <w:r w:rsidRPr="00041FE0">
        <w:instrText xml:space="preserve"> XE "S. 1220" \b </w:instrText>
      </w:r>
      <w:r w:rsidRPr="00041FE0">
        <w:fldChar w:fldCharType="end"/>
      </w:r>
      <w:r w:rsidRPr="00041FE0">
        <w:t xml:space="preserve">--Senator Rice:  </w:t>
      </w:r>
      <w:r w:rsidRPr="00041FE0">
        <w:rPr>
          <w:szCs w:val="30"/>
        </w:rPr>
        <w:t xml:space="preserve">A BILL </w:t>
      </w:r>
      <w:r w:rsidRPr="00041FE0">
        <w:rPr>
          <w:u w:color="000000" w:themeColor="text1"/>
        </w:rPr>
        <w:t>TO AMEND ACT 260 OF 1981, AS AMENDED, RELATING TO THE SCHOOL DISTRICT OF PICKENS COUNTY BOARD OF TRUSTEES, SO AS TO REAPPORTION THE SINGLE</w:t>
      </w:r>
      <w:r w:rsidRPr="00041FE0">
        <w:rPr>
          <w:u w:color="000000" w:themeColor="text1"/>
        </w:rPr>
        <w:noBreakHyphen/>
        <w:t>MEMBER ELECTION DISTRICTS FROM WHICH MEMBERS OF THE BOARD OF TRUSTEES MUST BE ELECTED BEGINNING WITH THE 2022 GENERAL ELECTION, TO PROVIDE DEMOGRAPHIC INFORMATION REGARDING THE REVISED ELECTION DISTRICTS, AND TO UPDATE THE MAP NUMBER ON WHICH THESE SINGLE</w:t>
      </w:r>
      <w:r w:rsidRPr="00041FE0">
        <w:rPr>
          <w:u w:color="000000" w:themeColor="text1"/>
        </w:rPr>
        <w:noBreakHyphen/>
        <w:t>MEMBER ELECTION DISTRICTS ARE DELINEATED.</w:t>
      </w:r>
    </w:p>
    <w:p w:rsidR="00406622" w:rsidRDefault="00406622" w:rsidP="00406622">
      <w:pPr>
        <w:pStyle w:val="CALENDARHISTORY"/>
      </w:pPr>
      <w:r>
        <w:t>(Without reference--March 30, 2022)</w:t>
      </w:r>
    </w:p>
    <w:p w:rsidR="00406622" w:rsidRDefault="00406622" w:rsidP="00406622">
      <w:pPr>
        <w:pStyle w:val="CALENDARHISTORY"/>
      </w:pPr>
      <w:r>
        <w:t>(Read the second time--April 06, 2022)</w:t>
      </w:r>
    </w:p>
    <w:p w:rsidR="00406622" w:rsidRDefault="00406622" w:rsidP="00406622"/>
    <w:p w:rsidR="00406622" w:rsidRPr="00E92C38" w:rsidRDefault="00406622" w:rsidP="00C75834">
      <w:pPr>
        <w:pStyle w:val="BILLTITLE"/>
        <w:keepNext/>
        <w:keepLines/>
        <w:rPr>
          <w:color w:val="000000" w:themeColor="text1"/>
          <w:u w:color="000000" w:themeColor="text1"/>
        </w:rPr>
      </w:pPr>
      <w:r w:rsidRPr="00E92C38">
        <w:t>H.</w:t>
      </w:r>
      <w:r w:rsidRPr="00E92C38">
        <w:tab/>
        <w:t>5159</w:t>
      </w:r>
      <w:r w:rsidRPr="00E92C38">
        <w:fldChar w:fldCharType="begin"/>
      </w:r>
      <w:r w:rsidRPr="00E92C38">
        <w:instrText xml:space="preserve"> XE "H. 5159" \b </w:instrText>
      </w:r>
      <w:r w:rsidRPr="00E92C38">
        <w:fldChar w:fldCharType="end"/>
      </w:r>
      <w:r w:rsidRPr="00E92C38">
        <w:t xml:space="preserve">--Reps. </w:t>
      </w:r>
      <w:proofErr w:type="spellStart"/>
      <w:r w:rsidRPr="00E92C38">
        <w:t>G.R</w:t>
      </w:r>
      <w:proofErr w:type="spellEnd"/>
      <w:r w:rsidRPr="00E92C38">
        <w:t xml:space="preserve">. Smith, Allison, Bannister, Burns, Chumley, B. Cox, W. Cox, Dillard, Elliott, Haddon, Morgan, Robinson, Trantham and Willis:  </w:t>
      </w:r>
      <w:r w:rsidRPr="00E92C38">
        <w:rPr>
          <w:szCs w:val="30"/>
        </w:rPr>
        <w:t xml:space="preserve">A BILL </w:t>
      </w:r>
      <w:r w:rsidRPr="00E92C38">
        <w:rPr>
          <w:color w:val="000000" w:themeColor="text1"/>
          <w:u w:color="000000" w:themeColor="text1"/>
        </w:rPr>
        <w:t>TO REAPPORTION THE SPECIFIC ELECTION DISTRICTS FROM WHICH MEMBERS OF THE GOVERNING BODY OF THE SCHOOL DISTRICT OF GREENVILLE COUNTY MUST BE ELECTED BEGINNING WITH SCHOOL TRUSTEE ELECTIONS IN 2022, AND TO PROVIDE DEMOGRAPHIC INFORMATION REGARDING THESE NEWLY DRAWN ELECTION DISTRICTS.</w:t>
      </w:r>
    </w:p>
    <w:p w:rsidR="00406622" w:rsidRDefault="00406622" w:rsidP="00C75834">
      <w:pPr>
        <w:pStyle w:val="CALENDARHISTORY"/>
        <w:keepNext/>
        <w:keepLines/>
      </w:pPr>
      <w:r>
        <w:t>(Without reference--March 31, 2022)</w:t>
      </w:r>
    </w:p>
    <w:p w:rsidR="00406622" w:rsidRDefault="00406622" w:rsidP="00C75834">
      <w:pPr>
        <w:pStyle w:val="CALENDARHISTORY"/>
        <w:keepNext/>
        <w:keepLines/>
      </w:pPr>
      <w:r>
        <w:t>(Amended--April 06, 2022)</w:t>
      </w:r>
    </w:p>
    <w:p w:rsidR="00406622" w:rsidRDefault="00406622" w:rsidP="00C75834">
      <w:pPr>
        <w:pStyle w:val="CALENDARHISTORY"/>
        <w:keepNext/>
        <w:keepLines/>
      </w:pPr>
      <w:r>
        <w:t>(Read the second time--April 06, 2022)</w:t>
      </w:r>
    </w:p>
    <w:p w:rsidR="00406622" w:rsidRPr="00406622" w:rsidRDefault="00406622" w:rsidP="00406622"/>
    <w:p w:rsidR="00F80B8D" w:rsidRPr="0013701A" w:rsidRDefault="00F80B8D" w:rsidP="00F80B8D">
      <w:pPr>
        <w:pStyle w:val="BILLTITLE"/>
        <w:keepNext/>
        <w:keepLines/>
        <w:rPr>
          <w:u w:color="000000" w:themeColor="text1"/>
        </w:rPr>
      </w:pPr>
      <w:r w:rsidRPr="0013701A">
        <w:t>S.</w:t>
      </w:r>
      <w:r w:rsidRPr="0013701A">
        <w:tab/>
        <w:t>1235</w:t>
      </w:r>
      <w:r w:rsidRPr="0013701A">
        <w:fldChar w:fldCharType="begin"/>
      </w:r>
      <w:r w:rsidRPr="0013701A">
        <w:instrText xml:space="preserve"> XE "S. 1235" \b </w:instrText>
      </w:r>
      <w:r w:rsidRPr="0013701A">
        <w:fldChar w:fldCharType="end"/>
      </w:r>
      <w:r w:rsidRPr="0013701A">
        <w:t xml:space="preserve">--Senator Matthews:  </w:t>
      </w:r>
      <w:r w:rsidRPr="0013701A">
        <w:rPr>
          <w:szCs w:val="30"/>
        </w:rPr>
        <w:t xml:space="preserve">A BILL </w:t>
      </w:r>
      <w:r w:rsidRPr="0013701A">
        <w:rPr>
          <w:u w:color="000000" w:themeColor="text1"/>
        </w:rPr>
        <w:t>TO AMEND ACT 190 OF 1991, AS AMENDED, RELATING TO THE BOARD OF TRUSTEES OF THE SCHOOL DISTRICT OF COLLETON COUNTY, SO AS TO REAPPORTION THE SINGLE</w:t>
      </w:r>
      <w:r w:rsidRPr="0013701A">
        <w:rPr>
          <w:u w:color="000000" w:themeColor="text1"/>
        </w:rPr>
        <w:noBreakHyphen/>
        <w:t>MEMBER ELECTION DISTRICTS FROM WHICH MEMBERS OF THE BOARD OF TRUSTEES MUST BE ELECTED BEGINNING WITH THE 2022 GENERAL ELECTION, TO PROVIDE DEMOGRAPHIC INFORMATION REGARDING THE REVISED ELECTION DISTRICTS, TO UPDATE THE MAP NUMBER ON WHICH THESE SINGLE</w:t>
      </w:r>
      <w:r w:rsidRPr="0013701A">
        <w:rPr>
          <w:u w:color="000000" w:themeColor="text1"/>
        </w:rPr>
        <w:noBreakHyphen/>
        <w:t>MEMBER ELECTION DISTRICTS ARE DELINEATED, AND TO REMOVE ARCHAIC LANGUAGE.</w:t>
      </w:r>
    </w:p>
    <w:p w:rsidR="00F80B8D" w:rsidRDefault="00F80B8D" w:rsidP="00F80B8D">
      <w:pPr>
        <w:pStyle w:val="CALENDARHISTORY"/>
        <w:keepNext/>
        <w:keepLines/>
      </w:pPr>
      <w:r>
        <w:t>(Without reference--April 05, 2022)</w:t>
      </w:r>
    </w:p>
    <w:p w:rsidR="00F80B8D" w:rsidRDefault="00F80B8D" w:rsidP="00F80B8D">
      <w:pPr>
        <w:pStyle w:val="CALENDARHISTORY"/>
      </w:pPr>
      <w:r>
        <w:t>(Read the second time--April 06, 2022)</w:t>
      </w:r>
    </w:p>
    <w:p w:rsidR="00C650BD" w:rsidRDefault="00C650BD" w:rsidP="00C650BD"/>
    <w:p w:rsidR="00F80B8D" w:rsidRPr="0065191B" w:rsidRDefault="00F80B8D" w:rsidP="00C650BD"/>
    <w:p w:rsidR="00C650BD" w:rsidRPr="00217466" w:rsidRDefault="00C650BD" w:rsidP="00C650BD">
      <w:pPr>
        <w:jc w:val="center"/>
        <w:rPr>
          <w:b/>
        </w:rPr>
      </w:pPr>
      <w:r w:rsidRPr="00217466">
        <w:rPr>
          <w:b/>
        </w:rPr>
        <w:t>UNCONTESTED LOCAL</w:t>
      </w:r>
    </w:p>
    <w:p w:rsidR="00C650BD" w:rsidRPr="00217466" w:rsidRDefault="00C650BD" w:rsidP="00C650BD">
      <w:pPr>
        <w:tabs>
          <w:tab w:val="left" w:pos="432"/>
          <w:tab w:val="left" w:pos="864"/>
        </w:tabs>
        <w:jc w:val="center"/>
        <w:rPr>
          <w:b/>
        </w:rPr>
      </w:pPr>
      <w:r w:rsidRPr="00217466">
        <w:rPr>
          <w:b/>
        </w:rPr>
        <w:t>SECOND READING BILL</w:t>
      </w:r>
      <w:r>
        <w:rPr>
          <w:b/>
        </w:rPr>
        <w:t>S</w:t>
      </w:r>
    </w:p>
    <w:p w:rsidR="00C650BD" w:rsidRPr="00217466" w:rsidRDefault="00C650BD" w:rsidP="00C650BD"/>
    <w:p w:rsidR="00C650BD" w:rsidRPr="00217466" w:rsidRDefault="00C650BD" w:rsidP="00C650BD">
      <w:pPr>
        <w:tabs>
          <w:tab w:val="left" w:pos="432"/>
          <w:tab w:val="left" w:pos="864"/>
        </w:tabs>
        <w:ind w:left="432" w:hanging="432"/>
      </w:pPr>
      <w:r w:rsidRPr="00217466">
        <w:rPr>
          <w:rFonts w:eastAsia="Calibri"/>
          <w:b/>
          <w:color w:val="000000"/>
        </w:rPr>
        <w:tab/>
      </w:r>
    </w:p>
    <w:p w:rsidR="00C650BD" w:rsidRPr="00217466" w:rsidRDefault="00C650BD" w:rsidP="00C650BD">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C650BD" w:rsidRDefault="00C650BD" w:rsidP="00C650BD">
      <w:pPr>
        <w:tabs>
          <w:tab w:val="left" w:pos="432"/>
          <w:tab w:val="left" w:pos="864"/>
        </w:tabs>
        <w:ind w:left="864"/>
      </w:pPr>
      <w:r w:rsidRPr="00217466">
        <w:t>(Without reference--January 12, 2021)</w:t>
      </w:r>
    </w:p>
    <w:p w:rsidR="00C650BD" w:rsidRDefault="00C650BD" w:rsidP="00C650BD"/>
    <w:p w:rsidR="00F80B8D" w:rsidRPr="00F80B8D" w:rsidRDefault="00F80B8D" w:rsidP="00F80B8D"/>
    <w:p w:rsidR="00C650BD" w:rsidRDefault="00C650BD" w:rsidP="00C650BD"/>
    <w:p w:rsidR="008D03BD" w:rsidRPr="00C1133A" w:rsidRDefault="008D03BD" w:rsidP="008D03BD">
      <w:pPr>
        <w:pStyle w:val="BILLTITLE"/>
      </w:pPr>
      <w:r w:rsidRPr="00C1133A">
        <w:t>S.</w:t>
      </w:r>
      <w:r w:rsidRPr="00C1133A">
        <w:tab/>
        <w:t>1241</w:t>
      </w:r>
      <w:r w:rsidRPr="00C1133A">
        <w:fldChar w:fldCharType="begin"/>
      </w:r>
      <w:r w:rsidRPr="00C1133A">
        <w:instrText xml:space="preserve"> XE "S. 1241" \b </w:instrText>
      </w:r>
      <w:r w:rsidRPr="00C1133A">
        <w:fldChar w:fldCharType="end"/>
      </w:r>
      <w:r w:rsidRPr="00C1133A">
        <w:t xml:space="preserve">--Senator Matthews:  </w:t>
      </w:r>
      <w:r w:rsidRPr="00C1133A">
        <w:rPr>
          <w:szCs w:val="30"/>
        </w:rPr>
        <w:t xml:space="preserve">A BILL </w:t>
      </w:r>
      <w:r w:rsidRPr="00C1133A">
        <w:t>TO ADD TWO MEMBERS TO THE WALTERBORO-COLLETON COUNTY AIRPORT COMMISSION.</w:t>
      </w:r>
    </w:p>
    <w:p w:rsidR="008D03BD" w:rsidRDefault="008D03BD" w:rsidP="008D03BD">
      <w:pPr>
        <w:pStyle w:val="CALENDARHISTORY"/>
      </w:pPr>
      <w:r>
        <w:t>(Without reference--April 06, 2022)</w:t>
      </w:r>
    </w:p>
    <w:p w:rsidR="008D03BD" w:rsidRDefault="008D03BD" w:rsidP="00C650BD"/>
    <w:p w:rsidR="00BB7B95" w:rsidRDefault="00BB7B95" w:rsidP="00C650BD"/>
    <w:p w:rsidR="00C650BD" w:rsidRDefault="00C650BD" w:rsidP="00C650BD">
      <w:pPr>
        <w:tabs>
          <w:tab w:val="left" w:pos="432"/>
          <w:tab w:val="left" w:pos="864"/>
        </w:tabs>
        <w:jc w:val="center"/>
        <w:rPr>
          <w:b/>
        </w:rPr>
      </w:pPr>
      <w:r w:rsidRPr="00217466">
        <w:rPr>
          <w:b/>
        </w:rPr>
        <w:t>MOTION PERIOD</w:t>
      </w:r>
    </w:p>
    <w:p w:rsidR="00C650BD" w:rsidRPr="00217466" w:rsidRDefault="00C650BD" w:rsidP="00C650BD">
      <w:pPr>
        <w:tabs>
          <w:tab w:val="left" w:pos="432"/>
          <w:tab w:val="left" w:pos="864"/>
        </w:tabs>
        <w:jc w:val="center"/>
        <w:rPr>
          <w:b/>
        </w:rPr>
      </w:pPr>
    </w:p>
    <w:p w:rsidR="00C650BD" w:rsidRPr="00217466" w:rsidRDefault="00C650BD" w:rsidP="00C650BD">
      <w:pPr>
        <w:tabs>
          <w:tab w:val="left" w:pos="432"/>
          <w:tab w:val="left" w:pos="864"/>
        </w:tabs>
      </w:pPr>
    </w:p>
    <w:p w:rsidR="00C650BD" w:rsidRPr="00217466" w:rsidRDefault="00C650BD" w:rsidP="00C650BD">
      <w:pPr>
        <w:tabs>
          <w:tab w:val="left" w:pos="432"/>
          <w:tab w:val="left" w:pos="864"/>
        </w:tabs>
      </w:pPr>
    </w:p>
    <w:p w:rsidR="00C650BD" w:rsidRPr="00217466" w:rsidRDefault="00C650BD" w:rsidP="00C650BD">
      <w:pPr>
        <w:tabs>
          <w:tab w:val="left" w:pos="432"/>
          <w:tab w:val="left" w:pos="864"/>
        </w:tabs>
      </w:pPr>
    </w:p>
    <w:p w:rsidR="00C650BD" w:rsidRDefault="00C650BD" w:rsidP="00C650BD">
      <w:pPr>
        <w:tabs>
          <w:tab w:val="left" w:pos="432"/>
          <w:tab w:val="left" w:pos="864"/>
        </w:tabs>
      </w:pPr>
    </w:p>
    <w:p w:rsidR="00C650BD" w:rsidRDefault="00C650BD" w:rsidP="00C650BD">
      <w:pPr>
        <w:tabs>
          <w:tab w:val="left" w:pos="432"/>
          <w:tab w:val="left" w:pos="864"/>
        </w:tabs>
      </w:pPr>
    </w:p>
    <w:p w:rsidR="00C650BD" w:rsidRDefault="00C650BD" w:rsidP="00C650BD">
      <w:pPr>
        <w:tabs>
          <w:tab w:val="left" w:pos="432"/>
          <w:tab w:val="left" w:pos="864"/>
        </w:tabs>
      </w:pPr>
    </w:p>
    <w:p w:rsidR="00C650BD" w:rsidRPr="00217466" w:rsidRDefault="00C650BD" w:rsidP="00C650BD">
      <w:pPr>
        <w:tabs>
          <w:tab w:val="left" w:pos="432"/>
          <w:tab w:val="left" w:pos="864"/>
        </w:tabs>
      </w:pPr>
    </w:p>
    <w:p w:rsidR="00C650BD" w:rsidRDefault="00C650BD" w:rsidP="00C650BD">
      <w:pPr>
        <w:tabs>
          <w:tab w:val="left" w:pos="432"/>
          <w:tab w:val="left" w:pos="864"/>
        </w:tabs>
      </w:pPr>
    </w:p>
    <w:p w:rsidR="00C650BD" w:rsidRDefault="00C650BD" w:rsidP="00C650BD">
      <w:pPr>
        <w:tabs>
          <w:tab w:val="left" w:pos="432"/>
          <w:tab w:val="left" w:pos="864"/>
        </w:tabs>
      </w:pPr>
    </w:p>
    <w:p w:rsidR="00A4531D" w:rsidRDefault="00A4531D" w:rsidP="00C650BD">
      <w:pPr>
        <w:tabs>
          <w:tab w:val="left" w:pos="432"/>
          <w:tab w:val="left" w:pos="864"/>
        </w:tabs>
      </w:pPr>
    </w:p>
    <w:p w:rsidR="00C650BD" w:rsidRDefault="00C650BD" w:rsidP="00C650BD"/>
    <w:p w:rsidR="00F80B8D" w:rsidRDefault="00F80B8D" w:rsidP="00C650BD"/>
    <w:p w:rsidR="00F80B8D" w:rsidRDefault="00F80B8D" w:rsidP="00C650BD"/>
    <w:p w:rsidR="00F80B8D" w:rsidRDefault="00F80B8D" w:rsidP="00C650BD"/>
    <w:p w:rsidR="00F80B8D" w:rsidRDefault="00F80B8D" w:rsidP="00C650BD"/>
    <w:p w:rsidR="00F80B8D" w:rsidRDefault="00F80B8D" w:rsidP="00C650BD"/>
    <w:p w:rsidR="00C650BD" w:rsidRPr="00B85556" w:rsidRDefault="00C650BD" w:rsidP="00C650BD"/>
    <w:p w:rsidR="00C650BD" w:rsidRPr="00217466" w:rsidRDefault="00C650BD" w:rsidP="00C650BD">
      <w:pPr>
        <w:rPr>
          <w:b/>
        </w:rPr>
      </w:pPr>
      <w:r>
        <w:t xml:space="preserve">                  </w:t>
      </w:r>
      <w:r>
        <w:rPr>
          <w:b/>
        </w:rPr>
        <w:t>S</w:t>
      </w:r>
      <w:r w:rsidRPr="00217466">
        <w:rPr>
          <w:b/>
        </w:rPr>
        <w:t>TATEWIDE THIRD READING BILLS</w:t>
      </w:r>
    </w:p>
    <w:p w:rsidR="00C650BD" w:rsidRPr="00217466" w:rsidRDefault="00C650BD" w:rsidP="00C650BD"/>
    <w:p w:rsidR="00C650BD" w:rsidRPr="00217466" w:rsidRDefault="00C650BD" w:rsidP="00C650BD"/>
    <w:p w:rsidR="00C650BD" w:rsidRPr="00217466" w:rsidRDefault="00C650BD" w:rsidP="00C650BD">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Pr>
          <w:b/>
        </w:rPr>
        <w:t xml:space="preserve"> </w:t>
      </w:r>
      <w:r w:rsidRPr="00217466">
        <w:rPr>
          <w:b/>
        </w:rPr>
        <w:t>SUSPEND THE LIMITATION FOR THE PURPOSE OF SUPPORTING A FIRE PROTECTION DISTRICT.</w:t>
      </w:r>
    </w:p>
    <w:p w:rsidR="00C650BD" w:rsidRPr="00217466" w:rsidRDefault="00C650BD" w:rsidP="00C650BD">
      <w:pPr>
        <w:tabs>
          <w:tab w:val="left" w:pos="432"/>
          <w:tab w:val="left" w:pos="864"/>
        </w:tabs>
        <w:ind w:left="864"/>
      </w:pPr>
      <w:r w:rsidRPr="00217466">
        <w:t>(Read the first time--January 12, 2021)</w:t>
      </w:r>
    </w:p>
    <w:p w:rsidR="00C650BD" w:rsidRPr="00217466" w:rsidRDefault="00C650BD" w:rsidP="00C650BD">
      <w:pPr>
        <w:tabs>
          <w:tab w:val="left" w:pos="432"/>
          <w:tab w:val="left" w:pos="864"/>
        </w:tabs>
        <w:ind w:left="864"/>
      </w:pPr>
      <w:r w:rsidRPr="00217466">
        <w:t>(Reported by Committee on Finance--March 17, 2021)</w:t>
      </w:r>
    </w:p>
    <w:p w:rsidR="00C650BD" w:rsidRPr="00217466" w:rsidRDefault="00C650BD" w:rsidP="00C650BD">
      <w:pPr>
        <w:tabs>
          <w:tab w:val="left" w:pos="432"/>
          <w:tab w:val="left" w:pos="864"/>
        </w:tabs>
        <w:ind w:left="864"/>
      </w:pPr>
      <w:r w:rsidRPr="00217466">
        <w:t>(Favorable with amendments)</w:t>
      </w:r>
    </w:p>
    <w:p w:rsidR="00C650BD" w:rsidRPr="00217466" w:rsidRDefault="00C650BD" w:rsidP="00C650BD">
      <w:pPr>
        <w:tabs>
          <w:tab w:val="left" w:pos="432"/>
          <w:tab w:val="left" w:pos="864"/>
        </w:tabs>
        <w:ind w:left="864"/>
      </w:pPr>
      <w:r w:rsidRPr="00217466">
        <w:t>(Committee Amendment Adopted--April 06, 2021)</w:t>
      </w:r>
    </w:p>
    <w:p w:rsidR="00C650BD" w:rsidRPr="00217466" w:rsidRDefault="00C650BD" w:rsidP="00C650BD">
      <w:pPr>
        <w:tabs>
          <w:tab w:val="left" w:pos="432"/>
          <w:tab w:val="left" w:pos="864"/>
        </w:tabs>
        <w:ind w:left="864"/>
      </w:pPr>
      <w:r w:rsidRPr="00217466">
        <w:t>(Read the second time--April 06, 2021)</w:t>
      </w:r>
    </w:p>
    <w:p w:rsidR="00C650BD" w:rsidRPr="00217466" w:rsidRDefault="00C650BD" w:rsidP="00C650BD">
      <w:pPr>
        <w:tabs>
          <w:tab w:val="left" w:pos="432"/>
          <w:tab w:val="left" w:pos="864"/>
        </w:tabs>
        <w:ind w:left="864"/>
      </w:pPr>
      <w:r w:rsidRPr="00217466">
        <w:t>(Ayes 22, Nays 20-- April 06, 2021)</w:t>
      </w:r>
    </w:p>
    <w:p w:rsidR="00C650BD" w:rsidRDefault="00C650BD" w:rsidP="00C650BD">
      <w:pPr>
        <w:tabs>
          <w:tab w:val="left" w:pos="432"/>
          <w:tab w:val="left" w:pos="864"/>
        </w:tabs>
        <w:ind w:left="864"/>
        <w:rPr>
          <w:u w:val="single"/>
        </w:rPr>
      </w:pPr>
      <w:r w:rsidRPr="00217466">
        <w:rPr>
          <w:u w:val="single"/>
        </w:rPr>
        <w:t>(Contested by Senator Rice)</w:t>
      </w:r>
    </w:p>
    <w:p w:rsidR="00C650BD" w:rsidRDefault="00C650BD" w:rsidP="00C650BD">
      <w:pPr>
        <w:tabs>
          <w:tab w:val="left" w:pos="432"/>
          <w:tab w:val="left" w:pos="864"/>
        </w:tabs>
        <w:ind w:left="864"/>
        <w:rPr>
          <w:u w:val="single"/>
        </w:rPr>
      </w:pPr>
    </w:p>
    <w:p w:rsidR="00C650BD" w:rsidRPr="004406B7" w:rsidRDefault="00C650BD" w:rsidP="00C650BD">
      <w:pPr>
        <w:pStyle w:val="BILLTITLE"/>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Pr>
          <w:u w:color="000000" w:themeColor="text1"/>
        </w:rPr>
        <w:t xml:space="preserve"> </w:t>
      </w:r>
      <w:r w:rsidRPr="004406B7">
        <w:rPr>
          <w:u w:color="000000" w:themeColor="text1"/>
        </w:rPr>
        <w:t>“TRAFFICKING IN FENTANYL”, AND TO DEFINE NECESSARY TERMS.</w:t>
      </w:r>
    </w:p>
    <w:p w:rsidR="00C650BD" w:rsidRDefault="00C650BD" w:rsidP="00C650BD">
      <w:pPr>
        <w:pStyle w:val="CALENDARHISTORY"/>
      </w:pPr>
      <w:r>
        <w:t>(Read the first time--January 13, 2021)</w:t>
      </w:r>
    </w:p>
    <w:p w:rsidR="00C650BD" w:rsidRDefault="00C650BD" w:rsidP="00C650BD">
      <w:pPr>
        <w:pStyle w:val="CALENDARHISTORY"/>
      </w:pPr>
      <w:r>
        <w:t>(Reported by Committee on Judiciary--February 23, 2022)</w:t>
      </w:r>
    </w:p>
    <w:p w:rsidR="00C650BD" w:rsidRDefault="00C650BD" w:rsidP="00C650BD">
      <w:pPr>
        <w:pStyle w:val="CALENDARHISTORY"/>
      </w:pPr>
      <w:r>
        <w:t>(Favorable with amendments)</w:t>
      </w:r>
    </w:p>
    <w:p w:rsidR="00C650BD" w:rsidRDefault="00C650BD" w:rsidP="00C650BD">
      <w:pPr>
        <w:pStyle w:val="CALENDARHISTORY"/>
      </w:pPr>
      <w:r>
        <w:t>(Committee Amendment Adopted--March 01, 2022)</w:t>
      </w:r>
    </w:p>
    <w:p w:rsidR="00C650BD" w:rsidRDefault="00C650BD" w:rsidP="00C650BD">
      <w:pPr>
        <w:pStyle w:val="CALENDARHISTORY"/>
      </w:pPr>
      <w:r>
        <w:t>(Read the second time--March 01, 2022)</w:t>
      </w:r>
    </w:p>
    <w:p w:rsidR="00C650BD" w:rsidRDefault="00C650BD" w:rsidP="00C650BD">
      <w:pPr>
        <w:pStyle w:val="CALENDARHISTORY"/>
      </w:pPr>
      <w:r>
        <w:t>(Ayes 42, Nays 0--March 01, 2022)</w:t>
      </w:r>
    </w:p>
    <w:p w:rsidR="00C650BD" w:rsidRDefault="00C650BD" w:rsidP="00C650BD">
      <w:pPr>
        <w:pStyle w:val="CALENDARHISTORY"/>
      </w:pPr>
      <w:r>
        <w:t>(Amended--March 02, 2022)</w:t>
      </w:r>
    </w:p>
    <w:p w:rsidR="00C650BD" w:rsidRDefault="00C650BD" w:rsidP="00C650BD">
      <w:pPr>
        <w:ind w:left="864"/>
      </w:pPr>
      <w:r>
        <w:t>(Amendment proposed--April 05, 2022)</w:t>
      </w:r>
    </w:p>
    <w:p w:rsidR="00C650BD" w:rsidRDefault="00C650BD" w:rsidP="00C650BD">
      <w:pPr>
        <w:pStyle w:val="CALENDARHISTORY"/>
      </w:pPr>
      <w:r>
        <w:t>(Document No. SENATE\AMEND\COUNCIL\VR\</w:t>
      </w:r>
      <w:proofErr w:type="spellStart"/>
      <w:r>
        <w:t>458C001.CC.VR22</w:t>
      </w:r>
      <w:proofErr w:type="spellEnd"/>
      <w:r>
        <w:t>)</w:t>
      </w:r>
    </w:p>
    <w:p w:rsidR="00C650BD" w:rsidRPr="00D818DC" w:rsidRDefault="00C650BD" w:rsidP="00C650BD">
      <w:pPr>
        <w:pStyle w:val="CALENDARHISTORY"/>
      </w:pPr>
      <w:r>
        <w:rPr>
          <w:u w:val="single"/>
        </w:rPr>
        <w:t>(Contested by Senator Hutto)</w:t>
      </w:r>
    </w:p>
    <w:p w:rsidR="00C650BD" w:rsidRDefault="00C650BD" w:rsidP="00C650BD"/>
    <w:p w:rsidR="00C650BD" w:rsidRPr="00866BEF" w:rsidRDefault="00C650BD" w:rsidP="00C650BD">
      <w:pPr>
        <w:pStyle w:val="BILLTITLE"/>
        <w:rPr>
          <w:u w:color="000000" w:themeColor="text1"/>
        </w:rPr>
      </w:pPr>
      <w:r w:rsidRPr="00866BEF">
        <w:t>S.</w:t>
      </w:r>
      <w:r w:rsidRPr="00866BEF">
        <w:tab/>
        <w:t>984</w:t>
      </w:r>
      <w:r w:rsidRPr="00866BEF">
        <w:fldChar w:fldCharType="begin"/>
      </w:r>
      <w:r w:rsidRPr="00866BEF">
        <w:instrText xml:space="preserve"> XE "S. 984" \b </w:instrText>
      </w:r>
      <w:r w:rsidRPr="00866BEF">
        <w:fldChar w:fldCharType="end"/>
      </w:r>
      <w:r w:rsidRPr="00866BEF">
        <w:t>--Senators Hembree, Massey</w:t>
      </w:r>
      <w:r>
        <w:t xml:space="preserve">, </w:t>
      </w:r>
      <w:r w:rsidRPr="00866BEF">
        <w:t>Gustafson</w:t>
      </w:r>
      <w:r>
        <w:t xml:space="preserve"> and Rankin</w:t>
      </w:r>
      <w:r w:rsidRPr="00866BEF">
        <w:t xml:space="preserve">:  </w:t>
      </w:r>
      <w:r w:rsidRPr="00866BEF">
        <w:rPr>
          <w:szCs w:val="30"/>
        </w:rPr>
        <w:t xml:space="preserve">A BILL </w:t>
      </w:r>
      <w:r w:rsidRPr="00866BEF">
        <w:rPr>
          <w:u w:color="000000" w:themeColor="text1"/>
        </w:rPr>
        <w:t>TO AMEND SECTION 6</w:t>
      </w:r>
      <w:r w:rsidRPr="00866BEF">
        <w:rPr>
          <w:u w:color="000000" w:themeColor="text1"/>
        </w:rPr>
        <w:noBreakHyphen/>
        <w:t>1</w:t>
      </w:r>
      <w:r w:rsidRPr="00866BEF">
        <w:rPr>
          <w:u w:color="000000" w:themeColor="text1"/>
        </w:rPr>
        <w:noBreakHyphen/>
        <w:t>300, CODE OF LAWS OF SOUTH CAROLINA, 1976, RELATING TO DEFINITIONS PERTAINING TO THE AUTHORITY OF LOCAL GOVERNMENTS TO ASSESS TAXES AND FEES, SO AS TO PROVIDE THAT A SERVICE OR USER FEE MUST BE USED TO THE NONEXCLUSIVE BENEFIT OF THE PAYERS; AND TO AMEND SECTION 6</w:t>
      </w:r>
      <w:r w:rsidRPr="00866BEF">
        <w:rPr>
          <w:u w:color="000000" w:themeColor="text1"/>
        </w:rPr>
        <w:noBreakHyphen/>
        <w:t>1</w:t>
      </w:r>
      <w:r w:rsidRPr="00866BEF">
        <w:rPr>
          <w:u w:color="000000" w:themeColor="text1"/>
        </w:rPr>
        <w:noBreakHyphen/>
        <w:t>330, RELATING TO A SERVICE OR USER FEE, SO AS TO PROVIDE THAT A PROVISION APPLIES TO AN ENTIRE ARTICLE.</w:t>
      </w:r>
    </w:p>
    <w:p w:rsidR="00C650BD" w:rsidRDefault="00C650BD" w:rsidP="00C650BD">
      <w:pPr>
        <w:pStyle w:val="CALENDARHISTORY"/>
      </w:pPr>
      <w:r>
        <w:t>(Read the first time--January 13, 2022)</w:t>
      </w:r>
    </w:p>
    <w:p w:rsidR="00C650BD" w:rsidRDefault="00C650BD" w:rsidP="00C650BD">
      <w:pPr>
        <w:pStyle w:val="CALENDARHISTORY"/>
      </w:pPr>
      <w:r>
        <w:t>(Reported by Committee on Finance--March 29, 2022)</w:t>
      </w:r>
    </w:p>
    <w:p w:rsidR="00C650BD" w:rsidRDefault="00C650BD" w:rsidP="00C650BD">
      <w:pPr>
        <w:pStyle w:val="CALENDARHISTORY"/>
      </w:pPr>
      <w:r>
        <w:t>(Favorable)</w:t>
      </w:r>
    </w:p>
    <w:p w:rsidR="00C650BD" w:rsidRDefault="00C650BD" w:rsidP="00C650BD">
      <w:pPr>
        <w:pStyle w:val="CALENDARHISTORY"/>
      </w:pPr>
      <w:r>
        <w:t>(Read the second time--March 31, 2022)</w:t>
      </w:r>
    </w:p>
    <w:p w:rsidR="0016769E" w:rsidRDefault="0016769E" w:rsidP="0016769E">
      <w:pPr>
        <w:ind w:left="864"/>
      </w:pPr>
      <w:r>
        <w:t>(Amendment proposed--April 06, 2022)</w:t>
      </w:r>
    </w:p>
    <w:p w:rsidR="0016769E" w:rsidRPr="0016769E" w:rsidRDefault="0016769E" w:rsidP="0016769E">
      <w:pPr>
        <w:pStyle w:val="CALENDARHISTORY"/>
      </w:pPr>
      <w:r>
        <w:t>(Document No. AMEND\</w:t>
      </w:r>
      <w:proofErr w:type="spellStart"/>
      <w:r>
        <w:t>984R002.SP.MEK</w:t>
      </w:r>
      <w:proofErr w:type="spellEnd"/>
      <w:r>
        <w:t>)</w:t>
      </w:r>
    </w:p>
    <w:p w:rsidR="00C650BD" w:rsidRPr="0050197E" w:rsidRDefault="00C650BD" w:rsidP="00C650BD"/>
    <w:p w:rsidR="0071101E" w:rsidRPr="00D14FDC" w:rsidRDefault="0071101E" w:rsidP="0071101E">
      <w:pPr>
        <w:pStyle w:val="BILLTITLE"/>
      </w:pPr>
      <w:r w:rsidRPr="00D14FDC">
        <w:t>S.</w:t>
      </w:r>
      <w:r w:rsidRPr="00D14FDC">
        <w:tab/>
        <w:t>1032</w:t>
      </w:r>
      <w:r w:rsidRPr="00D14FDC">
        <w:fldChar w:fldCharType="begin"/>
      </w:r>
      <w:r w:rsidRPr="00D14FDC">
        <w:instrText xml:space="preserve"> XE "S. 1032" \b </w:instrText>
      </w:r>
      <w:r w:rsidRPr="00D14FDC">
        <w:fldChar w:fldCharType="end"/>
      </w:r>
      <w:r w:rsidRPr="00D14FDC">
        <w:t>--Senators Martin, Verdin</w:t>
      </w:r>
      <w:r>
        <w:t xml:space="preserve">, </w:t>
      </w:r>
      <w:r w:rsidRPr="00D14FDC">
        <w:t>Kimbrell</w:t>
      </w:r>
      <w:r>
        <w:t>, Garrett, Climer and Senn</w:t>
      </w:r>
      <w:r w:rsidRPr="00D14FDC">
        <w:t xml:space="preserve">:  </w:t>
      </w:r>
      <w:r w:rsidRPr="00D14FDC">
        <w:rPr>
          <w:szCs w:val="30"/>
        </w:rPr>
        <w:t xml:space="preserve">A BILL </w:t>
      </w:r>
      <w:r w:rsidRPr="00D14FDC">
        <w:t>TO AMEND THE CODE OF LAWS OF SOUTH CAROLINA, 1976, BY ADDING SECTION 23</w:t>
      </w:r>
      <w:r w:rsidRPr="00D14FDC">
        <w:noBreakHyphen/>
        <w:t>3</w:t>
      </w:r>
      <w:r w:rsidRPr="00D14FDC">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D14FDC">
        <w:noBreakHyphen/>
        <w:t>6</w:t>
      </w:r>
      <w:r w:rsidRPr="00D14FDC">
        <w:noBreakHyphen/>
        <w:t>60 RELATING TO THE CREATION OF THE ILLEGAL IMMIGRATION ENFORCEMENT UNIT WITHIN THE DEPARTMENT OF SAFETY.</w:t>
      </w:r>
    </w:p>
    <w:p w:rsidR="0071101E" w:rsidRDefault="0071101E" w:rsidP="0071101E">
      <w:pPr>
        <w:pStyle w:val="CALENDARHISTORY"/>
      </w:pPr>
      <w:r>
        <w:t>(Read the first time--February 1, 2022)</w:t>
      </w:r>
    </w:p>
    <w:p w:rsidR="0071101E" w:rsidRDefault="0071101E" w:rsidP="0071101E">
      <w:pPr>
        <w:pStyle w:val="CALENDARHISTORY"/>
      </w:pPr>
      <w:r>
        <w:t>(Reported by Committee on Judiciary--March 16, 2022)</w:t>
      </w:r>
    </w:p>
    <w:p w:rsidR="0071101E" w:rsidRDefault="0071101E" w:rsidP="0071101E">
      <w:pPr>
        <w:pStyle w:val="CALENDARHISTORY"/>
      </w:pPr>
      <w:r>
        <w:t>(Favorable)</w:t>
      </w:r>
    </w:p>
    <w:p w:rsidR="0071101E" w:rsidRDefault="0071101E" w:rsidP="0071101E">
      <w:pPr>
        <w:pStyle w:val="CALENDARHISTORY"/>
      </w:pPr>
      <w:r>
        <w:t>(Amended--March 31, 2022)</w:t>
      </w:r>
    </w:p>
    <w:p w:rsidR="0071101E" w:rsidRDefault="0071101E" w:rsidP="0071101E">
      <w:pPr>
        <w:pStyle w:val="CALENDARHISTORY"/>
      </w:pPr>
      <w:r>
        <w:t>(Read the second time--April 06, 2022)</w:t>
      </w:r>
    </w:p>
    <w:p w:rsidR="00C650BD" w:rsidRDefault="00C650BD" w:rsidP="00C650BD"/>
    <w:p w:rsidR="004A6EB4" w:rsidRPr="008D41A0" w:rsidRDefault="004A6EB4" w:rsidP="004A6EB4">
      <w:pPr>
        <w:pStyle w:val="BILLTITLE"/>
      </w:pPr>
      <w:r w:rsidRPr="008D41A0">
        <w:t>H.</w:t>
      </w:r>
      <w:r w:rsidRPr="008D41A0">
        <w:tab/>
        <w:t>3509</w:t>
      </w:r>
      <w:r w:rsidRPr="008D41A0">
        <w:fldChar w:fldCharType="begin"/>
      </w:r>
      <w:r w:rsidRPr="008D41A0">
        <w:instrText xml:space="preserve"> XE "H. 3509" \b </w:instrText>
      </w:r>
      <w:r w:rsidRPr="008D41A0">
        <w:fldChar w:fldCharType="end"/>
      </w:r>
      <w:r w:rsidRPr="008D41A0">
        <w:t xml:space="preserve">--Reps. Fry, Felder, Bernstein, Collins, Kimmons, Robinson, Haddon, </w:t>
      </w:r>
      <w:proofErr w:type="spellStart"/>
      <w:r w:rsidRPr="008D41A0">
        <w:t>V.S</w:t>
      </w:r>
      <w:proofErr w:type="spellEnd"/>
      <w:r w:rsidRPr="008D41A0">
        <w:t xml:space="preserve">. Moss, Pope, Forrest, </w:t>
      </w:r>
      <w:proofErr w:type="spellStart"/>
      <w:r w:rsidRPr="008D41A0">
        <w:t>J.L</w:t>
      </w:r>
      <w:proofErr w:type="spellEnd"/>
      <w:r w:rsidRPr="008D41A0">
        <w:t xml:space="preserve">. Johnson, W. Cox, Carter, Oremus, Henegan, Jefferson and R. Williams:  </w:t>
      </w:r>
      <w:r w:rsidRPr="008D41A0">
        <w:rPr>
          <w:szCs w:val="30"/>
        </w:rPr>
        <w:t xml:space="preserve">A BILL </w:t>
      </w:r>
      <w:r w:rsidRPr="008D41A0">
        <w:t>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w:t>
      </w:r>
      <w:r>
        <w:t xml:space="preserve"> </w:t>
      </w:r>
      <w:r w:rsidRPr="008D41A0">
        <w:t>RELATING TO PERMANENCY PLANNING HEARINGS, SO AS TO MAKE CONFORMING CHANGES.</w:t>
      </w:r>
    </w:p>
    <w:p w:rsidR="004A6EB4" w:rsidRDefault="004A6EB4" w:rsidP="004A6EB4">
      <w:pPr>
        <w:pStyle w:val="CALENDARHISTORY"/>
      </w:pPr>
      <w:r>
        <w:t>(Read the first time--March 10, 2022)</w:t>
      </w:r>
    </w:p>
    <w:p w:rsidR="004A6EB4" w:rsidRDefault="004A6EB4" w:rsidP="004A6EB4">
      <w:pPr>
        <w:pStyle w:val="CALENDARHISTORY"/>
      </w:pPr>
      <w:r>
        <w:t>(Reported by Committee on Family and Veterans’ Services--March 23, 2022)</w:t>
      </w:r>
    </w:p>
    <w:p w:rsidR="004A6EB4" w:rsidRDefault="004A6EB4" w:rsidP="004A6EB4">
      <w:pPr>
        <w:pStyle w:val="CALENDARHISTORY"/>
      </w:pPr>
      <w:r>
        <w:t>(Favorable)</w:t>
      </w:r>
    </w:p>
    <w:p w:rsidR="004A6EB4" w:rsidRDefault="004A6EB4" w:rsidP="004A6EB4">
      <w:pPr>
        <w:pStyle w:val="CALENDARHISTORY"/>
      </w:pPr>
      <w:r>
        <w:t>(Read the second time--April 06, 2022)</w:t>
      </w:r>
    </w:p>
    <w:p w:rsidR="004A6EB4" w:rsidRPr="004A6EB4" w:rsidRDefault="004A6EB4" w:rsidP="004A6EB4">
      <w:pPr>
        <w:pStyle w:val="CALENDARHISTORY"/>
      </w:pPr>
      <w:r>
        <w:t>(Ayes 4</w:t>
      </w:r>
      <w:r w:rsidR="00303C87">
        <w:t>2</w:t>
      </w:r>
      <w:r>
        <w:t xml:space="preserve">, Nays 0--April </w:t>
      </w:r>
      <w:r w:rsidR="00416404">
        <w:t>0</w:t>
      </w:r>
      <w:r>
        <w:t>6, 2022)</w:t>
      </w:r>
    </w:p>
    <w:p w:rsidR="0071101E" w:rsidRDefault="0071101E" w:rsidP="00C650BD"/>
    <w:p w:rsidR="00ED30CD" w:rsidRPr="00B95F22" w:rsidRDefault="00ED30CD" w:rsidP="0040708F">
      <w:pPr>
        <w:pStyle w:val="BILLTITLE"/>
        <w:keepNext/>
        <w:keepLines/>
        <w:rPr>
          <w:u w:color="000000" w:themeColor="text1"/>
        </w:rPr>
      </w:pPr>
      <w:r w:rsidRPr="00B95F22">
        <w:t>S.</w:t>
      </w:r>
      <w:r w:rsidRPr="00B95F22">
        <w:tab/>
        <w:t>22</w:t>
      </w:r>
      <w:r w:rsidRPr="00B95F22">
        <w:fldChar w:fldCharType="begin"/>
      </w:r>
      <w:r w:rsidRPr="00B95F22">
        <w:instrText xml:space="preserve"> XE “S. 22” \b </w:instrText>
      </w:r>
      <w:r w:rsidRPr="00B95F22">
        <w:fldChar w:fldCharType="end"/>
      </w:r>
      <w:r w:rsidRPr="00B95F22">
        <w:t xml:space="preserve">--Senators Hutto, Shealy and Jackson:  </w:t>
      </w:r>
      <w:r w:rsidRPr="00B95F22">
        <w:rPr>
          <w:szCs w:val="30"/>
        </w:rPr>
        <w:t xml:space="preserve">A BILL </w:t>
      </w:r>
      <w:r w:rsidRPr="00B95F22">
        <w:rPr>
          <w:u w:color="000000" w:themeColor="text1"/>
        </w:rPr>
        <w:t>TO AMEND SECTION 63</w:t>
      </w:r>
      <w:r w:rsidRPr="00B95F22">
        <w:rPr>
          <w:u w:color="000000" w:themeColor="text1"/>
        </w:rPr>
        <w:noBreakHyphen/>
        <w:t>19</w:t>
      </w:r>
      <w:r w:rsidRPr="00B95F22">
        <w:rPr>
          <w:u w:color="000000" w:themeColor="text1"/>
        </w:rPr>
        <w:noBreakHyphen/>
        <w:t>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w:t>
      </w:r>
      <w:r w:rsidRPr="00B95F22">
        <w:rPr>
          <w:u w:color="000000" w:themeColor="text1"/>
        </w:rPr>
        <w:noBreakHyphen/>
        <w:t>19</w:t>
      </w:r>
      <w:r w:rsidRPr="00B95F22">
        <w:rPr>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B95F22">
        <w:rPr>
          <w:u w:color="000000" w:themeColor="text1"/>
        </w:rPr>
        <w:noBreakHyphen/>
        <w:t>19</w:t>
      </w:r>
      <w:r w:rsidRPr="00B95F22">
        <w:rPr>
          <w:u w:color="000000" w:themeColor="text1"/>
        </w:rPr>
        <w:noBreakHyphen/>
        <w:t>1440, RELATING TO COMMITMENT OF CERTAIN CHILDREN TO THE DEPARTMENT OF JUVENILE JUSTICE, SO AS TO DISTINGUISH BETWEEN STATUS AND CRIMINAL OFFENSES AND TO CHANGE THE REQUIREMENTS FOR COURT ORDERS; TO AMEND SECTION 63</w:t>
      </w:r>
      <w:r w:rsidRPr="00B95F22">
        <w:rPr>
          <w:u w:color="000000" w:themeColor="text1"/>
        </w:rPr>
        <w:noBreakHyphen/>
        <w:t>19</w:t>
      </w:r>
      <w:r w:rsidRPr="00B95F22">
        <w:rPr>
          <w:u w:color="000000" w:themeColor="text1"/>
        </w:rPr>
        <w:noBreakHyphen/>
        <w:t>1810, RELATING TO DETERMINATION OF RELEASE OF JUVENILES ADJUDICATED DELINQUENT BY THE DEPARTMENT, SO AS TO MAKE CONFORMING CHANGES; AND TO AMEND SECTION 63</w:t>
      </w:r>
      <w:r w:rsidRPr="00B95F22">
        <w:rPr>
          <w:u w:color="000000" w:themeColor="text1"/>
        </w:rPr>
        <w:noBreakHyphen/>
        <w:t>19</w:t>
      </w:r>
      <w:r w:rsidRPr="00B95F22">
        <w:rPr>
          <w:u w:color="000000" w:themeColor="text1"/>
        </w:rPr>
        <w:noBreakHyphen/>
        <w:t>2050, AS AMENDED, RELATING TO EXPUNGEMENT OF CERTAIN COURT RECORDS, SO AS TO PROVIDE FOR THE AUTOMATIC EXPUNGEMENT OF A JUVENILE’S RECORDS FOR STATUS OFFENSES, WITH EXCEPTIONS.</w:t>
      </w:r>
    </w:p>
    <w:p w:rsidR="00ED30CD" w:rsidRDefault="00ED30CD" w:rsidP="0040708F">
      <w:pPr>
        <w:pStyle w:val="CALENDARHISTORY"/>
        <w:keepNext/>
        <w:keepLines/>
      </w:pPr>
      <w:r>
        <w:t>(Read the first time--January 12, 2021)</w:t>
      </w:r>
    </w:p>
    <w:p w:rsidR="00ED30CD" w:rsidRDefault="00ED30CD" w:rsidP="0040708F">
      <w:pPr>
        <w:pStyle w:val="CALENDARHISTORY"/>
        <w:keepNext/>
        <w:keepLines/>
      </w:pPr>
      <w:r>
        <w:t>(Reported by Committee on Judiciary--March 30, 2022)</w:t>
      </w:r>
    </w:p>
    <w:p w:rsidR="00ED30CD" w:rsidRDefault="00ED30CD" w:rsidP="0040708F">
      <w:pPr>
        <w:pStyle w:val="CALENDARHISTORY"/>
        <w:keepNext/>
        <w:keepLines/>
      </w:pPr>
      <w:r>
        <w:t>(Favorable)</w:t>
      </w:r>
    </w:p>
    <w:p w:rsidR="00ED30CD" w:rsidRDefault="00ED30CD" w:rsidP="0040708F">
      <w:pPr>
        <w:keepNext/>
        <w:keepLines/>
        <w:ind w:left="864"/>
      </w:pPr>
      <w:r>
        <w:t>(Amendment proposed--April 06, 2022)</w:t>
      </w:r>
    </w:p>
    <w:p w:rsidR="00ED30CD" w:rsidRPr="00ED30CD" w:rsidRDefault="00ED30CD" w:rsidP="0040708F">
      <w:pPr>
        <w:pStyle w:val="CALENDARHISTORY"/>
        <w:keepNext/>
        <w:keepLines/>
      </w:pPr>
      <w:r>
        <w:t>(Document No. JUD\AMEND\</w:t>
      </w:r>
      <w:proofErr w:type="spellStart"/>
      <w:r>
        <w:t>JUD0022.001</w:t>
      </w:r>
      <w:proofErr w:type="spellEnd"/>
      <w:r>
        <w:t>)</w:t>
      </w:r>
    </w:p>
    <w:p w:rsidR="00ED30CD" w:rsidRDefault="00ED30CD" w:rsidP="0040708F">
      <w:pPr>
        <w:pStyle w:val="CALENDARHISTORY"/>
        <w:keepNext/>
        <w:keepLines/>
      </w:pPr>
      <w:r>
        <w:t>(Read the second time--April 06, 2022)</w:t>
      </w:r>
    </w:p>
    <w:p w:rsidR="00906C3C" w:rsidRPr="00906C3C" w:rsidRDefault="00906C3C" w:rsidP="0040708F">
      <w:pPr>
        <w:pStyle w:val="CALENDARHISTORY"/>
        <w:keepNext/>
        <w:keepLines/>
      </w:pPr>
      <w:r>
        <w:rPr>
          <w:u w:val="single"/>
        </w:rPr>
        <w:t>(Contested by Senator Hembree)</w:t>
      </w:r>
    </w:p>
    <w:p w:rsidR="004A6EB4" w:rsidRDefault="004A6EB4" w:rsidP="00C650BD"/>
    <w:p w:rsidR="00481950" w:rsidRPr="00C50F60" w:rsidRDefault="00481950" w:rsidP="0040708F">
      <w:pPr>
        <w:pStyle w:val="BILLTITLE"/>
        <w:keepNext/>
        <w:keepLines/>
      </w:pPr>
      <w:r w:rsidRPr="00C50F60">
        <w:t>S.</w:t>
      </w:r>
      <w:r w:rsidRPr="00C50F60">
        <w:tab/>
        <w:t>1077</w:t>
      </w:r>
      <w:r w:rsidRPr="00C50F60">
        <w:fldChar w:fldCharType="begin"/>
      </w:r>
      <w:r w:rsidRPr="00C50F60">
        <w:instrText xml:space="preserve"> XE "S. 1077" \b </w:instrText>
      </w:r>
      <w:r w:rsidRPr="00C50F60">
        <w:fldChar w:fldCharType="end"/>
      </w:r>
      <w:r w:rsidRPr="00C50F60">
        <w:t xml:space="preserve">--Senators Alexander, Rankin, Massey, K. Johnson, Sabb, Garrett, Gambrell, McElveen, Kimbrell, Stephens, McLeod, M. Johnson, Kimpson, Hutto, Grooms, Climer, Davis, Gustafson, Williams, Loftis, Fanning and Adams:  </w:t>
      </w:r>
      <w:r w:rsidRPr="00C50F60">
        <w:rPr>
          <w:szCs w:val="30"/>
        </w:rPr>
        <w:t xml:space="preserve">A BILL </w:t>
      </w:r>
      <w:r w:rsidRPr="00C50F60">
        <w:t>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481950" w:rsidRDefault="00481950" w:rsidP="0040708F">
      <w:pPr>
        <w:pStyle w:val="CALENDARHISTORY"/>
        <w:keepNext/>
        <w:keepLines/>
      </w:pPr>
      <w:r>
        <w:t>(Read the first time--February 17, 2022)</w:t>
      </w:r>
    </w:p>
    <w:p w:rsidR="00481950" w:rsidRDefault="00481950" w:rsidP="0040708F">
      <w:pPr>
        <w:pStyle w:val="CALENDARHISTORY"/>
        <w:keepNext/>
        <w:keepLines/>
      </w:pPr>
      <w:r>
        <w:t>(Reported by Committee on Judiciary--March 30, 2022)</w:t>
      </w:r>
    </w:p>
    <w:p w:rsidR="00481950" w:rsidRDefault="00481950" w:rsidP="0040708F">
      <w:pPr>
        <w:pStyle w:val="CALENDARHISTORY"/>
        <w:keepNext/>
        <w:keepLines/>
      </w:pPr>
      <w:r>
        <w:t>(Favorable with amendments)</w:t>
      </w:r>
    </w:p>
    <w:p w:rsidR="00481950" w:rsidRDefault="00481950" w:rsidP="0040708F">
      <w:pPr>
        <w:pStyle w:val="CALENDARHISTORY"/>
        <w:keepNext/>
        <w:keepLines/>
      </w:pPr>
      <w:r>
        <w:t>(Read the second time--April 06, 2022)</w:t>
      </w:r>
    </w:p>
    <w:p w:rsidR="00481950" w:rsidRDefault="00481950" w:rsidP="00C650BD"/>
    <w:p w:rsidR="00906C3C" w:rsidRPr="00E31B26" w:rsidRDefault="00906C3C" w:rsidP="00906C3C">
      <w:pPr>
        <w:pStyle w:val="BILLTITLE"/>
        <w:rPr>
          <w:color w:val="000000" w:themeColor="text1"/>
          <w:u w:color="000000" w:themeColor="text1"/>
        </w:rPr>
      </w:pPr>
      <w:r w:rsidRPr="00E31B26">
        <w:t>H.</w:t>
      </w:r>
      <w:r w:rsidRPr="00E31B26">
        <w:tab/>
        <w:t>3105</w:t>
      </w:r>
      <w:r w:rsidRPr="00E31B26">
        <w:fldChar w:fldCharType="begin"/>
      </w:r>
      <w:r w:rsidRPr="00E31B26">
        <w:instrText xml:space="preserve"> XE “H. 3105” \b </w:instrText>
      </w:r>
      <w:r w:rsidRPr="00E31B26">
        <w:fldChar w:fldCharType="end"/>
      </w:r>
      <w:r w:rsidRPr="00E31B26">
        <w:t xml:space="preserve">--Reps. Yow, Burns, Chumley, Magnuson, McCravy, Wooten, Fry, B. Cox, May, Haddon, Long, Gilliam, Forrest, Nutt, Trantham, Oremus, McGarry, Bennett, Jones, Thayer, Hiott, Willis, Huggins, Hixon, McCabe, Dabney, B. Newton, Bryant, Elliott, M.M. Smith, Pope, D.C. Moss, Ballentine, Lucas, Crawford, Erickson, Bradley, T. Moore, Wheeler, Herbkersman, W. Newton, Martin, Taylor and Davis:  </w:t>
      </w:r>
      <w:r w:rsidRPr="00E31B26">
        <w:rPr>
          <w:szCs w:val="30"/>
        </w:rPr>
        <w:t xml:space="preserve">A BILL </w:t>
      </w:r>
      <w:r w:rsidRPr="00E31B26">
        <w:rPr>
          <w:color w:val="000000" w:themeColor="text1"/>
          <w:u w:color="000000" w:themeColor="text1"/>
        </w:rPr>
        <w:t>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906C3C" w:rsidRDefault="00906C3C" w:rsidP="00906C3C">
      <w:pPr>
        <w:pStyle w:val="CALENDARHISTORY"/>
      </w:pPr>
      <w:r>
        <w:t>(Read the first time--March 17, 2021)</w:t>
      </w:r>
    </w:p>
    <w:p w:rsidR="00906C3C" w:rsidRDefault="00906C3C" w:rsidP="00906C3C">
      <w:pPr>
        <w:pStyle w:val="CALENDARHISTORY"/>
      </w:pPr>
      <w:r>
        <w:t>(Reported by Committee on Judiciary--March 30, 2022)</w:t>
      </w:r>
    </w:p>
    <w:p w:rsidR="00906C3C" w:rsidRDefault="00906C3C" w:rsidP="00906C3C">
      <w:pPr>
        <w:pStyle w:val="CALENDARHISTORY"/>
      </w:pPr>
      <w:r>
        <w:t>(Favorable with amendments)</w:t>
      </w:r>
    </w:p>
    <w:p w:rsidR="00906C3C" w:rsidRDefault="00906C3C" w:rsidP="00906C3C">
      <w:pPr>
        <w:pStyle w:val="CALENDARHISTORY"/>
      </w:pPr>
      <w:r>
        <w:t>(Committee Amendment Adopted--April 06, 2022)</w:t>
      </w:r>
    </w:p>
    <w:p w:rsidR="00906C3C" w:rsidRDefault="00906C3C" w:rsidP="00906C3C">
      <w:pPr>
        <w:pStyle w:val="CALENDARHISTORY"/>
      </w:pPr>
      <w:r>
        <w:t>(Read the second time--April 06, 2022)</w:t>
      </w:r>
    </w:p>
    <w:p w:rsidR="00906C3C" w:rsidRPr="00481950" w:rsidRDefault="00906C3C" w:rsidP="00906C3C">
      <w:pPr>
        <w:pStyle w:val="CALENDARHISTORY"/>
      </w:pPr>
      <w:r>
        <w:t>(Ayes 39, Nays 2--April 06, 2022)</w:t>
      </w:r>
    </w:p>
    <w:p w:rsidR="00906C3C" w:rsidRDefault="00906C3C" w:rsidP="00C650BD"/>
    <w:p w:rsidR="00FB0FB8" w:rsidRPr="000C3570" w:rsidRDefault="00FB0FB8" w:rsidP="00FB0FB8">
      <w:pPr>
        <w:pStyle w:val="BILLTITLE"/>
        <w:keepNext/>
        <w:keepLines/>
      </w:pPr>
      <w:r w:rsidRPr="000C3570">
        <w:t>H.</w:t>
      </w:r>
      <w:r w:rsidRPr="000C3570">
        <w:tab/>
        <w:t>3524</w:t>
      </w:r>
      <w:r w:rsidRPr="000C3570">
        <w:fldChar w:fldCharType="begin"/>
      </w:r>
      <w:r w:rsidRPr="000C3570">
        <w:instrText xml:space="preserve"> XE "H. 3524" \b </w:instrText>
      </w:r>
      <w:r w:rsidRPr="000C3570">
        <w:fldChar w:fldCharType="end"/>
      </w:r>
      <w:r w:rsidRPr="000C3570">
        <w:t xml:space="preserve">--Reps. Hixon and Forrest:  </w:t>
      </w:r>
      <w:r w:rsidRPr="000C3570">
        <w:rPr>
          <w:szCs w:val="30"/>
        </w:rPr>
        <w:t xml:space="preserve">A BILL </w:t>
      </w:r>
      <w:r w:rsidRPr="000C3570">
        <w:t>TO AMEND ACT 205 OF 2016, AS AMENDED, RELATING TO THE EXEMPTION OF PRIVATE, FOR</w:t>
      </w:r>
      <w:r w:rsidRPr="000C3570">
        <w:noBreakHyphen/>
        <w:t>PROFIT PIPELINE COMPANIES FROM CERTAIN RIGHTS, POWERS, AND PRIVILEGES OF TELEGRAPH AND TELEPHONE COMPANIES THAT OTHERWISE ARE EXTENDED TO PIPELINE COMPANIES, SO AS TO EXTEND THE SUNSET PROVISION TO JUNE 30, 2022.</w:t>
      </w:r>
    </w:p>
    <w:p w:rsidR="00FB0FB8" w:rsidRDefault="00FB0FB8" w:rsidP="00FB0FB8">
      <w:pPr>
        <w:pStyle w:val="CALENDARHISTORY"/>
        <w:keepNext/>
        <w:keepLines/>
      </w:pPr>
      <w:r>
        <w:t>(Read the first time--April 7, 2021)</w:t>
      </w:r>
    </w:p>
    <w:p w:rsidR="00FB0FB8" w:rsidRDefault="00FB0FB8" w:rsidP="00FB0FB8">
      <w:pPr>
        <w:pStyle w:val="CALENDARHISTORY"/>
        <w:keepNext/>
        <w:keepLines/>
      </w:pPr>
      <w:r>
        <w:t>(Reported by Committee on Judiciary--March 30, 2022)</w:t>
      </w:r>
    </w:p>
    <w:p w:rsidR="00FB0FB8" w:rsidRDefault="00FB0FB8" w:rsidP="00FB0FB8">
      <w:pPr>
        <w:pStyle w:val="CALENDARHISTORY"/>
        <w:keepNext/>
        <w:keepLines/>
      </w:pPr>
      <w:r>
        <w:t>(Favorable with amendments)</w:t>
      </w:r>
    </w:p>
    <w:p w:rsidR="00FB0FB8" w:rsidRDefault="00FB0FB8" w:rsidP="00FB0FB8">
      <w:pPr>
        <w:pStyle w:val="CALENDARHISTORY"/>
      </w:pPr>
      <w:r>
        <w:t>(Committee Amendment Adopted--April 06, 2022)</w:t>
      </w:r>
    </w:p>
    <w:p w:rsidR="00FB0FB8" w:rsidRDefault="00FB0FB8" w:rsidP="00FB0FB8">
      <w:pPr>
        <w:pStyle w:val="CALENDARHISTORY"/>
      </w:pPr>
      <w:r>
        <w:t>(Amended--April 06, 2022)</w:t>
      </w:r>
    </w:p>
    <w:p w:rsidR="00FB0FB8" w:rsidRDefault="00FB0FB8" w:rsidP="00FB0FB8">
      <w:pPr>
        <w:pStyle w:val="CALENDARHISTORY"/>
      </w:pPr>
      <w:r>
        <w:t>(Read the second time--April 06, 2022)</w:t>
      </w:r>
    </w:p>
    <w:p w:rsidR="00FB0FB8" w:rsidRPr="00C367B0" w:rsidRDefault="00FB0FB8" w:rsidP="00FB0FB8">
      <w:pPr>
        <w:pStyle w:val="CALENDARHISTORY"/>
      </w:pPr>
      <w:r>
        <w:t>(Ayes 42, Nays 0--April 06, 2022)</w:t>
      </w:r>
    </w:p>
    <w:p w:rsidR="00ED30CD" w:rsidRDefault="00ED30CD" w:rsidP="00C650BD"/>
    <w:p w:rsidR="00F80B8D" w:rsidRPr="006A0BE6" w:rsidRDefault="00F80B8D" w:rsidP="00F80B8D">
      <w:pPr>
        <w:pStyle w:val="BILLTITLE"/>
      </w:pPr>
      <w:r w:rsidRPr="006A0BE6">
        <w:t>S.</w:t>
      </w:r>
      <w:r w:rsidRPr="006A0BE6">
        <w:tab/>
        <w:t>1237</w:t>
      </w:r>
      <w:r w:rsidRPr="006A0BE6">
        <w:fldChar w:fldCharType="begin"/>
      </w:r>
      <w:r w:rsidRPr="006A0BE6">
        <w:instrText xml:space="preserve"> XE "S. 1237" \b </w:instrText>
      </w:r>
      <w:r w:rsidRPr="006A0BE6">
        <w:fldChar w:fldCharType="end"/>
      </w:r>
      <w:r w:rsidRPr="006A0BE6">
        <w:t xml:space="preserve">--Senators McLeod, Matthews, Shealy, Senn and Gustafson:  </w:t>
      </w:r>
      <w:r w:rsidRPr="006A0BE6">
        <w:rPr>
          <w:szCs w:val="30"/>
        </w:rPr>
        <w:t xml:space="preserve">A BILL </w:t>
      </w:r>
      <w:r w:rsidRPr="006A0BE6">
        <w:t>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rsidR="00F80B8D" w:rsidRDefault="00F80B8D" w:rsidP="00F80B8D">
      <w:pPr>
        <w:pStyle w:val="CALENDARHISTORY"/>
      </w:pPr>
      <w:r>
        <w:t>(Read the first time--April 5, 2022)</w:t>
      </w:r>
    </w:p>
    <w:p w:rsidR="00F80B8D" w:rsidRDefault="00F80B8D" w:rsidP="00F80B8D">
      <w:pPr>
        <w:pStyle w:val="CALENDARHISTORY"/>
      </w:pPr>
      <w:r>
        <w:t>(Recalled from Committee on Transportation--April 06, 2022)</w:t>
      </w:r>
    </w:p>
    <w:p w:rsidR="00F80B8D" w:rsidRDefault="00F80B8D" w:rsidP="00F80B8D">
      <w:pPr>
        <w:pStyle w:val="CALENDARHISTORY"/>
      </w:pPr>
      <w:r>
        <w:t>(Read the second time--April 06, 2022)</w:t>
      </w:r>
    </w:p>
    <w:p w:rsidR="00F80B8D" w:rsidRDefault="00F80B8D" w:rsidP="00C650BD"/>
    <w:p w:rsidR="00FB0FB8" w:rsidRDefault="00FB0FB8" w:rsidP="00C650BD"/>
    <w:p w:rsidR="00C650BD" w:rsidRPr="00605822" w:rsidRDefault="00C650BD" w:rsidP="00C650BD">
      <w:pPr>
        <w:pStyle w:val="CALENDARHEADING"/>
      </w:pPr>
      <w:r>
        <w:t>STATEWIDE SECOND READING BILLS</w:t>
      </w:r>
    </w:p>
    <w:p w:rsidR="00C650BD" w:rsidRDefault="00C650BD" w:rsidP="00C650BD">
      <w:pPr>
        <w:jc w:val="center"/>
      </w:pPr>
    </w:p>
    <w:p w:rsidR="00C650BD" w:rsidRPr="00344F03" w:rsidRDefault="00C650BD" w:rsidP="00C650BD"/>
    <w:p w:rsidR="00C650BD" w:rsidRPr="00217466" w:rsidRDefault="00C650BD" w:rsidP="00C650BD">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w:t>
      </w:r>
      <w:r>
        <w:rPr>
          <w:b/>
        </w:rPr>
        <w:t xml:space="preserve"> </w:t>
      </w:r>
      <w:r w:rsidRPr="00217466">
        <w:rPr>
          <w:b/>
        </w:rPr>
        <w:t>AUXILIARY DIVISIONS, AND OTHER SALES AND SERVICES</w:t>
      </w:r>
      <w:r w:rsidRPr="00217466">
        <w:rPr>
          <w:b/>
          <w:color w:val="000000" w:themeColor="text1"/>
          <w:u w:color="000000" w:themeColor="text1"/>
        </w:rPr>
        <w:t>; AND TO DEFINE NECESSARY TERMS.</w:t>
      </w:r>
    </w:p>
    <w:p w:rsidR="00C650BD" w:rsidRPr="00217466" w:rsidRDefault="00C650BD" w:rsidP="00C650BD">
      <w:pPr>
        <w:tabs>
          <w:tab w:val="left" w:pos="432"/>
          <w:tab w:val="left" w:pos="864"/>
        </w:tabs>
        <w:ind w:left="864"/>
      </w:pPr>
      <w:r w:rsidRPr="00217466">
        <w:t>(Read the first time--January 12, 2021)</w:t>
      </w:r>
    </w:p>
    <w:p w:rsidR="00C650BD" w:rsidRPr="00217466" w:rsidRDefault="00C650BD" w:rsidP="00C650BD">
      <w:pPr>
        <w:tabs>
          <w:tab w:val="left" w:pos="432"/>
          <w:tab w:val="left" w:pos="864"/>
        </w:tabs>
        <w:ind w:left="864"/>
      </w:pPr>
      <w:r w:rsidRPr="00217466">
        <w:t>(Reported by Committee on Education--February 24, 2021)</w:t>
      </w:r>
    </w:p>
    <w:p w:rsidR="00C650BD" w:rsidRDefault="00C650BD" w:rsidP="00C650BD">
      <w:pPr>
        <w:tabs>
          <w:tab w:val="left" w:pos="432"/>
          <w:tab w:val="left" w:pos="864"/>
        </w:tabs>
        <w:ind w:left="864"/>
      </w:pPr>
      <w:r w:rsidRPr="00217466">
        <w:t>(Favorable with amendments)</w:t>
      </w:r>
    </w:p>
    <w:p w:rsidR="00C650BD" w:rsidRDefault="00C650BD" w:rsidP="00C650BD">
      <w:pPr>
        <w:pStyle w:val="CALENDARHISTORY"/>
      </w:pPr>
      <w:r>
        <w:t>(Committee Amendment Adopted--January 11, 2022)</w:t>
      </w:r>
    </w:p>
    <w:p w:rsidR="00C650BD" w:rsidRPr="00161C6F" w:rsidRDefault="00C650BD" w:rsidP="00C650BD">
      <w:pPr>
        <w:pStyle w:val="CALENDARHISTORY"/>
      </w:pPr>
      <w:r>
        <w:rPr>
          <w:u w:val="single"/>
        </w:rPr>
        <w:t>(Contested by Senator Climer)</w:t>
      </w:r>
    </w:p>
    <w:p w:rsidR="00C650BD" w:rsidRPr="00161C6F" w:rsidRDefault="00C650BD" w:rsidP="00C650BD"/>
    <w:p w:rsidR="00C650BD" w:rsidRPr="00217466" w:rsidRDefault="00C650BD" w:rsidP="00C650BD">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t>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C650BD" w:rsidRPr="00217466" w:rsidRDefault="00C650BD" w:rsidP="00C650BD">
      <w:pPr>
        <w:tabs>
          <w:tab w:val="left" w:pos="432"/>
          <w:tab w:val="left" w:pos="864"/>
        </w:tabs>
        <w:ind w:left="864"/>
      </w:pPr>
      <w:r w:rsidRPr="00217466">
        <w:t>(Read the first time--February 4, 2021)</w:t>
      </w:r>
    </w:p>
    <w:p w:rsidR="00C650BD" w:rsidRPr="00217466" w:rsidRDefault="00C650BD" w:rsidP="00C650BD">
      <w:pPr>
        <w:tabs>
          <w:tab w:val="left" w:pos="432"/>
          <w:tab w:val="left" w:pos="864"/>
        </w:tabs>
        <w:ind w:left="864"/>
      </w:pPr>
      <w:r w:rsidRPr="00217466">
        <w:t>(Reported by Committee on Banking and Insurance--February 25, 2021)</w:t>
      </w:r>
    </w:p>
    <w:p w:rsidR="00C650BD" w:rsidRPr="00217466" w:rsidRDefault="00C650BD" w:rsidP="00C650BD">
      <w:pPr>
        <w:tabs>
          <w:tab w:val="left" w:pos="432"/>
          <w:tab w:val="left" w:pos="864"/>
        </w:tabs>
        <w:ind w:left="864"/>
      </w:pPr>
      <w:r w:rsidRPr="00217466">
        <w:t>(Favorable)</w:t>
      </w:r>
    </w:p>
    <w:p w:rsidR="00C650BD" w:rsidRPr="00217466" w:rsidRDefault="00C650BD" w:rsidP="00C650BD">
      <w:pPr>
        <w:tabs>
          <w:tab w:val="left" w:pos="432"/>
          <w:tab w:val="left" w:pos="864"/>
        </w:tabs>
        <w:ind w:left="864"/>
      </w:pPr>
      <w:r w:rsidRPr="00217466">
        <w:rPr>
          <w:u w:val="single"/>
        </w:rPr>
        <w:t>(Contested by Senator Malloy)</w:t>
      </w:r>
    </w:p>
    <w:p w:rsidR="00C650BD" w:rsidRPr="00217466" w:rsidRDefault="00C650BD" w:rsidP="00C650BD">
      <w:pPr>
        <w:tabs>
          <w:tab w:val="left" w:pos="432"/>
          <w:tab w:val="left" w:pos="864"/>
        </w:tabs>
      </w:pPr>
    </w:p>
    <w:p w:rsidR="00C650BD" w:rsidRPr="00217466" w:rsidRDefault="00C650BD" w:rsidP="00C650BD">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C650BD" w:rsidRPr="00217466" w:rsidRDefault="00C650BD" w:rsidP="00C650BD">
      <w:pPr>
        <w:tabs>
          <w:tab w:val="left" w:pos="432"/>
          <w:tab w:val="left" w:pos="864"/>
        </w:tabs>
        <w:ind w:left="864"/>
      </w:pPr>
      <w:r w:rsidRPr="00217466">
        <w:t>(Read the first time--January 12, 2021)</w:t>
      </w:r>
    </w:p>
    <w:p w:rsidR="00C650BD" w:rsidRPr="00217466" w:rsidRDefault="00C650BD" w:rsidP="00C650BD">
      <w:pPr>
        <w:tabs>
          <w:tab w:val="left" w:pos="432"/>
          <w:tab w:val="left" w:pos="864"/>
        </w:tabs>
        <w:ind w:left="864"/>
      </w:pPr>
      <w:r w:rsidRPr="00217466">
        <w:t>(Reported by Committee on Judiciary--March 10, 2021)</w:t>
      </w:r>
    </w:p>
    <w:p w:rsidR="00C650BD" w:rsidRPr="00217466" w:rsidRDefault="00C650BD" w:rsidP="00C650BD">
      <w:pPr>
        <w:tabs>
          <w:tab w:val="left" w:pos="432"/>
          <w:tab w:val="left" w:pos="864"/>
        </w:tabs>
        <w:ind w:left="864"/>
      </w:pPr>
      <w:r w:rsidRPr="00217466">
        <w:t>(Favorable with amendments)</w:t>
      </w:r>
    </w:p>
    <w:p w:rsidR="00C650BD" w:rsidRPr="00217466" w:rsidRDefault="00C650BD" w:rsidP="00C650BD">
      <w:pPr>
        <w:tabs>
          <w:tab w:val="left" w:pos="432"/>
          <w:tab w:val="left" w:pos="864"/>
        </w:tabs>
        <w:ind w:left="864"/>
      </w:pPr>
      <w:r w:rsidRPr="00217466">
        <w:rPr>
          <w:u w:val="single"/>
        </w:rPr>
        <w:t>(Contested by Senator Turner)</w:t>
      </w:r>
    </w:p>
    <w:p w:rsidR="00C650BD" w:rsidRPr="00217466" w:rsidRDefault="00C650BD" w:rsidP="00C650BD"/>
    <w:p w:rsidR="00C650BD" w:rsidRPr="00217466" w:rsidRDefault="00C650BD" w:rsidP="0040708F">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sidR="0040708F">
        <w:rPr>
          <w:b/>
        </w:rPr>
        <w:t xml:space="preserve"> </w:t>
      </w:r>
      <w:r w:rsidRPr="00217466">
        <w:rPr>
          <w:b/>
        </w:rPr>
        <w:t>PROHIBITING EX-OFFICIO MEMBERS FROM ATTENDING EXECUTIVE SESSION.</w:t>
      </w:r>
    </w:p>
    <w:p w:rsidR="00C650BD" w:rsidRPr="00217466" w:rsidRDefault="00C650BD" w:rsidP="0040708F">
      <w:pPr>
        <w:keepNext/>
        <w:keepLines/>
        <w:tabs>
          <w:tab w:val="left" w:pos="432"/>
          <w:tab w:val="left" w:pos="864"/>
        </w:tabs>
        <w:ind w:left="864"/>
      </w:pPr>
      <w:r w:rsidRPr="00217466">
        <w:t>(Read the first time--February 23, 2021)</w:t>
      </w:r>
    </w:p>
    <w:p w:rsidR="00C650BD" w:rsidRPr="00217466" w:rsidRDefault="00C650BD" w:rsidP="0040708F">
      <w:pPr>
        <w:keepNext/>
        <w:keepLines/>
        <w:tabs>
          <w:tab w:val="left" w:pos="432"/>
          <w:tab w:val="left" w:pos="864"/>
        </w:tabs>
        <w:ind w:left="864"/>
      </w:pPr>
      <w:r w:rsidRPr="00217466">
        <w:t>(Reported by Committee on Transportation--March 23, 2021)</w:t>
      </w:r>
    </w:p>
    <w:p w:rsidR="00C650BD" w:rsidRPr="00217466" w:rsidRDefault="00C650BD" w:rsidP="0040708F">
      <w:pPr>
        <w:keepNext/>
        <w:keepLines/>
        <w:tabs>
          <w:tab w:val="left" w:pos="432"/>
          <w:tab w:val="left" w:pos="864"/>
        </w:tabs>
        <w:ind w:left="864"/>
      </w:pPr>
      <w:r w:rsidRPr="00217466">
        <w:t>(Favorable with amendments)</w:t>
      </w:r>
    </w:p>
    <w:p w:rsidR="00C650BD" w:rsidRPr="00217466" w:rsidRDefault="00C650BD" w:rsidP="0040708F">
      <w:pPr>
        <w:keepNext/>
        <w:keepLines/>
        <w:tabs>
          <w:tab w:val="left" w:pos="432"/>
          <w:tab w:val="left" w:pos="864"/>
        </w:tabs>
        <w:ind w:left="864"/>
      </w:pPr>
      <w:r w:rsidRPr="00217466">
        <w:rPr>
          <w:u w:val="single"/>
        </w:rPr>
        <w:t>(Contested by Senators Harpootlian and Setzler)</w:t>
      </w:r>
    </w:p>
    <w:p w:rsidR="00C650BD" w:rsidRPr="00217466" w:rsidRDefault="00C650BD" w:rsidP="00C650BD"/>
    <w:p w:rsidR="00C650BD" w:rsidRPr="00217466" w:rsidRDefault="00C650BD" w:rsidP="008D03BD">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C650BD" w:rsidRPr="00217466" w:rsidRDefault="00C650BD" w:rsidP="008D03BD">
      <w:pPr>
        <w:tabs>
          <w:tab w:val="left" w:pos="432"/>
          <w:tab w:val="left" w:pos="864"/>
        </w:tabs>
        <w:ind w:left="864"/>
      </w:pPr>
      <w:r w:rsidRPr="00217466">
        <w:t>(Read the first time--January 12, 2021)</w:t>
      </w:r>
    </w:p>
    <w:p w:rsidR="00C650BD" w:rsidRPr="00217466" w:rsidRDefault="00C650BD" w:rsidP="008D03BD">
      <w:pPr>
        <w:tabs>
          <w:tab w:val="left" w:pos="432"/>
          <w:tab w:val="left" w:pos="864"/>
        </w:tabs>
        <w:ind w:left="864"/>
      </w:pPr>
      <w:r w:rsidRPr="00217466">
        <w:t>(Reported by Committee on Family and Veterans’ Services--March 24, 2021)</w:t>
      </w:r>
    </w:p>
    <w:p w:rsidR="00C650BD" w:rsidRPr="00217466" w:rsidRDefault="00C650BD" w:rsidP="008D03BD">
      <w:pPr>
        <w:tabs>
          <w:tab w:val="left" w:pos="432"/>
          <w:tab w:val="left" w:pos="864"/>
        </w:tabs>
        <w:ind w:left="864"/>
      </w:pPr>
      <w:r w:rsidRPr="00217466">
        <w:t>(Favorable with amendments)</w:t>
      </w:r>
    </w:p>
    <w:p w:rsidR="00C650BD" w:rsidRPr="00217466" w:rsidRDefault="00C650BD" w:rsidP="008D03BD">
      <w:pPr>
        <w:tabs>
          <w:tab w:val="left" w:pos="432"/>
          <w:tab w:val="left" w:pos="864"/>
        </w:tabs>
        <w:ind w:left="864"/>
        <w:rPr>
          <w:u w:val="single"/>
        </w:rPr>
      </w:pPr>
      <w:r w:rsidRPr="00217466">
        <w:rPr>
          <w:u w:val="single"/>
        </w:rPr>
        <w:t>(Contested by Senator Hutto)</w:t>
      </w:r>
    </w:p>
    <w:p w:rsidR="00C650BD" w:rsidRPr="00217466" w:rsidRDefault="00C650BD" w:rsidP="00C650BD"/>
    <w:p w:rsidR="00C650BD" w:rsidRPr="00217466" w:rsidRDefault="00C650BD" w:rsidP="00C650BD">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C650BD" w:rsidRPr="00217466" w:rsidRDefault="00C650BD" w:rsidP="00C650BD">
      <w:pPr>
        <w:tabs>
          <w:tab w:val="left" w:pos="432"/>
          <w:tab w:val="left" w:pos="864"/>
        </w:tabs>
        <w:ind w:left="864"/>
      </w:pPr>
      <w:r w:rsidRPr="00217466">
        <w:t>(Read the first time--January 12, 2021)</w:t>
      </w:r>
    </w:p>
    <w:p w:rsidR="00C650BD" w:rsidRPr="00217466" w:rsidRDefault="00C650BD" w:rsidP="00C650BD">
      <w:pPr>
        <w:tabs>
          <w:tab w:val="left" w:pos="432"/>
          <w:tab w:val="left" w:pos="864"/>
        </w:tabs>
        <w:ind w:left="864"/>
      </w:pPr>
      <w:r w:rsidRPr="00217466">
        <w:t>(Polled by Committee on Transportation--March 24, 2021)</w:t>
      </w:r>
    </w:p>
    <w:p w:rsidR="00C650BD" w:rsidRPr="00217466" w:rsidRDefault="00C650BD" w:rsidP="00C650BD">
      <w:pPr>
        <w:tabs>
          <w:tab w:val="left" w:pos="432"/>
          <w:tab w:val="left" w:pos="864"/>
        </w:tabs>
        <w:ind w:left="864"/>
      </w:pPr>
      <w:r w:rsidRPr="00217466">
        <w:t>(Favorable)</w:t>
      </w:r>
    </w:p>
    <w:p w:rsidR="00C650BD" w:rsidRPr="00217466" w:rsidRDefault="00C650BD" w:rsidP="00C650BD">
      <w:pPr>
        <w:tabs>
          <w:tab w:val="left" w:pos="432"/>
          <w:tab w:val="left" w:pos="864"/>
        </w:tabs>
        <w:ind w:left="864"/>
      </w:pPr>
      <w:r w:rsidRPr="00217466">
        <w:rPr>
          <w:u w:val="single"/>
        </w:rPr>
        <w:t>(Contested by Senator Loftis)</w:t>
      </w:r>
    </w:p>
    <w:p w:rsidR="00C650BD" w:rsidRPr="00217466" w:rsidRDefault="00C650BD" w:rsidP="00C650BD">
      <w:pPr>
        <w:tabs>
          <w:tab w:val="left" w:pos="432"/>
          <w:tab w:val="left" w:pos="864"/>
        </w:tabs>
      </w:pPr>
    </w:p>
    <w:p w:rsidR="00C650BD" w:rsidRPr="00217466" w:rsidRDefault="00C650BD" w:rsidP="00C650BD">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sidR="0040708F">
        <w:rPr>
          <w:b/>
        </w:rPr>
        <w:br/>
      </w:r>
      <w:r w:rsidR="0040708F">
        <w:rPr>
          <w:b/>
        </w:rPr>
        <w:br/>
      </w:r>
      <w:r w:rsidR="0040708F">
        <w:rPr>
          <w:b/>
        </w:rPr>
        <w:br/>
      </w:r>
      <w:r w:rsidRPr="00217466">
        <w:rPr>
          <w:b/>
        </w:rPr>
        <w:t>RESPONSIBILITIES OF THE SOUTH CAROLINA UNORGANIZED MILITIA.</w:t>
      </w:r>
    </w:p>
    <w:p w:rsidR="00C650BD" w:rsidRPr="00217466" w:rsidRDefault="00C650BD" w:rsidP="00C650BD">
      <w:pPr>
        <w:tabs>
          <w:tab w:val="left" w:pos="432"/>
          <w:tab w:val="left" w:pos="864"/>
        </w:tabs>
        <w:ind w:left="864"/>
      </w:pPr>
      <w:r w:rsidRPr="00217466">
        <w:t>(Read the first time--February 25, 2021)</w:t>
      </w:r>
    </w:p>
    <w:p w:rsidR="00C650BD" w:rsidRPr="00217466" w:rsidRDefault="00C650BD" w:rsidP="00C650BD">
      <w:pPr>
        <w:tabs>
          <w:tab w:val="left" w:pos="432"/>
          <w:tab w:val="left" w:pos="864"/>
        </w:tabs>
        <w:ind w:left="864"/>
      </w:pPr>
      <w:r w:rsidRPr="00217466">
        <w:t>(Reported by Committee on Family and Veterans’ Services--March 24, 2021)</w:t>
      </w:r>
    </w:p>
    <w:p w:rsidR="00C650BD" w:rsidRDefault="00C650BD" w:rsidP="00C650BD">
      <w:pPr>
        <w:tabs>
          <w:tab w:val="left" w:pos="432"/>
          <w:tab w:val="left" w:pos="864"/>
        </w:tabs>
        <w:ind w:left="864"/>
      </w:pPr>
      <w:r w:rsidRPr="00217466">
        <w:t>(Favorable)</w:t>
      </w:r>
    </w:p>
    <w:p w:rsidR="00C650BD" w:rsidRDefault="00C650BD" w:rsidP="00C650BD">
      <w:pPr>
        <w:ind w:left="864"/>
      </w:pPr>
      <w:r>
        <w:t>(Amendment proposed--May 04, 2021)</w:t>
      </w:r>
    </w:p>
    <w:p w:rsidR="00C650BD" w:rsidRDefault="00C650BD" w:rsidP="00C650BD">
      <w:pPr>
        <w:pStyle w:val="CALENDARHISTORY"/>
      </w:pPr>
      <w:r>
        <w:t>(Document No. S-RES\AMEND\</w:t>
      </w:r>
      <w:proofErr w:type="spellStart"/>
      <w:r>
        <w:t>614R001.KMM.TDC</w:t>
      </w:r>
      <w:proofErr w:type="spellEnd"/>
      <w:r>
        <w:t>)</w:t>
      </w:r>
    </w:p>
    <w:p w:rsidR="00C650BD" w:rsidRPr="007500B9" w:rsidRDefault="00C650BD" w:rsidP="00C650BD">
      <w:pPr>
        <w:pStyle w:val="CALENDARHISTORY"/>
      </w:pPr>
      <w:r>
        <w:rPr>
          <w:u w:val="single"/>
        </w:rPr>
        <w:t>(Contested by Senator Matthews)</w:t>
      </w:r>
    </w:p>
    <w:p w:rsidR="00C650BD" w:rsidRPr="00FE78BF" w:rsidRDefault="00C650BD" w:rsidP="00C650BD"/>
    <w:p w:rsidR="00C650BD" w:rsidRPr="00217466" w:rsidRDefault="00C650BD" w:rsidP="008D03BD">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C650BD" w:rsidRPr="00217466" w:rsidRDefault="00C650BD" w:rsidP="008D03BD">
      <w:pPr>
        <w:tabs>
          <w:tab w:val="left" w:pos="432"/>
          <w:tab w:val="left" w:pos="864"/>
        </w:tabs>
        <w:ind w:left="864"/>
      </w:pPr>
      <w:r w:rsidRPr="00217466">
        <w:t>(Read the first time--February 25, 2021)</w:t>
      </w:r>
    </w:p>
    <w:p w:rsidR="00C650BD" w:rsidRPr="00217466" w:rsidRDefault="00C650BD" w:rsidP="008D03BD">
      <w:pPr>
        <w:tabs>
          <w:tab w:val="left" w:pos="432"/>
          <w:tab w:val="left" w:pos="864"/>
        </w:tabs>
        <w:ind w:left="864"/>
      </w:pPr>
      <w:r w:rsidRPr="00217466">
        <w:t>(Reported by Committee on Judiciary--March 24, 2021)</w:t>
      </w:r>
    </w:p>
    <w:p w:rsidR="00C650BD" w:rsidRPr="00217466" w:rsidRDefault="00C650BD" w:rsidP="008D03BD">
      <w:pPr>
        <w:tabs>
          <w:tab w:val="left" w:pos="432"/>
          <w:tab w:val="left" w:pos="864"/>
        </w:tabs>
        <w:ind w:left="864"/>
      </w:pPr>
      <w:r w:rsidRPr="00217466">
        <w:t>(Favorable with amendments)</w:t>
      </w:r>
    </w:p>
    <w:p w:rsidR="00C650BD" w:rsidRPr="00217466" w:rsidRDefault="00C650BD" w:rsidP="008D03BD">
      <w:pPr>
        <w:tabs>
          <w:tab w:val="left" w:pos="432"/>
          <w:tab w:val="left" w:pos="864"/>
        </w:tabs>
        <w:ind w:left="864"/>
      </w:pPr>
      <w:r w:rsidRPr="00217466">
        <w:rPr>
          <w:u w:val="single"/>
        </w:rPr>
        <w:t>(Contested by Senator Martin)</w:t>
      </w:r>
    </w:p>
    <w:p w:rsidR="00C650BD" w:rsidRPr="00217466" w:rsidRDefault="00C650BD" w:rsidP="00C650BD"/>
    <w:p w:rsidR="00C650BD" w:rsidRPr="00217466" w:rsidRDefault="00C650BD" w:rsidP="004F7A49">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C650BD" w:rsidRPr="00217466" w:rsidRDefault="00C650BD" w:rsidP="004F7A49">
      <w:pPr>
        <w:tabs>
          <w:tab w:val="left" w:pos="432"/>
          <w:tab w:val="left" w:pos="864"/>
        </w:tabs>
        <w:ind w:left="864"/>
      </w:pPr>
      <w:r w:rsidRPr="00217466">
        <w:t>(Read the first time--January 12, 2021)</w:t>
      </w:r>
    </w:p>
    <w:p w:rsidR="00C650BD" w:rsidRPr="00217466" w:rsidRDefault="00C650BD" w:rsidP="004F7A49">
      <w:pPr>
        <w:tabs>
          <w:tab w:val="left" w:pos="432"/>
          <w:tab w:val="left" w:pos="864"/>
        </w:tabs>
        <w:ind w:left="864"/>
      </w:pPr>
      <w:r w:rsidRPr="00217466">
        <w:t>(Reported by Committee on Labor, Commerce and Industry--April 08, 2021)</w:t>
      </w:r>
    </w:p>
    <w:p w:rsidR="00C650BD" w:rsidRPr="00217466" w:rsidRDefault="00C650BD" w:rsidP="004F7A49">
      <w:pPr>
        <w:tabs>
          <w:tab w:val="left" w:pos="432"/>
          <w:tab w:val="left" w:pos="864"/>
        </w:tabs>
        <w:ind w:left="864"/>
      </w:pPr>
      <w:r w:rsidRPr="00217466">
        <w:t>(Favorable)</w:t>
      </w:r>
    </w:p>
    <w:p w:rsidR="00C650BD" w:rsidRDefault="00C650BD" w:rsidP="004F7A49">
      <w:pPr>
        <w:tabs>
          <w:tab w:val="left" w:pos="432"/>
          <w:tab w:val="left" w:pos="864"/>
        </w:tabs>
        <w:ind w:left="864"/>
        <w:rPr>
          <w:u w:val="single"/>
        </w:rPr>
      </w:pPr>
      <w:r w:rsidRPr="00217466">
        <w:rPr>
          <w:u w:val="single"/>
        </w:rPr>
        <w:t>(Contested by Senator Peeler)</w:t>
      </w:r>
    </w:p>
    <w:p w:rsidR="00C650BD" w:rsidRDefault="00C650BD" w:rsidP="00C650BD">
      <w:pPr>
        <w:tabs>
          <w:tab w:val="left" w:pos="432"/>
          <w:tab w:val="left" w:pos="864"/>
        </w:tabs>
        <w:ind w:left="864"/>
        <w:rPr>
          <w:u w:val="single"/>
        </w:rPr>
      </w:pPr>
    </w:p>
    <w:p w:rsidR="00C650BD" w:rsidRPr="00217466" w:rsidRDefault="00C650BD" w:rsidP="00C650BD">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C650BD" w:rsidRPr="00217466" w:rsidRDefault="00C650BD" w:rsidP="00C650BD">
      <w:pPr>
        <w:tabs>
          <w:tab w:val="left" w:pos="432"/>
          <w:tab w:val="left" w:pos="864"/>
        </w:tabs>
        <w:ind w:left="864"/>
      </w:pPr>
      <w:r w:rsidRPr="00217466">
        <w:t>(Read the first time--April 8, 2021)</w:t>
      </w:r>
    </w:p>
    <w:p w:rsidR="00C650BD" w:rsidRPr="00217466" w:rsidRDefault="00C650BD" w:rsidP="00C650BD">
      <w:pPr>
        <w:tabs>
          <w:tab w:val="left" w:pos="432"/>
          <w:tab w:val="left" w:pos="864"/>
        </w:tabs>
        <w:ind w:left="864"/>
      </w:pPr>
      <w:r w:rsidRPr="00217466">
        <w:t>(Polled by Committee on Medical Affairs--April 22, 2021)</w:t>
      </w:r>
    </w:p>
    <w:p w:rsidR="00C650BD" w:rsidRPr="00217466" w:rsidRDefault="00C650BD" w:rsidP="00C650BD">
      <w:pPr>
        <w:tabs>
          <w:tab w:val="left" w:pos="432"/>
          <w:tab w:val="left" w:pos="864"/>
        </w:tabs>
        <w:ind w:left="864"/>
      </w:pPr>
      <w:r w:rsidRPr="00217466">
        <w:t>(Favorable)</w:t>
      </w:r>
    </w:p>
    <w:p w:rsidR="00C650BD" w:rsidRDefault="00C650BD" w:rsidP="00C650BD">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C650BD" w:rsidRPr="00217466" w:rsidRDefault="00C650BD" w:rsidP="00C650BD"/>
    <w:p w:rsidR="00C650BD" w:rsidRPr="00217466" w:rsidRDefault="00C650BD" w:rsidP="00C650BD">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C650BD" w:rsidRPr="00217466" w:rsidRDefault="00C650BD" w:rsidP="00C650BD">
      <w:pPr>
        <w:tabs>
          <w:tab w:val="left" w:pos="432"/>
          <w:tab w:val="left" w:pos="864"/>
        </w:tabs>
        <w:ind w:left="864"/>
      </w:pPr>
      <w:r w:rsidRPr="00217466">
        <w:t>(Read the first time--February 3, 2021)</w:t>
      </w:r>
    </w:p>
    <w:p w:rsidR="00C650BD" w:rsidRPr="00217466" w:rsidRDefault="00C650BD" w:rsidP="00C650BD">
      <w:pPr>
        <w:tabs>
          <w:tab w:val="left" w:pos="432"/>
          <w:tab w:val="left" w:pos="864"/>
        </w:tabs>
        <w:ind w:left="864"/>
      </w:pPr>
      <w:r w:rsidRPr="00217466">
        <w:t>(Reported by Committee on Education--April 28, 2021)</w:t>
      </w:r>
    </w:p>
    <w:p w:rsidR="00C650BD" w:rsidRDefault="00C650BD" w:rsidP="00C650BD">
      <w:pPr>
        <w:tabs>
          <w:tab w:val="left" w:pos="432"/>
          <w:tab w:val="left" w:pos="864"/>
        </w:tabs>
        <w:ind w:left="864"/>
      </w:pPr>
      <w:r w:rsidRPr="00217466">
        <w:t>(Favorable)</w:t>
      </w:r>
    </w:p>
    <w:p w:rsidR="00C650BD" w:rsidRDefault="00C650BD" w:rsidP="00C650BD">
      <w:pPr>
        <w:pStyle w:val="CALENDARHISTORY"/>
        <w:rPr>
          <w:u w:val="single"/>
        </w:rPr>
      </w:pPr>
      <w:r>
        <w:rPr>
          <w:u w:val="single"/>
        </w:rPr>
        <w:t>(Contested by Senator Rankin)</w:t>
      </w:r>
    </w:p>
    <w:p w:rsidR="00C650BD" w:rsidRPr="008A3E51" w:rsidRDefault="00C650BD" w:rsidP="00C650BD"/>
    <w:p w:rsidR="00C650BD" w:rsidRPr="0066004F" w:rsidRDefault="00C650BD" w:rsidP="00C650BD">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RELATING TO THE </w:t>
      </w:r>
      <w:proofErr w:type="spellStart"/>
      <w:r w:rsidRPr="0066004F">
        <w:t>WILFUL</w:t>
      </w:r>
      <w:proofErr w:type="spellEnd"/>
      <w:r w:rsidRPr="0066004F">
        <w:t xml:space="preserve">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C650BD" w:rsidRDefault="00C650BD" w:rsidP="00C650BD">
      <w:pPr>
        <w:pStyle w:val="CALENDARHISTORY"/>
      </w:pPr>
      <w:r>
        <w:t>(Read the first time--February 23, 2021)</w:t>
      </w:r>
    </w:p>
    <w:p w:rsidR="00C650BD" w:rsidRDefault="00C650BD" w:rsidP="00C650BD">
      <w:pPr>
        <w:pStyle w:val="CALENDARHISTORY"/>
      </w:pPr>
      <w:r>
        <w:t>(Reported by Committee on Judiciary--May 05, 2021)</w:t>
      </w:r>
    </w:p>
    <w:p w:rsidR="00C650BD" w:rsidRDefault="00C650BD" w:rsidP="00C650BD">
      <w:pPr>
        <w:pStyle w:val="CALENDARHISTORY"/>
      </w:pPr>
      <w:r>
        <w:t>(Favorable)</w:t>
      </w:r>
    </w:p>
    <w:p w:rsidR="00C650BD" w:rsidRPr="0000075E" w:rsidRDefault="00C650BD" w:rsidP="00C650BD">
      <w:pPr>
        <w:pStyle w:val="CALENDARHISTORY"/>
      </w:pPr>
      <w:r>
        <w:rPr>
          <w:u w:val="single"/>
        </w:rPr>
        <w:t>(Contested by Senator Cash)</w:t>
      </w:r>
    </w:p>
    <w:p w:rsidR="00C650BD" w:rsidRDefault="00C650BD" w:rsidP="00C650BD"/>
    <w:p w:rsidR="00C650BD" w:rsidRPr="00BF358A" w:rsidRDefault="00C650BD" w:rsidP="00C650BD">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w:t>
      </w:r>
      <w:r w:rsidR="00227A4A">
        <w:rPr>
          <w:color w:val="000000" w:themeColor="text1"/>
          <w:u w:color="000000" w:themeColor="text1"/>
        </w:rPr>
        <w:t xml:space="preserve"> </w:t>
      </w:r>
      <w:r w:rsidRPr="00BF358A">
        <w:rPr>
          <w:color w:val="000000" w:themeColor="text1"/>
          <w:u w:color="000000" w:themeColor="text1"/>
        </w:rPr>
        <w:t>CURB SERVICE OF ALCOHOLIC BEVERAGES, SO AS TO MAKE CONFORMING CHANGES.</w:t>
      </w:r>
    </w:p>
    <w:p w:rsidR="00C650BD" w:rsidRDefault="00C650BD" w:rsidP="00C650BD">
      <w:pPr>
        <w:pStyle w:val="CALENDARHISTORY"/>
      </w:pPr>
      <w:r>
        <w:t>(Read the first time--March 16, 2021)</w:t>
      </w:r>
    </w:p>
    <w:p w:rsidR="00C650BD" w:rsidRDefault="00C650BD" w:rsidP="00C650BD">
      <w:pPr>
        <w:pStyle w:val="CALENDARHISTORY"/>
      </w:pPr>
      <w:r>
        <w:t>(Reported by Committee on Judiciary--May 05, 2021)</w:t>
      </w:r>
    </w:p>
    <w:p w:rsidR="00C650BD" w:rsidRDefault="00C650BD" w:rsidP="00C650BD">
      <w:pPr>
        <w:pStyle w:val="CALENDARHISTORY"/>
      </w:pPr>
      <w:r>
        <w:t>(Favorable)</w:t>
      </w:r>
    </w:p>
    <w:p w:rsidR="00C650BD" w:rsidRPr="008D2FD5" w:rsidRDefault="00C650BD" w:rsidP="00C650BD">
      <w:pPr>
        <w:pStyle w:val="CALENDARHISTORY"/>
      </w:pPr>
      <w:r>
        <w:rPr>
          <w:u w:val="single"/>
        </w:rPr>
        <w:t>(Contested by Senators Rankin, Scott</w:t>
      </w:r>
      <w:r w:rsidR="002921E1">
        <w:rPr>
          <w:u w:val="single"/>
        </w:rPr>
        <w:t xml:space="preserve">, </w:t>
      </w:r>
      <w:r>
        <w:rPr>
          <w:u w:val="single"/>
        </w:rPr>
        <w:t>Cash</w:t>
      </w:r>
      <w:r w:rsidR="002921E1">
        <w:rPr>
          <w:u w:val="single"/>
        </w:rPr>
        <w:t xml:space="preserve"> and Garrett</w:t>
      </w:r>
      <w:r>
        <w:rPr>
          <w:u w:val="single"/>
        </w:rPr>
        <w:t>)</w:t>
      </w:r>
    </w:p>
    <w:p w:rsidR="00C650BD" w:rsidRDefault="00C650BD" w:rsidP="00C650BD"/>
    <w:p w:rsidR="00C650BD" w:rsidRPr="000D201F" w:rsidRDefault="00C650BD" w:rsidP="00C650BD">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w:t>
      </w:r>
      <w:proofErr w:type="spellStart"/>
      <w:r w:rsidRPr="000D201F">
        <w:t>J.L</w:t>
      </w:r>
      <w:proofErr w:type="spellEnd"/>
      <w:r w:rsidRPr="000D201F">
        <w:t xml:space="preserve">.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C650BD" w:rsidRDefault="00C650BD" w:rsidP="00C650BD">
      <w:pPr>
        <w:pStyle w:val="CALENDARHISTORY"/>
      </w:pPr>
      <w:r>
        <w:t>(Read the first time--April 8, 2021)</w:t>
      </w:r>
    </w:p>
    <w:p w:rsidR="00C650BD" w:rsidRDefault="00C650BD" w:rsidP="00C650BD">
      <w:pPr>
        <w:pStyle w:val="CALENDARHISTORY"/>
      </w:pPr>
      <w:r>
        <w:t>(Reported by Committee on Judiciary--May 05, 2021)</w:t>
      </w:r>
    </w:p>
    <w:p w:rsidR="00C650BD" w:rsidRDefault="00C650BD" w:rsidP="00C650BD">
      <w:pPr>
        <w:pStyle w:val="CALENDARHISTORY"/>
      </w:pPr>
      <w:r>
        <w:t>(Favorable with amendments)</w:t>
      </w:r>
    </w:p>
    <w:p w:rsidR="00C650BD" w:rsidRDefault="00C650BD" w:rsidP="00C650BD">
      <w:pPr>
        <w:pStyle w:val="CALENDARHISTORY"/>
        <w:rPr>
          <w:u w:val="single"/>
        </w:rPr>
      </w:pPr>
      <w:r>
        <w:rPr>
          <w:u w:val="single"/>
        </w:rPr>
        <w:t>(Contested by Senators Climer, Adams, Garrett, Cash, Verdin, Rice, Loftis and Grooms)</w:t>
      </w:r>
    </w:p>
    <w:p w:rsidR="00C650BD" w:rsidRPr="003D5707" w:rsidRDefault="00C650BD" w:rsidP="00C650BD"/>
    <w:p w:rsidR="00C650BD" w:rsidRPr="00F25C20" w:rsidRDefault="00C650BD" w:rsidP="00C650BD">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w:t>
      </w:r>
      <w:proofErr w:type="spellStart"/>
      <w:r w:rsidRPr="00F25C20">
        <w:t>J.L</w:t>
      </w:r>
      <w:proofErr w:type="spellEnd"/>
      <w:r w:rsidRPr="00F25C20">
        <w:t xml:space="preserve">.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C650BD" w:rsidRDefault="00C650BD" w:rsidP="00C650BD">
      <w:pPr>
        <w:pStyle w:val="CALENDARHISTORY"/>
      </w:pPr>
      <w:r>
        <w:t>(Read the first time--April 7, 2021)</w:t>
      </w:r>
    </w:p>
    <w:p w:rsidR="00C650BD" w:rsidRDefault="00C650BD" w:rsidP="00C650BD">
      <w:pPr>
        <w:pStyle w:val="CALENDARHISTORY"/>
      </w:pPr>
      <w:r>
        <w:t>(Recalled from Committee on Labor, Commerce and Industry--May 06, 2021)</w:t>
      </w:r>
    </w:p>
    <w:p w:rsidR="00C650BD" w:rsidRDefault="00C650BD" w:rsidP="00C650BD">
      <w:pPr>
        <w:pStyle w:val="CALENDARHISTORY"/>
      </w:pPr>
      <w:r>
        <w:t>(Amended--March 15, 2022)</w:t>
      </w:r>
    </w:p>
    <w:p w:rsidR="00C650BD" w:rsidRPr="002C1148" w:rsidRDefault="00C650BD" w:rsidP="00C650BD">
      <w:pPr>
        <w:pStyle w:val="CALENDARHISTORY"/>
      </w:pPr>
      <w:r>
        <w:rPr>
          <w:u w:val="single"/>
        </w:rPr>
        <w:t>(Contested by Senator Martin)</w:t>
      </w:r>
    </w:p>
    <w:p w:rsidR="00C650BD" w:rsidRPr="00A11AF6" w:rsidRDefault="00C650BD" w:rsidP="00C650BD"/>
    <w:p w:rsidR="00C650BD" w:rsidRPr="005057F5" w:rsidRDefault="00C650BD" w:rsidP="00C650BD">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C650BD" w:rsidRDefault="00C650BD" w:rsidP="00C650BD">
      <w:pPr>
        <w:pStyle w:val="CALENDARHISTORY"/>
      </w:pPr>
      <w:r>
        <w:t>(Read the first time--April 8, 2021)</w:t>
      </w:r>
    </w:p>
    <w:p w:rsidR="00C650BD" w:rsidRDefault="00C650BD" w:rsidP="00C650BD">
      <w:pPr>
        <w:pStyle w:val="CALENDARHISTORY"/>
      </w:pPr>
      <w:r>
        <w:t>(Reported by Committee on Labor, Commerce and Industry--May 13, 2021)</w:t>
      </w:r>
    </w:p>
    <w:p w:rsidR="00C650BD" w:rsidRDefault="00C650BD" w:rsidP="00C650BD">
      <w:pPr>
        <w:pStyle w:val="CALENDARHISTORY"/>
      </w:pPr>
      <w:r>
        <w:t>(Favorable with amendments)</w:t>
      </w:r>
    </w:p>
    <w:p w:rsidR="00C650BD" w:rsidRDefault="00C650BD" w:rsidP="00C650BD">
      <w:pPr>
        <w:pStyle w:val="CALENDARHISTORY"/>
      </w:pPr>
      <w:r>
        <w:t>(Committee Amendment Adopted--February 15, 2022)</w:t>
      </w:r>
    </w:p>
    <w:p w:rsidR="00C650BD" w:rsidRDefault="00C650BD" w:rsidP="00C650BD">
      <w:pPr>
        <w:pStyle w:val="CALENDARHISTORY"/>
        <w:rPr>
          <w:u w:val="single"/>
        </w:rPr>
      </w:pPr>
      <w:r>
        <w:rPr>
          <w:u w:val="single"/>
        </w:rPr>
        <w:t>(Contested by Senator Gambrell)</w:t>
      </w:r>
    </w:p>
    <w:p w:rsidR="00C650BD" w:rsidRDefault="00C650BD" w:rsidP="00C650BD"/>
    <w:p w:rsidR="00C650BD" w:rsidRPr="00DD7564" w:rsidRDefault="00C650BD" w:rsidP="00C650BD">
      <w:pPr>
        <w:pStyle w:val="BILLTITLE"/>
      </w:pPr>
      <w:r w:rsidRPr="00DD7564">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C650BD" w:rsidRDefault="00C650BD" w:rsidP="00C650BD">
      <w:pPr>
        <w:pStyle w:val="CALENDARHISTORY"/>
      </w:pPr>
      <w:r>
        <w:t>(Read the first time--March 30, 2021)</w:t>
      </w:r>
    </w:p>
    <w:p w:rsidR="00C650BD" w:rsidRDefault="00C650BD" w:rsidP="00C650BD">
      <w:pPr>
        <w:pStyle w:val="CALENDARHISTORY"/>
      </w:pPr>
      <w:r>
        <w:t>(Reported by Committee on Education--February 01, 2022)</w:t>
      </w:r>
    </w:p>
    <w:p w:rsidR="00C650BD" w:rsidRDefault="00C650BD" w:rsidP="00C650BD">
      <w:pPr>
        <w:pStyle w:val="CALENDARHISTORY"/>
      </w:pPr>
      <w:r>
        <w:t>(Favorable with amendments)</w:t>
      </w:r>
    </w:p>
    <w:p w:rsidR="00C650BD" w:rsidRPr="001F0B4E" w:rsidRDefault="00C650BD" w:rsidP="00C650BD">
      <w:pPr>
        <w:pStyle w:val="CALENDARHISTORY"/>
      </w:pPr>
      <w:r>
        <w:rPr>
          <w:u w:val="single"/>
        </w:rPr>
        <w:t>(Contested by Senator Cash)</w:t>
      </w:r>
    </w:p>
    <w:p w:rsidR="00C650BD" w:rsidRPr="00161C6F" w:rsidRDefault="00C650BD" w:rsidP="00C650BD"/>
    <w:p w:rsidR="00C650BD" w:rsidRPr="0093564C" w:rsidRDefault="00C650BD" w:rsidP="00E16D38">
      <w:pPr>
        <w:pStyle w:val="BILLTITLE"/>
        <w:keepNext/>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w:t>
      </w:r>
      <w:proofErr w:type="spellStart"/>
      <w:r w:rsidRPr="0093564C">
        <w:t>G.M</w:t>
      </w:r>
      <w:proofErr w:type="spellEnd"/>
      <w:r w:rsidRPr="0093564C">
        <w:t xml:space="preserve">.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C650BD" w:rsidRDefault="00C650BD" w:rsidP="00E16D38">
      <w:pPr>
        <w:pStyle w:val="CALENDARHISTORY"/>
        <w:keepNext/>
      </w:pPr>
      <w:r>
        <w:t>(Read the first time--March 3, 2021)</w:t>
      </w:r>
    </w:p>
    <w:p w:rsidR="00C650BD" w:rsidRDefault="00C650BD" w:rsidP="00E16D38">
      <w:pPr>
        <w:pStyle w:val="CALENDARHISTORY"/>
        <w:keepNext/>
      </w:pPr>
      <w:r>
        <w:t>(Reported by Committee on Labor, Commerce and Industry--February 01, 2022)</w:t>
      </w:r>
    </w:p>
    <w:p w:rsidR="00C650BD" w:rsidRDefault="00C650BD" w:rsidP="00E16D38">
      <w:pPr>
        <w:pStyle w:val="CALENDARHISTORY"/>
        <w:keepNext/>
      </w:pPr>
      <w:r>
        <w:t>(Favorable with amendments)</w:t>
      </w:r>
    </w:p>
    <w:p w:rsidR="00C650BD" w:rsidRDefault="00C650BD" w:rsidP="00E16D38">
      <w:pPr>
        <w:pStyle w:val="CALENDARHISTORY"/>
        <w:keepNext/>
        <w:rPr>
          <w:u w:val="single"/>
        </w:rPr>
      </w:pPr>
      <w:r>
        <w:rPr>
          <w:u w:val="single"/>
        </w:rPr>
        <w:t>(Contested by Senator Corbin)</w:t>
      </w:r>
    </w:p>
    <w:p w:rsidR="00C650BD" w:rsidRPr="007B65AB" w:rsidRDefault="00C650BD" w:rsidP="00C650BD"/>
    <w:p w:rsidR="00C650BD" w:rsidRPr="00D17892" w:rsidRDefault="00C650BD" w:rsidP="00C650BD">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C650BD" w:rsidRDefault="00C650BD" w:rsidP="00C650BD">
      <w:pPr>
        <w:pStyle w:val="CALENDARHISTORY"/>
      </w:pPr>
      <w:r>
        <w:t>(Read the first time--January 25, 2022)</w:t>
      </w:r>
    </w:p>
    <w:p w:rsidR="00C650BD" w:rsidRDefault="00C650BD" w:rsidP="00C650BD">
      <w:pPr>
        <w:pStyle w:val="CALENDARHISTORY"/>
      </w:pPr>
      <w:r>
        <w:t>(Reported by Committee on Fish, Game and Forestry--February 16, 2022)</w:t>
      </w:r>
    </w:p>
    <w:p w:rsidR="00C650BD" w:rsidRDefault="00C650BD" w:rsidP="00C650BD">
      <w:pPr>
        <w:pStyle w:val="CALENDARHISTORY"/>
      </w:pPr>
      <w:r>
        <w:t>(Favorable with amendments)</w:t>
      </w:r>
    </w:p>
    <w:p w:rsidR="00C650BD" w:rsidRDefault="00C650BD" w:rsidP="00C650BD">
      <w:pPr>
        <w:pStyle w:val="CALENDARHISTORY"/>
        <w:rPr>
          <w:u w:val="single"/>
        </w:rPr>
      </w:pPr>
      <w:r>
        <w:rPr>
          <w:u w:val="single"/>
        </w:rPr>
        <w:t>(Contested by Senator Climer)</w:t>
      </w:r>
    </w:p>
    <w:p w:rsidR="00C650BD" w:rsidRPr="0050048C" w:rsidRDefault="00C650BD" w:rsidP="00C650BD"/>
    <w:p w:rsidR="00C650BD" w:rsidRPr="00A27C3A" w:rsidRDefault="00C650BD" w:rsidP="00C650BD">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C650BD" w:rsidRDefault="00C650BD" w:rsidP="00C650BD">
      <w:pPr>
        <w:pStyle w:val="CALENDARHISTORY"/>
      </w:pPr>
      <w:r>
        <w:t>(Read the first time--December 6, 2021)</w:t>
      </w:r>
    </w:p>
    <w:p w:rsidR="00C650BD" w:rsidRDefault="00C650BD" w:rsidP="00C650BD">
      <w:pPr>
        <w:pStyle w:val="CALENDARHISTORY"/>
      </w:pPr>
      <w:r>
        <w:t>(Reported by Committee on Judiciary--February 23, 2022)</w:t>
      </w:r>
    </w:p>
    <w:p w:rsidR="00C650BD" w:rsidRDefault="00C650BD" w:rsidP="00C650BD">
      <w:pPr>
        <w:pStyle w:val="CALENDARHISTORY"/>
      </w:pPr>
      <w:r>
        <w:t>(Favorable with amendments)</w:t>
      </w:r>
    </w:p>
    <w:p w:rsidR="00C650BD" w:rsidRPr="0063652C" w:rsidRDefault="00C650BD" w:rsidP="00C650BD">
      <w:pPr>
        <w:pStyle w:val="CALENDARHISTORY"/>
      </w:pPr>
      <w:r>
        <w:rPr>
          <w:u w:val="single"/>
        </w:rPr>
        <w:t>(Contested by Senator Sabb)</w:t>
      </w:r>
    </w:p>
    <w:p w:rsidR="00C650BD" w:rsidRDefault="00C650BD" w:rsidP="00C650BD"/>
    <w:p w:rsidR="00C650BD" w:rsidRPr="00FA601B" w:rsidRDefault="00C650BD" w:rsidP="00C650BD">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 xml:space="preserve">247 SO AS TO ESTABLISH MINIMUM </w:t>
      </w:r>
      <w:proofErr w:type="spellStart"/>
      <w:r w:rsidRPr="00FA601B">
        <w:rPr>
          <w:u w:color="000000" w:themeColor="text1"/>
        </w:rPr>
        <w:t>NONFORFEITURE</w:t>
      </w:r>
      <w:proofErr w:type="spellEnd"/>
      <w:r w:rsidRPr="00FA601B">
        <w:rPr>
          <w:u w:color="000000" w:themeColor="text1"/>
        </w:rPr>
        <w:t xml:space="preserv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C650BD" w:rsidRDefault="00C650BD" w:rsidP="00C650BD">
      <w:pPr>
        <w:pStyle w:val="CALENDARHISTORY"/>
      </w:pPr>
      <w:r>
        <w:t>(Read the first time--February 2, 2022)</w:t>
      </w:r>
    </w:p>
    <w:p w:rsidR="00C650BD" w:rsidRDefault="00C650BD" w:rsidP="00C650BD">
      <w:pPr>
        <w:pStyle w:val="CALENDARHISTORY"/>
      </w:pPr>
      <w:r>
        <w:t>(Reported by Committee on Banking and Insurance--February 23, 2022)</w:t>
      </w:r>
    </w:p>
    <w:p w:rsidR="00C650BD" w:rsidRDefault="00C650BD" w:rsidP="00C650BD">
      <w:pPr>
        <w:pStyle w:val="CALENDARHISTORY"/>
      </w:pPr>
      <w:r>
        <w:t>(Favorable)</w:t>
      </w:r>
    </w:p>
    <w:p w:rsidR="00C650BD" w:rsidRPr="00256CFE" w:rsidRDefault="00C650BD" w:rsidP="00C650BD">
      <w:pPr>
        <w:pStyle w:val="CALENDARHISTORY"/>
      </w:pPr>
      <w:r>
        <w:rPr>
          <w:u w:val="single"/>
        </w:rPr>
        <w:t>(Contested by Senator Scott)</w:t>
      </w:r>
    </w:p>
    <w:p w:rsidR="00C650BD" w:rsidRDefault="00C650BD" w:rsidP="00C650BD">
      <w:r>
        <w:t xml:space="preserve">                                        </w:t>
      </w:r>
    </w:p>
    <w:p w:rsidR="00C650BD" w:rsidRPr="003F6C48" w:rsidRDefault="00C650BD" w:rsidP="00C650BD">
      <w:pPr>
        <w:pStyle w:val="BILLTITLE"/>
        <w:rPr>
          <w:lang w:val="en-PH"/>
        </w:rPr>
      </w:pPr>
      <w:r w:rsidRPr="003F6C48">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HEALTH SERVICES TO MINORS WITHOUT PARENTAL CONSENT, TO PROHIBIT THE ADMINISTRATION OF</w:t>
      </w:r>
      <w:r>
        <w:rPr>
          <w:lang w:val="en-PH"/>
        </w:rPr>
        <w:t xml:space="preserve"> </w:t>
      </w:r>
      <w:r w:rsidRPr="003F6C48">
        <w:rPr>
          <w:lang w:val="en-PH"/>
        </w:rPr>
        <w:t>THE COVID-19 VACCINE WITHOUT PARENTAL CONSENT.</w:t>
      </w:r>
    </w:p>
    <w:p w:rsidR="00C650BD" w:rsidRDefault="00C650BD" w:rsidP="00C650BD">
      <w:pPr>
        <w:pStyle w:val="CALENDARHISTORY"/>
      </w:pPr>
      <w:r>
        <w:t>(Read the first time--June 8, 2021)</w:t>
      </w:r>
    </w:p>
    <w:p w:rsidR="00C650BD" w:rsidRDefault="00C650BD" w:rsidP="00C650BD">
      <w:pPr>
        <w:pStyle w:val="CALENDARHISTORY"/>
      </w:pPr>
      <w:r>
        <w:t>(Reported by Committee on Medical Affairs--March 03, 2022)</w:t>
      </w:r>
    </w:p>
    <w:p w:rsidR="00C650BD" w:rsidRDefault="00C650BD" w:rsidP="00C650BD">
      <w:pPr>
        <w:pStyle w:val="CALENDARHISTORY"/>
      </w:pPr>
      <w:r>
        <w:t>(Favorable with amendments)</w:t>
      </w:r>
    </w:p>
    <w:p w:rsidR="00C650BD" w:rsidRPr="000E4D46" w:rsidRDefault="00C650BD" w:rsidP="00C650BD">
      <w:pPr>
        <w:pStyle w:val="CALENDARHISTORY"/>
      </w:pPr>
      <w:r>
        <w:rPr>
          <w:u w:val="single"/>
        </w:rPr>
        <w:t>(Contested by Senator Kimpson)</w:t>
      </w:r>
    </w:p>
    <w:p w:rsidR="00C650BD" w:rsidRDefault="00C650BD" w:rsidP="00C650BD"/>
    <w:p w:rsidR="00C650BD" w:rsidRPr="007D21E4" w:rsidRDefault="00C650BD" w:rsidP="0040708F">
      <w:pPr>
        <w:pStyle w:val="BILLTITLE"/>
        <w:keepNext/>
        <w:keepLines/>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Pr>
          <w:u w:color="000000" w:themeColor="text1"/>
        </w:rPr>
        <w:t xml:space="preserve"> </w:t>
      </w:r>
      <w:r w:rsidRPr="007D21E4">
        <w:rPr>
          <w:u w:color="000000" w:themeColor="text1"/>
        </w:rPr>
        <w:t>KEEPING REQUIREMENTS, AND REQUIRING POLICIES AND PROCEDURES MANUALS.</w:t>
      </w:r>
    </w:p>
    <w:p w:rsidR="00C650BD" w:rsidRDefault="00C650BD" w:rsidP="0040708F">
      <w:pPr>
        <w:pStyle w:val="CALENDARHISTORY"/>
        <w:keepNext/>
        <w:keepLines/>
      </w:pPr>
      <w:r>
        <w:t>(Read the first time--February 1, 2022)</w:t>
      </w:r>
    </w:p>
    <w:p w:rsidR="00C650BD" w:rsidRDefault="00C650BD" w:rsidP="0040708F">
      <w:pPr>
        <w:pStyle w:val="CALENDARHISTORY"/>
        <w:keepNext/>
        <w:keepLines/>
      </w:pPr>
      <w:r>
        <w:t>(Reported by Committee on Medical Affairs--March 03, 2022)</w:t>
      </w:r>
    </w:p>
    <w:p w:rsidR="00C650BD" w:rsidRDefault="00C650BD" w:rsidP="0040708F">
      <w:pPr>
        <w:pStyle w:val="CALENDARHISTORY"/>
        <w:keepNext/>
        <w:keepLines/>
      </w:pPr>
      <w:r>
        <w:t>(Favorable)</w:t>
      </w:r>
    </w:p>
    <w:p w:rsidR="00C650BD" w:rsidRDefault="00C650BD" w:rsidP="0040708F">
      <w:pPr>
        <w:pStyle w:val="CALENDARHISTORY"/>
        <w:keepNext/>
        <w:keepLines/>
      </w:pPr>
      <w:r>
        <w:t>(Amended--March 31, 2022)</w:t>
      </w:r>
    </w:p>
    <w:p w:rsidR="00C650BD" w:rsidRPr="00583D42" w:rsidRDefault="00C650BD" w:rsidP="0040708F">
      <w:pPr>
        <w:pStyle w:val="CALENDARHISTORY"/>
        <w:keepNext/>
        <w:keepLines/>
      </w:pPr>
      <w:r>
        <w:rPr>
          <w:u w:val="single"/>
        </w:rPr>
        <w:t>(Contested by Senator Senn)</w:t>
      </w:r>
    </w:p>
    <w:p w:rsidR="00C650BD" w:rsidRDefault="00C650BD" w:rsidP="00C650BD"/>
    <w:p w:rsidR="00C650BD" w:rsidRPr="003B261E" w:rsidRDefault="00C650BD" w:rsidP="00C650BD">
      <w:pPr>
        <w:pStyle w:val="BILLTITLE"/>
        <w:rPr>
          <w:u w:color="000000" w:themeColor="text1"/>
        </w:rPr>
      </w:pPr>
      <w:r w:rsidRPr="003B261E">
        <w:t>S.</w:t>
      </w:r>
      <w:r w:rsidRPr="003B261E">
        <w:tab/>
        <w:t>907</w:t>
      </w:r>
      <w:r w:rsidRPr="003B261E">
        <w:fldChar w:fldCharType="begin"/>
      </w:r>
      <w:r w:rsidRPr="003B261E">
        <w:instrText xml:space="preserve"> XE "S. 907" \b </w:instrText>
      </w:r>
      <w:r w:rsidRPr="003B261E">
        <w:fldChar w:fldCharType="end"/>
      </w:r>
      <w:r w:rsidRPr="003B261E">
        <w:t>--Senators Grooms</w:t>
      </w:r>
      <w:r>
        <w:t xml:space="preserve">, </w:t>
      </w:r>
      <w:r w:rsidRPr="003B261E">
        <w:t>Verdin</w:t>
      </w:r>
      <w:r>
        <w:t xml:space="preserve"> and Garrett</w:t>
      </w:r>
      <w:r w:rsidRPr="003B261E">
        <w:t xml:space="preserve">:  </w:t>
      </w:r>
      <w:r w:rsidRPr="003B261E">
        <w:rPr>
          <w:szCs w:val="30"/>
        </w:rPr>
        <w:t xml:space="preserve">A BILL </w:t>
      </w:r>
      <w:r w:rsidRPr="003B261E">
        <w:rPr>
          <w:u w:color="000000" w:themeColor="text1"/>
        </w:rPr>
        <w:t>TO AMEND ARTICLE 1, CHAPTER 41, TITLE 44 OF THE 1976 CODE, RELATING TO ABORTIONS, BY ADDING SECTION 44</w:t>
      </w:r>
      <w:r w:rsidRPr="003B261E">
        <w:rPr>
          <w:u w:color="000000" w:themeColor="text1"/>
        </w:rPr>
        <w:noBreakHyphen/>
        <w:t>41</w:t>
      </w:r>
      <w:r w:rsidRPr="003B261E">
        <w:rPr>
          <w:u w:color="000000" w:themeColor="text1"/>
        </w:rPr>
        <w:noBreakHyphen/>
        <w:t>90 TO REQUIRE THE DISCLOSURE OF MEDICAL INFORMATION TO PERSONS WHO MAY RECEIVE A CHEMICALLY INDUCED ABORTION, WITH EXCEPTIONS.</w:t>
      </w:r>
    </w:p>
    <w:p w:rsidR="00C650BD" w:rsidRDefault="00C650BD" w:rsidP="00C650BD">
      <w:pPr>
        <w:pStyle w:val="CALENDARHISTORY"/>
      </w:pPr>
      <w:r>
        <w:t>(Read the first time--December 6, 2021)</w:t>
      </w:r>
    </w:p>
    <w:p w:rsidR="00C650BD" w:rsidRDefault="00C650BD" w:rsidP="00C650BD">
      <w:pPr>
        <w:pStyle w:val="CALENDARHISTORY"/>
      </w:pPr>
      <w:r>
        <w:t>(Polled by Committee on Medical Affairs--March 10, 2022)</w:t>
      </w:r>
    </w:p>
    <w:p w:rsidR="00C650BD" w:rsidRDefault="00C650BD" w:rsidP="00C650BD">
      <w:pPr>
        <w:pStyle w:val="CALENDARHISTORY"/>
      </w:pPr>
      <w:r>
        <w:t>(Favorable)</w:t>
      </w:r>
    </w:p>
    <w:p w:rsidR="00C650BD" w:rsidRPr="00870F37" w:rsidRDefault="00C650BD" w:rsidP="00C650BD">
      <w:pPr>
        <w:pStyle w:val="CALENDARHISTORY"/>
      </w:pPr>
      <w:r>
        <w:rPr>
          <w:u w:val="single"/>
        </w:rPr>
        <w:t>(Contested by Senator McLeod)</w:t>
      </w:r>
    </w:p>
    <w:p w:rsidR="00C650BD" w:rsidRDefault="00C650BD" w:rsidP="00C650BD"/>
    <w:p w:rsidR="00C650BD" w:rsidRPr="007D2D8E" w:rsidRDefault="00C650BD" w:rsidP="00C650BD">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t>s</w:t>
      </w:r>
      <w:r w:rsidRPr="007D2D8E">
        <w:t xml:space="preserve"> Kimbrell</w:t>
      </w:r>
      <w:r>
        <w:t xml:space="preserve"> and Garrett</w:t>
      </w:r>
      <w:r w:rsidRPr="007D2D8E">
        <w:t xml:space="preserve">:  </w:t>
      </w:r>
      <w:r w:rsidRPr="007D2D8E">
        <w:rPr>
          <w:szCs w:val="30"/>
        </w:rPr>
        <w:t xml:space="preserve">A BILL </w:t>
      </w:r>
      <w:r w:rsidRPr="007D2D8E">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t xml:space="preserve"> </w:t>
      </w:r>
      <w:r w:rsidRPr="007D2D8E">
        <w:t>PROMULGATED BY STATE AGENCIES PURSUANT TO THOSE LAWS.</w:t>
      </w:r>
    </w:p>
    <w:p w:rsidR="00C650BD" w:rsidRDefault="00C650BD" w:rsidP="00C650BD">
      <w:pPr>
        <w:pStyle w:val="CALENDARHISTORY"/>
      </w:pPr>
      <w:r>
        <w:t>(Read the first time--March 8, 2022)</w:t>
      </w:r>
    </w:p>
    <w:p w:rsidR="00C650BD" w:rsidRDefault="00C650BD" w:rsidP="00C650BD">
      <w:pPr>
        <w:pStyle w:val="CALENDARHISTORY"/>
      </w:pPr>
      <w:r>
        <w:t>(Polled by Committee on Medical Affairs--March 10, 2022)</w:t>
      </w:r>
    </w:p>
    <w:p w:rsidR="00C650BD" w:rsidRDefault="00C650BD" w:rsidP="00C650BD">
      <w:pPr>
        <w:pStyle w:val="CALENDARHISTORY"/>
      </w:pPr>
      <w:r>
        <w:t>(Favorable)</w:t>
      </w:r>
    </w:p>
    <w:p w:rsidR="00C650BD" w:rsidRPr="008B11AF" w:rsidRDefault="00C650BD" w:rsidP="00C650BD">
      <w:pPr>
        <w:pStyle w:val="CALENDARHISTORY"/>
      </w:pPr>
      <w:r>
        <w:rPr>
          <w:u w:val="single"/>
        </w:rPr>
        <w:t>(Contested by Senator Hutto)</w:t>
      </w:r>
    </w:p>
    <w:p w:rsidR="00C650BD" w:rsidRDefault="00C650BD" w:rsidP="00C650BD"/>
    <w:p w:rsidR="00C650BD" w:rsidRPr="00DA208B" w:rsidRDefault="00C650BD" w:rsidP="00C650BD">
      <w:pPr>
        <w:pStyle w:val="BILLTITLE"/>
      </w:pPr>
      <w:r w:rsidRPr="00DA208B">
        <w:t>S.</w:t>
      </w:r>
      <w:r w:rsidRPr="00DA208B">
        <w:tab/>
        <w:t>976</w:t>
      </w:r>
      <w:r w:rsidRPr="00DA208B">
        <w:fldChar w:fldCharType="begin"/>
      </w:r>
      <w:r w:rsidRPr="00DA208B">
        <w:instrText xml:space="preserve"> XE "S. 976" \b </w:instrText>
      </w:r>
      <w:r w:rsidRPr="00DA208B">
        <w:fldChar w:fldCharType="end"/>
      </w:r>
      <w:r w:rsidRPr="00DA208B">
        <w:t xml:space="preserve">--Senator Jackson:  </w:t>
      </w:r>
      <w:r w:rsidRPr="00DA208B">
        <w:rPr>
          <w:szCs w:val="30"/>
        </w:rPr>
        <w:t xml:space="preserve">A BILL </w:t>
      </w:r>
      <w:r w:rsidRPr="00DA208B">
        <w:t>TO AMEND THE CODE OF LAWS OF SOUTH CAROLINA, 1976, BY ADDING SECTION 37</w:t>
      </w:r>
      <w:r w:rsidRPr="00DA208B">
        <w:noBreakHyphen/>
        <w:t>6</w:t>
      </w:r>
      <w:r w:rsidRPr="00DA208B">
        <w:noBreakHyphen/>
        <w:t>513 SO AS TO ALLOW THE DEPARTMENT OF CONSUMER AFFAIRS TO UTILIZE FUNDS AND FEES PAID TO THE DEPARTMENT OF CONSUMER AFFAIRS; AND BY ADDING SECTION 37</w:t>
      </w:r>
      <w:r w:rsidRPr="00DA208B">
        <w:noBreakHyphen/>
        <w:t>6</w:t>
      </w:r>
      <w:r w:rsidRPr="00DA208B">
        <w:noBreakHyphen/>
        <w:t>610 SO AS TO ALLOW THE DEPARTMENT OF CONSUMER AFFAIRS TO CARRY FORWARD CERTAIN FUNDS.</w:t>
      </w:r>
    </w:p>
    <w:p w:rsidR="00C650BD" w:rsidRDefault="00C650BD" w:rsidP="00C650BD">
      <w:pPr>
        <w:pStyle w:val="CALENDARHISTORY"/>
      </w:pPr>
      <w:r>
        <w:t>(Read the first time--January 12, 2022)</w:t>
      </w:r>
    </w:p>
    <w:p w:rsidR="00C650BD" w:rsidRDefault="00C650BD" w:rsidP="00C650BD">
      <w:pPr>
        <w:pStyle w:val="CALENDARHISTORY"/>
      </w:pPr>
      <w:r>
        <w:t>(Recalled from Committee on Banking and Insurance--March 15, 2022)</w:t>
      </w:r>
    </w:p>
    <w:p w:rsidR="00C650BD" w:rsidRDefault="00C650BD" w:rsidP="00C650BD">
      <w:pPr>
        <w:pStyle w:val="CALENDARHISTORY"/>
      </w:pPr>
      <w:r>
        <w:t>(Amended--March 17, 2022)</w:t>
      </w:r>
    </w:p>
    <w:p w:rsidR="00C650BD" w:rsidRPr="00DB1807" w:rsidRDefault="00C650BD" w:rsidP="00C650BD">
      <w:pPr>
        <w:pStyle w:val="CALENDARHISTORY"/>
      </w:pPr>
      <w:r>
        <w:rPr>
          <w:u w:val="single"/>
        </w:rPr>
        <w:t>(Contested by Senator Rice)</w:t>
      </w:r>
    </w:p>
    <w:p w:rsidR="00C650BD" w:rsidRDefault="00C650BD" w:rsidP="00C650BD"/>
    <w:p w:rsidR="00C650BD" w:rsidRPr="00B46A77" w:rsidRDefault="00C650BD" w:rsidP="00C650BD">
      <w:pPr>
        <w:pStyle w:val="BILLTITLE"/>
      </w:pPr>
      <w:r w:rsidRPr="00B46A77">
        <w:t>S.</w:t>
      </w:r>
      <w:r w:rsidRPr="00B46A77">
        <w:tab/>
        <w:t>366</w:t>
      </w:r>
      <w:r w:rsidRPr="00B46A77">
        <w:fldChar w:fldCharType="begin"/>
      </w:r>
      <w:r w:rsidRPr="00B46A77">
        <w:instrText xml:space="preserve"> XE “S. 366” \b </w:instrText>
      </w:r>
      <w:r w:rsidRPr="00B46A77">
        <w:fldChar w:fldCharType="end"/>
      </w:r>
      <w:r w:rsidRPr="00B46A77">
        <w:t xml:space="preserve">--Senators Talley, Hutto and Malloy:  </w:t>
      </w:r>
      <w:r w:rsidRPr="00B46A77">
        <w:rPr>
          <w:szCs w:val="30"/>
        </w:rPr>
        <w:t xml:space="preserve">A BILL </w:t>
      </w:r>
      <w:r w:rsidRPr="00B46A77">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w:t>
      </w:r>
      <w:r w:rsidR="0040708F">
        <w:br/>
      </w:r>
      <w:r w:rsidR="0040708F">
        <w:br/>
      </w:r>
      <w:r w:rsidRPr="00B46A77">
        <w:t>OPINIONS OF MEDICAL PROVIDERS ARE ADMISSIBLE WITHOUT REGARD TO THE RULES OF EVIDENCE.</w:t>
      </w:r>
    </w:p>
    <w:p w:rsidR="00C650BD" w:rsidRDefault="00C650BD" w:rsidP="00C650BD">
      <w:pPr>
        <w:pStyle w:val="CALENDARHISTORY"/>
      </w:pPr>
      <w:r>
        <w:t>(Read the first time--January 12, 2021)</w:t>
      </w:r>
    </w:p>
    <w:p w:rsidR="00C650BD" w:rsidRDefault="00C650BD" w:rsidP="00C650BD">
      <w:pPr>
        <w:pStyle w:val="CALENDARHISTORY"/>
      </w:pPr>
      <w:r>
        <w:t>(Reported by Committee on Judiciary--March 16, 2022)</w:t>
      </w:r>
    </w:p>
    <w:p w:rsidR="00C650BD" w:rsidRDefault="00C650BD" w:rsidP="00C650BD">
      <w:pPr>
        <w:pStyle w:val="CALENDARHISTORY"/>
      </w:pPr>
      <w:r>
        <w:t>(Favorable with amendments)</w:t>
      </w:r>
    </w:p>
    <w:p w:rsidR="00C650BD" w:rsidRPr="00E433E7" w:rsidRDefault="00C650BD" w:rsidP="00C650BD">
      <w:pPr>
        <w:pStyle w:val="CALENDARHISTORY"/>
      </w:pPr>
      <w:r>
        <w:rPr>
          <w:u w:val="single"/>
        </w:rPr>
        <w:t>(Contested by Senator Massey)</w:t>
      </w:r>
    </w:p>
    <w:p w:rsidR="00C650BD" w:rsidRDefault="00C650BD" w:rsidP="00C650BD"/>
    <w:p w:rsidR="00C650BD" w:rsidRPr="006853E0" w:rsidRDefault="00C650BD" w:rsidP="00C650BD">
      <w:pPr>
        <w:pStyle w:val="BILLTITLE"/>
      </w:pPr>
      <w:r w:rsidRPr="006853E0">
        <w:t>S.</w:t>
      </w:r>
      <w:r w:rsidRPr="006853E0">
        <w:tab/>
        <w:t>471</w:t>
      </w:r>
      <w:r w:rsidRPr="006853E0">
        <w:fldChar w:fldCharType="begin"/>
      </w:r>
      <w:r w:rsidRPr="006853E0">
        <w:instrText xml:space="preserve"> XE "S. 471" \b </w:instrText>
      </w:r>
      <w:r w:rsidRPr="006853E0">
        <w:fldChar w:fldCharType="end"/>
      </w:r>
      <w:r w:rsidRPr="006853E0">
        <w:t xml:space="preserve">--Senators Rankin and Sabb:  </w:t>
      </w:r>
      <w:r w:rsidRPr="006853E0">
        <w:rPr>
          <w:szCs w:val="30"/>
        </w:rPr>
        <w:t xml:space="preserve">A BILL </w:t>
      </w:r>
      <w:r w:rsidRPr="006853E0">
        <w:t>TO AMEND SECTION 14</w:t>
      </w:r>
      <w:r w:rsidRPr="006853E0">
        <w:noBreakHyphen/>
        <w:t xml:space="preserve">7-1050, CODE OF LAWS OF SOUTH CAROLINA, 1976, RELATING TO JURY </w:t>
      </w:r>
      <w:proofErr w:type="spellStart"/>
      <w:r w:rsidRPr="006853E0">
        <w:t>VOIR</w:t>
      </w:r>
      <w:proofErr w:type="spellEnd"/>
      <w:r w:rsidRPr="006853E0">
        <w:t xml:space="preserve"> DIRE, SO AS TO PROVIDE FOR ATTORNEY CONDUCTED JURY </w:t>
      </w:r>
      <w:proofErr w:type="spellStart"/>
      <w:r w:rsidRPr="006853E0">
        <w:t>VOIR</w:t>
      </w:r>
      <w:proofErr w:type="spellEnd"/>
      <w:r w:rsidRPr="006853E0">
        <w:t xml:space="preserve"> DIRE BY ORAL AND DIRECT QUESTIONING; TO AMEND SECTION 14</w:t>
      </w:r>
      <w:r w:rsidRPr="006853E0">
        <w:noBreakHyphen/>
        <w:t>7</w:t>
      </w:r>
      <w:r w:rsidRPr="006853E0">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C650BD" w:rsidRDefault="00C650BD" w:rsidP="00C650BD">
      <w:pPr>
        <w:pStyle w:val="CALENDARHISTORY"/>
      </w:pPr>
      <w:r>
        <w:t>(Read the first time--January 14, 2021)</w:t>
      </w:r>
    </w:p>
    <w:p w:rsidR="00C650BD" w:rsidRDefault="00C650BD" w:rsidP="00C650BD">
      <w:pPr>
        <w:pStyle w:val="CALENDARHISTORY"/>
      </w:pPr>
      <w:r>
        <w:t>(Reported by Committee on Judiciary--March 16, 2022)</w:t>
      </w:r>
    </w:p>
    <w:p w:rsidR="00C650BD" w:rsidRDefault="00C650BD" w:rsidP="00C650BD">
      <w:pPr>
        <w:pStyle w:val="CALENDARHISTORY"/>
      </w:pPr>
      <w:r>
        <w:t>(Favorable)</w:t>
      </w:r>
    </w:p>
    <w:p w:rsidR="00C650BD" w:rsidRPr="00E433E7" w:rsidRDefault="00C650BD" w:rsidP="00C650BD">
      <w:pPr>
        <w:pStyle w:val="CALENDARHISTORY"/>
      </w:pPr>
      <w:r>
        <w:rPr>
          <w:u w:val="single"/>
        </w:rPr>
        <w:t>(Contested by Senator Massey)</w:t>
      </w:r>
    </w:p>
    <w:p w:rsidR="00C650BD" w:rsidRDefault="00C650BD" w:rsidP="00C650BD"/>
    <w:p w:rsidR="00C650BD" w:rsidRDefault="00C650BD" w:rsidP="00C650BD">
      <w:pPr>
        <w:pStyle w:val="BILLTITLE"/>
      </w:pPr>
      <w:r w:rsidRPr="00896B67">
        <w:t>S.</w:t>
      </w:r>
      <w:r w:rsidRPr="00896B67">
        <w:tab/>
        <w:t>721</w:t>
      </w:r>
      <w:r w:rsidRPr="00896B67">
        <w:fldChar w:fldCharType="begin"/>
      </w:r>
      <w:r w:rsidRPr="00896B67">
        <w:instrText xml:space="preserve"> XE "S. 721" \b </w:instrText>
      </w:r>
      <w:r w:rsidRPr="00896B67">
        <w:fldChar w:fldCharType="end"/>
      </w:r>
      <w:r w:rsidRPr="00896B67">
        <w:t xml:space="preserve">--Senators Alexander and Grooms:  </w:t>
      </w:r>
      <w:r w:rsidRPr="00896B67">
        <w:rPr>
          <w:szCs w:val="30"/>
        </w:rPr>
        <w:t xml:space="preserve">A BILL </w:t>
      </w:r>
      <w:r w:rsidRPr="00896B67">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w:t>
      </w:r>
      <w:r>
        <w:t xml:space="preserve"> </w:t>
      </w:r>
      <w:r w:rsidRPr="00896B67">
        <w:t>COMPANY UNDER STATE LAW; AND TO DEFINE NECESSARY TERMS.</w:t>
      </w:r>
    </w:p>
    <w:p w:rsidR="00C650BD" w:rsidRDefault="00C650BD" w:rsidP="00C650BD">
      <w:pPr>
        <w:pStyle w:val="CALENDARHISTORY"/>
      </w:pPr>
      <w:r>
        <w:t>(Read the first time--March 31, 2021)</w:t>
      </w:r>
    </w:p>
    <w:p w:rsidR="00C650BD" w:rsidRDefault="00C650BD" w:rsidP="00C650BD">
      <w:pPr>
        <w:pStyle w:val="CALENDARHISTORY"/>
      </w:pPr>
      <w:r>
        <w:t>(Reported by Committee on Transportation--March 17, 2022)</w:t>
      </w:r>
    </w:p>
    <w:p w:rsidR="00C650BD" w:rsidRDefault="00C650BD" w:rsidP="00C650BD">
      <w:pPr>
        <w:pStyle w:val="CALENDARHISTORY"/>
      </w:pPr>
      <w:r>
        <w:t>(Favorable)</w:t>
      </w:r>
    </w:p>
    <w:p w:rsidR="00C650BD" w:rsidRPr="00FB0F96" w:rsidRDefault="00C650BD" w:rsidP="00C650BD">
      <w:pPr>
        <w:pStyle w:val="CALENDARHISTORY"/>
      </w:pPr>
      <w:r>
        <w:rPr>
          <w:u w:val="single"/>
        </w:rPr>
        <w:t>(Contested by Senators Sabb and Bennett)</w:t>
      </w:r>
    </w:p>
    <w:p w:rsidR="00C650BD" w:rsidRDefault="00C650BD" w:rsidP="00C650BD"/>
    <w:p w:rsidR="00C650BD" w:rsidRPr="00DC67B4" w:rsidRDefault="00C650BD" w:rsidP="00C650BD">
      <w:pPr>
        <w:pStyle w:val="BILLTITLE"/>
        <w:keepNext/>
      </w:pPr>
      <w:r w:rsidRPr="00DC67B4">
        <w:t>S.</w:t>
      </w:r>
      <w:r w:rsidRPr="00DC67B4">
        <w:tab/>
        <w:t>1175</w:t>
      </w:r>
      <w:r w:rsidRPr="00DC67B4">
        <w:fldChar w:fldCharType="begin"/>
      </w:r>
      <w:r w:rsidRPr="00DC67B4">
        <w:instrText xml:space="preserve"> XE "S. 1175" \b </w:instrText>
      </w:r>
      <w:r w:rsidRPr="00DC67B4">
        <w:fldChar w:fldCharType="end"/>
      </w:r>
      <w:r w:rsidRPr="00DC67B4">
        <w:t xml:space="preserve">--Fish, Game and Forestry Committee:  </w:t>
      </w:r>
      <w:r w:rsidRPr="00DC67B4">
        <w:rPr>
          <w:szCs w:val="30"/>
        </w:rPr>
        <w:t xml:space="preserve">A JOINT RESOLUTION </w:t>
      </w:r>
      <w:r w:rsidRPr="00DC67B4">
        <w:t>TO APPROVE REGULATIONS OF THE DEPARTMENT OF NATURAL RESOURCES, RELATING TO WILDLIFE MANAGEMENT AREA REGULATIONS, DESIGNATED AS REGULATION DOCUMENT NUMBER 5072, PURSUANT TO THE PROVISIONS OF ARTICLE 1, CHAPTER 23, TITLE 1 OF THE 1976 CODE.</w:t>
      </w:r>
    </w:p>
    <w:p w:rsidR="00C650BD" w:rsidRDefault="00C650BD" w:rsidP="00C650BD">
      <w:pPr>
        <w:pStyle w:val="CALENDARHISTORY"/>
        <w:keepNext/>
      </w:pPr>
      <w:r>
        <w:t>(Without reference--March 17, 2022)</w:t>
      </w:r>
    </w:p>
    <w:p w:rsidR="00C650BD" w:rsidRDefault="00C650BD" w:rsidP="00C650BD">
      <w:pPr>
        <w:keepNext/>
      </w:pPr>
    </w:p>
    <w:p w:rsidR="00C650BD" w:rsidRPr="00E97095" w:rsidRDefault="00C650BD" w:rsidP="00C650BD">
      <w:pPr>
        <w:pStyle w:val="BILLTITLE"/>
      </w:pPr>
      <w:r w:rsidRPr="00E97095">
        <w:t>H.</w:t>
      </w:r>
      <w:r w:rsidRPr="00E97095">
        <w:tab/>
        <w:t>3037</w:t>
      </w:r>
      <w:r w:rsidRPr="00E97095">
        <w:fldChar w:fldCharType="begin"/>
      </w:r>
      <w:r w:rsidRPr="00E97095">
        <w:instrText xml:space="preserve"> XE “H. 3037” \b </w:instrText>
      </w:r>
      <w:r w:rsidRPr="00E97095">
        <w:fldChar w:fldCharType="end"/>
      </w:r>
      <w:r w:rsidRPr="00E97095">
        <w:t>--Reps. Garvin, Robinson, Cobb</w:t>
      </w:r>
      <w:r w:rsidRPr="00E97095">
        <w:noBreakHyphen/>
        <w:t xml:space="preserve">Hunter, Hosey, </w:t>
      </w:r>
      <w:proofErr w:type="spellStart"/>
      <w:r w:rsidRPr="00E97095">
        <w:t>J.L</w:t>
      </w:r>
      <w:proofErr w:type="spellEnd"/>
      <w:r w:rsidRPr="00E97095">
        <w:t xml:space="preserve">. Johnson, Matthews, S. Williams, Rivers, Jefferson, R. Williams, Govan and King:  </w:t>
      </w:r>
      <w:r w:rsidRPr="00E97095">
        <w:rPr>
          <w:szCs w:val="30"/>
        </w:rPr>
        <w:t xml:space="preserve">A BILL </w:t>
      </w:r>
      <w:r w:rsidRPr="00E97095">
        <w:t>TO AMEND THE CODE OF LAWS OF SOUTH CAROLINA, 1976, BY ADDING SECTION 56</w:t>
      </w:r>
      <w:r w:rsidRPr="00E97095">
        <w:noBreakHyphen/>
        <w:t>3</w:t>
      </w:r>
      <w:r w:rsidRPr="00E97095">
        <w:noBreakHyphen/>
        <w:t>117 SO AS TO PROVIDE THE DEPARTMENT OF MOTOR VEHICLES MAY ADD A NOTATION TO A PRIVATE PASSENGER</w:t>
      </w:r>
      <w:r w:rsidRPr="00E97095">
        <w:noBreakHyphen/>
        <w:t>CARRYING MOTOR VEHICLE REGISTRATION TO INDICATE THE VEHICLE OWNER OR AN OCCUPANT OF THE VEHICLE SUFFERS FROM CERTAIN MEDICAL CONDITIONS AND TO PROVIDE THE CRIMINAL JUSTICE ACADEMY SHALL OFFER COURSES TO TRAIN LAW ENFORCEMENT OFFICERS ON HANDLING</w:t>
      </w:r>
      <w:r w:rsidR="00995DF6">
        <w:t xml:space="preserve"> </w:t>
      </w:r>
      <w:r w:rsidRPr="00E97095">
        <w:t>SITUATIONS THAT MAY ARISE FROM THE ENFORCEMENT OF THIS PROVISION.</w:t>
      </w:r>
    </w:p>
    <w:p w:rsidR="00C650BD" w:rsidRDefault="00C650BD" w:rsidP="00C650BD">
      <w:pPr>
        <w:pStyle w:val="CALENDARHISTORY"/>
      </w:pPr>
      <w:r>
        <w:t>(Read the first time--April 7, 2021)</w:t>
      </w:r>
    </w:p>
    <w:p w:rsidR="00C650BD" w:rsidRDefault="00C650BD" w:rsidP="00C650BD">
      <w:pPr>
        <w:pStyle w:val="CALENDARHISTORY"/>
      </w:pPr>
      <w:r>
        <w:t>(Reported by Committee on Transportation--March 17, 2022)</w:t>
      </w:r>
    </w:p>
    <w:p w:rsidR="00C650BD" w:rsidRDefault="00C650BD" w:rsidP="00C650BD">
      <w:pPr>
        <w:pStyle w:val="CALENDARHISTORY"/>
      </w:pPr>
      <w:r>
        <w:t>(Favorable with amendments)</w:t>
      </w:r>
    </w:p>
    <w:p w:rsidR="00C650BD" w:rsidRDefault="00C650BD" w:rsidP="00C650BD">
      <w:pPr>
        <w:pStyle w:val="CALENDARHISTORY"/>
      </w:pPr>
      <w:r>
        <w:t>(Committee Amendment Adopted--March 23, 2022)</w:t>
      </w:r>
    </w:p>
    <w:p w:rsidR="00C650BD" w:rsidRPr="00FF78E0" w:rsidRDefault="00C650BD" w:rsidP="00C650BD">
      <w:pPr>
        <w:pStyle w:val="CALENDARHISTORY"/>
      </w:pPr>
      <w:r>
        <w:rPr>
          <w:u w:val="single"/>
        </w:rPr>
        <w:t>(Contested by Senator Corbin)</w:t>
      </w:r>
    </w:p>
    <w:p w:rsidR="00C650BD" w:rsidRDefault="00C650BD" w:rsidP="00C650BD"/>
    <w:p w:rsidR="00C650BD" w:rsidRPr="00444901" w:rsidRDefault="00C650BD" w:rsidP="00C650BD">
      <w:pPr>
        <w:pStyle w:val="BILLTITLE"/>
        <w:rPr>
          <w:u w:color="000000" w:themeColor="text1"/>
        </w:rPr>
      </w:pPr>
      <w:r w:rsidRPr="00444901">
        <w:t>H.</w:t>
      </w:r>
      <w:r w:rsidRPr="00444901">
        <w:tab/>
        <w:t>3729</w:t>
      </w:r>
      <w:r w:rsidRPr="00444901">
        <w:fldChar w:fldCharType="begin"/>
      </w:r>
      <w:r w:rsidRPr="00444901">
        <w:instrText xml:space="preserve"> XE "H. 3729" \b </w:instrText>
      </w:r>
      <w:r w:rsidRPr="00444901">
        <w:fldChar w:fldCharType="end"/>
      </w:r>
      <w:r w:rsidRPr="00444901">
        <w:t xml:space="preserve">--Reps. Sandifer and Cogswell:  </w:t>
      </w:r>
      <w:r w:rsidRPr="00444901">
        <w:rPr>
          <w:szCs w:val="30"/>
        </w:rPr>
        <w:t xml:space="preserve">A BILL </w:t>
      </w:r>
      <w:r w:rsidRPr="00444901">
        <w:rPr>
          <w:u w:color="000000" w:themeColor="text1"/>
        </w:rPr>
        <w:t>TO AMEND SECTION 16</w:t>
      </w:r>
      <w:r w:rsidRPr="00444901">
        <w:rPr>
          <w:u w:color="000000" w:themeColor="text1"/>
        </w:rPr>
        <w:noBreakHyphen/>
        <w:t>11</w:t>
      </w:r>
      <w:r w:rsidRPr="00444901">
        <w:rPr>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444901">
        <w:rPr>
          <w:u w:color="000000" w:themeColor="text1"/>
        </w:rPr>
        <w:noBreakHyphen/>
        <w:t>15</w:t>
      </w:r>
      <w:r w:rsidRPr="00444901">
        <w:rPr>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444901">
        <w:rPr>
          <w:u w:color="000000" w:themeColor="text1"/>
        </w:rPr>
        <w:noBreakHyphen/>
        <w:t>5</w:t>
      </w:r>
      <w:r w:rsidRPr="00444901">
        <w:rPr>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444901">
        <w:rPr>
          <w:u w:color="000000" w:themeColor="text1"/>
        </w:rPr>
        <w:noBreakHyphen/>
        <w:t>5</w:t>
      </w:r>
      <w:r w:rsidRPr="00444901">
        <w:rPr>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w:t>
      </w:r>
      <w:r>
        <w:rPr>
          <w:u w:color="000000" w:themeColor="text1"/>
        </w:rPr>
        <w:t xml:space="preserve"> </w:t>
      </w:r>
      <w:r w:rsidRPr="00444901">
        <w:rPr>
          <w:u w:color="000000" w:themeColor="text1"/>
        </w:rPr>
        <w:t>56</w:t>
      </w:r>
      <w:r w:rsidRPr="00444901">
        <w:rPr>
          <w:u w:color="000000" w:themeColor="text1"/>
        </w:rPr>
        <w:noBreakHyphen/>
        <w:t>5</w:t>
      </w:r>
      <w:r w:rsidRPr="00444901">
        <w:rPr>
          <w:u w:color="000000" w:themeColor="text1"/>
        </w:rPr>
        <w:noBreakHyphen/>
        <w:t>5640, RELATING TO THE SALE OF UNCLAIMED VEHICLES, SO AS TO PROVIDE A REFERENCE.</w:t>
      </w:r>
    </w:p>
    <w:p w:rsidR="00C650BD" w:rsidRDefault="00C650BD" w:rsidP="00C650BD">
      <w:pPr>
        <w:pStyle w:val="CALENDARHISTORY"/>
      </w:pPr>
      <w:r>
        <w:t>(Read the first time--March 2, 2022)</w:t>
      </w:r>
    </w:p>
    <w:p w:rsidR="00C650BD" w:rsidRDefault="00C650BD" w:rsidP="00C650BD">
      <w:pPr>
        <w:pStyle w:val="CALENDARHISTORY"/>
      </w:pPr>
      <w:r>
        <w:t>(Reported by Committee on Transportation--March 17, 2022)</w:t>
      </w:r>
    </w:p>
    <w:p w:rsidR="00C650BD" w:rsidRDefault="00C650BD" w:rsidP="00C650BD">
      <w:pPr>
        <w:pStyle w:val="CALENDARHISTORY"/>
      </w:pPr>
      <w:r>
        <w:t>(Favorable with amendments)</w:t>
      </w:r>
    </w:p>
    <w:p w:rsidR="00C650BD" w:rsidRPr="000B1230" w:rsidRDefault="00C650BD" w:rsidP="00C650BD">
      <w:pPr>
        <w:pStyle w:val="CALENDARHISTORY"/>
      </w:pPr>
      <w:r>
        <w:rPr>
          <w:u w:val="single"/>
        </w:rPr>
        <w:t>(Contested by Senator Matthews)</w:t>
      </w:r>
    </w:p>
    <w:p w:rsidR="00C650BD" w:rsidRPr="009D007D" w:rsidRDefault="00C650BD" w:rsidP="00C650BD"/>
    <w:p w:rsidR="00C650BD" w:rsidRPr="00AF71D8" w:rsidRDefault="00C650BD" w:rsidP="00C650BD">
      <w:pPr>
        <w:pStyle w:val="BILLTITLE"/>
        <w:rPr>
          <w:color w:val="000000" w:themeColor="text1"/>
          <w:u w:color="000000" w:themeColor="text1"/>
        </w:rPr>
      </w:pPr>
      <w:r w:rsidRPr="00AF71D8">
        <w:t>S.</w:t>
      </w:r>
      <w:r w:rsidRPr="00AF71D8">
        <w:tab/>
        <w:t>531</w:t>
      </w:r>
      <w:r w:rsidRPr="00AF71D8">
        <w:fldChar w:fldCharType="begin"/>
      </w:r>
      <w:r w:rsidRPr="00AF71D8">
        <w:instrText xml:space="preserve"> XE "S. 531" \b </w:instrText>
      </w:r>
      <w:r w:rsidRPr="00AF71D8">
        <w:fldChar w:fldCharType="end"/>
      </w:r>
      <w:r w:rsidRPr="00AF71D8">
        <w:t xml:space="preserve">--Senators Cash, Kimbrell, M. Johnson, Loftis, Shealy, Hembree, Verdin, Rice, Adams, Garrett, Young, Gustafson, Climer, Goldfinch, Massey, Grooms, Turner, Talley, Gambrell, Cromer, Bennett, Corbin, Campsen and Peeler:  </w:t>
      </w:r>
      <w:r w:rsidRPr="00AF71D8">
        <w:rPr>
          <w:szCs w:val="30"/>
        </w:rPr>
        <w:t xml:space="preserve">A BILL </w:t>
      </w:r>
      <w:r w:rsidRPr="00AF71D8">
        <w:rPr>
          <w:color w:val="000000" w:themeColor="text1"/>
          <w:u w:color="000000" w:themeColor="text1"/>
        </w:rPr>
        <w:t>TO ENACT THE “SAVE WOMEN’S SPORTS ACT”; TO AMEND ARTICLE 5, CHAPTER 1, TITLE 59 OF THE 1976 CODE, RELATING TO MISCELLANEOUS EDUCATIONAL PROVISIONS, BY ADDING SECTION 59</w:t>
      </w:r>
      <w:r w:rsidRPr="00AF71D8">
        <w:rPr>
          <w:color w:val="000000" w:themeColor="text1"/>
          <w:u w:color="000000" w:themeColor="text1"/>
        </w:rPr>
        <w:noBreakHyphen/>
        <w:t>1</w:t>
      </w:r>
      <w:r w:rsidRPr="00AF71D8">
        <w:rPr>
          <w:color w:val="000000" w:themeColor="text1"/>
          <w:u w:color="000000" w:themeColor="text1"/>
        </w:rPr>
        <w:noBreakHyphen/>
        <w:t>500, TO PROVIDE THAT PUBLIC AND PRIVATE MIDDLE SCHOOL</w:t>
      </w:r>
      <w:r w:rsidRPr="00AF71D8">
        <w:rPr>
          <w:color w:val="000000" w:themeColor="text1"/>
          <w:u w:color="000000" w:themeColor="text1"/>
        </w:rPr>
        <w:noBreakHyphen/>
        <w:t>LEVEL AND HIGH SCHOOL</w:t>
      </w:r>
      <w:r w:rsidRPr="00AF71D8">
        <w:rPr>
          <w:color w:val="000000" w:themeColor="text1"/>
          <w:u w:color="000000" w:themeColor="text1"/>
        </w:rPr>
        <w:noBreakHyphen/>
        <w:t>LEVEL TEAMS AND SPORTS MUST BE DESIGNATED BASED ON BIOLOGICAL SEX, TO PROVIDE THAT TEAMS OR SPORTS DESIGNATED FOR FEMALES MUST BE RESTRICTED TO STUDENTS OF THE FEMALE SEX, TO PROVIDE CERTAIN PROTECTIONS FOR PUBLIC AND</w:t>
      </w:r>
      <w:r w:rsidR="00995DF6">
        <w:rPr>
          <w:color w:val="000000" w:themeColor="text1"/>
          <w:u w:color="000000" w:themeColor="text1"/>
        </w:rPr>
        <w:t xml:space="preserve"> </w:t>
      </w:r>
      <w:r w:rsidRPr="00AF71D8">
        <w:rPr>
          <w:color w:val="000000" w:themeColor="text1"/>
          <w:u w:color="000000" w:themeColor="text1"/>
        </w:rPr>
        <w:t>PRIVATE SCHOOLS, AND TO PROVIDE CERTAIN RELIEF FOR VIOLATIONS.</w:t>
      </w:r>
    </w:p>
    <w:p w:rsidR="00C650BD" w:rsidRDefault="00C650BD" w:rsidP="00C650BD">
      <w:pPr>
        <w:pStyle w:val="CALENDARHISTORY"/>
      </w:pPr>
      <w:r>
        <w:t>(Read the first time--February 9, 2021)</w:t>
      </w:r>
    </w:p>
    <w:p w:rsidR="00C650BD" w:rsidRDefault="00C650BD" w:rsidP="00C650BD">
      <w:pPr>
        <w:pStyle w:val="CALENDARHISTORY"/>
      </w:pPr>
      <w:r>
        <w:t>(Reported by Committee on Education--March 29, 2022)</w:t>
      </w:r>
    </w:p>
    <w:p w:rsidR="00C650BD" w:rsidRDefault="00C650BD" w:rsidP="00C650BD">
      <w:pPr>
        <w:pStyle w:val="CALENDARHISTORY"/>
      </w:pPr>
      <w:r>
        <w:t>(Favorable with amendments)</w:t>
      </w:r>
    </w:p>
    <w:p w:rsidR="00C650BD" w:rsidRPr="00354B32" w:rsidRDefault="00C650BD" w:rsidP="00C650BD">
      <w:pPr>
        <w:pStyle w:val="CALENDARHISTORY"/>
      </w:pPr>
      <w:r>
        <w:rPr>
          <w:u w:val="single"/>
        </w:rPr>
        <w:t>(Contested by Senator Hutto)</w:t>
      </w:r>
    </w:p>
    <w:p w:rsidR="00C650BD" w:rsidRDefault="00C650BD" w:rsidP="00C650BD"/>
    <w:p w:rsidR="00C650BD" w:rsidRPr="00D02F68" w:rsidRDefault="00C650BD" w:rsidP="0040708F">
      <w:pPr>
        <w:pStyle w:val="BILLTITLE"/>
        <w:keepNext/>
        <w:keepLines/>
        <w:rPr>
          <w:u w:color="000000" w:themeColor="text1"/>
        </w:rPr>
      </w:pPr>
      <w:r w:rsidRPr="00D02F68">
        <w:t>S.</w:t>
      </w:r>
      <w:r w:rsidRPr="00D02F68">
        <w:tab/>
        <w:t>544</w:t>
      </w:r>
      <w:r w:rsidRPr="00D02F68">
        <w:fldChar w:fldCharType="begin"/>
      </w:r>
      <w:r w:rsidRPr="00D02F68">
        <w:instrText xml:space="preserve"> XE "S. 544" \b </w:instrText>
      </w:r>
      <w:r w:rsidRPr="00D02F68">
        <w:fldChar w:fldCharType="end"/>
      </w:r>
      <w:r w:rsidRPr="00D02F68">
        <w:t xml:space="preserve">--Senator Loftis:  </w:t>
      </w:r>
      <w:r w:rsidRPr="00D02F68">
        <w:rPr>
          <w:szCs w:val="30"/>
        </w:rPr>
        <w:t xml:space="preserve">A BILL </w:t>
      </w:r>
      <w:r w:rsidRPr="00D02F68">
        <w:rPr>
          <w:u w:color="000000" w:themeColor="text1"/>
        </w:rPr>
        <w:t>TO AMEND THE CODE OF LAWS OF SOUTH CAROLINA, 1976, BY ADDING SECTION 59</w:t>
      </w:r>
      <w:r w:rsidRPr="00D02F68">
        <w:rPr>
          <w:u w:color="000000" w:themeColor="text1"/>
        </w:rPr>
        <w:noBreakHyphen/>
        <w:t>63</w:t>
      </w:r>
      <w:r w:rsidRPr="00D02F68">
        <w:rPr>
          <w:u w:color="000000" w:themeColor="text1"/>
        </w:rPr>
        <w:noBreakHyphen/>
        <w:t>25 SO AS TO PROVIDE AN OPEN ENROLLMENT OPTION IN PUBLIC SCHOOLS, AND TO PROVIDE RELATED APPLICATION AND ENROLLMENT PROCEDURES; TO AMEND SECTION 59</w:t>
      </w:r>
      <w:r w:rsidRPr="00D02F68">
        <w:rPr>
          <w:u w:color="000000" w:themeColor="text1"/>
        </w:rPr>
        <w:noBreakHyphen/>
        <w:t>40</w:t>
      </w:r>
      <w:r w:rsidRPr="00D02F68">
        <w:rPr>
          <w:u w:color="000000" w:themeColor="text1"/>
        </w:rPr>
        <w:noBreakHyphen/>
        <w:t xml:space="preserve">145, RELATING TO </w:t>
      </w:r>
      <w:proofErr w:type="spellStart"/>
      <w:r w:rsidRPr="00D02F68">
        <w:rPr>
          <w:u w:color="000000" w:themeColor="text1"/>
        </w:rPr>
        <w:t>INTERDISTRICT</w:t>
      </w:r>
      <w:proofErr w:type="spellEnd"/>
      <w:r w:rsidRPr="00D02F68">
        <w:rPr>
          <w:u w:color="000000" w:themeColor="text1"/>
        </w:rPr>
        <w:t xml:space="preserve"> ATTENDANCE IN CHARTER SCHOOLS, SECTION 59</w:t>
      </w:r>
      <w:r w:rsidRPr="00D02F68">
        <w:rPr>
          <w:u w:color="000000" w:themeColor="text1"/>
        </w:rPr>
        <w:noBreakHyphen/>
        <w:t>63</w:t>
      </w:r>
      <w:r w:rsidRPr="00D02F68">
        <w:rPr>
          <w:u w:color="000000" w:themeColor="text1"/>
        </w:rPr>
        <w:noBreakHyphen/>
        <w:t>30, RELATING TO PUBLIC SCHOOL ATTENDANCE QUALIFICATIONS, SECTION 59</w:t>
      </w:r>
      <w:r w:rsidRPr="00D02F68">
        <w:rPr>
          <w:u w:color="000000" w:themeColor="text1"/>
        </w:rPr>
        <w:noBreakHyphen/>
        <w:t>63</w:t>
      </w:r>
      <w:r w:rsidRPr="00D02F68">
        <w:rPr>
          <w:u w:color="000000" w:themeColor="text1"/>
        </w:rPr>
        <w:noBreakHyphen/>
        <w:t>32, RELATING TO PUBLIC SCHOOL ENROLLMENT REQUIREMENTS, AND SECTION 59</w:t>
      </w:r>
      <w:r w:rsidRPr="00D02F68">
        <w:rPr>
          <w:u w:color="000000" w:themeColor="text1"/>
        </w:rPr>
        <w:noBreakHyphen/>
        <w:t>63</w:t>
      </w:r>
      <w:r w:rsidRPr="00D02F68">
        <w:rPr>
          <w:u w:color="000000" w:themeColor="text1"/>
        </w:rPr>
        <w:noBreakHyphen/>
        <w:t>480, RELATING TO PUBLIC SCHOOL ATTENDANCE REQUIREMENTS IN ADJACENT COUNTIES, ALL SO AS TO MAKE CONFORMING CHANGES; TO REPEAL SECTION 59</w:t>
      </w:r>
      <w:r w:rsidRPr="00D02F68">
        <w:rPr>
          <w:u w:color="000000" w:themeColor="text1"/>
        </w:rPr>
        <w:noBreakHyphen/>
        <w:t>63</w:t>
      </w:r>
      <w:r w:rsidRPr="00D02F68">
        <w:rPr>
          <w:u w:color="000000" w:themeColor="text1"/>
        </w:rPr>
        <w:noBreakHyphen/>
        <w:t xml:space="preserve">45, RELATING TO </w:t>
      </w:r>
      <w:proofErr w:type="spellStart"/>
      <w:r w:rsidRPr="00D02F68">
        <w:rPr>
          <w:u w:color="000000" w:themeColor="text1"/>
        </w:rPr>
        <w:t>INTERDISTRICT</w:t>
      </w:r>
      <w:proofErr w:type="spellEnd"/>
      <w:r w:rsidRPr="00D02F68">
        <w:rPr>
          <w:u w:color="000000" w:themeColor="text1"/>
        </w:rPr>
        <w:t xml:space="preserve"> STUDENT TRANSFER REIMBURSEMENTS, AND SECTION 59</w:t>
      </w:r>
      <w:r w:rsidRPr="00D02F68">
        <w:rPr>
          <w:u w:color="000000" w:themeColor="text1"/>
        </w:rPr>
        <w:noBreakHyphen/>
        <w:t>63</w:t>
      </w:r>
      <w:r w:rsidRPr="00D02F68">
        <w:rPr>
          <w:u w:color="000000" w:themeColor="text1"/>
        </w:rPr>
        <w:noBreakHyphen/>
        <w:t xml:space="preserve">500, RELATING TO </w:t>
      </w:r>
      <w:proofErr w:type="spellStart"/>
      <w:r w:rsidRPr="00D02F68">
        <w:rPr>
          <w:u w:color="000000" w:themeColor="text1"/>
        </w:rPr>
        <w:t>INTERDISTRICT</w:t>
      </w:r>
      <w:proofErr w:type="spellEnd"/>
      <w:r w:rsidRPr="00D02F68">
        <w:rPr>
          <w:u w:color="000000" w:themeColor="text1"/>
        </w:rPr>
        <w:t xml:space="preserve"> STUDENT TRANSFER CONSENT; AND TO MAKE THE PROVISIONS OF THIS ACT EFFECTIVE JULY 1, 2021.</w:t>
      </w:r>
    </w:p>
    <w:p w:rsidR="00C650BD" w:rsidRDefault="00C650BD" w:rsidP="0040708F">
      <w:pPr>
        <w:pStyle w:val="CALENDARHISTORY"/>
        <w:keepNext/>
        <w:keepLines/>
      </w:pPr>
      <w:r>
        <w:t>(Read the first time--February 11, 2021)</w:t>
      </w:r>
    </w:p>
    <w:p w:rsidR="00C650BD" w:rsidRDefault="00C650BD" w:rsidP="0040708F">
      <w:pPr>
        <w:pStyle w:val="CALENDARHISTORY"/>
        <w:keepNext/>
        <w:keepLines/>
      </w:pPr>
      <w:r>
        <w:t>(Reported by Committee on Education--March 29, 2022)</w:t>
      </w:r>
    </w:p>
    <w:p w:rsidR="00C650BD" w:rsidRDefault="00C650BD" w:rsidP="0040708F">
      <w:pPr>
        <w:pStyle w:val="CALENDARHISTORY"/>
        <w:keepNext/>
        <w:keepLines/>
      </w:pPr>
      <w:r>
        <w:t>(Favorable with amendments)</w:t>
      </w:r>
    </w:p>
    <w:p w:rsidR="004A6EB4" w:rsidRPr="00F026BB" w:rsidRDefault="00F026BB" w:rsidP="0040708F">
      <w:pPr>
        <w:pStyle w:val="CALENDARHISTORY"/>
        <w:keepNext/>
        <w:keepLines/>
      </w:pPr>
      <w:r>
        <w:rPr>
          <w:u w:val="single"/>
        </w:rPr>
        <w:t>(Contested by Senator Sabb)</w:t>
      </w:r>
    </w:p>
    <w:p w:rsidR="00F026BB" w:rsidRPr="00F026BB" w:rsidRDefault="00F026BB" w:rsidP="00F026BB"/>
    <w:p w:rsidR="00C650BD" w:rsidRPr="000F6FAA" w:rsidRDefault="00C650BD" w:rsidP="00C650BD">
      <w:pPr>
        <w:pStyle w:val="BILLTITLE"/>
        <w:rPr>
          <w:u w:color="000000" w:themeColor="text1"/>
        </w:rPr>
      </w:pPr>
      <w:r w:rsidRPr="000F6FAA">
        <w:t>S.</w:t>
      </w:r>
      <w:r w:rsidRPr="000F6FAA">
        <w:tab/>
        <w:t>1119</w:t>
      </w:r>
      <w:r w:rsidRPr="000F6FAA">
        <w:fldChar w:fldCharType="begin"/>
      </w:r>
      <w:r w:rsidRPr="000F6FAA">
        <w:instrText xml:space="preserve"> XE "S. 1119" \b </w:instrText>
      </w:r>
      <w:r w:rsidRPr="000F6FAA">
        <w:fldChar w:fldCharType="end"/>
      </w:r>
      <w:r w:rsidRPr="000F6FAA">
        <w:t xml:space="preserve">--Senator Fanning:  </w:t>
      </w:r>
      <w:r w:rsidRPr="000F6FAA">
        <w:rPr>
          <w:szCs w:val="30"/>
        </w:rPr>
        <w:t xml:space="preserve">A BILL </w:t>
      </w:r>
      <w:r w:rsidRPr="000F6FAA">
        <w:rPr>
          <w:u w:color="000000" w:themeColor="text1"/>
        </w:rPr>
        <w:t>TO AMEND SECTION 12</w:t>
      </w:r>
      <w:r w:rsidRPr="000F6FAA">
        <w:rPr>
          <w:u w:color="000000" w:themeColor="text1"/>
        </w:rPr>
        <w:noBreakHyphen/>
        <w:t>37</w:t>
      </w:r>
      <w:r w:rsidRPr="000F6FAA">
        <w:rPr>
          <w:u w:color="000000" w:themeColor="text1"/>
        </w:rPr>
        <w:noBreakHyphen/>
        <w:t>220, AS AMENDED, CODE OF LAWS OF SOUTH CAROLINA, 1976, RELATING TO PROPERTY TAX EXEMPTIONS, SO AS TO EXEMPT ALL REAL PROPERTY OWNED BY A NONPROFIT EDUCATIONAL FOUNDATION OF A PUBLIC SCHOOL DISTRICT AND</w:t>
      </w:r>
      <w:r>
        <w:rPr>
          <w:u w:color="000000" w:themeColor="text1"/>
        </w:rPr>
        <w:t xml:space="preserve"> </w:t>
      </w:r>
      <w:r w:rsidRPr="000F6FAA">
        <w:rPr>
          <w:u w:color="000000" w:themeColor="text1"/>
        </w:rPr>
        <w:t>WHICH IS DEVOTED TO PROVIDING HOUSING FOR CLASSROOM TEACHERS.</w:t>
      </w:r>
    </w:p>
    <w:p w:rsidR="00C650BD" w:rsidRDefault="00C650BD" w:rsidP="00C650BD">
      <w:pPr>
        <w:pStyle w:val="CALENDARHISTORY"/>
      </w:pPr>
      <w:r>
        <w:t>(Read the first time--March 3, 2022)</w:t>
      </w:r>
    </w:p>
    <w:p w:rsidR="00C650BD" w:rsidRDefault="00C650BD" w:rsidP="00C650BD">
      <w:pPr>
        <w:pStyle w:val="CALENDARHISTORY"/>
      </w:pPr>
      <w:r>
        <w:t>(Reported by Committee on Finance--March 29, 2022)</w:t>
      </w:r>
    </w:p>
    <w:p w:rsidR="00C650BD" w:rsidRDefault="00C650BD" w:rsidP="00C650BD">
      <w:pPr>
        <w:pStyle w:val="CALENDARHISTORY"/>
      </w:pPr>
      <w:r>
        <w:t>(Favorable with amendments)</w:t>
      </w:r>
    </w:p>
    <w:p w:rsidR="00C650BD" w:rsidRDefault="00C650BD" w:rsidP="00C650BD">
      <w:pPr>
        <w:pStyle w:val="CALENDARHISTORY"/>
        <w:rPr>
          <w:u w:val="single"/>
        </w:rPr>
      </w:pPr>
      <w:r>
        <w:rPr>
          <w:u w:val="single"/>
        </w:rPr>
        <w:t>(Contested by Senator Harpootlian)</w:t>
      </w:r>
    </w:p>
    <w:p w:rsidR="00995DF6" w:rsidRPr="00995DF6" w:rsidRDefault="00995DF6" w:rsidP="00995DF6"/>
    <w:p w:rsidR="00C650BD" w:rsidRDefault="00C650BD" w:rsidP="0040708F">
      <w:pPr>
        <w:keepNext/>
        <w:keepLines/>
      </w:pPr>
      <w:r>
        <w:t>(Not to be considered before Thursday, April 14, 2022)</w:t>
      </w:r>
    </w:p>
    <w:p w:rsidR="00C650BD" w:rsidRPr="00E7109B" w:rsidRDefault="00C650BD" w:rsidP="0040708F">
      <w:pPr>
        <w:pStyle w:val="BILLTITLE"/>
        <w:keepNext/>
        <w:keepLines/>
      </w:pPr>
      <w:r w:rsidRPr="00E7109B">
        <w:t>S.</w:t>
      </w:r>
      <w:r w:rsidRPr="00E7109B">
        <w:tab/>
        <w:t>1213</w:t>
      </w:r>
      <w:r w:rsidRPr="00E7109B">
        <w:fldChar w:fldCharType="begin"/>
      </w:r>
      <w:r w:rsidRPr="00E7109B">
        <w:instrText xml:space="preserve"> XE "S. 1213" \b </w:instrText>
      </w:r>
      <w:r w:rsidRPr="00E7109B">
        <w:fldChar w:fldCharType="end"/>
      </w:r>
      <w:r w:rsidRPr="00E7109B">
        <w:t xml:space="preserve">--Labor, Commerce and Industry Committee:  </w:t>
      </w:r>
      <w:r w:rsidRPr="00E7109B">
        <w:rPr>
          <w:szCs w:val="30"/>
        </w:rPr>
        <w:t xml:space="preserve">A JOINT RESOLUTION </w:t>
      </w:r>
      <w:r w:rsidRPr="00E7109B">
        <w:t>TO APPROVE REGULATIONS OF THE DEPARTMENT OF LABOR, LICENSING AND REGULATION, RELATING TO FEE SCHEDULE FOR BOARD OF BARBER EXAMINERS, DESIGNATED AS REGULATION DOCUMENT NUMBER 5081, PURSUANT TO THE PROVISIONS OF ARTICLE 1, CHAPTER 23, TITLE 1 OF THE 1976 CODE.</w:t>
      </w:r>
    </w:p>
    <w:p w:rsidR="00C650BD" w:rsidRDefault="00C650BD" w:rsidP="0040708F">
      <w:pPr>
        <w:pStyle w:val="CALENDARHISTORY"/>
        <w:keepNext/>
        <w:keepLines/>
      </w:pPr>
      <w:r>
        <w:t>(Without reference--March 29, 2022)</w:t>
      </w:r>
    </w:p>
    <w:p w:rsidR="00C650BD" w:rsidRDefault="00C650BD" w:rsidP="00C650BD"/>
    <w:p w:rsidR="00C650BD" w:rsidRDefault="00C650BD" w:rsidP="00C650BD">
      <w:pPr>
        <w:keepNext/>
      </w:pPr>
      <w:r>
        <w:t>(Not to be considered before Thursday, April 14, 2022)</w:t>
      </w:r>
    </w:p>
    <w:p w:rsidR="00C650BD" w:rsidRPr="00256D10" w:rsidRDefault="00C650BD" w:rsidP="00C650BD">
      <w:pPr>
        <w:pStyle w:val="BILLTITLE"/>
        <w:keepNext/>
      </w:pPr>
      <w:r w:rsidRPr="00256D10">
        <w:t>S.</w:t>
      </w:r>
      <w:r w:rsidRPr="00256D10">
        <w:tab/>
        <w:t>1214</w:t>
      </w:r>
      <w:r w:rsidRPr="00256D10">
        <w:fldChar w:fldCharType="begin"/>
      </w:r>
      <w:r w:rsidRPr="00256D10">
        <w:instrText xml:space="preserve"> XE "S. 1214" \b </w:instrText>
      </w:r>
      <w:r w:rsidRPr="00256D10">
        <w:fldChar w:fldCharType="end"/>
      </w:r>
      <w:r w:rsidRPr="00256D10">
        <w:t xml:space="preserve">--Labor, Commerce and Industry Committee:  </w:t>
      </w:r>
      <w:r w:rsidRPr="00256D10">
        <w:rPr>
          <w:szCs w:val="30"/>
        </w:rPr>
        <w:t xml:space="preserve">A JOINT RESOLUTION </w:t>
      </w:r>
      <w:r w:rsidRPr="00256D10">
        <w:t>TO APPROVE REGULATIONS OF THE DEPARTMENT OF LABOR, LICENSING AND REGULATION-BOARD OF EXAMINERS FOR LICENSURE OF PROFESSIONAL COUNSELORS, MARRIAGE AND FAMILY THERAPIST, ADDICTION COUNSELORS, AND PSYCHO-EDUCATIONAL SPECIALISTS, RELATING TO COUNSELORS, THERAPISTS, AND SPECIALISTS, DESIGNATED AS REGULATION DOCUMENT NUMBER 5075, PURSUANT TO THE PROVISIONS OF ARTICLE 1, CHAPTER 23, TITLE 1 OF THE 1976 CODE.</w:t>
      </w:r>
    </w:p>
    <w:p w:rsidR="00C650BD" w:rsidRDefault="00C650BD" w:rsidP="00C650BD">
      <w:pPr>
        <w:pStyle w:val="CALENDARHISTORY"/>
        <w:keepNext/>
      </w:pPr>
      <w:r>
        <w:t>(Without reference--March 29, 2022)</w:t>
      </w:r>
    </w:p>
    <w:p w:rsidR="00C650BD" w:rsidRDefault="00C650BD" w:rsidP="00C650BD"/>
    <w:p w:rsidR="00C650BD" w:rsidRDefault="00C650BD" w:rsidP="00C650BD">
      <w:pPr>
        <w:keepNext/>
      </w:pPr>
      <w:r>
        <w:t>(Not to be considered before Thursday, April 14, 2022)</w:t>
      </w:r>
    </w:p>
    <w:p w:rsidR="00C650BD" w:rsidRPr="009F5BDC" w:rsidRDefault="00C650BD" w:rsidP="00C650BD">
      <w:pPr>
        <w:pStyle w:val="BILLTITLE"/>
        <w:keepNext/>
      </w:pPr>
      <w:r w:rsidRPr="009F5BDC">
        <w:t>S.</w:t>
      </w:r>
      <w:r w:rsidRPr="009F5BDC">
        <w:tab/>
        <w:t>1215</w:t>
      </w:r>
      <w:r w:rsidRPr="009F5BDC">
        <w:fldChar w:fldCharType="begin"/>
      </w:r>
      <w:r w:rsidRPr="009F5BDC">
        <w:instrText xml:space="preserve"> XE "S. 1215" \b </w:instrText>
      </w:r>
      <w:r w:rsidRPr="009F5BDC">
        <w:fldChar w:fldCharType="end"/>
      </w:r>
      <w:r w:rsidRPr="009F5BDC">
        <w:t xml:space="preserve">--Labor, Commerce and Industry Committee:  </w:t>
      </w:r>
      <w:r w:rsidRPr="009F5BDC">
        <w:rPr>
          <w:szCs w:val="30"/>
        </w:rPr>
        <w:t xml:space="preserve">A JOINT RESOLUTION </w:t>
      </w:r>
      <w:r w:rsidRPr="009F5BDC">
        <w:t>TO APPROVE REGULATIONS OF THE DEPARTMENT OF LABOR, LICENSING AND REGULATION-BOARD OF FUNERAL SERVICE, RELATING TO LICENSING PROVISIONS; AND CONTINUING EDUCATION, DESIGNATED AS REGULATION DOCUMENT NUMBER 5037, PURSUANT</w:t>
      </w:r>
      <w:r>
        <w:t xml:space="preserve"> </w:t>
      </w:r>
      <w:r w:rsidRPr="009F5BDC">
        <w:t>TO THE PROVISIONS OF ARTICLE 1, CHAPTER 23, TITLE 1 OF THE 1976 CODE.</w:t>
      </w:r>
    </w:p>
    <w:p w:rsidR="00C650BD" w:rsidRDefault="00C650BD" w:rsidP="00C650BD">
      <w:pPr>
        <w:pStyle w:val="CALENDARHISTORY"/>
        <w:keepNext/>
      </w:pPr>
      <w:r>
        <w:t>(Without reference--March 29, 2022)</w:t>
      </w:r>
    </w:p>
    <w:p w:rsidR="00C650BD" w:rsidRDefault="00C650BD" w:rsidP="00C650BD"/>
    <w:p w:rsidR="00C650BD" w:rsidRDefault="00C650BD" w:rsidP="00C650BD">
      <w:pPr>
        <w:keepNext/>
        <w:keepLines/>
      </w:pPr>
      <w:r>
        <w:t>(Not to be considered before Thursday, April 14, 2022)</w:t>
      </w:r>
    </w:p>
    <w:p w:rsidR="00C650BD" w:rsidRPr="00354AA2" w:rsidRDefault="00C650BD" w:rsidP="00C650BD">
      <w:pPr>
        <w:pStyle w:val="BILLTITLE"/>
        <w:keepNext/>
        <w:keepLines/>
      </w:pPr>
      <w:r w:rsidRPr="00354AA2">
        <w:t>S.</w:t>
      </w:r>
      <w:r w:rsidRPr="00354AA2">
        <w:tab/>
        <w:t>1216</w:t>
      </w:r>
      <w:r w:rsidRPr="00354AA2">
        <w:fldChar w:fldCharType="begin"/>
      </w:r>
      <w:r w:rsidRPr="00354AA2">
        <w:instrText xml:space="preserve"> XE "S. 1216" \b </w:instrText>
      </w:r>
      <w:r w:rsidRPr="00354AA2">
        <w:fldChar w:fldCharType="end"/>
      </w:r>
      <w:r w:rsidRPr="00354AA2">
        <w:t xml:space="preserve">--Labor, Commerce and Industry Committee:  </w:t>
      </w:r>
      <w:r w:rsidRPr="00354AA2">
        <w:rPr>
          <w:szCs w:val="30"/>
        </w:rPr>
        <w:t xml:space="preserve">A JOINT RESOLUTION </w:t>
      </w:r>
      <w:r w:rsidRPr="00354AA2">
        <w:t>TO APPROVE REGULATIONS OF THE DEPARTMENT OF LABOR, LICENSING AND REGULATION-STATE ATHLETIC COMMISSION, RELATING TO CODE OF ETHICS, DESIGNATED AS REGULATION DOCUMENT NUMBER 5083, PURSUANT TO THE PROVISIONS OF ARTICLE 1, CHAPTER 23, TITLE 1 OF THE 1976 CODE.</w:t>
      </w:r>
    </w:p>
    <w:p w:rsidR="00C650BD" w:rsidRDefault="00C650BD" w:rsidP="00C650BD">
      <w:pPr>
        <w:pStyle w:val="CALENDARHISTORY"/>
        <w:keepNext/>
        <w:keepLines/>
      </w:pPr>
      <w:r>
        <w:t>(Without reference--March 29, 2022)</w:t>
      </w:r>
    </w:p>
    <w:p w:rsidR="00C650BD" w:rsidRDefault="00C650BD" w:rsidP="00C650BD"/>
    <w:p w:rsidR="00C650BD" w:rsidRDefault="00C650BD" w:rsidP="00C650BD">
      <w:pPr>
        <w:keepNext/>
      </w:pPr>
      <w:r>
        <w:t>(Not to be considered before Thursday, April 14, 2022)</w:t>
      </w:r>
    </w:p>
    <w:p w:rsidR="00C650BD" w:rsidRPr="001746F7" w:rsidRDefault="00C650BD" w:rsidP="00C650BD">
      <w:pPr>
        <w:pStyle w:val="BILLTITLE"/>
        <w:keepNext/>
      </w:pPr>
      <w:r w:rsidRPr="001746F7">
        <w:t>S.</w:t>
      </w:r>
      <w:r w:rsidRPr="001746F7">
        <w:tab/>
        <w:t>1217</w:t>
      </w:r>
      <w:r w:rsidRPr="001746F7">
        <w:fldChar w:fldCharType="begin"/>
      </w:r>
      <w:r w:rsidRPr="001746F7">
        <w:instrText xml:space="preserve"> XE "S. 1217" \b </w:instrText>
      </w:r>
      <w:r w:rsidRPr="001746F7">
        <w:fldChar w:fldCharType="end"/>
      </w:r>
      <w:r w:rsidRPr="001746F7">
        <w:t xml:space="preserve">--Labor, Commerce and Industry Committee:  </w:t>
      </w:r>
      <w:r w:rsidRPr="001746F7">
        <w:rPr>
          <w:szCs w:val="30"/>
        </w:rPr>
        <w:t xml:space="preserve">A JOINT RESOLUTION </w:t>
      </w:r>
      <w:r w:rsidRPr="001746F7">
        <w:t>TO APPROVE REGULATIONS OF THE DEPARTMENT OF LABOR, LICENSING AND REGULATION-OFFICE OF OCCUPATIONAL SAFETY AND HEALTH, RELATING TO OCCUPATIONAL SAFETY AND HEALTH REVIEW BOARD, DESIGNATED AS REGULATION DOCUMENT NUMBER 5050, PURSUANT TO THE PROVISIONS OF ARTICLE 1, CHAPTER 23, TITLE 1 OF THE 1976 CODE.</w:t>
      </w:r>
    </w:p>
    <w:p w:rsidR="00C650BD" w:rsidRDefault="00C650BD" w:rsidP="00C650BD">
      <w:pPr>
        <w:pStyle w:val="CALENDARHISTORY"/>
        <w:keepNext/>
      </w:pPr>
      <w:r>
        <w:t>(Without reference--March 29, 2022)</w:t>
      </w:r>
    </w:p>
    <w:p w:rsidR="00C650BD" w:rsidRDefault="00C650BD" w:rsidP="00C650BD"/>
    <w:p w:rsidR="00C650BD" w:rsidRPr="0017252D" w:rsidRDefault="00C650BD" w:rsidP="00C650BD">
      <w:pPr>
        <w:pStyle w:val="BILLTITLE"/>
        <w:rPr>
          <w:u w:color="000000" w:themeColor="text1"/>
        </w:rPr>
      </w:pPr>
      <w:r w:rsidRPr="0017252D">
        <w:t>H.</w:t>
      </w:r>
      <w:r w:rsidRPr="0017252D">
        <w:tab/>
        <w:t>3859</w:t>
      </w:r>
      <w:r w:rsidRPr="0017252D">
        <w:fldChar w:fldCharType="begin"/>
      </w:r>
      <w:r w:rsidRPr="0017252D">
        <w:instrText xml:space="preserve"> XE "H. 3859" \b </w:instrText>
      </w:r>
      <w:r w:rsidRPr="0017252D">
        <w:fldChar w:fldCharType="end"/>
      </w:r>
      <w:r w:rsidRPr="0017252D">
        <w:t xml:space="preserve">--Reps. Jordan, Sandifer, Kirby and Cogswell:  </w:t>
      </w:r>
      <w:r w:rsidRPr="0017252D">
        <w:rPr>
          <w:szCs w:val="30"/>
        </w:rPr>
        <w:t xml:space="preserve">A BILL </w:t>
      </w:r>
      <w:r w:rsidRPr="0017252D">
        <w:rPr>
          <w:u w:color="000000" w:themeColor="text1"/>
        </w:rPr>
        <w:t>TO AMEND THE CODE OF LAWS OF SOUTH CAROLINA, 1976, BY ADDING CHAPTER 77 TO TITLE 39 SO AS TO PROVIDE DEFINITIONS, TO PROVIDE THAT A PERSON WHO OWNS OR OPERATES A WEBSITE DEALING IN ELECTRONIC DISSEMINATION OF THIRD</w:t>
      </w:r>
      <w:r w:rsidRPr="0017252D">
        <w:rPr>
          <w:u w:color="000000" w:themeColor="text1"/>
        </w:rPr>
        <w:noBreakHyphen/>
        <w:t>PARTY COMMERCIAL RECORDINGS OR AUDIOVISUAL WORKS SHALL MAKE CERTAIN DISCLOSURES, TO PROVIDE FOR A PRIVATE CAUSE OF ACTION, TO PROVIDE THAT THIS CHAPTER IS SUPPLEMENTAL TO STATE AND FEDERAL CRIMINAL AND CIVIL LAW, AND</w:t>
      </w:r>
      <w:r>
        <w:rPr>
          <w:u w:color="000000" w:themeColor="text1"/>
        </w:rPr>
        <w:t xml:space="preserve"> </w:t>
      </w:r>
      <w:r w:rsidRPr="0017252D">
        <w:rPr>
          <w:u w:color="000000" w:themeColor="text1"/>
        </w:rPr>
        <w:t>TO PROVIDE THAT VIOLATIONS CONSTITUTE AN UNFAIR TRADE PRACTICE.</w:t>
      </w:r>
    </w:p>
    <w:p w:rsidR="00C650BD" w:rsidRDefault="00C650BD" w:rsidP="00C650BD">
      <w:pPr>
        <w:pStyle w:val="CALENDARHISTORY"/>
      </w:pPr>
      <w:r>
        <w:t>(Read the first time--March 15, 2022)</w:t>
      </w:r>
    </w:p>
    <w:p w:rsidR="00C650BD" w:rsidRDefault="00C650BD" w:rsidP="00C650BD">
      <w:pPr>
        <w:pStyle w:val="CALENDARHISTORY"/>
      </w:pPr>
      <w:r>
        <w:t>(Reported by Committee on Labor, Commerce and Industry--March 29, 2022)</w:t>
      </w:r>
    </w:p>
    <w:p w:rsidR="00C650BD" w:rsidRDefault="00C650BD" w:rsidP="00C650BD">
      <w:pPr>
        <w:pStyle w:val="CALENDARHISTORY"/>
      </w:pPr>
      <w:r>
        <w:t>(Favorable)</w:t>
      </w:r>
    </w:p>
    <w:p w:rsidR="00C650BD" w:rsidRDefault="00C650BD" w:rsidP="00C650BD"/>
    <w:p w:rsidR="00C650BD" w:rsidRPr="00D30DE1" w:rsidRDefault="00C650BD" w:rsidP="0040708F">
      <w:pPr>
        <w:pStyle w:val="BILLTITLE"/>
        <w:keepNext/>
        <w:keepLines/>
        <w:rPr>
          <w:color w:val="000000" w:themeColor="text1"/>
          <w:u w:color="000000" w:themeColor="text1"/>
        </w:rPr>
      </w:pPr>
      <w:r w:rsidRPr="00D30DE1">
        <w:t>H.</w:t>
      </w:r>
      <w:r w:rsidRPr="00D30DE1">
        <w:tab/>
        <w:t>4831</w:t>
      </w:r>
      <w:r w:rsidRPr="00D30DE1">
        <w:fldChar w:fldCharType="begin"/>
      </w:r>
      <w:r w:rsidRPr="00D30DE1">
        <w:instrText xml:space="preserve"> XE "H. 4831" \b </w:instrText>
      </w:r>
      <w:r w:rsidRPr="00D30DE1">
        <w:fldChar w:fldCharType="end"/>
      </w:r>
      <w:r w:rsidRPr="00D30DE1">
        <w:t xml:space="preserve">--Reps. Elliott, B. Cox, Caskey, Ballentine, Wooten, McGarry, Forrest, Erickson, Bernstein, Wetmore, Carter, Atkinson, Cogswell, W. Cox, Weeks, Wheeler, Henegan and Murray:  </w:t>
      </w:r>
      <w:r w:rsidRPr="00D30DE1">
        <w:rPr>
          <w:szCs w:val="30"/>
        </w:rPr>
        <w:t xml:space="preserve">A JOINT RESOLUTION </w:t>
      </w:r>
      <w:r w:rsidRPr="00D30DE1">
        <w:rPr>
          <w:color w:val="000000" w:themeColor="text1"/>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C650BD" w:rsidRDefault="00C650BD" w:rsidP="0040708F">
      <w:pPr>
        <w:pStyle w:val="CALENDARHISTORY"/>
        <w:keepNext/>
        <w:keepLines/>
      </w:pPr>
      <w:r>
        <w:t>(Read the first time--February 3, 2022)</w:t>
      </w:r>
    </w:p>
    <w:p w:rsidR="00C650BD" w:rsidRDefault="00C650BD" w:rsidP="0040708F">
      <w:pPr>
        <w:pStyle w:val="CALENDARHISTORY"/>
        <w:keepNext/>
        <w:keepLines/>
      </w:pPr>
      <w:r>
        <w:t>(Reported by Committee on Labor, Commerce and Industry--March 29, 2022)</w:t>
      </w:r>
    </w:p>
    <w:p w:rsidR="00C650BD" w:rsidRDefault="00C650BD" w:rsidP="0040708F">
      <w:pPr>
        <w:pStyle w:val="CALENDARHISTORY"/>
        <w:keepNext/>
        <w:keepLines/>
      </w:pPr>
      <w:r>
        <w:t>(Favorable)</w:t>
      </w:r>
    </w:p>
    <w:p w:rsidR="00C650BD" w:rsidRDefault="00C650BD" w:rsidP="00C650BD"/>
    <w:p w:rsidR="00C650BD" w:rsidRDefault="00C650BD" w:rsidP="00C650BD">
      <w:pPr>
        <w:pStyle w:val="BILLTITLE"/>
      </w:pPr>
      <w:r w:rsidRPr="004C43B9">
        <w:t>S.</w:t>
      </w:r>
      <w:r w:rsidRPr="004C43B9">
        <w:tab/>
        <w:t>53</w:t>
      </w:r>
      <w:r w:rsidRPr="004C43B9">
        <w:fldChar w:fldCharType="begin"/>
      </w:r>
      <w:r w:rsidRPr="004C43B9">
        <w:instrText xml:space="preserve"> XE “S. 53” \b </w:instrText>
      </w:r>
      <w:r w:rsidRPr="004C43B9">
        <w:fldChar w:fldCharType="end"/>
      </w:r>
      <w:r w:rsidRPr="004C43B9">
        <w:t>--Senators Malloy and Shealy:</w:t>
      </w:r>
      <w:r w:rsidRPr="00EC6C96">
        <w:t xml:space="preserve">  </w:t>
      </w:r>
      <w:r w:rsidRPr="00EC6C96">
        <w:rPr>
          <w:szCs w:val="30"/>
        </w:rPr>
        <w:t xml:space="preserve">A BILL </w:t>
      </w:r>
      <w:r w:rsidRPr="00EC6C96">
        <w:t xml:space="preserve">TO AMEND THE SOUTH CAROLINA CODE OF LAWS, 1976, TO ENACT THE </w:t>
      </w:r>
      <w:r>
        <w:t>“</w:t>
      </w:r>
      <w:r w:rsidRPr="00EC6C96">
        <w:t>SOUTH CAROLINA JUVENILE JUSTICE REFORM ACT</w:t>
      </w:r>
      <w:r>
        <w:t>”</w:t>
      </w:r>
      <w:r w:rsidRPr="00EC6C96">
        <w:t>, TO AMEND SECTION 63-1-20, RELATING TO THE CHILDREN</w:t>
      </w:r>
      <w:r>
        <w:t>’</w:t>
      </w:r>
      <w:r w:rsidRPr="00EC6C96">
        <w:t xml:space="preserve">S POLICY OF SOUTH CAROLINA, TO INCLUDE WITHIN THE STATEMENT A PROVISION TO ESTABLISH A POLICY REGARDING THE CARE AND GUIDANCE OF CHILDREN WITHIN THE JUVENILE JUSTICE SYSTEM; </w:t>
      </w:r>
      <w:r>
        <w:t>AND TO MAKE CONFORMING CHANGES. (Abbreviated Title)</w:t>
      </w:r>
    </w:p>
    <w:p w:rsidR="00C650BD" w:rsidRDefault="00C650BD" w:rsidP="00C650BD">
      <w:pPr>
        <w:pStyle w:val="CALENDARHISTORY"/>
      </w:pPr>
      <w:r>
        <w:t>(Read the first time--January 12, 2021)</w:t>
      </w:r>
    </w:p>
    <w:p w:rsidR="00C650BD" w:rsidRDefault="00C650BD" w:rsidP="00C650BD">
      <w:pPr>
        <w:pStyle w:val="CALENDARHISTORY"/>
      </w:pPr>
      <w:r>
        <w:t>(Reported by Committee on Judiciary--March 30, 2022)</w:t>
      </w:r>
    </w:p>
    <w:p w:rsidR="00C650BD" w:rsidRDefault="00C650BD" w:rsidP="00C650BD">
      <w:pPr>
        <w:pStyle w:val="CALENDARHISTORY"/>
      </w:pPr>
      <w:r>
        <w:t>(Favorable with amendments)</w:t>
      </w:r>
    </w:p>
    <w:p w:rsidR="00C650BD" w:rsidRPr="004206EF" w:rsidRDefault="00C650BD" w:rsidP="00C650BD">
      <w:pPr>
        <w:pStyle w:val="CALENDARHISTORY"/>
      </w:pPr>
      <w:r>
        <w:rPr>
          <w:u w:val="single"/>
        </w:rPr>
        <w:t>(Contested by Senator Hembree)</w:t>
      </w:r>
    </w:p>
    <w:p w:rsidR="00C650BD" w:rsidRDefault="00C650BD" w:rsidP="00C650BD"/>
    <w:p w:rsidR="00C650BD" w:rsidRPr="005C6284" w:rsidRDefault="00C650BD" w:rsidP="00C650BD">
      <w:pPr>
        <w:pStyle w:val="BILLTITLE"/>
        <w:rPr>
          <w:u w:color="000000" w:themeColor="text1"/>
        </w:rPr>
      </w:pPr>
      <w:r w:rsidRPr="005C6284">
        <w:t>S.</w:t>
      </w:r>
      <w:r w:rsidRPr="005C6284">
        <w:tab/>
        <w:t>79</w:t>
      </w:r>
      <w:r w:rsidRPr="005C6284">
        <w:fldChar w:fldCharType="begin"/>
      </w:r>
      <w:r w:rsidRPr="005C6284">
        <w:instrText xml:space="preserve"> XE “S. 79” \b </w:instrText>
      </w:r>
      <w:r w:rsidRPr="005C6284">
        <w:fldChar w:fldCharType="end"/>
      </w:r>
      <w:r w:rsidRPr="005C6284">
        <w:t xml:space="preserve">--Senator Malloy:  </w:t>
      </w:r>
      <w:r w:rsidRPr="005C6284">
        <w:rPr>
          <w:szCs w:val="30"/>
        </w:rPr>
        <w:t xml:space="preserve">A BILL </w:t>
      </w:r>
      <w:r w:rsidRPr="005C6284">
        <w:rPr>
          <w:u w:color="000000" w:themeColor="text1"/>
        </w:rPr>
        <w:t>TO AMEND SECTION 44</w:t>
      </w:r>
      <w:r w:rsidRPr="005C6284">
        <w:rPr>
          <w:u w:color="000000" w:themeColor="text1"/>
        </w:rPr>
        <w:noBreakHyphen/>
        <w:t>23</w:t>
      </w:r>
      <w:r w:rsidRPr="005C6284">
        <w:rPr>
          <w:u w:color="000000" w:themeColor="text1"/>
        </w:rPr>
        <w:noBreakHyphen/>
        <w:t>430 OF THE 1976 CODE, RELATING TO HEARINGS CONCERNING A PERSON’S FITNESS TO STAND TRIAL, TO EXTEND THE LENGTH OF TIME CERTAIN PERSONS UNFIT TO STAND TRIAL MAY BE HOSPITALIZED FOR RESTORATION TREATMENT TO ONE HUNDRED EIGHTY DAYS, TO ALLOW THE DEPARTMENT OF MENTAL HEALTH TO PROVIDE RESTORATION TREATMENT IN DETENTION CENTERS AND ON AN OUTPATIENT BASIS IN CERTAIN CIRCUMSTANCES,</w:t>
      </w:r>
      <w:r>
        <w:rPr>
          <w:u w:color="000000" w:themeColor="text1"/>
        </w:rPr>
        <w:t xml:space="preserve"> A</w:t>
      </w:r>
      <w:r w:rsidRPr="005C6284">
        <w:rPr>
          <w:u w:color="000000" w:themeColor="text1"/>
        </w:rPr>
        <w:t>ND FOR OTHER PURPOSES; AND TO DEFINE NECESSARY TERMS.</w:t>
      </w:r>
    </w:p>
    <w:p w:rsidR="00C650BD" w:rsidRDefault="00C650BD" w:rsidP="00C650BD">
      <w:pPr>
        <w:pStyle w:val="CALENDARHISTORY"/>
      </w:pPr>
      <w:r>
        <w:t>(Read the first time--January 12, 2021)</w:t>
      </w:r>
    </w:p>
    <w:p w:rsidR="00C650BD" w:rsidRDefault="00C650BD" w:rsidP="00C650BD">
      <w:pPr>
        <w:pStyle w:val="CALENDARHISTORY"/>
      </w:pPr>
      <w:r>
        <w:t>(Reported by Committee on Judiciary--March 30, 2022)</w:t>
      </w:r>
    </w:p>
    <w:p w:rsidR="00C650BD" w:rsidRDefault="00C650BD" w:rsidP="00C650BD">
      <w:pPr>
        <w:pStyle w:val="CALENDARHISTORY"/>
      </w:pPr>
      <w:r>
        <w:t>(Favorable with amendments)</w:t>
      </w:r>
    </w:p>
    <w:p w:rsidR="0040708F" w:rsidRPr="0040708F" w:rsidRDefault="0040708F" w:rsidP="0040708F">
      <w:pPr>
        <w:pStyle w:val="CALENDARHISTORY"/>
      </w:pPr>
      <w:r>
        <w:rPr>
          <w:u w:val="single"/>
        </w:rPr>
        <w:t>(Contested by Senator Jackson)</w:t>
      </w:r>
    </w:p>
    <w:p w:rsidR="00C650BD" w:rsidRDefault="00C650BD" w:rsidP="00C650BD"/>
    <w:p w:rsidR="00C650BD" w:rsidRPr="00B8407A" w:rsidRDefault="00C650BD" w:rsidP="00C650BD">
      <w:pPr>
        <w:pStyle w:val="BILLTITLE"/>
        <w:rPr>
          <w:u w:color="000000" w:themeColor="text1"/>
        </w:rPr>
      </w:pPr>
      <w:r w:rsidRPr="00B8407A">
        <w:t>H.</w:t>
      </w:r>
      <w:r w:rsidRPr="00B8407A">
        <w:tab/>
        <w:t>3773</w:t>
      </w:r>
      <w:r w:rsidRPr="00B8407A">
        <w:fldChar w:fldCharType="begin"/>
      </w:r>
      <w:r w:rsidRPr="00B8407A">
        <w:instrText xml:space="preserve"> XE "H. 3773" \b </w:instrText>
      </w:r>
      <w:r w:rsidRPr="00B8407A">
        <w:fldChar w:fldCharType="end"/>
      </w:r>
      <w:r w:rsidRPr="00B8407A">
        <w:t xml:space="preserve">--Reps. West, </w:t>
      </w:r>
      <w:proofErr w:type="spellStart"/>
      <w:r w:rsidRPr="00B8407A">
        <w:t>G.M</w:t>
      </w:r>
      <w:proofErr w:type="spellEnd"/>
      <w:r w:rsidRPr="00B8407A">
        <w:t xml:space="preserve">. Smith, Weeks, White, Hill, Jefferson and Anderson:  </w:t>
      </w:r>
      <w:r w:rsidRPr="00B8407A">
        <w:rPr>
          <w:szCs w:val="30"/>
        </w:rPr>
        <w:t xml:space="preserve">A BILL </w:t>
      </w:r>
      <w:r w:rsidRPr="00B8407A">
        <w:rPr>
          <w:u w:color="000000" w:themeColor="text1"/>
        </w:rPr>
        <w:t>TO AMEND SECTION 44</w:t>
      </w:r>
      <w:r w:rsidRPr="00B8407A">
        <w:rPr>
          <w:u w:color="000000" w:themeColor="text1"/>
        </w:rPr>
        <w:noBreakHyphen/>
        <w:t>23</w:t>
      </w:r>
      <w:r w:rsidRPr="00B8407A">
        <w:rPr>
          <w:u w:color="000000" w:themeColor="text1"/>
        </w:rPr>
        <w:noBreakHyphen/>
        <w:t>10, CODE OF LAWS OF SOUTH CAROLINA, 1976, RELATING TO DEFINITIONS APPLICABLE TO BOTH MENTALLY ILL PERSONS AND PERSONS WITH INTELLECTUAL DISABILITY, SO AS TO ADD A DEFINITION FOR “RESTORATION TREATMENT”; AND TO AMEND SECTION 44</w:t>
      </w:r>
      <w:r w:rsidRPr="00B8407A">
        <w:rPr>
          <w:u w:color="000000" w:themeColor="text1"/>
        </w:rPr>
        <w:noBreakHyphen/>
        <w:t>23</w:t>
      </w:r>
      <w:r w:rsidRPr="00B8407A">
        <w:rPr>
          <w:u w:color="000000" w:themeColor="text1"/>
        </w:rPr>
        <w:noBreakHyphen/>
        <w:t>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C650BD" w:rsidRDefault="00C650BD" w:rsidP="00C650BD">
      <w:pPr>
        <w:pStyle w:val="CALENDARHISTORY"/>
      </w:pPr>
      <w:r>
        <w:t>(Read the first time--April 21, 2021)</w:t>
      </w:r>
    </w:p>
    <w:p w:rsidR="00C650BD" w:rsidRDefault="00C650BD" w:rsidP="00C650BD">
      <w:pPr>
        <w:pStyle w:val="CALENDARHISTORY"/>
      </w:pPr>
      <w:r>
        <w:t>(Reported by Committee on Judiciary--March 30, 2022)</w:t>
      </w:r>
    </w:p>
    <w:p w:rsidR="00C650BD" w:rsidRDefault="00C650BD" w:rsidP="00C650BD">
      <w:pPr>
        <w:pStyle w:val="CALENDARHISTORY"/>
      </w:pPr>
      <w:r>
        <w:t>(Favorable with amendments)</w:t>
      </w:r>
    </w:p>
    <w:p w:rsidR="00F946BC" w:rsidRDefault="00F946BC" w:rsidP="00F946BC">
      <w:pPr>
        <w:pStyle w:val="CALENDARHISTORY"/>
      </w:pPr>
      <w:r>
        <w:t>(Committee Amendment Adopted--April 06, 2022)</w:t>
      </w:r>
    </w:p>
    <w:p w:rsidR="0040708F" w:rsidRPr="0040708F" w:rsidRDefault="0040708F" w:rsidP="0040708F">
      <w:pPr>
        <w:pStyle w:val="CALENDARHISTORY"/>
      </w:pPr>
      <w:r>
        <w:rPr>
          <w:u w:val="single"/>
        </w:rPr>
        <w:t>(Contested by Senator Rankin)</w:t>
      </w:r>
    </w:p>
    <w:p w:rsidR="00C650BD" w:rsidRDefault="00C650BD" w:rsidP="00C650BD"/>
    <w:p w:rsidR="00C650BD" w:rsidRDefault="00C650BD" w:rsidP="002B3F29">
      <w:pPr>
        <w:keepNext/>
      </w:pPr>
      <w:r>
        <w:t>(Not to be considered before Thursday, April 21, 2022)</w:t>
      </w:r>
    </w:p>
    <w:p w:rsidR="00C650BD" w:rsidRPr="00021EE2" w:rsidRDefault="00C650BD" w:rsidP="002B3F29">
      <w:pPr>
        <w:pStyle w:val="BILLTITLE"/>
        <w:keepNext/>
      </w:pPr>
      <w:r w:rsidRPr="00021EE2">
        <w:t>S.</w:t>
      </w:r>
      <w:r w:rsidRPr="00021EE2">
        <w:tab/>
        <w:t>1222</w:t>
      </w:r>
      <w:r w:rsidRPr="00021EE2">
        <w:fldChar w:fldCharType="begin"/>
      </w:r>
      <w:r w:rsidRPr="00021EE2">
        <w:instrText xml:space="preserve"> XE "S. 1222" \b </w:instrText>
      </w:r>
      <w:r w:rsidRPr="00021EE2">
        <w:fldChar w:fldCharType="end"/>
      </w:r>
      <w:r w:rsidRPr="00021EE2">
        <w:t xml:space="preserve">--Education Committee:  </w:t>
      </w:r>
      <w:r w:rsidRPr="00021EE2">
        <w:rPr>
          <w:szCs w:val="30"/>
        </w:rPr>
        <w:t xml:space="preserve">A JOINT RESOLUTION </w:t>
      </w:r>
      <w:r w:rsidRPr="00021EE2">
        <w:t>TO APPROVE REGULATIONS OF THE COMMISSION ON HIGHER EDUCATION, RELATING TO SOUTH CAROLINA NEED</w:t>
      </w:r>
      <w:r w:rsidRPr="00021EE2">
        <w:noBreakHyphen/>
        <w:t>BASED GRANTS PROGRAM, DESIGNATED AS REGULATION DOCUMENT NUMBER 5054, PURSUANT TO THE PROVISIONS OF ARTICLE 1, CHAPTER 23, TITLE 1 OF THE 1976 CODE.</w:t>
      </w:r>
    </w:p>
    <w:p w:rsidR="00C650BD" w:rsidRDefault="00C650BD" w:rsidP="002B3F29">
      <w:pPr>
        <w:pStyle w:val="CALENDARHISTORY"/>
        <w:keepNext/>
      </w:pPr>
      <w:r>
        <w:t>(Without reference--March 31, 2022)</w:t>
      </w:r>
    </w:p>
    <w:p w:rsidR="00C650BD" w:rsidRDefault="00C650BD" w:rsidP="00C650BD"/>
    <w:p w:rsidR="00C650BD" w:rsidRDefault="00C650BD" w:rsidP="0040708F">
      <w:pPr>
        <w:keepNext/>
        <w:keepLines/>
      </w:pPr>
      <w:r>
        <w:t>(Not to be considered before Thursday, April 21, 2022)</w:t>
      </w:r>
    </w:p>
    <w:p w:rsidR="00C650BD" w:rsidRPr="00844343" w:rsidRDefault="00C650BD" w:rsidP="0040708F">
      <w:pPr>
        <w:pStyle w:val="BILLTITLE"/>
        <w:keepNext/>
        <w:keepLines/>
      </w:pPr>
      <w:r w:rsidRPr="00844343">
        <w:t>S.</w:t>
      </w:r>
      <w:r w:rsidRPr="00844343">
        <w:tab/>
        <w:t>1223</w:t>
      </w:r>
      <w:r w:rsidRPr="00844343">
        <w:fldChar w:fldCharType="begin"/>
      </w:r>
      <w:r w:rsidRPr="00844343">
        <w:instrText xml:space="preserve"> XE "S. 1223" \b </w:instrText>
      </w:r>
      <w:r w:rsidRPr="00844343">
        <w:fldChar w:fldCharType="end"/>
      </w:r>
      <w:r w:rsidRPr="00844343">
        <w:t xml:space="preserve">--Education Committee:  </w:t>
      </w:r>
      <w:r w:rsidRPr="00844343">
        <w:rPr>
          <w:szCs w:val="30"/>
        </w:rPr>
        <w:t xml:space="preserve">A JOINT RESOLUTION </w:t>
      </w:r>
      <w:r w:rsidRPr="00844343">
        <w:t>TO APPROVE REGULATIONS OF THE COMMISSION ON HIGHER EDUCATION, RELATING TO PALMETTO FELLOWS SCHOLARSHIP PROGRAM, DESIGNATED AS REGULATION DOCUMENT NUMBER 5053, PURSUANT TO THE PROVISIONS OF ARTICLE 1, CHAPTER 23, TITLE 1 OF THE 1976 CODE.</w:t>
      </w:r>
    </w:p>
    <w:p w:rsidR="00C650BD" w:rsidRDefault="00C650BD" w:rsidP="0040708F">
      <w:pPr>
        <w:pStyle w:val="CALENDARHISTORY"/>
        <w:keepNext/>
        <w:keepLines/>
      </w:pPr>
      <w:r>
        <w:t>(Without reference--March 31, 2022)</w:t>
      </w:r>
    </w:p>
    <w:p w:rsidR="00C650BD" w:rsidRDefault="00C650BD" w:rsidP="00C650BD"/>
    <w:p w:rsidR="00C650BD" w:rsidRDefault="00C650BD" w:rsidP="00C650BD">
      <w:pPr>
        <w:keepNext/>
      </w:pPr>
      <w:r>
        <w:t>(Not to be considered before Thursday, April 21, 2022)</w:t>
      </w:r>
    </w:p>
    <w:p w:rsidR="00C650BD" w:rsidRPr="00561D0F" w:rsidRDefault="00C650BD" w:rsidP="00C650BD">
      <w:pPr>
        <w:pStyle w:val="BILLTITLE"/>
        <w:keepNext/>
      </w:pPr>
      <w:r w:rsidRPr="00561D0F">
        <w:t>S.</w:t>
      </w:r>
      <w:r w:rsidRPr="00561D0F">
        <w:tab/>
        <w:t>1224</w:t>
      </w:r>
      <w:r w:rsidRPr="00561D0F">
        <w:fldChar w:fldCharType="begin"/>
      </w:r>
      <w:r w:rsidRPr="00561D0F">
        <w:instrText xml:space="preserve"> XE "S. 1224" \b </w:instrText>
      </w:r>
      <w:r w:rsidRPr="00561D0F">
        <w:fldChar w:fldCharType="end"/>
      </w:r>
      <w:r w:rsidRPr="00561D0F">
        <w:t xml:space="preserve">--Education Committee:  </w:t>
      </w:r>
      <w:r w:rsidRPr="00561D0F">
        <w:rPr>
          <w:szCs w:val="30"/>
        </w:rPr>
        <w:t xml:space="preserve">A JOINT RESOLUTION </w:t>
      </w:r>
      <w:r w:rsidRPr="00561D0F">
        <w:t>TO APPROVE REGULATIONS OF THE COMMISSION ON HIGHER EDUCATION, RELATING TO LIFE SCHOLARSHIP PROGRAM AND LIFE SCHOLARSHIP ENHANCEMENT, DESIGNATED AS REGULATION DOCUMENT NUMBER 5052, PURSUANT TO THE PROVISIONS OF ARTICLE 1, CHAPTER 23, TITLE 1 OF THE 1976 CODE.</w:t>
      </w:r>
    </w:p>
    <w:p w:rsidR="00C650BD" w:rsidRDefault="00C650BD" w:rsidP="00C650BD">
      <w:pPr>
        <w:pStyle w:val="CALENDARHISTORY"/>
        <w:keepNext/>
      </w:pPr>
      <w:r>
        <w:t>(Without reference--March 31, 2022)</w:t>
      </w:r>
    </w:p>
    <w:p w:rsidR="00C650BD" w:rsidRDefault="00C650BD" w:rsidP="00C650BD"/>
    <w:p w:rsidR="00C650BD" w:rsidRDefault="00C650BD" w:rsidP="00C650BD">
      <w:pPr>
        <w:keepNext/>
      </w:pPr>
      <w:r>
        <w:t>(Not to be considered before Thursday, April 21, 2022)</w:t>
      </w:r>
    </w:p>
    <w:p w:rsidR="00C650BD" w:rsidRPr="00D20B3D" w:rsidRDefault="00C650BD" w:rsidP="00C650BD">
      <w:pPr>
        <w:pStyle w:val="BILLTITLE"/>
        <w:keepNext/>
      </w:pPr>
      <w:r w:rsidRPr="00D20B3D">
        <w:t>S.</w:t>
      </w:r>
      <w:r w:rsidRPr="00D20B3D">
        <w:tab/>
        <w:t>1225</w:t>
      </w:r>
      <w:r w:rsidRPr="00D20B3D">
        <w:fldChar w:fldCharType="begin"/>
      </w:r>
      <w:r w:rsidRPr="00D20B3D">
        <w:instrText xml:space="preserve"> XE "S. 1225" \b </w:instrText>
      </w:r>
      <w:r w:rsidRPr="00D20B3D">
        <w:fldChar w:fldCharType="end"/>
      </w:r>
      <w:r w:rsidRPr="00D20B3D">
        <w:t xml:space="preserve">--Education Committee:  </w:t>
      </w:r>
      <w:r w:rsidRPr="00D20B3D">
        <w:rPr>
          <w:szCs w:val="30"/>
        </w:rPr>
        <w:t xml:space="preserve">A JOINT RESOLUTION </w:t>
      </w:r>
      <w:r w:rsidRPr="00D20B3D">
        <w:t>TO APPROVE REGULATIONS OF THE COMMISSION ON HIGHER EDUCATION, RELATING TO DETERMINATION OF RATES OF TUITION AND FEES, DESIGNATED AS REGULATION DOCUMENT NUMBER 5051, PURSUANT TO THE PROVISIONS OF ARTICLE 1, CHAPTER 23, TITLE 1 OF THE 1976 CODE.</w:t>
      </w:r>
    </w:p>
    <w:p w:rsidR="00C650BD" w:rsidRDefault="00C650BD" w:rsidP="00C650BD">
      <w:pPr>
        <w:pStyle w:val="CALENDARHISTORY"/>
        <w:keepNext/>
      </w:pPr>
      <w:r>
        <w:t>(Without reference--March 31, 2022)</w:t>
      </w:r>
    </w:p>
    <w:p w:rsidR="00C650BD" w:rsidRDefault="00C650BD" w:rsidP="00C650BD"/>
    <w:p w:rsidR="00DD7A49" w:rsidRPr="00311092" w:rsidRDefault="00DD7A49" w:rsidP="00C650BD"/>
    <w:p w:rsidR="00C650BD" w:rsidRPr="00B67442" w:rsidRDefault="00C650BD" w:rsidP="00C650BD">
      <w:pPr>
        <w:pStyle w:val="CALENDARHEADING"/>
      </w:pPr>
      <w:r>
        <w:t>CONCURRENT RESOLUTION</w:t>
      </w:r>
      <w:r w:rsidR="00F80B8D">
        <w:t>S</w:t>
      </w:r>
    </w:p>
    <w:p w:rsidR="00C650BD" w:rsidRDefault="00C650BD" w:rsidP="00C650BD">
      <w:pPr>
        <w:tabs>
          <w:tab w:val="left" w:pos="432"/>
          <w:tab w:val="left" w:pos="864"/>
        </w:tabs>
      </w:pPr>
    </w:p>
    <w:p w:rsidR="00C650BD" w:rsidRDefault="00C650BD" w:rsidP="00C650BD">
      <w:pPr>
        <w:tabs>
          <w:tab w:val="left" w:pos="432"/>
          <w:tab w:val="left" w:pos="864"/>
        </w:tabs>
      </w:pPr>
    </w:p>
    <w:p w:rsidR="00C650BD" w:rsidRPr="00022865" w:rsidRDefault="00C650BD" w:rsidP="00C650BD">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--Senators Massey, Rice, Hembree, Bennett, Young, Senn, Kimbrell, Cash, Gustafson</w:t>
      </w:r>
      <w:r>
        <w:t xml:space="preserve">, </w:t>
      </w:r>
      <w:r w:rsidRPr="00022865">
        <w:t>Verdin</w:t>
      </w:r>
      <w:r>
        <w:t xml:space="preserve"> and Garrett</w:t>
      </w:r>
      <w:r w:rsidRPr="00022865">
        <w:t xml:space="preserve">: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w:t>
      </w:r>
      <w:r>
        <w:rPr>
          <w:color w:val="000000" w:themeColor="text1"/>
          <w:u w:color="000000" w:themeColor="text1"/>
        </w:rPr>
        <w:t xml:space="preserve"> </w:t>
      </w:r>
      <w:r w:rsidRPr="00022865">
        <w:rPr>
          <w:color w:val="000000" w:themeColor="text1"/>
          <w:u w:color="000000" w:themeColor="text1"/>
        </w:rPr>
        <w:t>RESTRAINTS ON THE FEDERAL GOVERNMENT THROUGH A BALANCED BUDGET AMENDMENT.</w:t>
      </w:r>
    </w:p>
    <w:p w:rsidR="00C650BD" w:rsidRDefault="00C650BD" w:rsidP="00C650BD">
      <w:pPr>
        <w:pStyle w:val="CALENDARHISTORY"/>
      </w:pPr>
      <w:r>
        <w:t>(Introduced--January 12, 2021)</w:t>
      </w:r>
    </w:p>
    <w:p w:rsidR="00C650BD" w:rsidRDefault="00C650BD" w:rsidP="00C650BD">
      <w:pPr>
        <w:pStyle w:val="CALENDARHISTORY"/>
      </w:pPr>
      <w:r>
        <w:t>(Reported by Committee on Judiciary--February 23, 2022)</w:t>
      </w:r>
    </w:p>
    <w:p w:rsidR="00C650BD" w:rsidRDefault="00C650BD" w:rsidP="00C650BD">
      <w:pPr>
        <w:pStyle w:val="CALENDARHISTORY"/>
      </w:pPr>
      <w:r>
        <w:t>(Favorable)</w:t>
      </w:r>
    </w:p>
    <w:p w:rsidR="00C650BD" w:rsidRDefault="00C650BD" w:rsidP="00C650BD">
      <w:pPr>
        <w:pStyle w:val="CALENDARHISTORY"/>
        <w:rPr>
          <w:u w:val="single"/>
        </w:rPr>
      </w:pPr>
      <w:r>
        <w:rPr>
          <w:u w:val="single"/>
        </w:rPr>
        <w:t>(Contested by Senator Matthews)</w:t>
      </w:r>
    </w:p>
    <w:p w:rsidR="0036113A" w:rsidRDefault="0036113A" w:rsidP="0062310D">
      <w:pPr>
        <w:tabs>
          <w:tab w:val="left" w:pos="432"/>
          <w:tab w:val="left" w:pos="864"/>
        </w:tabs>
      </w:pPr>
    </w:p>
    <w:p w:rsidR="00F80B8D" w:rsidRPr="000F2985" w:rsidRDefault="00F80B8D" w:rsidP="00F80B8D">
      <w:pPr>
        <w:pStyle w:val="BILLTITLE"/>
      </w:pPr>
      <w:r w:rsidRPr="000F2985">
        <w:t>H.</w:t>
      </w:r>
      <w:r w:rsidRPr="000F2985">
        <w:tab/>
        <w:t>4828</w:t>
      </w:r>
      <w:r w:rsidRPr="000F2985">
        <w:fldChar w:fldCharType="begin"/>
      </w:r>
      <w:r w:rsidRPr="000F2985">
        <w:instrText xml:space="preserve"> XE "H. 4828" \b </w:instrText>
      </w:r>
      <w:r w:rsidRPr="000F2985">
        <w:fldChar w:fldCharType="end"/>
      </w:r>
      <w:r w:rsidRPr="000F2985">
        <w:t xml:space="preserve">--Reps. Jefferson, Gilliard, McDaniel, Weeks and Murray:  </w:t>
      </w:r>
      <w:r w:rsidRPr="000F2985">
        <w:rPr>
          <w:szCs w:val="30"/>
        </w:rPr>
        <w:t xml:space="preserve">A CONCURRENT RESOLUTION </w:t>
      </w:r>
      <w:r w:rsidRPr="000F2985">
        <w:t xml:space="preserve">TO REQUEST THE DEPARTMENT OF TRANSPORTATION NAME THE PORTION OF UNITED STATES HIGHWAY 78 IN DORCHESTER COUNTY FROM ITS INTERSECTION WITH THE ENTRANCE TO THE RIDGEVILLE INDUSTRIAL CAMPUS TO TIMOTHY CREEK “VICTORIA W. </w:t>
      </w:r>
      <w:proofErr w:type="spellStart"/>
      <w:r w:rsidRPr="000F2985">
        <w:t>DELEE</w:t>
      </w:r>
      <w:proofErr w:type="spellEnd"/>
      <w:r w:rsidRPr="000F2985">
        <w:t xml:space="preserve"> MEMORIAL HIGHWAY” AND ERECT APPROPRIATE MARKERS OR SIGNS ALONG THIS PORTION OF HIGHWAY CONTAINING THESE WORDS.</w:t>
      </w:r>
    </w:p>
    <w:p w:rsidR="00F80B8D" w:rsidRDefault="00F80B8D" w:rsidP="00F80B8D">
      <w:pPr>
        <w:pStyle w:val="CALENDARHISTORY"/>
      </w:pPr>
      <w:r>
        <w:t>(Introduced--March 2, 2022)</w:t>
      </w:r>
    </w:p>
    <w:p w:rsidR="00F80B8D" w:rsidRDefault="00F80B8D" w:rsidP="00F80B8D">
      <w:pPr>
        <w:pStyle w:val="CALENDARHISTORY"/>
      </w:pPr>
      <w:r>
        <w:t>(Recalled from Committee on Transportation--April 06, 2022)</w:t>
      </w:r>
    </w:p>
    <w:p w:rsidR="00F80B8D" w:rsidRDefault="00F80B8D" w:rsidP="0062310D">
      <w:pPr>
        <w:tabs>
          <w:tab w:val="left" w:pos="432"/>
          <w:tab w:val="left" w:pos="864"/>
        </w:tabs>
      </w:pPr>
    </w:p>
    <w:p w:rsidR="00F80B8D" w:rsidRPr="00F923C3" w:rsidRDefault="00F80B8D" w:rsidP="00F80B8D">
      <w:pPr>
        <w:pStyle w:val="BILLTITLE"/>
      </w:pPr>
      <w:r w:rsidRPr="00F923C3">
        <w:t>H.</w:t>
      </w:r>
      <w:r w:rsidRPr="00F923C3">
        <w:tab/>
        <w:t>4977</w:t>
      </w:r>
      <w:r w:rsidRPr="00F923C3">
        <w:fldChar w:fldCharType="begin"/>
      </w:r>
      <w:r w:rsidRPr="00F923C3">
        <w:instrText xml:space="preserve"> XE "H. 4977" \b </w:instrText>
      </w:r>
      <w:r w:rsidRPr="00F923C3">
        <w:fldChar w:fldCharType="end"/>
      </w:r>
      <w:r w:rsidRPr="00F923C3">
        <w:t xml:space="preserve">--Rep. Alexander:  </w:t>
      </w:r>
      <w:r w:rsidRPr="00F923C3">
        <w:rPr>
          <w:szCs w:val="30"/>
        </w:rPr>
        <w:t xml:space="preserve">A CONCURRENT RESOLUTION </w:t>
      </w:r>
      <w:r w:rsidRPr="00F923C3">
        <w:t xml:space="preserve">TO REQUEST THE DEPARTMENT OF TRANSPORTATION NAME THE INTERSECTION LOCATED AT THE JUNCTION OF NORTH WILLISTON ROAD AND EAST POCKET ROAD IN FLORENCE COUNTY “REVEREND DR. </w:t>
      </w:r>
      <w:proofErr w:type="spellStart"/>
      <w:r w:rsidRPr="00F923C3">
        <w:t>WAYMON</w:t>
      </w:r>
      <w:proofErr w:type="spellEnd"/>
      <w:r w:rsidRPr="00F923C3">
        <w:t xml:space="preserve"> MUMFORD INTERSECTION” AND ERECT APPROPRIATE MARKERS OR SIGNS AT THIS LOCATION CONTAINING THESE WORDS.</w:t>
      </w:r>
    </w:p>
    <w:p w:rsidR="00F80B8D" w:rsidRDefault="00F80B8D" w:rsidP="00F80B8D">
      <w:pPr>
        <w:pStyle w:val="CALENDARHISTORY"/>
      </w:pPr>
      <w:r>
        <w:t>(Introduced--March 29, 2022)</w:t>
      </w:r>
    </w:p>
    <w:p w:rsidR="00F80B8D" w:rsidRDefault="00F80B8D" w:rsidP="00F80B8D">
      <w:pPr>
        <w:pStyle w:val="CALENDARHISTORY"/>
      </w:pPr>
      <w:r>
        <w:t>(Recalled from Committee on Transportation--April 06, 2022)</w:t>
      </w:r>
    </w:p>
    <w:p w:rsidR="00F80B8D" w:rsidRDefault="00F80B8D"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156AE8" w:rsidRDefault="00156AE8" w:rsidP="0062310D">
      <w:pPr>
        <w:tabs>
          <w:tab w:val="left" w:pos="432"/>
          <w:tab w:val="left" w:pos="864"/>
        </w:tabs>
        <w:rPr>
          <w:noProof/>
        </w:rPr>
        <w:sectPr w:rsidR="00156AE8" w:rsidSect="00156AE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56AE8" w:rsidRPr="00156AE8" w:rsidRDefault="00156AE8" w:rsidP="0062310D">
      <w:pPr>
        <w:tabs>
          <w:tab w:val="left" w:pos="432"/>
          <w:tab w:val="left" w:pos="864"/>
        </w:tabs>
        <w:rPr>
          <w:b/>
          <w:noProof/>
        </w:rPr>
        <w:sectPr w:rsidR="00156AE8" w:rsidRPr="00156AE8" w:rsidSect="00156AE8">
          <w:type w:val="continuous"/>
          <w:pgSz w:w="12240" w:h="15840" w:code="1"/>
          <w:pgMar w:top="1008" w:right="4666" w:bottom="3499" w:left="1238" w:header="0" w:footer="3499" w:gutter="0"/>
          <w:cols w:num="2" w:space="720"/>
          <w:titlePg/>
          <w:docGrid w:linePitch="360"/>
        </w:sectPr>
      </w:pPr>
    </w:p>
    <w:p w:rsidR="00156AE8" w:rsidRPr="00156AE8" w:rsidRDefault="00156AE8">
      <w:pPr>
        <w:pStyle w:val="Index1"/>
        <w:tabs>
          <w:tab w:val="right" w:leader="dot" w:pos="2798"/>
        </w:tabs>
        <w:rPr>
          <w:b/>
          <w:bCs/>
          <w:noProof/>
        </w:rPr>
      </w:pPr>
      <w:r w:rsidRPr="00156AE8">
        <w:rPr>
          <w:b/>
          <w:noProof/>
        </w:rPr>
        <w:t>S. 22</w:t>
      </w:r>
      <w:r w:rsidRPr="00156AE8">
        <w:rPr>
          <w:b/>
          <w:noProof/>
        </w:rPr>
        <w:tab/>
      </w:r>
      <w:r w:rsidRPr="00156AE8">
        <w:rPr>
          <w:b/>
          <w:bCs/>
          <w:noProof/>
        </w:rPr>
        <w:t>7</w:t>
      </w:r>
    </w:p>
    <w:p w:rsidR="00156AE8" w:rsidRPr="00156AE8" w:rsidRDefault="00156AE8">
      <w:pPr>
        <w:pStyle w:val="Index1"/>
        <w:tabs>
          <w:tab w:val="right" w:leader="dot" w:pos="2798"/>
        </w:tabs>
        <w:rPr>
          <w:b/>
          <w:bCs/>
          <w:noProof/>
        </w:rPr>
      </w:pPr>
      <w:r w:rsidRPr="00156AE8">
        <w:rPr>
          <w:b/>
          <w:noProof/>
        </w:rPr>
        <w:t>S. 41</w:t>
      </w:r>
      <w:r w:rsidRPr="00156AE8">
        <w:rPr>
          <w:b/>
          <w:noProof/>
        </w:rPr>
        <w:tab/>
      </w:r>
      <w:r w:rsidRPr="00156AE8">
        <w:rPr>
          <w:b/>
          <w:bCs/>
          <w:noProof/>
        </w:rPr>
        <w:t>14</w:t>
      </w:r>
    </w:p>
    <w:p w:rsidR="00156AE8" w:rsidRPr="00156AE8" w:rsidRDefault="00156AE8">
      <w:pPr>
        <w:pStyle w:val="Index1"/>
        <w:tabs>
          <w:tab w:val="right" w:leader="dot" w:pos="2798"/>
        </w:tabs>
        <w:rPr>
          <w:b/>
          <w:bCs/>
          <w:noProof/>
        </w:rPr>
      </w:pPr>
      <w:r w:rsidRPr="00156AE8">
        <w:rPr>
          <w:b/>
          <w:noProof/>
        </w:rPr>
        <w:t>S. 53</w:t>
      </w:r>
      <w:r w:rsidRPr="00156AE8">
        <w:rPr>
          <w:b/>
          <w:noProof/>
        </w:rPr>
        <w:tab/>
      </w:r>
      <w:r w:rsidRPr="00156AE8">
        <w:rPr>
          <w:b/>
          <w:bCs/>
          <w:noProof/>
        </w:rPr>
        <w:t>30</w:t>
      </w:r>
    </w:p>
    <w:p w:rsidR="00156AE8" w:rsidRPr="00156AE8" w:rsidRDefault="00156AE8">
      <w:pPr>
        <w:pStyle w:val="Index1"/>
        <w:tabs>
          <w:tab w:val="right" w:leader="dot" w:pos="2798"/>
        </w:tabs>
        <w:rPr>
          <w:b/>
          <w:bCs/>
          <w:noProof/>
        </w:rPr>
      </w:pPr>
      <w:r w:rsidRPr="00156AE8">
        <w:rPr>
          <w:b/>
          <w:noProof/>
        </w:rPr>
        <w:t>S. 79</w:t>
      </w:r>
      <w:r w:rsidRPr="00156AE8">
        <w:rPr>
          <w:b/>
          <w:noProof/>
        </w:rPr>
        <w:tab/>
      </w:r>
      <w:r w:rsidRPr="00156AE8">
        <w:rPr>
          <w:b/>
          <w:bCs/>
          <w:noProof/>
        </w:rPr>
        <w:t>30</w:t>
      </w:r>
    </w:p>
    <w:p w:rsidR="00156AE8" w:rsidRPr="00156AE8" w:rsidRDefault="00156AE8">
      <w:pPr>
        <w:pStyle w:val="Index1"/>
        <w:tabs>
          <w:tab w:val="right" w:leader="dot" w:pos="2798"/>
        </w:tabs>
        <w:rPr>
          <w:b/>
          <w:bCs/>
          <w:noProof/>
        </w:rPr>
      </w:pPr>
      <w:r w:rsidRPr="00156AE8">
        <w:rPr>
          <w:b/>
          <w:noProof/>
        </w:rPr>
        <w:t>S. 94</w:t>
      </w:r>
      <w:r w:rsidRPr="00156AE8">
        <w:rPr>
          <w:b/>
          <w:noProof/>
        </w:rPr>
        <w:tab/>
      </w:r>
      <w:r w:rsidRPr="00156AE8">
        <w:rPr>
          <w:b/>
          <w:bCs/>
          <w:noProof/>
        </w:rPr>
        <w:t>11</w:t>
      </w:r>
    </w:p>
    <w:p w:rsidR="00156AE8" w:rsidRPr="00156AE8" w:rsidRDefault="00156AE8">
      <w:pPr>
        <w:pStyle w:val="Index1"/>
        <w:tabs>
          <w:tab w:val="right" w:leader="dot" w:pos="2798"/>
        </w:tabs>
        <w:rPr>
          <w:b/>
          <w:bCs/>
          <w:noProof/>
        </w:rPr>
      </w:pPr>
      <w:r w:rsidRPr="00156AE8">
        <w:rPr>
          <w:b/>
          <w:noProof/>
        </w:rPr>
        <w:t>S. 101</w:t>
      </w:r>
      <w:r w:rsidRPr="00156AE8">
        <w:rPr>
          <w:b/>
          <w:noProof/>
        </w:rPr>
        <w:tab/>
      </w:r>
      <w:r w:rsidRPr="00156AE8">
        <w:rPr>
          <w:b/>
          <w:bCs/>
          <w:noProof/>
        </w:rPr>
        <w:t>12</w:t>
      </w:r>
    </w:p>
    <w:p w:rsidR="00156AE8" w:rsidRPr="00156AE8" w:rsidRDefault="00156AE8">
      <w:pPr>
        <w:pStyle w:val="Index1"/>
        <w:tabs>
          <w:tab w:val="right" w:leader="dot" w:pos="2798"/>
        </w:tabs>
        <w:rPr>
          <w:b/>
          <w:bCs/>
          <w:noProof/>
        </w:rPr>
      </w:pPr>
      <w:r w:rsidRPr="00156AE8">
        <w:rPr>
          <w:b/>
          <w:noProof/>
        </w:rPr>
        <w:t>S. 141</w:t>
      </w:r>
      <w:r w:rsidRPr="00156AE8">
        <w:rPr>
          <w:b/>
          <w:noProof/>
        </w:rPr>
        <w:tab/>
      </w:r>
      <w:r w:rsidRPr="00156AE8">
        <w:rPr>
          <w:b/>
          <w:bCs/>
          <w:noProof/>
        </w:rPr>
        <w:t>32</w:t>
      </w:r>
    </w:p>
    <w:p w:rsidR="00156AE8" w:rsidRPr="00156AE8" w:rsidRDefault="00156AE8">
      <w:pPr>
        <w:pStyle w:val="Index1"/>
        <w:tabs>
          <w:tab w:val="right" w:leader="dot" w:pos="2798"/>
        </w:tabs>
        <w:rPr>
          <w:b/>
          <w:bCs/>
          <w:noProof/>
        </w:rPr>
      </w:pPr>
      <w:r w:rsidRPr="00156AE8">
        <w:rPr>
          <w:b/>
          <w:noProof/>
        </w:rPr>
        <w:t>S. 245</w:t>
      </w:r>
      <w:r w:rsidRPr="00156AE8">
        <w:rPr>
          <w:b/>
          <w:noProof/>
        </w:rPr>
        <w:tab/>
      </w:r>
      <w:r w:rsidRPr="00156AE8">
        <w:rPr>
          <w:b/>
          <w:bCs/>
          <w:noProof/>
        </w:rPr>
        <w:t>12</w:t>
      </w:r>
    </w:p>
    <w:p w:rsidR="00156AE8" w:rsidRPr="00156AE8" w:rsidRDefault="00156AE8">
      <w:pPr>
        <w:pStyle w:val="Index1"/>
        <w:tabs>
          <w:tab w:val="right" w:leader="dot" w:pos="2798"/>
        </w:tabs>
        <w:rPr>
          <w:b/>
          <w:bCs/>
          <w:noProof/>
        </w:rPr>
      </w:pPr>
      <w:r w:rsidRPr="00156AE8">
        <w:rPr>
          <w:b/>
          <w:noProof/>
        </w:rPr>
        <w:t>S. 366</w:t>
      </w:r>
      <w:r w:rsidRPr="00156AE8">
        <w:rPr>
          <w:b/>
          <w:noProof/>
        </w:rPr>
        <w:tab/>
      </w:r>
      <w:r w:rsidRPr="00156AE8">
        <w:rPr>
          <w:b/>
          <w:bCs/>
          <w:noProof/>
        </w:rPr>
        <w:t>23</w:t>
      </w:r>
    </w:p>
    <w:p w:rsidR="00156AE8" w:rsidRPr="00156AE8" w:rsidRDefault="00156AE8">
      <w:pPr>
        <w:pStyle w:val="Index1"/>
        <w:tabs>
          <w:tab w:val="right" w:leader="dot" w:pos="2798"/>
        </w:tabs>
        <w:rPr>
          <w:b/>
          <w:bCs/>
          <w:noProof/>
        </w:rPr>
      </w:pPr>
      <w:r w:rsidRPr="00156AE8">
        <w:rPr>
          <w:b/>
          <w:noProof/>
        </w:rPr>
        <w:t>S. 376</w:t>
      </w:r>
      <w:r w:rsidRPr="00156AE8">
        <w:rPr>
          <w:b/>
          <w:noProof/>
        </w:rPr>
        <w:tab/>
      </w:r>
      <w:r w:rsidRPr="00156AE8">
        <w:rPr>
          <w:b/>
          <w:bCs/>
          <w:noProof/>
        </w:rPr>
        <w:t>9</w:t>
      </w:r>
    </w:p>
    <w:p w:rsidR="00156AE8" w:rsidRPr="00156AE8" w:rsidRDefault="00156AE8">
      <w:pPr>
        <w:pStyle w:val="Index1"/>
        <w:tabs>
          <w:tab w:val="right" w:leader="dot" w:pos="2798"/>
        </w:tabs>
        <w:rPr>
          <w:b/>
          <w:bCs/>
          <w:noProof/>
        </w:rPr>
      </w:pPr>
      <w:r w:rsidRPr="00156AE8">
        <w:rPr>
          <w:b/>
          <w:noProof/>
        </w:rPr>
        <w:t>S. 401</w:t>
      </w:r>
      <w:r w:rsidRPr="00156AE8">
        <w:rPr>
          <w:b/>
          <w:noProof/>
        </w:rPr>
        <w:tab/>
      </w:r>
      <w:r w:rsidRPr="00156AE8">
        <w:rPr>
          <w:b/>
          <w:bCs/>
          <w:noProof/>
        </w:rPr>
        <w:t>4</w:t>
      </w:r>
    </w:p>
    <w:p w:rsidR="00156AE8" w:rsidRPr="00156AE8" w:rsidRDefault="00156AE8">
      <w:pPr>
        <w:pStyle w:val="Index1"/>
        <w:tabs>
          <w:tab w:val="right" w:leader="dot" w:pos="2798"/>
        </w:tabs>
        <w:rPr>
          <w:b/>
          <w:bCs/>
          <w:noProof/>
        </w:rPr>
      </w:pPr>
      <w:r w:rsidRPr="00156AE8">
        <w:rPr>
          <w:rFonts w:eastAsia="Calibri"/>
          <w:b/>
          <w:noProof/>
        </w:rPr>
        <w:t>S. 448</w:t>
      </w:r>
      <w:r w:rsidRPr="00156AE8">
        <w:rPr>
          <w:b/>
          <w:noProof/>
        </w:rPr>
        <w:tab/>
      </w:r>
      <w:r w:rsidRPr="00156AE8">
        <w:rPr>
          <w:b/>
          <w:bCs/>
          <w:noProof/>
        </w:rPr>
        <w:t>3</w:t>
      </w:r>
    </w:p>
    <w:p w:rsidR="00156AE8" w:rsidRPr="00156AE8" w:rsidRDefault="00156AE8">
      <w:pPr>
        <w:pStyle w:val="Index1"/>
        <w:tabs>
          <w:tab w:val="right" w:leader="dot" w:pos="2798"/>
        </w:tabs>
        <w:rPr>
          <w:b/>
          <w:bCs/>
          <w:noProof/>
        </w:rPr>
      </w:pPr>
      <w:r w:rsidRPr="00156AE8">
        <w:rPr>
          <w:b/>
          <w:noProof/>
        </w:rPr>
        <w:t>S. 458</w:t>
      </w:r>
      <w:r w:rsidRPr="00156AE8">
        <w:rPr>
          <w:b/>
          <w:noProof/>
        </w:rPr>
        <w:tab/>
      </w:r>
      <w:r w:rsidRPr="00156AE8">
        <w:rPr>
          <w:b/>
          <w:bCs/>
          <w:noProof/>
        </w:rPr>
        <w:t>5</w:t>
      </w:r>
    </w:p>
    <w:p w:rsidR="00156AE8" w:rsidRPr="00156AE8" w:rsidRDefault="00156AE8">
      <w:pPr>
        <w:pStyle w:val="Index1"/>
        <w:tabs>
          <w:tab w:val="right" w:leader="dot" w:pos="2798"/>
        </w:tabs>
        <w:rPr>
          <w:b/>
          <w:bCs/>
          <w:noProof/>
        </w:rPr>
      </w:pPr>
      <w:r w:rsidRPr="00156AE8">
        <w:rPr>
          <w:b/>
          <w:noProof/>
        </w:rPr>
        <w:t>S. 471</w:t>
      </w:r>
      <w:r w:rsidRPr="00156AE8">
        <w:rPr>
          <w:b/>
          <w:noProof/>
        </w:rPr>
        <w:tab/>
      </w:r>
      <w:r w:rsidRPr="00156AE8">
        <w:rPr>
          <w:b/>
          <w:bCs/>
          <w:noProof/>
        </w:rPr>
        <w:t>24</w:t>
      </w:r>
    </w:p>
    <w:p w:rsidR="00156AE8" w:rsidRPr="00156AE8" w:rsidRDefault="00156AE8">
      <w:pPr>
        <w:pStyle w:val="Index1"/>
        <w:tabs>
          <w:tab w:val="right" w:leader="dot" w:pos="2798"/>
        </w:tabs>
        <w:rPr>
          <w:b/>
          <w:bCs/>
          <w:noProof/>
        </w:rPr>
      </w:pPr>
      <w:r w:rsidRPr="00156AE8">
        <w:rPr>
          <w:b/>
          <w:noProof/>
        </w:rPr>
        <w:t>S. 531</w:t>
      </w:r>
      <w:r w:rsidRPr="00156AE8">
        <w:rPr>
          <w:b/>
          <w:noProof/>
        </w:rPr>
        <w:tab/>
      </w:r>
      <w:r w:rsidRPr="00156AE8">
        <w:rPr>
          <w:b/>
          <w:bCs/>
          <w:noProof/>
        </w:rPr>
        <w:t>26</w:t>
      </w:r>
    </w:p>
    <w:p w:rsidR="00156AE8" w:rsidRPr="00156AE8" w:rsidRDefault="00156AE8">
      <w:pPr>
        <w:pStyle w:val="Index1"/>
        <w:tabs>
          <w:tab w:val="right" w:leader="dot" w:pos="2798"/>
        </w:tabs>
        <w:rPr>
          <w:b/>
          <w:bCs/>
          <w:noProof/>
        </w:rPr>
      </w:pPr>
      <w:r w:rsidRPr="00156AE8">
        <w:rPr>
          <w:b/>
          <w:noProof/>
        </w:rPr>
        <w:t>S. 544</w:t>
      </w:r>
      <w:r w:rsidRPr="00156AE8">
        <w:rPr>
          <w:b/>
          <w:noProof/>
        </w:rPr>
        <w:tab/>
      </w:r>
      <w:r w:rsidRPr="00156AE8">
        <w:rPr>
          <w:b/>
          <w:bCs/>
          <w:noProof/>
        </w:rPr>
        <w:t>27</w:t>
      </w:r>
    </w:p>
    <w:p w:rsidR="00156AE8" w:rsidRPr="00156AE8" w:rsidRDefault="00156AE8">
      <w:pPr>
        <w:pStyle w:val="Index1"/>
        <w:tabs>
          <w:tab w:val="right" w:leader="dot" w:pos="2798"/>
        </w:tabs>
        <w:rPr>
          <w:b/>
          <w:bCs/>
          <w:noProof/>
        </w:rPr>
      </w:pPr>
      <w:r w:rsidRPr="00156AE8">
        <w:rPr>
          <w:b/>
          <w:noProof/>
        </w:rPr>
        <w:t>S. 591</w:t>
      </w:r>
      <w:r w:rsidRPr="00156AE8">
        <w:rPr>
          <w:b/>
          <w:noProof/>
        </w:rPr>
        <w:tab/>
      </w:r>
      <w:r w:rsidRPr="00156AE8">
        <w:rPr>
          <w:b/>
          <w:bCs/>
          <w:noProof/>
        </w:rPr>
        <w:t>15</w:t>
      </w:r>
    </w:p>
    <w:p w:rsidR="00156AE8" w:rsidRPr="00156AE8" w:rsidRDefault="00156AE8">
      <w:pPr>
        <w:pStyle w:val="Index1"/>
        <w:tabs>
          <w:tab w:val="right" w:leader="dot" w:pos="2798"/>
        </w:tabs>
        <w:rPr>
          <w:b/>
          <w:bCs/>
          <w:noProof/>
        </w:rPr>
      </w:pPr>
      <w:r w:rsidRPr="00156AE8">
        <w:rPr>
          <w:b/>
          <w:noProof/>
        </w:rPr>
        <w:t>S. 595</w:t>
      </w:r>
      <w:r w:rsidRPr="00156AE8">
        <w:rPr>
          <w:b/>
          <w:noProof/>
        </w:rPr>
        <w:tab/>
      </w:r>
      <w:r w:rsidRPr="00156AE8">
        <w:rPr>
          <w:b/>
          <w:bCs/>
          <w:noProof/>
        </w:rPr>
        <w:t>12</w:t>
      </w:r>
    </w:p>
    <w:p w:rsidR="00156AE8" w:rsidRPr="00156AE8" w:rsidRDefault="00156AE8">
      <w:pPr>
        <w:pStyle w:val="Index1"/>
        <w:tabs>
          <w:tab w:val="right" w:leader="dot" w:pos="2798"/>
        </w:tabs>
        <w:rPr>
          <w:b/>
          <w:bCs/>
          <w:noProof/>
        </w:rPr>
      </w:pPr>
      <w:r w:rsidRPr="00156AE8">
        <w:rPr>
          <w:b/>
          <w:noProof/>
        </w:rPr>
        <w:t>S. 614</w:t>
      </w:r>
      <w:r w:rsidRPr="00156AE8">
        <w:rPr>
          <w:b/>
          <w:noProof/>
        </w:rPr>
        <w:tab/>
      </w:r>
      <w:r w:rsidRPr="00156AE8">
        <w:rPr>
          <w:b/>
          <w:bCs/>
          <w:noProof/>
        </w:rPr>
        <w:t>12</w:t>
      </w:r>
    </w:p>
    <w:p w:rsidR="00156AE8" w:rsidRPr="00156AE8" w:rsidRDefault="00156AE8">
      <w:pPr>
        <w:pStyle w:val="Index1"/>
        <w:tabs>
          <w:tab w:val="right" w:leader="dot" w:pos="2798"/>
        </w:tabs>
        <w:rPr>
          <w:b/>
          <w:bCs/>
          <w:noProof/>
        </w:rPr>
      </w:pPr>
      <w:r w:rsidRPr="00156AE8">
        <w:rPr>
          <w:b/>
          <w:noProof/>
        </w:rPr>
        <w:t>S. 712</w:t>
      </w:r>
      <w:r w:rsidRPr="00156AE8">
        <w:rPr>
          <w:b/>
          <w:noProof/>
        </w:rPr>
        <w:tab/>
      </w:r>
      <w:r w:rsidRPr="00156AE8">
        <w:rPr>
          <w:b/>
          <w:bCs/>
          <w:noProof/>
        </w:rPr>
        <w:t>17</w:t>
      </w:r>
    </w:p>
    <w:p w:rsidR="00156AE8" w:rsidRPr="00156AE8" w:rsidRDefault="00156AE8">
      <w:pPr>
        <w:pStyle w:val="Index1"/>
        <w:tabs>
          <w:tab w:val="right" w:leader="dot" w:pos="2798"/>
        </w:tabs>
        <w:rPr>
          <w:b/>
          <w:bCs/>
          <w:noProof/>
        </w:rPr>
      </w:pPr>
      <w:r w:rsidRPr="00156AE8">
        <w:rPr>
          <w:b/>
          <w:noProof/>
        </w:rPr>
        <w:t>S. 721</w:t>
      </w:r>
      <w:r w:rsidRPr="00156AE8">
        <w:rPr>
          <w:b/>
          <w:noProof/>
        </w:rPr>
        <w:tab/>
      </w:r>
      <w:r w:rsidRPr="00156AE8">
        <w:rPr>
          <w:b/>
          <w:bCs/>
          <w:noProof/>
        </w:rPr>
        <w:t>24</w:t>
      </w:r>
    </w:p>
    <w:p w:rsidR="00156AE8" w:rsidRPr="00156AE8" w:rsidRDefault="00156AE8">
      <w:pPr>
        <w:pStyle w:val="Index1"/>
        <w:tabs>
          <w:tab w:val="right" w:leader="dot" w:pos="2798"/>
        </w:tabs>
        <w:rPr>
          <w:b/>
          <w:bCs/>
          <w:noProof/>
        </w:rPr>
      </w:pPr>
      <w:r w:rsidRPr="00156AE8">
        <w:rPr>
          <w:b/>
          <w:noProof/>
        </w:rPr>
        <w:t>S. 838</w:t>
      </w:r>
      <w:r w:rsidRPr="00156AE8">
        <w:rPr>
          <w:b/>
          <w:noProof/>
        </w:rPr>
        <w:tab/>
      </w:r>
      <w:r w:rsidRPr="00156AE8">
        <w:rPr>
          <w:b/>
          <w:bCs/>
          <w:noProof/>
        </w:rPr>
        <w:t>21</w:t>
      </w:r>
    </w:p>
    <w:p w:rsidR="00156AE8" w:rsidRPr="00156AE8" w:rsidRDefault="00156AE8">
      <w:pPr>
        <w:pStyle w:val="Index1"/>
        <w:tabs>
          <w:tab w:val="right" w:leader="dot" w:pos="2798"/>
        </w:tabs>
        <w:rPr>
          <w:b/>
          <w:bCs/>
          <w:noProof/>
        </w:rPr>
      </w:pPr>
      <w:r w:rsidRPr="00156AE8">
        <w:rPr>
          <w:b/>
          <w:noProof/>
        </w:rPr>
        <w:t>S. 887</w:t>
      </w:r>
      <w:r w:rsidRPr="00156AE8">
        <w:rPr>
          <w:b/>
          <w:noProof/>
        </w:rPr>
        <w:tab/>
      </w:r>
      <w:r w:rsidRPr="00156AE8">
        <w:rPr>
          <w:b/>
          <w:bCs/>
          <w:noProof/>
        </w:rPr>
        <w:t>20</w:t>
      </w:r>
    </w:p>
    <w:p w:rsidR="00156AE8" w:rsidRPr="00156AE8" w:rsidRDefault="00156AE8">
      <w:pPr>
        <w:pStyle w:val="Index1"/>
        <w:tabs>
          <w:tab w:val="right" w:leader="dot" w:pos="2798"/>
        </w:tabs>
        <w:rPr>
          <w:b/>
          <w:bCs/>
          <w:noProof/>
        </w:rPr>
      </w:pPr>
      <w:r w:rsidRPr="00156AE8">
        <w:rPr>
          <w:b/>
          <w:noProof/>
        </w:rPr>
        <w:t>S. 907</w:t>
      </w:r>
      <w:r w:rsidRPr="00156AE8">
        <w:rPr>
          <w:b/>
          <w:noProof/>
        </w:rPr>
        <w:tab/>
      </w:r>
      <w:r w:rsidRPr="00156AE8">
        <w:rPr>
          <w:b/>
          <w:bCs/>
          <w:noProof/>
        </w:rPr>
        <w:t>22</w:t>
      </w:r>
    </w:p>
    <w:p w:rsidR="00156AE8" w:rsidRPr="00156AE8" w:rsidRDefault="00156AE8">
      <w:pPr>
        <w:pStyle w:val="Index1"/>
        <w:tabs>
          <w:tab w:val="right" w:leader="dot" w:pos="2798"/>
        </w:tabs>
        <w:rPr>
          <w:b/>
          <w:bCs/>
          <w:noProof/>
        </w:rPr>
      </w:pPr>
      <w:r w:rsidRPr="00156AE8">
        <w:rPr>
          <w:b/>
          <w:noProof/>
        </w:rPr>
        <w:t>S. 976</w:t>
      </w:r>
      <w:r w:rsidRPr="00156AE8">
        <w:rPr>
          <w:b/>
          <w:noProof/>
        </w:rPr>
        <w:tab/>
      </w:r>
      <w:r w:rsidRPr="00156AE8">
        <w:rPr>
          <w:b/>
          <w:bCs/>
          <w:noProof/>
        </w:rPr>
        <w:t>23</w:t>
      </w:r>
    </w:p>
    <w:p w:rsidR="00156AE8" w:rsidRPr="00156AE8" w:rsidRDefault="00156AE8">
      <w:pPr>
        <w:pStyle w:val="Index1"/>
        <w:tabs>
          <w:tab w:val="right" w:leader="dot" w:pos="2798"/>
        </w:tabs>
        <w:rPr>
          <w:b/>
          <w:bCs/>
          <w:noProof/>
        </w:rPr>
      </w:pPr>
      <w:r w:rsidRPr="00156AE8">
        <w:rPr>
          <w:b/>
          <w:noProof/>
        </w:rPr>
        <w:t>S. 984</w:t>
      </w:r>
      <w:r w:rsidRPr="00156AE8">
        <w:rPr>
          <w:b/>
          <w:noProof/>
        </w:rPr>
        <w:tab/>
      </w:r>
      <w:r w:rsidRPr="00156AE8">
        <w:rPr>
          <w:b/>
          <w:bCs/>
          <w:noProof/>
        </w:rPr>
        <w:t>5</w:t>
      </w:r>
    </w:p>
    <w:p w:rsidR="00156AE8" w:rsidRPr="00156AE8" w:rsidRDefault="00156AE8">
      <w:pPr>
        <w:pStyle w:val="Index1"/>
        <w:tabs>
          <w:tab w:val="right" w:leader="dot" w:pos="2798"/>
        </w:tabs>
        <w:rPr>
          <w:b/>
          <w:bCs/>
          <w:noProof/>
        </w:rPr>
      </w:pPr>
      <w:r w:rsidRPr="00156AE8">
        <w:rPr>
          <w:b/>
          <w:noProof/>
        </w:rPr>
        <w:t>S. 1032</w:t>
      </w:r>
      <w:r w:rsidRPr="00156AE8">
        <w:rPr>
          <w:b/>
          <w:noProof/>
        </w:rPr>
        <w:tab/>
      </w:r>
      <w:r w:rsidRPr="00156AE8">
        <w:rPr>
          <w:b/>
          <w:bCs/>
          <w:noProof/>
        </w:rPr>
        <w:t>5</w:t>
      </w:r>
    </w:p>
    <w:p w:rsidR="00156AE8" w:rsidRPr="00156AE8" w:rsidRDefault="00156AE8">
      <w:pPr>
        <w:pStyle w:val="Index1"/>
        <w:tabs>
          <w:tab w:val="right" w:leader="dot" w:pos="2798"/>
        </w:tabs>
        <w:rPr>
          <w:b/>
          <w:bCs/>
          <w:noProof/>
        </w:rPr>
      </w:pPr>
      <w:r w:rsidRPr="00156AE8">
        <w:rPr>
          <w:b/>
          <w:noProof/>
        </w:rPr>
        <w:t>S. 1034</w:t>
      </w:r>
      <w:r w:rsidRPr="00156AE8">
        <w:rPr>
          <w:b/>
          <w:noProof/>
        </w:rPr>
        <w:tab/>
      </w:r>
      <w:r w:rsidRPr="00156AE8">
        <w:rPr>
          <w:b/>
          <w:bCs/>
          <w:noProof/>
        </w:rPr>
        <w:t>22</w:t>
      </w:r>
    </w:p>
    <w:p w:rsidR="00156AE8" w:rsidRPr="00156AE8" w:rsidRDefault="00156AE8">
      <w:pPr>
        <w:pStyle w:val="Index1"/>
        <w:tabs>
          <w:tab w:val="right" w:leader="dot" w:pos="2798"/>
        </w:tabs>
        <w:rPr>
          <w:b/>
          <w:bCs/>
          <w:noProof/>
        </w:rPr>
      </w:pPr>
      <w:r w:rsidRPr="00156AE8">
        <w:rPr>
          <w:b/>
          <w:noProof/>
        </w:rPr>
        <w:t>S. 1077</w:t>
      </w:r>
      <w:r w:rsidRPr="00156AE8">
        <w:rPr>
          <w:b/>
          <w:noProof/>
        </w:rPr>
        <w:tab/>
      </w:r>
      <w:r w:rsidRPr="00156AE8">
        <w:rPr>
          <w:b/>
          <w:bCs/>
          <w:noProof/>
        </w:rPr>
        <w:t>8</w:t>
      </w:r>
    </w:p>
    <w:p w:rsidR="00156AE8" w:rsidRPr="00156AE8" w:rsidRDefault="00156AE8">
      <w:pPr>
        <w:pStyle w:val="Index1"/>
        <w:tabs>
          <w:tab w:val="right" w:leader="dot" w:pos="2798"/>
        </w:tabs>
        <w:rPr>
          <w:b/>
          <w:bCs/>
          <w:noProof/>
        </w:rPr>
      </w:pPr>
      <w:r w:rsidRPr="00156AE8">
        <w:rPr>
          <w:b/>
          <w:noProof/>
        </w:rPr>
        <w:t>S. 1119</w:t>
      </w:r>
      <w:r w:rsidRPr="00156AE8">
        <w:rPr>
          <w:b/>
          <w:noProof/>
        </w:rPr>
        <w:tab/>
      </w:r>
      <w:r w:rsidRPr="00156AE8">
        <w:rPr>
          <w:b/>
          <w:bCs/>
          <w:noProof/>
        </w:rPr>
        <w:t>27</w:t>
      </w:r>
    </w:p>
    <w:p w:rsidR="00156AE8" w:rsidRPr="00156AE8" w:rsidRDefault="00156AE8">
      <w:pPr>
        <w:pStyle w:val="Index1"/>
        <w:tabs>
          <w:tab w:val="right" w:leader="dot" w:pos="2798"/>
        </w:tabs>
        <w:rPr>
          <w:b/>
          <w:bCs/>
          <w:noProof/>
        </w:rPr>
      </w:pPr>
      <w:r w:rsidRPr="00156AE8">
        <w:rPr>
          <w:b/>
          <w:noProof/>
        </w:rPr>
        <w:t>S. 1130</w:t>
      </w:r>
      <w:r w:rsidRPr="00156AE8">
        <w:rPr>
          <w:b/>
          <w:noProof/>
        </w:rPr>
        <w:tab/>
      </w:r>
      <w:r w:rsidRPr="00156AE8">
        <w:rPr>
          <w:b/>
          <w:bCs/>
          <w:noProof/>
        </w:rPr>
        <w:t>22</w:t>
      </w:r>
    </w:p>
    <w:p w:rsidR="00156AE8" w:rsidRPr="00156AE8" w:rsidRDefault="00156AE8">
      <w:pPr>
        <w:pStyle w:val="Index1"/>
        <w:tabs>
          <w:tab w:val="right" w:leader="dot" w:pos="2798"/>
        </w:tabs>
        <w:rPr>
          <w:b/>
          <w:bCs/>
          <w:noProof/>
        </w:rPr>
      </w:pPr>
      <w:r w:rsidRPr="00156AE8">
        <w:rPr>
          <w:b/>
          <w:noProof/>
        </w:rPr>
        <w:t>S. 1175</w:t>
      </w:r>
      <w:r w:rsidRPr="00156AE8">
        <w:rPr>
          <w:b/>
          <w:noProof/>
        </w:rPr>
        <w:tab/>
      </w:r>
      <w:r w:rsidRPr="00156AE8">
        <w:rPr>
          <w:b/>
          <w:bCs/>
          <w:noProof/>
        </w:rPr>
        <w:t>25</w:t>
      </w:r>
    </w:p>
    <w:p w:rsidR="00156AE8" w:rsidRPr="00156AE8" w:rsidRDefault="00156AE8">
      <w:pPr>
        <w:pStyle w:val="Index1"/>
        <w:tabs>
          <w:tab w:val="right" w:leader="dot" w:pos="2798"/>
        </w:tabs>
        <w:rPr>
          <w:b/>
          <w:bCs/>
          <w:noProof/>
        </w:rPr>
      </w:pPr>
      <w:r w:rsidRPr="00156AE8">
        <w:rPr>
          <w:b/>
          <w:noProof/>
        </w:rPr>
        <w:t>S. 1213</w:t>
      </w:r>
      <w:r w:rsidRPr="00156AE8">
        <w:rPr>
          <w:b/>
          <w:noProof/>
        </w:rPr>
        <w:tab/>
      </w:r>
      <w:r w:rsidRPr="00156AE8">
        <w:rPr>
          <w:b/>
          <w:bCs/>
          <w:noProof/>
        </w:rPr>
        <w:t>28</w:t>
      </w:r>
    </w:p>
    <w:p w:rsidR="00156AE8" w:rsidRPr="00156AE8" w:rsidRDefault="00156AE8">
      <w:pPr>
        <w:pStyle w:val="Index1"/>
        <w:tabs>
          <w:tab w:val="right" w:leader="dot" w:pos="2798"/>
        </w:tabs>
        <w:rPr>
          <w:b/>
          <w:bCs/>
          <w:noProof/>
        </w:rPr>
      </w:pPr>
      <w:r w:rsidRPr="00156AE8">
        <w:rPr>
          <w:b/>
          <w:noProof/>
        </w:rPr>
        <w:t>S. 1214</w:t>
      </w:r>
      <w:r w:rsidRPr="00156AE8">
        <w:rPr>
          <w:b/>
          <w:noProof/>
        </w:rPr>
        <w:tab/>
      </w:r>
      <w:r w:rsidRPr="00156AE8">
        <w:rPr>
          <w:b/>
          <w:bCs/>
          <w:noProof/>
        </w:rPr>
        <w:t>28</w:t>
      </w:r>
    </w:p>
    <w:p w:rsidR="00156AE8" w:rsidRPr="00156AE8" w:rsidRDefault="00156AE8">
      <w:pPr>
        <w:pStyle w:val="Index1"/>
        <w:tabs>
          <w:tab w:val="right" w:leader="dot" w:pos="2798"/>
        </w:tabs>
        <w:rPr>
          <w:b/>
          <w:bCs/>
          <w:noProof/>
        </w:rPr>
      </w:pPr>
      <w:r w:rsidRPr="00156AE8">
        <w:rPr>
          <w:b/>
          <w:noProof/>
        </w:rPr>
        <w:t>S. 1215</w:t>
      </w:r>
      <w:r w:rsidRPr="00156AE8">
        <w:rPr>
          <w:b/>
          <w:noProof/>
        </w:rPr>
        <w:tab/>
      </w:r>
      <w:r w:rsidRPr="00156AE8">
        <w:rPr>
          <w:b/>
          <w:bCs/>
          <w:noProof/>
        </w:rPr>
        <w:t>28</w:t>
      </w:r>
    </w:p>
    <w:p w:rsidR="00156AE8" w:rsidRPr="00156AE8" w:rsidRDefault="00156AE8">
      <w:pPr>
        <w:pStyle w:val="Index1"/>
        <w:tabs>
          <w:tab w:val="right" w:leader="dot" w:pos="2798"/>
        </w:tabs>
        <w:rPr>
          <w:b/>
          <w:bCs/>
          <w:noProof/>
        </w:rPr>
      </w:pPr>
      <w:r w:rsidRPr="00156AE8">
        <w:rPr>
          <w:b/>
          <w:noProof/>
        </w:rPr>
        <w:t>S. 1216</w:t>
      </w:r>
      <w:r w:rsidRPr="00156AE8">
        <w:rPr>
          <w:b/>
          <w:noProof/>
        </w:rPr>
        <w:tab/>
      </w:r>
      <w:r w:rsidRPr="00156AE8">
        <w:rPr>
          <w:b/>
          <w:bCs/>
          <w:noProof/>
        </w:rPr>
        <w:t>29</w:t>
      </w:r>
    </w:p>
    <w:p w:rsidR="00156AE8" w:rsidRPr="00156AE8" w:rsidRDefault="00156AE8">
      <w:pPr>
        <w:pStyle w:val="Index1"/>
        <w:tabs>
          <w:tab w:val="right" w:leader="dot" w:pos="2798"/>
        </w:tabs>
        <w:rPr>
          <w:b/>
          <w:bCs/>
          <w:noProof/>
        </w:rPr>
      </w:pPr>
      <w:r w:rsidRPr="00156AE8">
        <w:rPr>
          <w:b/>
          <w:noProof/>
        </w:rPr>
        <w:t>S. 1217</w:t>
      </w:r>
      <w:r w:rsidRPr="00156AE8">
        <w:rPr>
          <w:b/>
          <w:noProof/>
        </w:rPr>
        <w:tab/>
      </w:r>
      <w:r w:rsidRPr="00156AE8">
        <w:rPr>
          <w:b/>
          <w:bCs/>
          <w:noProof/>
        </w:rPr>
        <w:t>29</w:t>
      </w:r>
    </w:p>
    <w:p w:rsidR="00156AE8" w:rsidRPr="00156AE8" w:rsidRDefault="00156AE8">
      <w:pPr>
        <w:pStyle w:val="Index1"/>
        <w:tabs>
          <w:tab w:val="right" w:leader="dot" w:pos="2798"/>
        </w:tabs>
        <w:rPr>
          <w:b/>
          <w:bCs/>
          <w:noProof/>
        </w:rPr>
      </w:pPr>
      <w:r w:rsidRPr="00156AE8">
        <w:rPr>
          <w:b/>
          <w:noProof/>
        </w:rPr>
        <w:t>S. 1220</w:t>
      </w:r>
      <w:r w:rsidRPr="00156AE8">
        <w:rPr>
          <w:b/>
          <w:noProof/>
        </w:rPr>
        <w:tab/>
      </w:r>
      <w:r w:rsidRPr="00156AE8">
        <w:rPr>
          <w:b/>
          <w:bCs/>
          <w:noProof/>
        </w:rPr>
        <w:t>2</w:t>
      </w:r>
    </w:p>
    <w:p w:rsidR="00156AE8" w:rsidRPr="00156AE8" w:rsidRDefault="00156AE8">
      <w:pPr>
        <w:pStyle w:val="Index1"/>
        <w:tabs>
          <w:tab w:val="right" w:leader="dot" w:pos="2798"/>
        </w:tabs>
        <w:rPr>
          <w:b/>
          <w:bCs/>
          <w:noProof/>
        </w:rPr>
      </w:pPr>
      <w:r w:rsidRPr="00156AE8">
        <w:rPr>
          <w:b/>
          <w:noProof/>
        </w:rPr>
        <w:t>S. 1222</w:t>
      </w:r>
      <w:r w:rsidRPr="00156AE8">
        <w:rPr>
          <w:b/>
          <w:noProof/>
        </w:rPr>
        <w:tab/>
      </w:r>
      <w:r w:rsidRPr="00156AE8">
        <w:rPr>
          <w:b/>
          <w:bCs/>
          <w:noProof/>
        </w:rPr>
        <w:t>31</w:t>
      </w:r>
    </w:p>
    <w:p w:rsidR="00156AE8" w:rsidRPr="00156AE8" w:rsidRDefault="00156AE8">
      <w:pPr>
        <w:pStyle w:val="Index1"/>
        <w:tabs>
          <w:tab w:val="right" w:leader="dot" w:pos="2798"/>
        </w:tabs>
        <w:rPr>
          <w:b/>
          <w:bCs/>
          <w:noProof/>
        </w:rPr>
      </w:pPr>
      <w:r w:rsidRPr="00156AE8">
        <w:rPr>
          <w:b/>
          <w:noProof/>
        </w:rPr>
        <w:t>S. 1223</w:t>
      </w:r>
      <w:r w:rsidRPr="00156AE8">
        <w:rPr>
          <w:b/>
          <w:noProof/>
        </w:rPr>
        <w:tab/>
      </w:r>
      <w:r w:rsidRPr="00156AE8">
        <w:rPr>
          <w:b/>
          <w:bCs/>
          <w:noProof/>
        </w:rPr>
        <w:t>32</w:t>
      </w:r>
    </w:p>
    <w:p w:rsidR="00156AE8" w:rsidRPr="00156AE8" w:rsidRDefault="00156AE8">
      <w:pPr>
        <w:pStyle w:val="Index1"/>
        <w:tabs>
          <w:tab w:val="right" w:leader="dot" w:pos="2798"/>
        </w:tabs>
        <w:rPr>
          <w:b/>
          <w:bCs/>
          <w:noProof/>
        </w:rPr>
      </w:pPr>
      <w:r w:rsidRPr="00156AE8">
        <w:rPr>
          <w:b/>
          <w:noProof/>
        </w:rPr>
        <w:t>S. 1224</w:t>
      </w:r>
      <w:r w:rsidRPr="00156AE8">
        <w:rPr>
          <w:b/>
          <w:noProof/>
        </w:rPr>
        <w:tab/>
      </w:r>
      <w:r w:rsidRPr="00156AE8">
        <w:rPr>
          <w:b/>
          <w:bCs/>
          <w:noProof/>
        </w:rPr>
        <w:t>32</w:t>
      </w:r>
    </w:p>
    <w:p w:rsidR="00156AE8" w:rsidRPr="00156AE8" w:rsidRDefault="00156AE8">
      <w:pPr>
        <w:pStyle w:val="Index1"/>
        <w:tabs>
          <w:tab w:val="right" w:leader="dot" w:pos="2798"/>
        </w:tabs>
        <w:rPr>
          <w:b/>
          <w:bCs/>
          <w:noProof/>
        </w:rPr>
      </w:pPr>
      <w:r w:rsidRPr="00156AE8">
        <w:rPr>
          <w:b/>
          <w:noProof/>
        </w:rPr>
        <w:t>S. 1225</w:t>
      </w:r>
      <w:r w:rsidRPr="00156AE8">
        <w:rPr>
          <w:b/>
          <w:noProof/>
        </w:rPr>
        <w:tab/>
      </w:r>
      <w:r w:rsidRPr="00156AE8">
        <w:rPr>
          <w:b/>
          <w:bCs/>
          <w:noProof/>
        </w:rPr>
        <w:t>32</w:t>
      </w:r>
    </w:p>
    <w:p w:rsidR="00156AE8" w:rsidRPr="00156AE8" w:rsidRDefault="00156AE8">
      <w:pPr>
        <w:pStyle w:val="Index1"/>
        <w:tabs>
          <w:tab w:val="right" w:leader="dot" w:pos="2798"/>
        </w:tabs>
        <w:rPr>
          <w:b/>
          <w:bCs/>
          <w:noProof/>
        </w:rPr>
      </w:pPr>
      <w:r w:rsidRPr="00156AE8">
        <w:rPr>
          <w:b/>
          <w:noProof/>
        </w:rPr>
        <w:t>S. 1235</w:t>
      </w:r>
      <w:r w:rsidRPr="00156AE8">
        <w:rPr>
          <w:b/>
          <w:noProof/>
        </w:rPr>
        <w:tab/>
      </w:r>
      <w:r w:rsidRPr="00156AE8">
        <w:rPr>
          <w:b/>
          <w:bCs/>
          <w:noProof/>
        </w:rPr>
        <w:t>3</w:t>
      </w:r>
    </w:p>
    <w:p w:rsidR="00156AE8" w:rsidRPr="00156AE8" w:rsidRDefault="00156AE8">
      <w:pPr>
        <w:pStyle w:val="Index1"/>
        <w:tabs>
          <w:tab w:val="right" w:leader="dot" w:pos="2798"/>
        </w:tabs>
        <w:rPr>
          <w:b/>
          <w:bCs/>
          <w:noProof/>
        </w:rPr>
      </w:pPr>
      <w:r w:rsidRPr="00156AE8">
        <w:rPr>
          <w:b/>
          <w:noProof/>
        </w:rPr>
        <w:t>S. 1237</w:t>
      </w:r>
      <w:r w:rsidRPr="00156AE8">
        <w:rPr>
          <w:b/>
          <w:noProof/>
        </w:rPr>
        <w:tab/>
      </w:r>
      <w:r w:rsidRPr="00156AE8">
        <w:rPr>
          <w:b/>
          <w:bCs/>
          <w:noProof/>
        </w:rPr>
        <w:t>9</w:t>
      </w:r>
    </w:p>
    <w:p w:rsidR="00156AE8" w:rsidRDefault="00156AE8">
      <w:pPr>
        <w:pStyle w:val="Index1"/>
        <w:tabs>
          <w:tab w:val="right" w:leader="dot" w:pos="2798"/>
        </w:tabs>
        <w:rPr>
          <w:b/>
          <w:bCs/>
          <w:noProof/>
        </w:rPr>
      </w:pPr>
      <w:r w:rsidRPr="00156AE8">
        <w:rPr>
          <w:b/>
          <w:noProof/>
        </w:rPr>
        <w:t>S. 1241</w:t>
      </w:r>
      <w:r w:rsidRPr="00156AE8">
        <w:rPr>
          <w:b/>
          <w:noProof/>
        </w:rPr>
        <w:tab/>
      </w:r>
      <w:r w:rsidRPr="00156AE8">
        <w:rPr>
          <w:b/>
          <w:bCs/>
          <w:noProof/>
        </w:rPr>
        <w:t>4</w:t>
      </w:r>
    </w:p>
    <w:p w:rsidR="00156AE8" w:rsidRDefault="00156AE8" w:rsidP="00156AE8"/>
    <w:p w:rsidR="00156AE8" w:rsidRPr="00156AE8" w:rsidRDefault="00156AE8" w:rsidP="00156AE8"/>
    <w:p w:rsidR="00156AE8" w:rsidRPr="00156AE8" w:rsidRDefault="00156AE8">
      <w:pPr>
        <w:pStyle w:val="Index1"/>
        <w:tabs>
          <w:tab w:val="right" w:leader="dot" w:pos="2798"/>
        </w:tabs>
        <w:rPr>
          <w:b/>
          <w:bCs/>
          <w:noProof/>
        </w:rPr>
      </w:pPr>
      <w:r w:rsidRPr="00156AE8">
        <w:rPr>
          <w:b/>
          <w:noProof/>
        </w:rPr>
        <w:t>H. 3037</w:t>
      </w:r>
      <w:r w:rsidRPr="00156AE8">
        <w:rPr>
          <w:b/>
          <w:noProof/>
        </w:rPr>
        <w:tab/>
      </w:r>
      <w:r w:rsidRPr="00156AE8">
        <w:rPr>
          <w:b/>
          <w:bCs/>
          <w:noProof/>
        </w:rPr>
        <w:t>25</w:t>
      </w:r>
    </w:p>
    <w:p w:rsidR="00156AE8" w:rsidRPr="00156AE8" w:rsidRDefault="00156AE8">
      <w:pPr>
        <w:pStyle w:val="Index1"/>
        <w:tabs>
          <w:tab w:val="right" w:leader="dot" w:pos="2798"/>
        </w:tabs>
        <w:rPr>
          <w:b/>
          <w:bCs/>
          <w:noProof/>
        </w:rPr>
      </w:pPr>
      <w:r w:rsidRPr="00156AE8">
        <w:rPr>
          <w:b/>
          <w:noProof/>
        </w:rPr>
        <w:t>H. 3055</w:t>
      </w:r>
      <w:r w:rsidRPr="00156AE8">
        <w:rPr>
          <w:b/>
          <w:noProof/>
        </w:rPr>
        <w:tab/>
      </w:r>
      <w:r w:rsidRPr="00156AE8">
        <w:rPr>
          <w:b/>
          <w:bCs/>
          <w:noProof/>
        </w:rPr>
        <w:t>18</w:t>
      </w:r>
    </w:p>
    <w:p w:rsidR="00156AE8" w:rsidRPr="00156AE8" w:rsidRDefault="00156AE8">
      <w:pPr>
        <w:pStyle w:val="Index1"/>
        <w:tabs>
          <w:tab w:val="right" w:leader="dot" w:pos="2798"/>
        </w:tabs>
        <w:rPr>
          <w:b/>
          <w:bCs/>
          <w:noProof/>
        </w:rPr>
      </w:pPr>
      <w:r w:rsidRPr="00156AE8">
        <w:rPr>
          <w:b/>
          <w:noProof/>
        </w:rPr>
        <w:t>H. 3105</w:t>
      </w:r>
      <w:r w:rsidRPr="00156AE8">
        <w:rPr>
          <w:b/>
          <w:noProof/>
        </w:rPr>
        <w:tab/>
      </w:r>
      <w:r w:rsidRPr="00156AE8">
        <w:rPr>
          <w:b/>
          <w:bCs/>
          <w:noProof/>
        </w:rPr>
        <w:t>8</w:t>
      </w:r>
    </w:p>
    <w:p w:rsidR="00156AE8" w:rsidRPr="00156AE8" w:rsidRDefault="00156AE8">
      <w:pPr>
        <w:pStyle w:val="Index1"/>
        <w:tabs>
          <w:tab w:val="right" w:leader="dot" w:pos="2798"/>
        </w:tabs>
        <w:rPr>
          <w:b/>
          <w:bCs/>
          <w:noProof/>
        </w:rPr>
      </w:pPr>
      <w:r w:rsidRPr="00156AE8">
        <w:rPr>
          <w:b/>
          <w:noProof/>
        </w:rPr>
        <w:t>H. 3243</w:t>
      </w:r>
      <w:r w:rsidRPr="00156AE8">
        <w:rPr>
          <w:b/>
          <w:noProof/>
        </w:rPr>
        <w:tab/>
      </w:r>
      <w:r w:rsidRPr="00156AE8">
        <w:rPr>
          <w:b/>
          <w:bCs/>
          <w:noProof/>
        </w:rPr>
        <w:t>16</w:t>
      </w:r>
    </w:p>
    <w:p w:rsidR="00156AE8" w:rsidRPr="00156AE8" w:rsidRDefault="00156AE8">
      <w:pPr>
        <w:pStyle w:val="Index1"/>
        <w:tabs>
          <w:tab w:val="right" w:leader="dot" w:pos="2798"/>
        </w:tabs>
        <w:rPr>
          <w:b/>
          <w:bCs/>
          <w:noProof/>
        </w:rPr>
      </w:pPr>
      <w:r w:rsidRPr="00156AE8">
        <w:rPr>
          <w:b/>
          <w:noProof/>
        </w:rPr>
        <w:t>H. 3262</w:t>
      </w:r>
      <w:r w:rsidRPr="00156AE8">
        <w:rPr>
          <w:b/>
          <w:noProof/>
        </w:rPr>
        <w:tab/>
      </w:r>
      <w:r w:rsidRPr="00156AE8">
        <w:rPr>
          <w:b/>
          <w:bCs/>
          <w:noProof/>
        </w:rPr>
        <w:t>13</w:t>
      </w:r>
    </w:p>
    <w:p w:rsidR="00156AE8" w:rsidRPr="00156AE8" w:rsidRDefault="00156AE8">
      <w:pPr>
        <w:pStyle w:val="Index1"/>
        <w:tabs>
          <w:tab w:val="right" w:leader="dot" w:pos="2798"/>
        </w:tabs>
        <w:rPr>
          <w:b/>
          <w:bCs/>
          <w:noProof/>
        </w:rPr>
      </w:pPr>
      <w:r w:rsidRPr="00156AE8">
        <w:rPr>
          <w:b/>
          <w:noProof/>
        </w:rPr>
        <w:t>H. 3466</w:t>
      </w:r>
      <w:r w:rsidRPr="00156AE8">
        <w:rPr>
          <w:b/>
          <w:noProof/>
        </w:rPr>
        <w:tab/>
      </w:r>
      <w:r w:rsidRPr="00156AE8">
        <w:rPr>
          <w:b/>
          <w:bCs/>
          <w:noProof/>
        </w:rPr>
        <w:t>17</w:t>
      </w:r>
    </w:p>
    <w:p w:rsidR="00156AE8" w:rsidRPr="00156AE8" w:rsidRDefault="00156AE8">
      <w:pPr>
        <w:pStyle w:val="Index1"/>
        <w:tabs>
          <w:tab w:val="right" w:leader="dot" w:pos="2798"/>
        </w:tabs>
        <w:rPr>
          <w:b/>
          <w:bCs/>
          <w:noProof/>
        </w:rPr>
      </w:pPr>
      <w:r w:rsidRPr="00156AE8">
        <w:rPr>
          <w:b/>
          <w:noProof/>
        </w:rPr>
        <w:t>H. 3509</w:t>
      </w:r>
      <w:r w:rsidRPr="00156AE8">
        <w:rPr>
          <w:b/>
          <w:noProof/>
        </w:rPr>
        <w:tab/>
      </w:r>
      <w:r w:rsidRPr="00156AE8">
        <w:rPr>
          <w:b/>
          <w:bCs/>
          <w:noProof/>
        </w:rPr>
        <w:t>6</w:t>
      </w:r>
    </w:p>
    <w:p w:rsidR="00156AE8" w:rsidRPr="00156AE8" w:rsidRDefault="00156AE8">
      <w:pPr>
        <w:pStyle w:val="Index1"/>
        <w:tabs>
          <w:tab w:val="right" w:leader="dot" w:pos="2798"/>
        </w:tabs>
        <w:rPr>
          <w:b/>
          <w:bCs/>
          <w:noProof/>
        </w:rPr>
      </w:pPr>
      <w:r w:rsidRPr="00156AE8">
        <w:rPr>
          <w:b/>
          <w:noProof/>
        </w:rPr>
        <w:t>H. 3524</w:t>
      </w:r>
      <w:r w:rsidRPr="00156AE8">
        <w:rPr>
          <w:b/>
          <w:noProof/>
        </w:rPr>
        <w:tab/>
      </w:r>
      <w:r w:rsidRPr="00156AE8">
        <w:rPr>
          <w:b/>
          <w:bCs/>
          <w:noProof/>
        </w:rPr>
        <w:t>9</w:t>
      </w:r>
    </w:p>
    <w:p w:rsidR="00156AE8" w:rsidRPr="00156AE8" w:rsidRDefault="00156AE8">
      <w:pPr>
        <w:pStyle w:val="Index1"/>
        <w:tabs>
          <w:tab w:val="right" w:leader="dot" w:pos="2798"/>
        </w:tabs>
        <w:rPr>
          <w:b/>
          <w:bCs/>
          <w:noProof/>
        </w:rPr>
      </w:pPr>
      <w:r w:rsidRPr="00156AE8">
        <w:rPr>
          <w:b/>
          <w:noProof/>
        </w:rPr>
        <w:t>H. 3575</w:t>
      </w:r>
      <w:r w:rsidRPr="00156AE8">
        <w:rPr>
          <w:b/>
          <w:noProof/>
        </w:rPr>
        <w:tab/>
      </w:r>
      <w:r w:rsidRPr="00156AE8">
        <w:rPr>
          <w:b/>
          <w:bCs/>
          <w:noProof/>
        </w:rPr>
        <w:t>15</w:t>
      </w:r>
    </w:p>
    <w:p w:rsidR="00156AE8" w:rsidRPr="00156AE8" w:rsidRDefault="00156AE8">
      <w:pPr>
        <w:pStyle w:val="Index1"/>
        <w:tabs>
          <w:tab w:val="right" w:leader="dot" w:pos="2798"/>
        </w:tabs>
        <w:rPr>
          <w:b/>
          <w:bCs/>
          <w:noProof/>
        </w:rPr>
      </w:pPr>
      <w:r w:rsidRPr="00156AE8">
        <w:rPr>
          <w:b/>
          <w:noProof/>
        </w:rPr>
        <w:t>H. 3586</w:t>
      </w:r>
      <w:r w:rsidRPr="00156AE8">
        <w:rPr>
          <w:b/>
          <w:noProof/>
        </w:rPr>
        <w:tab/>
      </w:r>
      <w:r w:rsidRPr="00156AE8">
        <w:rPr>
          <w:b/>
          <w:bCs/>
          <w:noProof/>
        </w:rPr>
        <w:t>10</w:t>
      </w:r>
    </w:p>
    <w:p w:rsidR="00156AE8" w:rsidRPr="00156AE8" w:rsidRDefault="00156AE8">
      <w:pPr>
        <w:pStyle w:val="Index1"/>
        <w:tabs>
          <w:tab w:val="right" w:leader="dot" w:pos="2798"/>
        </w:tabs>
        <w:rPr>
          <w:b/>
          <w:bCs/>
          <w:noProof/>
        </w:rPr>
      </w:pPr>
      <w:r w:rsidRPr="00156AE8">
        <w:rPr>
          <w:b/>
          <w:noProof/>
        </w:rPr>
        <w:t>H. 3606</w:t>
      </w:r>
      <w:r w:rsidRPr="00156AE8">
        <w:rPr>
          <w:b/>
          <w:noProof/>
        </w:rPr>
        <w:tab/>
      </w:r>
      <w:r w:rsidRPr="00156AE8">
        <w:rPr>
          <w:b/>
          <w:bCs/>
          <w:noProof/>
        </w:rPr>
        <w:t>18</w:t>
      </w:r>
    </w:p>
    <w:p w:rsidR="00156AE8" w:rsidRPr="00156AE8" w:rsidRDefault="00156AE8">
      <w:pPr>
        <w:pStyle w:val="Index1"/>
        <w:tabs>
          <w:tab w:val="right" w:leader="dot" w:pos="2798"/>
        </w:tabs>
        <w:rPr>
          <w:b/>
          <w:bCs/>
          <w:noProof/>
        </w:rPr>
      </w:pPr>
      <w:r w:rsidRPr="00156AE8">
        <w:rPr>
          <w:b/>
          <w:noProof/>
        </w:rPr>
        <w:t>H. 3612</w:t>
      </w:r>
      <w:r w:rsidRPr="00156AE8">
        <w:rPr>
          <w:b/>
          <w:noProof/>
        </w:rPr>
        <w:tab/>
      </w:r>
      <w:r w:rsidRPr="00156AE8">
        <w:rPr>
          <w:b/>
          <w:bCs/>
          <w:noProof/>
        </w:rPr>
        <w:t>14</w:t>
      </w:r>
    </w:p>
    <w:p w:rsidR="00156AE8" w:rsidRPr="00156AE8" w:rsidRDefault="00156AE8">
      <w:pPr>
        <w:pStyle w:val="Index1"/>
        <w:tabs>
          <w:tab w:val="right" w:leader="dot" w:pos="2798"/>
        </w:tabs>
        <w:rPr>
          <w:b/>
          <w:bCs/>
          <w:noProof/>
        </w:rPr>
      </w:pPr>
      <w:r w:rsidRPr="00156AE8">
        <w:rPr>
          <w:b/>
          <w:noProof/>
        </w:rPr>
        <w:t>H. 3620</w:t>
      </w:r>
      <w:r w:rsidRPr="00156AE8">
        <w:rPr>
          <w:b/>
          <w:noProof/>
        </w:rPr>
        <w:tab/>
      </w:r>
      <w:r w:rsidRPr="00156AE8">
        <w:rPr>
          <w:b/>
          <w:bCs/>
          <w:noProof/>
        </w:rPr>
        <w:t>16</w:t>
      </w:r>
    </w:p>
    <w:p w:rsidR="00156AE8" w:rsidRPr="00156AE8" w:rsidRDefault="00156AE8">
      <w:pPr>
        <w:pStyle w:val="Index1"/>
        <w:tabs>
          <w:tab w:val="right" w:leader="dot" w:pos="2798"/>
        </w:tabs>
        <w:rPr>
          <w:b/>
          <w:bCs/>
          <w:noProof/>
        </w:rPr>
      </w:pPr>
      <w:r w:rsidRPr="00156AE8">
        <w:rPr>
          <w:b/>
          <w:noProof/>
        </w:rPr>
        <w:t>H. 3681</w:t>
      </w:r>
      <w:r w:rsidRPr="00156AE8">
        <w:rPr>
          <w:b/>
          <w:noProof/>
        </w:rPr>
        <w:tab/>
      </w:r>
      <w:r w:rsidRPr="00156AE8">
        <w:rPr>
          <w:b/>
          <w:bCs/>
          <w:noProof/>
        </w:rPr>
        <w:t>14</w:t>
      </w:r>
    </w:p>
    <w:p w:rsidR="00156AE8" w:rsidRPr="00156AE8" w:rsidRDefault="00156AE8">
      <w:pPr>
        <w:pStyle w:val="Index1"/>
        <w:tabs>
          <w:tab w:val="right" w:leader="dot" w:pos="2798"/>
        </w:tabs>
        <w:rPr>
          <w:b/>
          <w:bCs/>
          <w:noProof/>
        </w:rPr>
      </w:pPr>
      <w:r w:rsidRPr="00156AE8">
        <w:rPr>
          <w:b/>
          <w:noProof/>
        </w:rPr>
        <w:t>H. 3729</w:t>
      </w:r>
      <w:r w:rsidRPr="00156AE8">
        <w:rPr>
          <w:b/>
          <w:noProof/>
        </w:rPr>
        <w:tab/>
      </w:r>
      <w:r w:rsidRPr="00156AE8">
        <w:rPr>
          <w:b/>
          <w:bCs/>
          <w:noProof/>
        </w:rPr>
        <w:t>25</w:t>
      </w:r>
    </w:p>
    <w:p w:rsidR="00156AE8" w:rsidRPr="00156AE8" w:rsidRDefault="00156AE8">
      <w:pPr>
        <w:pStyle w:val="Index1"/>
        <w:tabs>
          <w:tab w:val="right" w:leader="dot" w:pos="2798"/>
        </w:tabs>
        <w:rPr>
          <w:b/>
          <w:bCs/>
          <w:noProof/>
        </w:rPr>
      </w:pPr>
      <w:r w:rsidRPr="00156AE8">
        <w:rPr>
          <w:b/>
          <w:noProof/>
        </w:rPr>
        <w:t>H. 3773</w:t>
      </w:r>
      <w:r w:rsidRPr="00156AE8">
        <w:rPr>
          <w:b/>
          <w:noProof/>
        </w:rPr>
        <w:tab/>
      </w:r>
      <w:r w:rsidRPr="00156AE8">
        <w:rPr>
          <w:b/>
          <w:bCs/>
          <w:noProof/>
        </w:rPr>
        <w:t>31</w:t>
      </w:r>
    </w:p>
    <w:p w:rsidR="00156AE8" w:rsidRPr="00156AE8" w:rsidRDefault="00156AE8">
      <w:pPr>
        <w:pStyle w:val="Index1"/>
        <w:tabs>
          <w:tab w:val="right" w:leader="dot" w:pos="2798"/>
        </w:tabs>
        <w:rPr>
          <w:b/>
          <w:bCs/>
          <w:noProof/>
        </w:rPr>
      </w:pPr>
      <w:r w:rsidRPr="00156AE8">
        <w:rPr>
          <w:b/>
          <w:noProof/>
        </w:rPr>
        <w:t>H. 3859</w:t>
      </w:r>
      <w:r w:rsidRPr="00156AE8">
        <w:rPr>
          <w:b/>
          <w:noProof/>
        </w:rPr>
        <w:tab/>
      </w:r>
      <w:r w:rsidRPr="00156AE8">
        <w:rPr>
          <w:b/>
          <w:bCs/>
          <w:noProof/>
        </w:rPr>
        <w:t>29</w:t>
      </w:r>
    </w:p>
    <w:p w:rsidR="00156AE8" w:rsidRPr="00156AE8" w:rsidRDefault="00156AE8">
      <w:pPr>
        <w:pStyle w:val="Index1"/>
        <w:tabs>
          <w:tab w:val="right" w:leader="dot" w:pos="2798"/>
        </w:tabs>
        <w:rPr>
          <w:b/>
          <w:bCs/>
          <w:noProof/>
        </w:rPr>
      </w:pPr>
      <w:r w:rsidRPr="00156AE8">
        <w:rPr>
          <w:b/>
          <w:noProof/>
        </w:rPr>
        <w:t>H. 4828</w:t>
      </w:r>
      <w:r w:rsidRPr="00156AE8">
        <w:rPr>
          <w:b/>
          <w:noProof/>
        </w:rPr>
        <w:tab/>
      </w:r>
      <w:r w:rsidRPr="00156AE8">
        <w:rPr>
          <w:b/>
          <w:bCs/>
          <w:noProof/>
        </w:rPr>
        <w:t>33</w:t>
      </w:r>
    </w:p>
    <w:p w:rsidR="00156AE8" w:rsidRPr="00156AE8" w:rsidRDefault="00156AE8">
      <w:pPr>
        <w:pStyle w:val="Index1"/>
        <w:tabs>
          <w:tab w:val="right" w:leader="dot" w:pos="2798"/>
        </w:tabs>
        <w:rPr>
          <w:b/>
          <w:bCs/>
          <w:noProof/>
        </w:rPr>
      </w:pPr>
      <w:r w:rsidRPr="00156AE8">
        <w:rPr>
          <w:b/>
          <w:noProof/>
        </w:rPr>
        <w:t>H. 4831</w:t>
      </w:r>
      <w:r w:rsidRPr="00156AE8">
        <w:rPr>
          <w:b/>
          <w:noProof/>
        </w:rPr>
        <w:tab/>
      </w:r>
      <w:r w:rsidRPr="00156AE8">
        <w:rPr>
          <w:b/>
          <w:bCs/>
          <w:noProof/>
        </w:rPr>
        <w:t>30</w:t>
      </w:r>
    </w:p>
    <w:p w:rsidR="00156AE8" w:rsidRPr="00156AE8" w:rsidRDefault="00156AE8">
      <w:pPr>
        <w:pStyle w:val="Index1"/>
        <w:tabs>
          <w:tab w:val="right" w:leader="dot" w:pos="2798"/>
        </w:tabs>
        <w:rPr>
          <w:b/>
          <w:bCs/>
          <w:noProof/>
        </w:rPr>
      </w:pPr>
      <w:r w:rsidRPr="00156AE8">
        <w:rPr>
          <w:b/>
          <w:noProof/>
        </w:rPr>
        <w:t>H. 4832</w:t>
      </w:r>
      <w:r w:rsidRPr="00156AE8">
        <w:rPr>
          <w:b/>
          <w:noProof/>
        </w:rPr>
        <w:tab/>
      </w:r>
      <w:r w:rsidRPr="00156AE8">
        <w:rPr>
          <w:b/>
          <w:bCs/>
          <w:noProof/>
        </w:rPr>
        <w:t>20</w:t>
      </w:r>
    </w:p>
    <w:p w:rsidR="00156AE8" w:rsidRPr="00156AE8" w:rsidRDefault="00156AE8">
      <w:pPr>
        <w:pStyle w:val="Index1"/>
        <w:tabs>
          <w:tab w:val="right" w:leader="dot" w:pos="2798"/>
        </w:tabs>
        <w:rPr>
          <w:b/>
          <w:bCs/>
          <w:noProof/>
        </w:rPr>
      </w:pPr>
      <w:r w:rsidRPr="00156AE8">
        <w:rPr>
          <w:b/>
          <w:noProof/>
        </w:rPr>
        <w:t>H. 4977</w:t>
      </w:r>
      <w:r w:rsidRPr="00156AE8">
        <w:rPr>
          <w:b/>
          <w:noProof/>
        </w:rPr>
        <w:tab/>
      </w:r>
      <w:r w:rsidRPr="00156AE8">
        <w:rPr>
          <w:b/>
          <w:bCs/>
          <w:noProof/>
        </w:rPr>
        <w:t>33</w:t>
      </w:r>
    </w:p>
    <w:p w:rsidR="00156AE8" w:rsidRPr="00156AE8" w:rsidRDefault="00156AE8">
      <w:pPr>
        <w:pStyle w:val="Index1"/>
        <w:tabs>
          <w:tab w:val="right" w:leader="dot" w:pos="2798"/>
        </w:tabs>
        <w:rPr>
          <w:b/>
          <w:bCs/>
          <w:noProof/>
        </w:rPr>
      </w:pPr>
      <w:r w:rsidRPr="00156AE8">
        <w:rPr>
          <w:b/>
          <w:noProof/>
        </w:rPr>
        <w:t>H. 5159</w:t>
      </w:r>
      <w:r w:rsidRPr="00156AE8">
        <w:rPr>
          <w:b/>
          <w:noProof/>
        </w:rPr>
        <w:tab/>
      </w:r>
      <w:r w:rsidRPr="00156AE8">
        <w:rPr>
          <w:b/>
          <w:bCs/>
          <w:noProof/>
        </w:rPr>
        <w:t>3</w:t>
      </w:r>
    </w:p>
    <w:p w:rsidR="00156AE8" w:rsidRDefault="00156AE8" w:rsidP="0062310D">
      <w:pPr>
        <w:tabs>
          <w:tab w:val="left" w:pos="432"/>
          <w:tab w:val="left" w:pos="864"/>
        </w:tabs>
        <w:sectPr w:rsidR="00156AE8" w:rsidSect="00156AE8">
          <w:type w:val="continuous"/>
          <w:pgSz w:w="12240" w:h="15840" w:code="1"/>
          <w:pgMar w:top="1008" w:right="4666" w:bottom="3499" w:left="1238" w:header="0" w:footer="3499" w:gutter="0"/>
          <w:cols w:num="2" w:space="720"/>
          <w:titlePg/>
          <w:docGrid w:linePitch="360"/>
        </w:sectPr>
      </w:pPr>
    </w:p>
    <w:p w:rsidR="0036113A" w:rsidRDefault="00156AE8"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156AE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089" w:rsidRDefault="00E47089">
      <w:r>
        <w:separator/>
      </w:r>
    </w:p>
  </w:endnote>
  <w:endnote w:type="continuationSeparator" w:id="0">
    <w:p w:rsidR="00E47089" w:rsidRDefault="00E4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089" w:rsidRDefault="00E4708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74A3F">
      <w:rPr>
        <w:rStyle w:val="PageNumber"/>
        <w:noProof/>
      </w:rPr>
      <w:t>35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089" w:rsidRDefault="00E470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089" w:rsidRDefault="00E4708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74A3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089" w:rsidRDefault="00E47089">
      <w:r>
        <w:separator/>
      </w:r>
    </w:p>
  </w:footnote>
  <w:footnote w:type="continuationSeparator" w:id="0">
    <w:p w:rsidR="00E47089" w:rsidRDefault="00E470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5"/>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B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8B7"/>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56AE8"/>
    <w:rsid w:val="00162BB5"/>
    <w:rsid w:val="00164B93"/>
    <w:rsid w:val="001665F1"/>
    <w:rsid w:val="0016769E"/>
    <w:rsid w:val="00171603"/>
    <w:rsid w:val="00174F5C"/>
    <w:rsid w:val="00176CE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A4A"/>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1E1"/>
    <w:rsid w:val="00292BA1"/>
    <w:rsid w:val="0029436E"/>
    <w:rsid w:val="00296F36"/>
    <w:rsid w:val="002A394D"/>
    <w:rsid w:val="002A5DA0"/>
    <w:rsid w:val="002A6D47"/>
    <w:rsid w:val="002A6F49"/>
    <w:rsid w:val="002B1D77"/>
    <w:rsid w:val="002B1DAE"/>
    <w:rsid w:val="002B3F29"/>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3C87"/>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32C"/>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234C"/>
    <w:rsid w:val="003F4BD9"/>
    <w:rsid w:val="0040123E"/>
    <w:rsid w:val="0040185D"/>
    <w:rsid w:val="004027F2"/>
    <w:rsid w:val="00406622"/>
    <w:rsid w:val="0040708F"/>
    <w:rsid w:val="00407CDE"/>
    <w:rsid w:val="00412501"/>
    <w:rsid w:val="00415A63"/>
    <w:rsid w:val="00416404"/>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1950"/>
    <w:rsid w:val="00483408"/>
    <w:rsid w:val="00483C76"/>
    <w:rsid w:val="00485C77"/>
    <w:rsid w:val="00487833"/>
    <w:rsid w:val="0049093B"/>
    <w:rsid w:val="00491D37"/>
    <w:rsid w:val="00497008"/>
    <w:rsid w:val="004A1005"/>
    <w:rsid w:val="004A3925"/>
    <w:rsid w:val="004A51E5"/>
    <w:rsid w:val="004A5316"/>
    <w:rsid w:val="004A6EB4"/>
    <w:rsid w:val="004B0F2B"/>
    <w:rsid w:val="004B2F63"/>
    <w:rsid w:val="004B519E"/>
    <w:rsid w:val="004B56CC"/>
    <w:rsid w:val="004B5DCC"/>
    <w:rsid w:val="004B6893"/>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4F7A49"/>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564F7"/>
    <w:rsid w:val="0056201D"/>
    <w:rsid w:val="00562020"/>
    <w:rsid w:val="00564F3C"/>
    <w:rsid w:val="0057077C"/>
    <w:rsid w:val="00571F0D"/>
    <w:rsid w:val="005722D5"/>
    <w:rsid w:val="005745F4"/>
    <w:rsid w:val="00574A3F"/>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5C22"/>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101E"/>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2B66"/>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4C9B"/>
    <w:rsid w:val="008B7589"/>
    <w:rsid w:val="008C1373"/>
    <w:rsid w:val="008C373F"/>
    <w:rsid w:val="008C3EAF"/>
    <w:rsid w:val="008C40DB"/>
    <w:rsid w:val="008C437F"/>
    <w:rsid w:val="008C4418"/>
    <w:rsid w:val="008C4994"/>
    <w:rsid w:val="008C7B93"/>
    <w:rsid w:val="008C7EC9"/>
    <w:rsid w:val="008D03BD"/>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6C3C"/>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3F2A"/>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5DF6"/>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531D"/>
    <w:rsid w:val="00A47155"/>
    <w:rsid w:val="00A47445"/>
    <w:rsid w:val="00A53575"/>
    <w:rsid w:val="00A55AC6"/>
    <w:rsid w:val="00A56EC4"/>
    <w:rsid w:val="00A56FA0"/>
    <w:rsid w:val="00A57046"/>
    <w:rsid w:val="00A61941"/>
    <w:rsid w:val="00A61A67"/>
    <w:rsid w:val="00A62886"/>
    <w:rsid w:val="00A634EF"/>
    <w:rsid w:val="00A643ED"/>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26675"/>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B7B95"/>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4D25"/>
    <w:rsid w:val="00C17A7A"/>
    <w:rsid w:val="00C17E88"/>
    <w:rsid w:val="00C2095C"/>
    <w:rsid w:val="00C21759"/>
    <w:rsid w:val="00C2177F"/>
    <w:rsid w:val="00C218FD"/>
    <w:rsid w:val="00C227C2"/>
    <w:rsid w:val="00C246F0"/>
    <w:rsid w:val="00C2498A"/>
    <w:rsid w:val="00C25D16"/>
    <w:rsid w:val="00C3297B"/>
    <w:rsid w:val="00C336B7"/>
    <w:rsid w:val="00C34A54"/>
    <w:rsid w:val="00C367B0"/>
    <w:rsid w:val="00C41C2F"/>
    <w:rsid w:val="00C41E18"/>
    <w:rsid w:val="00C43EA6"/>
    <w:rsid w:val="00C44DAD"/>
    <w:rsid w:val="00C47AB1"/>
    <w:rsid w:val="00C50ACB"/>
    <w:rsid w:val="00C516EF"/>
    <w:rsid w:val="00C51C83"/>
    <w:rsid w:val="00C55418"/>
    <w:rsid w:val="00C564A5"/>
    <w:rsid w:val="00C57AE1"/>
    <w:rsid w:val="00C609AC"/>
    <w:rsid w:val="00C650BD"/>
    <w:rsid w:val="00C65C7B"/>
    <w:rsid w:val="00C6712E"/>
    <w:rsid w:val="00C70261"/>
    <w:rsid w:val="00C70CB3"/>
    <w:rsid w:val="00C71668"/>
    <w:rsid w:val="00C718CC"/>
    <w:rsid w:val="00C74C8A"/>
    <w:rsid w:val="00C75834"/>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662"/>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D7A49"/>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16D38"/>
    <w:rsid w:val="00E20D87"/>
    <w:rsid w:val="00E233C1"/>
    <w:rsid w:val="00E2374D"/>
    <w:rsid w:val="00E24969"/>
    <w:rsid w:val="00E267A7"/>
    <w:rsid w:val="00E27F11"/>
    <w:rsid w:val="00E41BAC"/>
    <w:rsid w:val="00E46B17"/>
    <w:rsid w:val="00E47089"/>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0CD"/>
    <w:rsid w:val="00ED3187"/>
    <w:rsid w:val="00ED3995"/>
    <w:rsid w:val="00EE219B"/>
    <w:rsid w:val="00EE3482"/>
    <w:rsid w:val="00EE41D6"/>
    <w:rsid w:val="00EE4F11"/>
    <w:rsid w:val="00EE55C4"/>
    <w:rsid w:val="00EE6010"/>
    <w:rsid w:val="00EF504B"/>
    <w:rsid w:val="00F01335"/>
    <w:rsid w:val="00F026BB"/>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0B8D"/>
    <w:rsid w:val="00F821A1"/>
    <w:rsid w:val="00F82240"/>
    <w:rsid w:val="00F8461F"/>
    <w:rsid w:val="00F84DAA"/>
    <w:rsid w:val="00F84EB3"/>
    <w:rsid w:val="00F91C5A"/>
    <w:rsid w:val="00F946BC"/>
    <w:rsid w:val="00F94E1C"/>
    <w:rsid w:val="00F9537B"/>
    <w:rsid w:val="00FA0E6C"/>
    <w:rsid w:val="00FA2404"/>
    <w:rsid w:val="00FA2937"/>
    <w:rsid w:val="00FA2CB9"/>
    <w:rsid w:val="00FA3BE6"/>
    <w:rsid w:val="00FA41FD"/>
    <w:rsid w:val="00FA4F73"/>
    <w:rsid w:val="00FA534F"/>
    <w:rsid w:val="00FA7234"/>
    <w:rsid w:val="00FB0FB8"/>
    <w:rsid w:val="00FB1B58"/>
    <w:rsid w:val="00FB45D1"/>
    <w:rsid w:val="00FB6522"/>
    <w:rsid w:val="00FC1AFE"/>
    <w:rsid w:val="00FD3C11"/>
    <w:rsid w:val="00FD69E6"/>
    <w:rsid w:val="00FD7081"/>
    <w:rsid w:val="00FD7DBA"/>
    <w:rsid w:val="00FE0496"/>
    <w:rsid w:val="00FE2F27"/>
    <w:rsid w:val="00FF0F3D"/>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4FA8156-6542-42D3-BD8F-4B895605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4A6EB4"/>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C650BD"/>
    <w:rPr>
      <w:rFonts w:ascii="Segoe UI" w:hAnsi="Segoe UI" w:cs="Segoe UI"/>
      <w:sz w:val="18"/>
      <w:szCs w:val="18"/>
    </w:rPr>
  </w:style>
  <w:style w:type="paragraph" w:styleId="BalloonText">
    <w:name w:val="Balloon Text"/>
    <w:basedOn w:val="Normal"/>
    <w:link w:val="BalloonTextChar"/>
    <w:uiPriority w:val="99"/>
    <w:semiHidden/>
    <w:unhideWhenUsed/>
    <w:rsid w:val="00C650BD"/>
    <w:rPr>
      <w:rFonts w:ascii="Segoe UI" w:hAnsi="Segoe UI" w:cs="Segoe UI"/>
      <w:sz w:val="18"/>
      <w:szCs w:val="18"/>
    </w:rPr>
  </w:style>
  <w:style w:type="character" w:customStyle="1" w:styleId="BalloonTextChar1">
    <w:name w:val="Balloon Text Char1"/>
    <w:basedOn w:val="DefaultParagraphFont"/>
    <w:uiPriority w:val="99"/>
    <w:semiHidden/>
    <w:rsid w:val="00C650BD"/>
    <w:rPr>
      <w:rFonts w:ascii="Segoe UI" w:hAnsi="Segoe UI" w:cs="Segoe UI"/>
      <w:sz w:val="18"/>
      <w:szCs w:val="18"/>
    </w:rPr>
  </w:style>
  <w:style w:type="paragraph" w:styleId="Index1">
    <w:name w:val="index 1"/>
    <w:basedOn w:val="Normal"/>
    <w:next w:val="Normal"/>
    <w:autoRedefine/>
    <w:uiPriority w:val="99"/>
    <w:semiHidden/>
    <w:unhideWhenUsed/>
    <w:rsid w:val="00156AE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3CB72-CE85-4BA1-A434-115C4AAAE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8068</Words>
  <Characters>43831</Characters>
  <Application>Microsoft Office Word</Application>
  <DocSecurity>0</DocSecurity>
  <Lines>1478</Lines>
  <Paragraphs>445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4/7/2022 - South Carolina Legislature Online</dc:title>
  <dc:creator>Lesley Stone</dc:creator>
  <cp:lastModifiedBy>Danny Crook</cp:lastModifiedBy>
  <cp:revision>2</cp:revision>
  <cp:lastPrinted>1998-10-08T15:15:00Z</cp:lastPrinted>
  <dcterms:created xsi:type="dcterms:W3CDTF">2022-04-07T00:00:00Z</dcterms:created>
  <dcterms:modified xsi:type="dcterms:W3CDTF">2022-04-07T00:00:00Z</dcterms:modified>
</cp:coreProperties>
</file>