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434D1F">
        <w:t>1</w:t>
      </w:r>
      <w:r w:rsidR="00673AD3">
        <w:t xml:space="preserve">1:00 </w:t>
      </w:r>
      <w:r w:rsidR="00434D1F">
        <w:t>A</w:t>
      </w:r>
      <w:r w:rsidR="00673AD3">
        <w:t>.M.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73AD3">
        <w:rPr>
          <w:b/>
          <w:sz w:val="26"/>
          <w:szCs w:val="26"/>
        </w:rPr>
        <w:t>53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1128492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673AD3" w:rsidP="00407CDE">
      <w:pPr>
        <w:jc w:val="center"/>
        <w:rPr>
          <w:b/>
        </w:rPr>
      </w:pPr>
      <w:r>
        <w:rPr>
          <w:b/>
        </w:rPr>
        <w:t>WEDNESDAY, APRIL 13,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673AD3" w:rsidP="0062310D">
      <w:pPr>
        <w:tabs>
          <w:tab w:val="left" w:pos="432"/>
          <w:tab w:val="left" w:pos="864"/>
        </w:tabs>
        <w:jc w:val="center"/>
        <w:rPr>
          <w:b/>
        </w:rPr>
      </w:pPr>
      <w:r>
        <w:rPr>
          <w:b/>
        </w:rPr>
        <w:lastRenderedPageBreak/>
        <w:t>Wednesday, April 13, 2022</w:t>
      </w:r>
    </w:p>
    <w:p w:rsidR="0036113A" w:rsidRDefault="0036113A" w:rsidP="0062310D">
      <w:pPr>
        <w:tabs>
          <w:tab w:val="left" w:pos="432"/>
          <w:tab w:val="left" w:pos="864"/>
        </w:tabs>
      </w:pPr>
    </w:p>
    <w:p w:rsidR="006326CC" w:rsidRDefault="006326CC" w:rsidP="0062310D">
      <w:pPr>
        <w:tabs>
          <w:tab w:val="left" w:pos="432"/>
          <w:tab w:val="left" w:pos="864"/>
        </w:tabs>
      </w:pPr>
    </w:p>
    <w:p w:rsidR="003D7765" w:rsidRPr="00AC7D47" w:rsidRDefault="003D7765" w:rsidP="003D7765">
      <w:pPr>
        <w:pStyle w:val="CALENDARHEADING"/>
      </w:pPr>
      <w:r>
        <w:t>INVITATIONS</w:t>
      </w:r>
    </w:p>
    <w:p w:rsidR="003D7765" w:rsidRDefault="003D7765" w:rsidP="003D7765">
      <w:pPr>
        <w:tabs>
          <w:tab w:val="left" w:pos="432"/>
          <w:tab w:val="left" w:pos="864"/>
        </w:tabs>
      </w:pPr>
    </w:p>
    <w:p w:rsidR="003D7765" w:rsidRDefault="003D7765" w:rsidP="003D7765">
      <w:pPr>
        <w:tabs>
          <w:tab w:val="left" w:pos="432"/>
          <w:tab w:val="left" w:pos="864"/>
        </w:tabs>
      </w:pPr>
    </w:p>
    <w:p w:rsidR="003D7765" w:rsidRPr="0035097D" w:rsidRDefault="003D7765" w:rsidP="003D7765">
      <w:pPr>
        <w:rPr>
          <w:rFonts w:cs="Arial"/>
          <w:b/>
          <w:color w:val="000000"/>
          <w:szCs w:val="24"/>
        </w:rPr>
      </w:pPr>
      <w:r w:rsidRPr="0035097D">
        <w:rPr>
          <w:rFonts w:cs="Arial"/>
          <w:b/>
          <w:noProof/>
          <w:color w:val="000000"/>
          <w:szCs w:val="24"/>
        </w:rPr>
        <w:t>Tuesday, April 19</w:t>
      </w:r>
      <w:r w:rsidRPr="0035097D">
        <w:rPr>
          <w:rFonts w:cs="Arial"/>
          <w:b/>
          <w:color w:val="000000"/>
          <w:szCs w:val="24"/>
        </w:rPr>
        <w:t xml:space="preserve">, 2022 - </w:t>
      </w:r>
      <w:r w:rsidRPr="0035097D">
        <w:rPr>
          <w:rFonts w:cs="Arial"/>
          <w:b/>
          <w:noProof/>
          <w:color w:val="000000"/>
          <w:szCs w:val="24"/>
        </w:rPr>
        <w:t>5:30pm - 7:30pm</w:t>
      </w:r>
    </w:p>
    <w:p w:rsidR="003D7765" w:rsidRPr="0035097D" w:rsidRDefault="003D7765" w:rsidP="003D7765">
      <w:pPr>
        <w:rPr>
          <w:rFonts w:cs="Arial"/>
          <w:b/>
          <w:color w:val="000000"/>
          <w:szCs w:val="24"/>
        </w:rPr>
      </w:pPr>
      <w:r w:rsidRPr="0035097D">
        <w:rPr>
          <w:rFonts w:cs="Arial"/>
          <w:color w:val="000000"/>
          <w:szCs w:val="24"/>
        </w:rPr>
        <w:t xml:space="preserve">Members, </w:t>
      </w:r>
      <w:r w:rsidRPr="0035097D">
        <w:rPr>
          <w:rFonts w:cs="Arial"/>
          <w:noProof/>
          <w:color w:val="000000"/>
          <w:szCs w:val="24"/>
        </w:rPr>
        <w:t>Reception</w:t>
      </w:r>
      <w:r w:rsidRPr="0035097D">
        <w:rPr>
          <w:rFonts w:cs="Arial"/>
          <w:color w:val="000000"/>
          <w:szCs w:val="24"/>
        </w:rPr>
        <w:t xml:space="preserve">, Palmetto Club, by the </w:t>
      </w:r>
      <w:r w:rsidRPr="0035097D">
        <w:rPr>
          <w:rFonts w:cs="Arial"/>
          <w:b/>
          <w:color w:val="000000"/>
          <w:szCs w:val="24"/>
        </w:rPr>
        <w:t>ASSOCIATION OF ABC STORES OF SOUTH CAROLINA</w:t>
      </w:r>
      <w:r w:rsidRPr="0035097D">
        <w:rPr>
          <w:rFonts w:cs="Arial"/>
          <w:color w:val="000000"/>
          <w:szCs w:val="24"/>
        </w:rPr>
        <w:t xml:space="preserve"> </w:t>
      </w:r>
    </w:p>
    <w:p w:rsidR="003D7765" w:rsidRDefault="003D7765" w:rsidP="003D7765">
      <w:pPr>
        <w:rPr>
          <w:rFonts w:cs="Arial"/>
          <w:color w:val="000000"/>
          <w:szCs w:val="24"/>
        </w:rPr>
      </w:pPr>
      <w:r>
        <w:rPr>
          <w:rFonts w:cs="Arial"/>
          <w:color w:val="000000"/>
          <w:szCs w:val="24"/>
        </w:rPr>
        <w:t>(Accepted--March 28, 2022)</w:t>
      </w:r>
    </w:p>
    <w:p w:rsidR="003D7765" w:rsidRDefault="003D7765" w:rsidP="003D7765">
      <w:pPr>
        <w:rPr>
          <w:rFonts w:cs="Arial"/>
          <w:color w:val="000000"/>
          <w:szCs w:val="24"/>
        </w:rPr>
      </w:pPr>
    </w:p>
    <w:p w:rsidR="003D7765" w:rsidRPr="0035097D" w:rsidRDefault="003D7765" w:rsidP="003D7765">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8:00am - 10:00am</w:t>
      </w:r>
    </w:p>
    <w:p w:rsidR="003D7765" w:rsidRPr="0035097D" w:rsidRDefault="003D7765" w:rsidP="003D7765">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the </w:t>
      </w:r>
      <w:r w:rsidRPr="0035097D">
        <w:rPr>
          <w:rFonts w:cs="Arial"/>
          <w:b/>
          <w:color w:val="000000"/>
          <w:szCs w:val="24"/>
        </w:rPr>
        <w:t>SALVATION ARMY OF THE MIDLANDS</w:t>
      </w:r>
      <w:r w:rsidRPr="0035097D">
        <w:rPr>
          <w:rFonts w:cs="Arial"/>
          <w:color w:val="000000"/>
          <w:szCs w:val="24"/>
        </w:rPr>
        <w:t xml:space="preserve"> </w:t>
      </w:r>
    </w:p>
    <w:p w:rsidR="003D7765" w:rsidRDefault="003D7765" w:rsidP="003D7765">
      <w:pPr>
        <w:rPr>
          <w:rFonts w:cs="Arial"/>
          <w:color w:val="000000"/>
          <w:szCs w:val="24"/>
        </w:rPr>
      </w:pPr>
      <w:r>
        <w:rPr>
          <w:rFonts w:cs="Arial"/>
          <w:color w:val="000000"/>
          <w:szCs w:val="24"/>
        </w:rPr>
        <w:t>(Accepted--March 28, 2022)</w:t>
      </w:r>
    </w:p>
    <w:p w:rsidR="003D7765" w:rsidRPr="0035097D" w:rsidRDefault="003D7765" w:rsidP="003D7765">
      <w:pPr>
        <w:rPr>
          <w:rFonts w:cs="Arial"/>
          <w:color w:val="000000"/>
          <w:szCs w:val="24"/>
        </w:rPr>
      </w:pPr>
    </w:p>
    <w:p w:rsidR="003D7765" w:rsidRPr="0035097D" w:rsidRDefault="003D7765" w:rsidP="003D7765">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11:30am - 1:30pm</w:t>
      </w:r>
    </w:p>
    <w:p w:rsidR="003D7765" w:rsidRPr="0035097D" w:rsidRDefault="003D7765" w:rsidP="003D7765">
      <w:pPr>
        <w:rPr>
          <w:rFonts w:cs="Arial"/>
          <w:b/>
          <w:color w:val="000000"/>
          <w:szCs w:val="24"/>
        </w:rPr>
      </w:pPr>
      <w:r w:rsidRPr="0035097D">
        <w:rPr>
          <w:rFonts w:cs="Arial"/>
          <w:color w:val="000000"/>
          <w:szCs w:val="24"/>
        </w:rPr>
        <w:t xml:space="preserve">Members, </w:t>
      </w:r>
      <w:r w:rsidRPr="0035097D">
        <w:rPr>
          <w:rFonts w:cs="Arial"/>
          <w:noProof/>
          <w:color w:val="000000"/>
          <w:szCs w:val="24"/>
        </w:rPr>
        <w:t>Luncheon</w:t>
      </w:r>
      <w:r w:rsidRPr="0035097D">
        <w:rPr>
          <w:rFonts w:cs="Arial"/>
          <w:color w:val="000000"/>
          <w:szCs w:val="24"/>
        </w:rPr>
        <w:t xml:space="preserve">, 112 Blatt Building, by the </w:t>
      </w:r>
      <w:r w:rsidRPr="0035097D">
        <w:rPr>
          <w:rFonts w:cs="Arial"/>
          <w:b/>
          <w:color w:val="000000"/>
          <w:szCs w:val="24"/>
        </w:rPr>
        <w:t>AMERICAN LEGISLATIVE EXCHANGE COUNCIL</w:t>
      </w:r>
      <w:r w:rsidRPr="0035097D">
        <w:rPr>
          <w:rFonts w:cs="Arial"/>
          <w:color w:val="000000"/>
          <w:szCs w:val="24"/>
        </w:rPr>
        <w:t xml:space="preserve"> </w:t>
      </w:r>
    </w:p>
    <w:p w:rsidR="003D7765" w:rsidRDefault="003D7765" w:rsidP="003D7765">
      <w:pPr>
        <w:rPr>
          <w:rFonts w:cs="Arial"/>
          <w:color w:val="000000"/>
          <w:szCs w:val="24"/>
        </w:rPr>
      </w:pPr>
      <w:r>
        <w:rPr>
          <w:rFonts w:cs="Arial"/>
          <w:color w:val="000000"/>
          <w:szCs w:val="24"/>
        </w:rPr>
        <w:t>(Accepted--March 28, 2022)</w:t>
      </w:r>
    </w:p>
    <w:p w:rsidR="003D7765" w:rsidRDefault="003D7765" w:rsidP="003D7765">
      <w:pPr>
        <w:rPr>
          <w:rFonts w:cs="Arial"/>
          <w:color w:val="000000"/>
          <w:szCs w:val="24"/>
        </w:rPr>
      </w:pPr>
    </w:p>
    <w:p w:rsidR="003D7765" w:rsidRPr="0035097D" w:rsidRDefault="003D7765" w:rsidP="003D7765">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5:30pm - 7:30pm</w:t>
      </w:r>
    </w:p>
    <w:p w:rsidR="003D7765" w:rsidRPr="0035097D" w:rsidRDefault="003D7765" w:rsidP="003D7765">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Bourbon Lounge &amp; Courtyard, by the </w:t>
      </w:r>
      <w:r w:rsidRPr="0035097D">
        <w:rPr>
          <w:rFonts w:cs="Arial"/>
          <w:b/>
          <w:color w:val="000000"/>
          <w:szCs w:val="24"/>
        </w:rPr>
        <w:t>SOUTH CAROLINA CRAFT DISTILLERS GUILD</w:t>
      </w:r>
    </w:p>
    <w:p w:rsidR="003D7765" w:rsidRPr="0035097D" w:rsidRDefault="003D7765" w:rsidP="003D7765">
      <w:pPr>
        <w:rPr>
          <w:rFonts w:cs="Arial"/>
          <w:color w:val="000000"/>
          <w:szCs w:val="24"/>
        </w:rPr>
      </w:pPr>
      <w:r>
        <w:rPr>
          <w:rFonts w:cs="Arial"/>
          <w:color w:val="000000"/>
          <w:szCs w:val="24"/>
        </w:rPr>
        <w:t>(Accepted--March 28, 2022)</w:t>
      </w:r>
    </w:p>
    <w:p w:rsidR="003D7765" w:rsidRPr="0035097D" w:rsidRDefault="003D7765" w:rsidP="003D7765">
      <w:pPr>
        <w:rPr>
          <w:rFonts w:cs="Arial"/>
          <w:b/>
          <w:noProof/>
          <w:color w:val="000000"/>
          <w:szCs w:val="24"/>
        </w:rPr>
      </w:pPr>
    </w:p>
    <w:p w:rsidR="003D7765" w:rsidRPr="0035097D" w:rsidRDefault="003D7765" w:rsidP="003D7765">
      <w:pPr>
        <w:rPr>
          <w:rFonts w:cs="Arial"/>
          <w:b/>
          <w:color w:val="000000"/>
          <w:szCs w:val="24"/>
        </w:rPr>
      </w:pPr>
      <w:r w:rsidRPr="0035097D">
        <w:rPr>
          <w:rFonts w:cs="Arial"/>
          <w:b/>
          <w:noProof/>
          <w:color w:val="000000"/>
          <w:szCs w:val="24"/>
        </w:rPr>
        <w:t>Thursday, April 21</w:t>
      </w:r>
      <w:r w:rsidRPr="0035097D">
        <w:rPr>
          <w:rFonts w:cs="Arial"/>
          <w:b/>
          <w:color w:val="000000"/>
          <w:szCs w:val="24"/>
        </w:rPr>
        <w:t xml:space="preserve">, 2022 - </w:t>
      </w:r>
      <w:r w:rsidRPr="0035097D">
        <w:rPr>
          <w:rFonts w:cs="Arial"/>
          <w:b/>
          <w:noProof/>
          <w:color w:val="000000"/>
          <w:szCs w:val="24"/>
        </w:rPr>
        <w:t>8:00am - 10:00am</w:t>
      </w:r>
    </w:p>
    <w:p w:rsidR="003D7765" w:rsidRPr="0035097D" w:rsidRDefault="003D7765" w:rsidP="003D7765">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w:t>
      </w:r>
      <w:r w:rsidRPr="0035097D">
        <w:rPr>
          <w:rFonts w:cs="Arial"/>
          <w:b/>
          <w:color w:val="000000"/>
          <w:szCs w:val="24"/>
        </w:rPr>
        <w:t>LEADERSHIP SOUTH CAROLINA</w:t>
      </w:r>
      <w:r w:rsidRPr="0035097D">
        <w:rPr>
          <w:rFonts w:cs="Arial"/>
          <w:color w:val="000000"/>
          <w:szCs w:val="24"/>
        </w:rPr>
        <w:t xml:space="preserve"> </w:t>
      </w:r>
    </w:p>
    <w:p w:rsidR="003D7765" w:rsidRDefault="003D7765" w:rsidP="003D7765">
      <w:pPr>
        <w:rPr>
          <w:rFonts w:cs="Arial"/>
          <w:color w:val="000000"/>
          <w:szCs w:val="24"/>
        </w:rPr>
      </w:pPr>
      <w:r>
        <w:rPr>
          <w:rFonts w:cs="Arial"/>
          <w:color w:val="000000"/>
          <w:szCs w:val="24"/>
        </w:rPr>
        <w:t>(Accepted--March 28, 2022)</w:t>
      </w:r>
    </w:p>
    <w:p w:rsidR="003D7765" w:rsidRPr="0035097D" w:rsidRDefault="003D7765" w:rsidP="003D7765">
      <w:pPr>
        <w:rPr>
          <w:rFonts w:cs="Arial"/>
          <w:color w:val="000000"/>
          <w:szCs w:val="24"/>
        </w:rPr>
      </w:pPr>
    </w:p>
    <w:p w:rsidR="003D7765" w:rsidRPr="0035097D" w:rsidRDefault="003D7765" w:rsidP="003D7765">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5:30pm - 8:00pm</w:t>
      </w:r>
    </w:p>
    <w:p w:rsidR="003D7765" w:rsidRPr="0035097D" w:rsidRDefault="003D7765" w:rsidP="003D7765">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701 Whaley, by the </w:t>
      </w:r>
      <w:r w:rsidRPr="0035097D">
        <w:rPr>
          <w:rFonts w:cs="Arial"/>
          <w:b/>
          <w:color w:val="000000"/>
          <w:szCs w:val="24"/>
        </w:rPr>
        <w:t>SOUTH CAROLINA CONSERVATION COALITION</w:t>
      </w:r>
      <w:r w:rsidRPr="0035097D">
        <w:rPr>
          <w:rFonts w:cs="Arial"/>
          <w:color w:val="000000"/>
          <w:szCs w:val="24"/>
        </w:rPr>
        <w:t xml:space="preserve"> </w:t>
      </w:r>
    </w:p>
    <w:p w:rsidR="003D7765" w:rsidRDefault="003D7765" w:rsidP="003D7765">
      <w:pPr>
        <w:rPr>
          <w:rFonts w:cs="Arial"/>
          <w:color w:val="000000"/>
          <w:szCs w:val="24"/>
        </w:rPr>
      </w:pPr>
      <w:r>
        <w:rPr>
          <w:rFonts w:cs="Arial"/>
          <w:color w:val="000000"/>
          <w:szCs w:val="24"/>
        </w:rPr>
        <w:t>(Accepted--March 28, 2022)</w:t>
      </w:r>
    </w:p>
    <w:p w:rsidR="003D7765" w:rsidRDefault="003D7765" w:rsidP="003D7765">
      <w:pPr>
        <w:rPr>
          <w:rFonts w:cs="Arial"/>
          <w:color w:val="000000"/>
          <w:szCs w:val="24"/>
        </w:rPr>
      </w:pPr>
    </w:p>
    <w:p w:rsidR="003D7765" w:rsidRPr="0035097D" w:rsidRDefault="003D7765" w:rsidP="003D7765">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6:00pm - 8:00pm</w:t>
      </w:r>
    </w:p>
    <w:p w:rsidR="003D7765" w:rsidRPr="0035097D" w:rsidRDefault="003D7765" w:rsidP="003D7765">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Columbia Hilton Hotel, by the </w:t>
      </w:r>
      <w:r w:rsidRPr="0035097D">
        <w:rPr>
          <w:rFonts w:cs="Arial"/>
          <w:b/>
          <w:color w:val="000000"/>
          <w:szCs w:val="24"/>
        </w:rPr>
        <w:t>SOUTH CAROLINA ALLIANCE OF CHARTER SCHOOLS</w:t>
      </w:r>
    </w:p>
    <w:p w:rsidR="003D7765" w:rsidRDefault="003D7765" w:rsidP="003D7765">
      <w:pPr>
        <w:rPr>
          <w:rFonts w:cs="Arial"/>
          <w:color w:val="000000"/>
          <w:szCs w:val="24"/>
        </w:rPr>
      </w:pPr>
      <w:r>
        <w:rPr>
          <w:rFonts w:cs="Arial"/>
          <w:color w:val="000000"/>
          <w:szCs w:val="24"/>
        </w:rPr>
        <w:t>(Accepted--March 28, 2022)</w:t>
      </w:r>
    </w:p>
    <w:p w:rsidR="003D7765" w:rsidRDefault="003D7765" w:rsidP="003D7765">
      <w:pPr>
        <w:rPr>
          <w:rFonts w:cs="Arial"/>
          <w:color w:val="000000"/>
          <w:szCs w:val="24"/>
        </w:rPr>
      </w:pPr>
    </w:p>
    <w:p w:rsidR="003D7765" w:rsidRDefault="003D7765" w:rsidP="003D7765">
      <w:pPr>
        <w:rPr>
          <w:rFonts w:cs="Arial"/>
          <w:color w:val="000000"/>
          <w:szCs w:val="24"/>
        </w:rPr>
      </w:pPr>
    </w:p>
    <w:p w:rsidR="00673AD3" w:rsidRDefault="00673AD3" w:rsidP="003D7765">
      <w:pPr>
        <w:rPr>
          <w:rFonts w:cs="Arial"/>
          <w:color w:val="000000"/>
          <w:szCs w:val="24"/>
        </w:rPr>
      </w:pPr>
    </w:p>
    <w:p w:rsidR="003D7765" w:rsidRPr="0035097D" w:rsidRDefault="003D7765" w:rsidP="003D7765">
      <w:pPr>
        <w:rPr>
          <w:rFonts w:cs="Arial"/>
          <w:b/>
          <w:color w:val="000000"/>
          <w:szCs w:val="24"/>
        </w:rPr>
      </w:pPr>
      <w:r w:rsidRPr="0035097D">
        <w:rPr>
          <w:rFonts w:cs="Arial"/>
          <w:b/>
          <w:noProof/>
          <w:color w:val="000000"/>
          <w:szCs w:val="24"/>
        </w:rPr>
        <w:lastRenderedPageBreak/>
        <w:t>Wednesday, April 27</w:t>
      </w:r>
      <w:r w:rsidRPr="0035097D">
        <w:rPr>
          <w:rFonts w:cs="Arial"/>
          <w:b/>
          <w:color w:val="000000"/>
          <w:szCs w:val="24"/>
        </w:rPr>
        <w:t xml:space="preserve">, 2022 - </w:t>
      </w:r>
      <w:r w:rsidRPr="0035097D">
        <w:rPr>
          <w:rFonts w:cs="Arial"/>
          <w:b/>
          <w:noProof/>
          <w:color w:val="000000"/>
          <w:szCs w:val="24"/>
        </w:rPr>
        <w:t>8:00am - 10:00am</w:t>
      </w:r>
    </w:p>
    <w:p w:rsidR="003D7765" w:rsidRPr="0035097D" w:rsidRDefault="003D7765" w:rsidP="003D7765">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SOUTH CAROLINA INSURANCE ASSOCIATION</w:t>
      </w:r>
    </w:p>
    <w:p w:rsidR="003D7765" w:rsidRDefault="003D7765" w:rsidP="003D7765">
      <w:pPr>
        <w:rPr>
          <w:rFonts w:cs="Arial"/>
          <w:color w:val="000000"/>
          <w:szCs w:val="24"/>
        </w:rPr>
      </w:pPr>
      <w:r>
        <w:rPr>
          <w:rFonts w:cs="Arial"/>
          <w:color w:val="000000"/>
          <w:szCs w:val="24"/>
        </w:rPr>
        <w:t>(Accepted--March 28, 2022)</w:t>
      </w:r>
    </w:p>
    <w:p w:rsidR="003D7765" w:rsidRPr="0035097D" w:rsidRDefault="003D7765" w:rsidP="003D7765">
      <w:pPr>
        <w:rPr>
          <w:rFonts w:cs="Arial"/>
          <w:color w:val="000000"/>
          <w:szCs w:val="24"/>
        </w:rPr>
      </w:pPr>
    </w:p>
    <w:p w:rsidR="003D7765" w:rsidRPr="0035097D" w:rsidRDefault="003D7765" w:rsidP="003D7765">
      <w:pPr>
        <w:keepNext/>
        <w:keepLines/>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11:30am - 2:00pm</w:t>
      </w:r>
    </w:p>
    <w:p w:rsidR="003D7765" w:rsidRPr="0035097D" w:rsidRDefault="003D7765" w:rsidP="003D7765">
      <w:pPr>
        <w:keepNext/>
        <w:keepLines/>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RESTAURANT AND LODGING ASSOCIATION</w:t>
      </w:r>
    </w:p>
    <w:p w:rsidR="003D7765" w:rsidRDefault="003D7765" w:rsidP="003D7765">
      <w:pPr>
        <w:keepNext/>
        <w:keepLines/>
        <w:rPr>
          <w:rFonts w:cs="Arial"/>
          <w:color w:val="000000"/>
          <w:szCs w:val="24"/>
        </w:rPr>
      </w:pPr>
      <w:r>
        <w:rPr>
          <w:rFonts w:cs="Arial"/>
          <w:color w:val="000000"/>
          <w:szCs w:val="24"/>
        </w:rPr>
        <w:t>(Accepted--March 28, 2022)</w:t>
      </w:r>
    </w:p>
    <w:p w:rsidR="003D7765" w:rsidRDefault="003D7765" w:rsidP="003D7765">
      <w:pPr>
        <w:rPr>
          <w:rFonts w:cs="Arial"/>
          <w:color w:val="000000"/>
          <w:szCs w:val="24"/>
        </w:rPr>
      </w:pPr>
    </w:p>
    <w:p w:rsidR="003D7765" w:rsidRPr="0035097D" w:rsidRDefault="003D7765" w:rsidP="003D7765">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5:30pm - 7:30pm</w:t>
      </w:r>
    </w:p>
    <w:p w:rsidR="003D7765" w:rsidRDefault="003D7765" w:rsidP="003D7765">
      <w:pPr>
        <w:rPr>
          <w:rFonts w:cs="Arial"/>
          <w:b/>
          <w:noProof/>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1208 Washington Place</w:t>
      </w:r>
      <w:r w:rsidRPr="0035097D">
        <w:rPr>
          <w:rFonts w:cs="Arial"/>
          <w:color w:val="000000"/>
          <w:szCs w:val="24"/>
        </w:rPr>
        <w:t xml:space="preserve">, by the </w:t>
      </w:r>
      <w:r w:rsidRPr="0035097D">
        <w:rPr>
          <w:rFonts w:cs="Arial"/>
          <w:b/>
          <w:noProof/>
          <w:color w:val="000000"/>
          <w:szCs w:val="24"/>
        </w:rPr>
        <w:t>SOUTH CAROLINA ASSOCIATION FOR JUSTICE</w:t>
      </w:r>
    </w:p>
    <w:p w:rsidR="003D7765" w:rsidRDefault="003D7765" w:rsidP="003D7765">
      <w:pPr>
        <w:rPr>
          <w:rFonts w:cs="Arial"/>
          <w:color w:val="000000"/>
          <w:szCs w:val="24"/>
        </w:rPr>
      </w:pPr>
      <w:r>
        <w:rPr>
          <w:rFonts w:cs="Arial"/>
          <w:color w:val="000000"/>
          <w:szCs w:val="24"/>
        </w:rPr>
        <w:t>(Accepted--March 28, 2022)</w:t>
      </w:r>
    </w:p>
    <w:p w:rsidR="003D7765" w:rsidRPr="00332B3C" w:rsidRDefault="003D7765" w:rsidP="003D7765">
      <w:pPr>
        <w:rPr>
          <w:rFonts w:cs="Arial"/>
          <w:color w:val="000000"/>
          <w:szCs w:val="24"/>
        </w:rPr>
      </w:pPr>
    </w:p>
    <w:p w:rsidR="003D7765" w:rsidRDefault="003D7765" w:rsidP="003D7765">
      <w:pPr>
        <w:tabs>
          <w:tab w:val="left" w:pos="432"/>
          <w:tab w:val="left" w:pos="864"/>
        </w:tabs>
        <w:jc w:val="center"/>
        <w:rPr>
          <w:b/>
        </w:rPr>
      </w:pPr>
    </w:p>
    <w:p w:rsidR="003D7765" w:rsidRPr="00217466" w:rsidRDefault="003D7765" w:rsidP="003D7765">
      <w:pPr>
        <w:jc w:val="center"/>
        <w:rPr>
          <w:b/>
        </w:rPr>
      </w:pPr>
      <w:r w:rsidRPr="00217466">
        <w:rPr>
          <w:b/>
        </w:rPr>
        <w:t>UNCONTESTED LOCAL</w:t>
      </w:r>
    </w:p>
    <w:p w:rsidR="003D7765" w:rsidRPr="00217466" w:rsidRDefault="003D7765" w:rsidP="003D7765">
      <w:pPr>
        <w:tabs>
          <w:tab w:val="left" w:pos="432"/>
          <w:tab w:val="left" w:pos="864"/>
        </w:tabs>
        <w:jc w:val="center"/>
        <w:rPr>
          <w:b/>
        </w:rPr>
      </w:pPr>
      <w:r w:rsidRPr="00217466">
        <w:rPr>
          <w:b/>
        </w:rPr>
        <w:t>SECOND READING BILL</w:t>
      </w:r>
    </w:p>
    <w:p w:rsidR="003D7765" w:rsidRPr="00217466" w:rsidRDefault="003D7765" w:rsidP="003D7765"/>
    <w:p w:rsidR="003D7765" w:rsidRPr="00217466" w:rsidRDefault="003D7765" w:rsidP="003D7765">
      <w:pPr>
        <w:tabs>
          <w:tab w:val="left" w:pos="432"/>
          <w:tab w:val="left" w:pos="864"/>
        </w:tabs>
        <w:ind w:left="432" w:hanging="432"/>
      </w:pPr>
      <w:r w:rsidRPr="00217466">
        <w:rPr>
          <w:rFonts w:eastAsia="Calibri"/>
          <w:b/>
          <w:color w:val="000000"/>
        </w:rPr>
        <w:tab/>
      </w:r>
    </w:p>
    <w:p w:rsidR="003D7765" w:rsidRPr="00217466" w:rsidRDefault="003D7765" w:rsidP="003D7765">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3D7765" w:rsidRDefault="003D7765" w:rsidP="003D7765">
      <w:pPr>
        <w:tabs>
          <w:tab w:val="left" w:pos="432"/>
          <w:tab w:val="left" w:pos="864"/>
        </w:tabs>
        <w:ind w:left="864"/>
      </w:pPr>
      <w:r w:rsidRPr="00217466">
        <w:t>(Without reference--January 12, 2021)</w:t>
      </w:r>
    </w:p>
    <w:p w:rsidR="003D7765" w:rsidRDefault="003D7765" w:rsidP="003D7765"/>
    <w:p w:rsidR="003D7765" w:rsidRDefault="003D7765" w:rsidP="003D7765"/>
    <w:p w:rsidR="003D7765" w:rsidRDefault="003D7765" w:rsidP="003D7765">
      <w:pPr>
        <w:tabs>
          <w:tab w:val="left" w:pos="432"/>
          <w:tab w:val="left" w:pos="864"/>
        </w:tabs>
        <w:jc w:val="center"/>
        <w:rPr>
          <w:b/>
        </w:rPr>
      </w:pPr>
      <w:r w:rsidRPr="00217466">
        <w:rPr>
          <w:b/>
        </w:rPr>
        <w:t>MOTION PERIOD</w:t>
      </w:r>
    </w:p>
    <w:p w:rsidR="003D7765" w:rsidRPr="00217466" w:rsidRDefault="003D7765" w:rsidP="003D7765">
      <w:pPr>
        <w:tabs>
          <w:tab w:val="left" w:pos="432"/>
          <w:tab w:val="left" w:pos="864"/>
        </w:tabs>
        <w:jc w:val="center"/>
        <w:rPr>
          <w:b/>
        </w:rPr>
      </w:pPr>
    </w:p>
    <w:p w:rsidR="003D7765" w:rsidRPr="00217466" w:rsidRDefault="003D7765" w:rsidP="003D7765">
      <w:pPr>
        <w:tabs>
          <w:tab w:val="left" w:pos="432"/>
          <w:tab w:val="left" w:pos="864"/>
        </w:tabs>
      </w:pPr>
    </w:p>
    <w:p w:rsidR="003D7765" w:rsidRPr="00217466" w:rsidRDefault="003D7765" w:rsidP="003D7765">
      <w:pPr>
        <w:tabs>
          <w:tab w:val="left" w:pos="432"/>
          <w:tab w:val="left" w:pos="864"/>
        </w:tabs>
      </w:pPr>
    </w:p>
    <w:p w:rsidR="003D7765" w:rsidRPr="00217466" w:rsidRDefault="003D7765" w:rsidP="003D7765">
      <w:pPr>
        <w:tabs>
          <w:tab w:val="left" w:pos="432"/>
          <w:tab w:val="left" w:pos="864"/>
        </w:tabs>
      </w:pPr>
    </w:p>
    <w:p w:rsidR="003D7765" w:rsidRDefault="003D7765" w:rsidP="003D7765">
      <w:pPr>
        <w:tabs>
          <w:tab w:val="left" w:pos="432"/>
          <w:tab w:val="left" w:pos="864"/>
        </w:tabs>
      </w:pPr>
    </w:p>
    <w:p w:rsidR="003D7765" w:rsidRDefault="003D7765" w:rsidP="003D7765">
      <w:pPr>
        <w:tabs>
          <w:tab w:val="left" w:pos="432"/>
          <w:tab w:val="left" w:pos="864"/>
        </w:tabs>
      </w:pPr>
    </w:p>
    <w:p w:rsidR="003D7765" w:rsidRDefault="003D7765" w:rsidP="003D7765">
      <w:pPr>
        <w:tabs>
          <w:tab w:val="left" w:pos="432"/>
          <w:tab w:val="left" w:pos="864"/>
        </w:tabs>
      </w:pPr>
    </w:p>
    <w:p w:rsidR="003D7765" w:rsidRPr="00217466" w:rsidRDefault="003D7765" w:rsidP="003D7765">
      <w:pPr>
        <w:tabs>
          <w:tab w:val="left" w:pos="432"/>
          <w:tab w:val="left" w:pos="864"/>
        </w:tabs>
      </w:pPr>
    </w:p>
    <w:p w:rsidR="003D7765" w:rsidRDefault="003D7765" w:rsidP="003D7765">
      <w:pPr>
        <w:tabs>
          <w:tab w:val="left" w:pos="432"/>
          <w:tab w:val="left" w:pos="864"/>
        </w:tabs>
      </w:pPr>
    </w:p>
    <w:p w:rsidR="003D7765" w:rsidRDefault="003D7765" w:rsidP="003D7765">
      <w:pPr>
        <w:tabs>
          <w:tab w:val="left" w:pos="432"/>
          <w:tab w:val="left" w:pos="864"/>
        </w:tabs>
      </w:pPr>
    </w:p>
    <w:p w:rsidR="00434D1F" w:rsidRDefault="00434D1F" w:rsidP="003D7765">
      <w:pPr>
        <w:tabs>
          <w:tab w:val="left" w:pos="432"/>
          <w:tab w:val="left" w:pos="864"/>
        </w:tabs>
      </w:pPr>
    </w:p>
    <w:p w:rsidR="00434D1F" w:rsidRDefault="00434D1F" w:rsidP="003D7765">
      <w:pPr>
        <w:tabs>
          <w:tab w:val="left" w:pos="432"/>
          <w:tab w:val="left" w:pos="864"/>
        </w:tabs>
      </w:pPr>
    </w:p>
    <w:p w:rsidR="00335658" w:rsidRDefault="00335658" w:rsidP="003D7765">
      <w:pPr>
        <w:tabs>
          <w:tab w:val="left" w:pos="432"/>
          <w:tab w:val="left" w:pos="864"/>
        </w:tabs>
      </w:pPr>
    </w:p>
    <w:p w:rsidR="00335658" w:rsidRPr="00335658" w:rsidRDefault="00335658" w:rsidP="00335658">
      <w:pPr>
        <w:pStyle w:val="CALENDARHEADING"/>
      </w:pPr>
      <w:r>
        <w:lastRenderedPageBreak/>
        <w:t>SPECIAL ORDER</w:t>
      </w: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r>
        <w:t>(Set for Special Order--April 12, 2022)</w:t>
      </w:r>
    </w:p>
    <w:p w:rsidR="00335658" w:rsidRDefault="00335658" w:rsidP="003D7765">
      <w:pPr>
        <w:tabs>
          <w:tab w:val="left" w:pos="432"/>
          <w:tab w:val="left" w:pos="864"/>
        </w:tabs>
      </w:pPr>
      <w:r>
        <w:t>(Not to be considered before Wednesday, April 19, 2022)</w:t>
      </w:r>
    </w:p>
    <w:p w:rsidR="00335658" w:rsidRPr="00BD5847" w:rsidRDefault="00335658" w:rsidP="00335658">
      <w:pPr>
        <w:pStyle w:val="BILLTITLE"/>
        <w:rPr>
          <w:color w:val="000000" w:themeColor="text1"/>
          <w:u w:color="000000" w:themeColor="text1"/>
        </w:rPr>
      </w:pPr>
      <w:r w:rsidRPr="00BD5847">
        <w:t>H.</w:t>
      </w:r>
      <w:r w:rsidRPr="00BD5847">
        <w:tab/>
        <w:t>4919</w:t>
      </w:r>
      <w:r w:rsidRPr="00BD5847">
        <w:fldChar w:fldCharType="begin"/>
      </w:r>
      <w:r w:rsidRPr="00BD5847">
        <w:instrText xml:space="preserve"> XE “H. 4919” \b </w:instrText>
      </w:r>
      <w:r w:rsidRPr="00BD5847">
        <w:fldChar w:fldCharType="end"/>
      </w:r>
      <w:r w:rsidRPr="00BD5847">
        <w:t xml:space="preserve">--Reps. Lucas, B. Newton, Jordan, Simrill, Pope, Hixon, W. Newton, Erickson, Allison, Bailey, Ballentine, Brittain, Bennett, Blackwell, Burns, Bustos, B. Cox, Crawford, Daning, Elliott, Felder, Forrest, Gagnon, Gatch, Hardee, Hewitt, Hiott, Huggins, </w:t>
      </w:r>
      <w:proofErr w:type="spellStart"/>
      <w:r w:rsidRPr="00BD5847">
        <w:t>J.E</w:t>
      </w:r>
      <w:proofErr w:type="spellEnd"/>
      <w:r w:rsidRPr="00BD5847">
        <w:t xml:space="preserve">. Johnson, Ligon, Long, Magnuson, McCravy, McGarry, </w:t>
      </w:r>
      <w:proofErr w:type="spellStart"/>
      <w:r w:rsidRPr="00BD5847">
        <w:t>V.S</w:t>
      </w:r>
      <w:proofErr w:type="spellEnd"/>
      <w:r w:rsidRPr="00BD5847">
        <w:t xml:space="preserve">. Moss, Murphy, Nutt, Sandifer, </w:t>
      </w:r>
      <w:proofErr w:type="spellStart"/>
      <w:r w:rsidRPr="00BD5847">
        <w:t>G.R</w:t>
      </w:r>
      <w:proofErr w:type="spellEnd"/>
      <w:r w:rsidRPr="00BD5847">
        <w:t xml:space="preserve">. Smith, M.M. Smith, </w:t>
      </w:r>
      <w:proofErr w:type="spellStart"/>
      <w:r w:rsidRPr="00BD5847">
        <w:t>G.M</w:t>
      </w:r>
      <w:proofErr w:type="spellEnd"/>
      <w:r w:rsidRPr="00BD5847">
        <w:t xml:space="preserve">. Smith, West, White, Willis, Yow, Taylor, Whitmire, W. Cox, Hyde, Dabney, May, Jones and Wooten:  </w:t>
      </w:r>
      <w:r w:rsidRPr="00BD5847">
        <w:rPr>
          <w:szCs w:val="30"/>
        </w:rPr>
        <w:t xml:space="preserve">A BILL </w:t>
      </w:r>
      <w:r w:rsidRPr="00BD5847">
        <w:rPr>
          <w:color w:val="000000" w:themeColor="text1"/>
          <w:u w:color="000000" w:themeColor="text1"/>
        </w:rPr>
        <w:t>TO AMEND THE CODE OF LAWS OF SOUTH CAROLINA, 1976, BY ADDING SECTION 7</w:t>
      </w:r>
      <w:r w:rsidRPr="00BD5847">
        <w:rPr>
          <w:color w:val="000000" w:themeColor="text1"/>
          <w:u w:color="000000" w:themeColor="text1"/>
        </w:rPr>
        <w:noBreakHyphen/>
        <w:t>13</w:t>
      </w:r>
      <w:r w:rsidRPr="00BD5847">
        <w:rPr>
          <w:color w:val="000000" w:themeColor="text1"/>
          <w:u w:color="000000" w:themeColor="text1"/>
        </w:rPr>
        <w:noBreakHyphen/>
        <w:t>25 SO AS TO ESTABLISH EARLY VOTING IN THE STATE; TO AMEND SECTION 7</w:t>
      </w:r>
      <w:r w:rsidRPr="00BD5847">
        <w:rPr>
          <w:color w:val="000000" w:themeColor="text1"/>
          <w:u w:color="000000" w:themeColor="text1"/>
        </w:rPr>
        <w:noBreakHyphen/>
        <w:t>11</w:t>
      </w:r>
      <w:r w:rsidRPr="00BD5847">
        <w:rPr>
          <w:color w:val="000000" w:themeColor="text1"/>
          <w:u w:color="000000" w:themeColor="text1"/>
        </w:rPr>
        <w:noBreakHyphen/>
        <w:t>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w:t>
      </w:r>
      <w:r w:rsidRPr="00BD5847">
        <w:rPr>
          <w:color w:val="000000" w:themeColor="text1"/>
          <w:u w:color="000000" w:themeColor="text1"/>
        </w:rPr>
        <w:noBreakHyphen/>
        <w:t>13</w:t>
      </w:r>
      <w:r w:rsidRPr="00BD5847">
        <w:rPr>
          <w:color w:val="000000" w:themeColor="text1"/>
          <w:u w:color="000000" w:themeColor="text1"/>
        </w:rPr>
        <w:noBreakHyphen/>
        <w:t>320, RELATING TO BALLOTS AND SPECIFICATIONS, SO AS TO PROHIBIT CANDIDATES’ NAMES FROM APPEARING ON THE BALLOT MORE THAN ONCE; TO AMEND SECTIONS 7</w:t>
      </w:r>
      <w:r w:rsidRPr="00BD5847">
        <w:rPr>
          <w:color w:val="000000" w:themeColor="text1"/>
          <w:u w:color="000000" w:themeColor="text1"/>
        </w:rPr>
        <w:noBreakHyphen/>
        <w:t>15</w:t>
      </w:r>
      <w:r w:rsidRPr="00BD5847">
        <w:rPr>
          <w:color w:val="000000" w:themeColor="text1"/>
          <w:u w:color="000000" w:themeColor="text1"/>
        </w:rPr>
        <w:noBreakHyphen/>
        <w:t>220 AND 7</w:t>
      </w:r>
      <w:r w:rsidRPr="00BD5847">
        <w:rPr>
          <w:color w:val="000000" w:themeColor="text1"/>
          <w:u w:color="000000" w:themeColor="text1"/>
        </w:rPr>
        <w:noBreakHyphen/>
        <w:t>15</w:t>
      </w:r>
      <w:r w:rsidRPr="00BD5847">
        <w:rPr>
          <w:color w:val="000000" w:themeColor="text1"/>
          <w:u w:color="000000" w:themeColor="text1"/>
        </w:rPr>
        <w:noBreakHyphen/>
        <w:t>380, BOTH RELATING TO ABSENTEE BALLOT OATHS, BOTH SO AS TO REQUIRE THE PRINTED NAME OF THE WITNESS IN ADDITION TO THE REQUIRED SIGNATURE AND ADDRESS; TO AMEND SECTION 7</w:t>
      </w:r>
      <w:r w:rsidRPr="00BD5847">
        <w:rPr>
          <w:color w:val="000000" w:themeColor="text1"/>
          <w:u w:color="000000" w:themeColor="text1"/>
        </w:rPr>
        <w:noBreakHyphen/>
        <w:t>15</w:t>
      </w:r>
      <w:r w:rsidRPr="00BD5847">
        <w:rPr>
          <w:color w:val="000000" w:themeColor="text1"/>
          <w:u w:color="000000" w:themeColor="text1"/>
        </w:rPr>
        <w:noBreakHyphen/>
        <w:t>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w:t>
      </w:r>
      <w:r w:rsidRPr="00BD5847">
        <w:rPr>
          <w:color w:val="000000" w:themeColor="text1"/>
          <w:u w:color="000000" w:themeColor="text1"/>
        </w:rPr>
        <w:noBreakHyphen/>
        <w:t>15</w:t>
      </w:r>
      <w:r w:rsidRPr="00BD5847">
        <w:rPr>
          <w:color w:val="000000" w:themeColor="text1"/>
          <w:u w:color="000000" w:themeColor="text1"/>
        </w:rPr>
        <w:noBreakHyphen/>
        <w:t>340, RELATING TO THE FORM OF AN ABSENTEE BALLOT APPLICATION, SO AS TO REQUIRE THE VOTER’S DRIVER’S LICENSE NUMBER OR OTHER PERSONAL OR UNIQUE IDENTIFYING NUMBER ASSOCIATED WITH A GOVERNMENT</w:t>
      </w:r>
      <w:r w:rsidRPr="00BD5847">
        <w:rPr>
          <w:color w:val="000000" w:themeColor="text1"/>
          <w:u w:color="000000" w:themeColor="text1"/>
        </w:rPr>
        <w:noBreakHyphen/>
        <w:t xml:space="preserve">ISSUED PHOTO </w:t>
      </w:r>
      <w:r w:rsidRPr="00BD5847">
        <w:rPr>
          <w:color w:val="000000" w:themeColor="text1"/>
          <w:u w:color="000000" w:themeColor="text1"/>
        </w:rPr>
        <w:lastRenderedPageBreak/>
        <w:t>IDENTIFICATION; TO AMEND SECTION 7</w:t>
      </w:r>
      <w:r w:rsidRPr="00BD5847">
        <w:rPr>
          <w:color w:val="000000" w:themeColor="text1"/>
          <w:u w:color="000000" w:themeColor="text1"/>
        </w:rPr>
        <w:noBreakHyphen/>
        <w:t>15</w:t>
      </w:r>
      <w:r w:rsidRPr="00BD5847">
        <w:rPr>
          <w:color w:val="000000" w:themeColor="text1"/>
          <w:u w:color="000000" w:themeColor="text1"/>
        </w:rPr>
        <w:noBreakHyphen/>
        <w:t>385, RELATING TO THE MARKING AND RETURN OF ABSENTEE BALLOTS, SO AS TO REQUIRE AN AUTHORIZED RETURNEE TO PRODUCE A CURRENT AND VALID FORM OF GOVERNMENT</w:t>
      </w:r>
      <w:r w:rsidRPr="00BD5847">
        <w:rPr>
          <w:color w:val="000000" w:themeColor="text1"/>
          <w:u w:color="000000" w:themeColor="text1"/>
        </w:rPr>
        <w:noBreakHyphen/>
        <w:t>ISSUED PHOTO IDENTIFICATION; TO AMEND SECTION 7</w:t>
      </w:r>
      <w:r w:rsidRPr="00BD5847">
        <w:rPr>
          <w:color w:val="000000" w:themeColor="text1"/>
          <w:u w:color="000000" w:themeColor="text1"/>
        </w:rPr>
        <w:noBreakHyphen/>
        <w:t>15</w:t>
      </w:r>
      <w:r w:rsidRPr="00BD5847">
        <w:rPr>
          <w:color w:val="000000" w:themeColor="text1"/>
          <w:u w:color="000000" w:themeColor="text1"/>
        </w:rPr>
        <w:noBreakHyphen/>
        <w:t>420, AS AMENDED, RELATING TO THE RECEIPT, TABULATION, AND REPORTING OF ABSENTEE BALLOTS, SO AS TO ALLOW THE EXAMINATION OF RETURN</w:t>
      </w:r>
      <w:r w:rsidRPr="00BD5847">
        <w:rPr>
          <w:color w:val="000000" w:themeColor="text1"/>
          <w:u w:color="000000" w:themeColor="text1"/>
        </w:rPr>
        <w:noBreakHyphen/>
        <w:t>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w:t>
      </w:r>
      <w:r w:rsidRPr="00BD5847">
        <w:rPr>
          <w:color w:val="000000" w:themeColor="text1"/>
          <w:u w:color="000000" w:themeColor="text1"/>
        </w:rPr>
        <w:noBreakHyphen/>
        <w:t>15</w:t>
      </w:r>
      <w:r w:rsidRPr="00BD5847">
        <w:rPr>
          <w:color w:val="000000" w:themeColor="text1"/>
          <w:u w:color="000000" w:themeColor="text1"/>
        </w:rPr>
        <w:noBreakHyphen/>
        <w:t>325 SO AS TO PROVIDE THAT ANY VOTER WHO IS DESIGNATED AS HAVING PREVIOUSLY VOTED ABSENTEE MAY CAST A PROVISIONAL BALLOT ON ELECTION DAY TO BE COUNTED ONLY IF THE VOTER’S ABSENTEE BALLOT IS NOT RECEIVED; AND TO REPEAL SECTION 7</w:t>
      </w:r>
      <w:r w:rsidRPr="00BD5847">
        <w:rPr>
          <w:color w:val="000000" w:themeColor="text1"/>
          <w:u w:color="000000" w:themeColor="text1"/>
        </w:rPr>
        <w:noBreakHyphen/>
        <w:t>15</w:t>
      </w:r>
      <w:r w:rsidRPr="00BD5847">
        <w:rPr>
          <w:color w:val="000000" w:themeColor="text1"/>
          <w:u w:color="000000" w:themeColor="text1"/>
        </w:rPr>
        <w:noBreakHyphen/>
        <w:t>470 RELATING TO IN</w:t>
      </w:r>
      <w:r w:rsidRPr="00BD5847">
        <w:rPr>
          <w:color w:val="000000" w:themeColor="text1"/>
          <w:u w:color="000000" w:themeColor="text1"/>
        </w:rPr>
        <w:noBreakHyphen/>
        <w:t>PERSON ABSENTEE VOTING.</w:t>
      </w:r>
    </w:p>
    <w:p w:rsidR="00335658" w:rsidRDefault="00335658" w:rsidP="00335658">
      <w:pPr>
        <w:pStyle w:val="CALENDARHISTORY"/>
      </w:pPr>
      <w:r>
        <w:t>(Read the first time--March 3, 2022)</w:t>
      </w:r>
    </w:p>
    <w:p w:rsidR="00335658" w:rsidRDefault="00335658" w:rsidP="00335658">
      <w:pPr>
        <w:pStyle w:val="CALENDARHISTORY"/>
      </w:pPr>
      <w:r>
        <w:t>(Recalled from Committee on Judiciary--April 12, 2022)</w:t>
      </w:r>
    </w:p>
    <w:p w:rsidR="00335658" w:rsidRPr="00335658" w:rsidRDefault="00335658" w:rsidP="00335658">
      <w:pPr>
        <w:pStyle w:val="CALENDARHISTORY"/>
      </w:pPr>
      <w:r>
        <w:t>(Set for Special Order--April 12, 2022)</w:t>
      </w:r>
    </w:p>
    <w:p w:rsidR="00335658" w:rsidRDefault="00335658" w:rsidP="003D7765">
      <w:pPr>
        <w:tabs>
          <w:tab w:val="left" w:pos="432"/>
          <w:tab w:val="left" w:pos="864"/>
        </w:tabs>
      </w:pPr>
    </w:p>
    <w:p w:rsidR="00335658" w:rsidRDefault="00335658" w:rsidP="003D7765">
      <w:pPr>
        <w:tabs>
          <w:tab w:val="left" w:pos="432"/>
          <w:tab w:val="left" w:pos="864"/>
        </w:tabs>
      </w:pPr>
    </w:p>
    <w:p w:rsidR="00434D1F" w:rsidRDefault="00434D1F"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35658" w:rsidRDefault="00335658" w:rsidP="003D7765">
      <w:pPr>
        <w:tabs>
          <w:tab w:val="left" w:pos="432"/>
          <w:tab w:val="left" w:pos="864"/>
        </w:tabs>
      </w:pPr>
    </w:p>
    <w:p w:rsidR="003D7765" w:rsidRPr="00217466" w:rsidRDefault="00931E6C" w:rsidP="00931E6C">
      <w:pPr>
        <w:tabs>
          <w:tab w:val="left" w:pos="432"/>
          <w:tab w:val="left" w:pos="864"/>
        </w:tabs>
        <w:rPr>
          <w:b/>
        </w:rPr>
      </w:pPr>
      <w:r>
        <w:lastRenderedPageBreak/>
        <w:t xml:space="preserve"> </w:t>
      </w:r>
      <w:r w:rsidR="003D7765">
        <w:t xml:space="preserve">                  </w:t>
      </w:r>
      <w:r w:rsidR="003D7765">
        <w:rPr>
          <w:b/>
        </w:rPr>
        <w:t>S</w:t>
      </w:r>
      <w:r w:rsidR="003D7765" w:rsidRPr="00217466">
        <w:rPr>
          <w:b/>
        </w:rPr>
        <w:t>TATEWIDE THIRD READING BILLS</w:t>
      </w:r>
    </w:p>
    <w:p w:rsidR="003D7765" w:rsidRPr="00217466" w:rsidRDefault="003D7765" w:rsidP="003D7765"/>
    <w:p w:rsidR="003D7765" w:rsidRPr="00217466" w:rsidRDefault="003D7765" w:rsidP="003D7765"/>
    <w:p w:rsidR="003D7765" w:rsidRPr="00217466" w:rsidRDefault="003D7765" w:rsidP="003D7765">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3D7765" w:rsidRPr="00217466" w:rsidRDefault="003D7765" w:rsidP="003D7765">
      <w:pPr>
        <w:tabs>
          <w:tab w:val="left" w:pos="432"/>
          <w:tab w:val="left" w:pos="864"/>
        </w:tabs>
        <w:ind w:left="864"/>
      </w:pPr>
      <w:r w:rsidRPr="00217466">
        <w:t>(Read the first time--January 12, 2021)</w:t>
      </w:r>
    </w:p>
    <w:p w:rsidR="003D7765" w:rsidRPr="00217466" w:rsidRDefault="003D7765" w:rsidP="003D7765">
      <w:pPr>
        <w:tabs>
          <w:tab w:val="left" w:pos="432"/>
          <w:tab w:val="left" w:pos="864"/>
        </w:tabs>
        <w:ind w:left="864"/>
      </w:pPr>
      <w:r w:rsidRPr="00217466">
        <w:t>(Reported by Committee on Finance--March 17, 2021)</w:t>
      </w:r>
    </w:p>
    <w:p w:rsidR="003D7765" w:rsidRPr="00217466" w:rsidRDefault="003D7765" w:rsidP="003D7765">
      <w:pPr>
        <w:tabs>
          <w:tab w:val="left" w:pos="432"/>
          <w:tab w:val="left" w:pos="864"/>
        </w:tabs>
        <w:ind w:left="864"/>
      </w:pPr>
      <w:r w:rsidRPr="00217466">
        <w:t>(Favorable with amendments)</w:t>
      </w:r>
    </w:p>
    <w:p w:rsidR="003D7765" w:rsidRPr="00217466" w:rsidRDefault="003D7765" w:rsidP="003D7765">
      <w:pPr>
        <w:tabs>
          <w:tab w:val="left" w:pos="432"/>
          <w:tab w:val="left" w:pos="864"/>
        </w:tabs>
        <w:ind w:left="864"/>
      </w:pPr>
      <w:r w:rsidRPr="00217466">
        <w:t>(Committee Amendment Adopted--April 06, 2021)</w:t>
      </w:r>
    </w:p>
    <w:p w:rsidR="003D7765" w:rsidRPr="00217466" w:rsidRDefault="003D7765" w:rsidP="003D7765">
      <w:pPr>
        <w:tabs>
          <w:tab w:val="left" w:pos="432"/>
          <w:tab w:val="left" w:pos="864"/>
        </w:tabs>
        <w:ind w:left="864"/>
      </w:pPr>
      <w:r w:rsidRPr="00217466">
        <w:t>(Read the second time--April 06, 2021)</w:t>
      </w:r>
    </w:p>
    <w:p w:rsidR="003D7765" w:rsidRPr="00217466" w:rsidRDefault="003D7765" w:rsidP="003D7765">
      <w:pPr>
        <w:tabs>
          <w:tab w:val="left" w:pos="432"/>
          <w:tab w:val="left" w:pos="864"/>
        </w:tabs>
        <w:ind w:left="864"/>
      </w:pPr>
      <w:r w:rsidRPr="00217466">
        <w:t>(Ayes 22, Nays 20-- April 06, 2021)</w:t>
      </w:r>
    </w:p>
    <w:p w:rsidR="003D7765" w:rsidRDefault="003D7765" w:rsidP="003D7765">
      <w:pPr>
        <w:tabs>
          <w:tab w:val="left" w:pos="432"/>
          <w:tab w:val="left" w:pos="864"/>
        </w:tabs>
        <w:ind w:left="864"/>
        <w:rPr>
          <w:u w:val="single"/>
        </w:rPr>
      </w:pPr>
      <w:r w:rsidRPr="00217466">
        <w:rPr>
          <w:u w:val="single"/>
        </w:rPr>
        <w:t>(Contested by Senator Rice)</w:t>
      </w:r>
    </w:p>
    <w:p w:rsidR="003D7765" w:rsidRDefault="003D7765" w:rsidP="003D7765">
      <w:pPr>
        <w:tabs>
          <w:tab w:val="left" w:pos="432"/>
          <w:tab w:val="left" w:pos="864"/>
        </w:tabs>
        <w:ind w:left="864"/>
        <w:rPr>
          <w:u w:val="single"/>
        </w:rPr>
      </w:pPr>
    </w:p>
    <w:p w:rsidR="003D7765" w:rsidRPr="004406B7" w:rsidRDefault="003D7765" w:rsidP="003D7765">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3D7765" w:rsidRDefault="003D7765" w:rsidP="003D7765">
      <w:pPr>
        <w:pStyle w:val="CALENDARHISTORY"/>
      </w:pPr>
      <w:r>
        <w:t>(Read the first time--January 13, 2021)</w:t>
      </w:r>
    </w:p>
    <w:p w:rsidR="003D7765" w:rsidRDefault="003D7765" w:rsidP="003D7765">
      <w:pPr>
        <w:pStyle w:val="CALENDARHISTORY"/>
      </w:pPr>
      <w:r>
        <w:t>(Reported by Committee on Judiciary--February 23, 2022)</w:t>
      </w:r>
    </w:p>
    <w:p w:rsidR="003D7765" w:rsidRDefault="003D7765" w:rsidP="003D7765">
      <w:pPr>
        <w:pStyle w:val="CALENDARHISTORY"/>
      </w:pPr>
      <w:r>
        <w:t>(Favorable with amendments)</w:t>
      </w:r>
    </w:p>
    <w:p w:rsidR="003D7765" w:rsidRDefault="003D7765" w:rsidP="003D7765">
      <w:pPr>
        <w:pStyle w:val="CALENDARHISTORY"/>
      </w:pPr>
      <w:r>
        <w:t>(Committee Amendment Adopted--March 01, 2022)</w:t>
      </w:r>
    </w:p>
    <w:p w:rsidR="003D7765" w:rsidRDefault="003D7765" w:rsidP="003D7765">
      <w:pPr>
        <w:pStyle w:val="CALENDARHISTORY"/>
      </w:pPr>
      <w:r>
        <w:t>(Read the second time--March 01, 2022)</w:t>
      </w:r>
    </w:p>
    <w:p w:rsidR="003D7765" w:rsidRDefault="003D7765" w:rsidP="003D7765">
      <w:pPr>
        <w:pStyle w:val="CALENDARHISTORY"/>
      </w:pPr>
      <w:r>
        <w:t>(Ayes 42, Nays 0--March 01, 2022)</w:t>
      </w:r>
    </w:p>
    <w:p w:rsidR="003D7765" w:rsidRDefault="003D7765" w:rsidP="003D7765">
      <w:pPr>
        <w:pStyle w:val="CALENDARHISTORY"/>
      </w:pPr>
      <w:r>
        <w:t>(Amended--March 02, 2022)</w:t>
      </w:r>
    </w:p>
    <w:p w:rsidR="003D7765" w:rsidRDefault="003D7765" w:rsidP="003D7765">
      <w:pPr>
        <w:ind w:left="864"/>
      </w:pPr>
      <w:r>
        <w:t>(Amendment proposed--April 05, 2022)</w:t>
      </w:r>
    </w:p>
    <w:p w:rsidR="003D7765" w:rsidRDefault="003D7765" w:rsidP="003D7765">
      <w:pPr>
        <w:pStyle w:val="CALENDARHISTORY"/>
      </w:pPr>
      <w:r>
        <w:t>(Document No. SENATE\AMEND\COUNCIL\VR\</w:t>
      </w:r>
      <w:proofErr w:type="spellStart"/>
      <w:r>
        <w:t>458C001.CC.VR22</w:t>
      </w:r>
      <w:proofErr w:type="spellEnd"/>
      <w:r>
        <w:t>)</w:t>
      </w:r>
    </w:p>
    <w:p w:rsidR="003D7765" w:rsidRPr="00D818DC" w:rsidRDefault="003D7765" w:rsidP="003D7765">
      <w:pPr>
        <w:pStyle w:val="CALENDARHISTORY"/>
      </w:pPr>
      <w:r>
        <w:rPr>
          <w:u w:val="single"/>
        </w:rPr>
        <w:t>(Contested by Senator Hutto)</w:t>
      </w:r>
    </w:p>
    <w:p w:rsidR="003D7765" w:rsidRDefault="003D7765" w:rsidP="003D7765"/>
    <w:p w:rsidR="003D7765" w:rsidRPr="00B95F22" w:rsidRDefault="003D7765" w:rsidP="003D7765">
      <w:pPr>
        <w:pStyle w:val="BILLTITLE"/>
        <w:rPr>
          <w:u w:color="000000" w:themeColor="text1"/>
        </w:rPr>
      </w:pPr>
      <w:r w:rsidRPr="00B95F22">
        <w:t>S.</w:t>
      </w:r>
      <w:r w:rsidRPr="00B95F22">
        <w:tab/>
        <w:t>22</w:t>
      </w:r>
      <w:r w:rsidRPr="00B95F22">
        <w:fldChar w:fldCharType="begin"/>
      </w:r>
      <w:r w:rsidRPr="00B95F22">
        <w:instrText xml:space="preserve"> XE “S. 22” \b </w:instrText>
      </w:r>
      <w:r w:rsidRPr="00B95F22">
        <w:fldChar w:fldCharType="end"/>
      </w:r>
      <w:r w:rsidRPr="00B95F22">
        <w:t xml:space="preserve">--Senators Hutto, Shealy and Jackson:  </w:t>
      </w:r>
      <w:r w:rsidRPr="00B95F22">
        <w:rPr>
          <w:szCs w:val="30"/>
        </w:rPr>
        <w:t xml:space="preserve">A BILL </w:t>
      </w:r>
      <w:r w:rsidRPr="00B95F22">
        <w:rPr>
          <w:u w:color="000000" w:themeColor="text1"/>
        </w:rPr>
        <w:t>TO AMEND SECTION 63</w:t>
      </w:r>
      <w:r w:rsidRPr="00B95F22">
        <w:rPr>
          <w:u w:color="000000" w:themeColor="text1"/>
        </w:rPr>
        <w:noBreakHyphen/>
        <w:t>19</w:t>
      </w:r>
      <w:r w:rsidRPr="00B95F22">
        <w:rPr>
          <w:u w:color="000000" w:themeColor="text1"/>
        </w:rPr>
        <w:noBreakHyphen/>
        <w:t xml:space="preserve">820, CODE OF LAWS OF SOUTH CAROLINA, 1976, RELATING TO PLACING CHILDREN IN AN ADULT JAIL, SO AS TO ELIMINATE THE EXCEPTION FOR CHILDREN TO BE TRIED AS AN ADULT AND TO DECREASE THE LENGTH OF TIME THAT A CHILD MAY BE HELD IN A JUVENILE </w:t>
      </w:r>
      <w:r w:rsidRPr="00B95F22">
        <w:rPr>
          <w:u w:color="000000" w:themeColor="text1"/>
        </w:rPr>
        <w:lastRenderedPageBreak/>
        <w:t>DETENTION FACILITY FOR COMMITTING A STATUS OFFENSE OR FOR VIOLATING A RELATED COURT ORDER; TO AMEND SECTION 63</w:t>
      </w:r>
      <w:r w:rsidRPr="00B95F22">
        <w:rPr>
          <w:u w:color="000000" w:themeColor="text1"/>
        </w:rPr>
        <w:noBreakHyphen/>
        <w:t>19</w:t>
      </w:r>
      <w:r w:rsidRPr="00B95F22">
        <w:rPr>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B95F22">
        <w:rPr>
          <w:u w:color="000000" w:themeColor="text1"/>
        </w:rPr>
        <w:noBreakHyphen/>
        <w:t>19</w:t>
      </w:r>
      <w:r w:rsidRPr="00B95F22">
        <w:rPr>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B95F22">
        <w:rPr>
          <w:u w:color="000000" w:themeColor="text1"/>
        </w:rPr>
        <w:noBreakHyphen/>
        <w:t>19</w:t>
      </w:r>
      <w:r w:rsidRPr="00B95F22">
        <w:rPr>
          <w:u w:color="000000" w:themeColor="text1"/>
        </w:rPr>
        <w:noBreakHyphen/>
        <w:t>1810, RELATING TO DETERMINATION OF RELEASE OF JUVENILES ADJUDICATED DELINQUENT BY THE DEPARTMENT, SO AS TO MAKE CONFORMING CHANGES; AND TO AMEND SECTION 63</w:t>
      </w:r>
      <w:r w:rsidRPr="00B95F22">
        <w:rPr>
          <w:u w:color="000000" w:themeColor="text1"/>
        </w:rPr>
        <w:noBreakHyphen/>
        <w:t>19</w:t>
      </w:r>
      <w:r w:rsidRPr="00B95F22">
        <w:rPr>
          <w:u w:color="000000" w:themeColor="text1"/>
        </w:rPr>
        <w:noBreakHyphen/>
        <w:t>2050, AS AMENDED, RELATING</w:t>
      </w:r>
      <w:r>
        <w:rPr>
          <w:u w:color="000000" w:themeColor="text1"/>
        </w:rPr>
        <w:t xml:space="preserve"> </w:t>
      </w:r>
      <w:r w:rsidRPr="00B95F22">
        <w:rPr>
          <w:u w:color="000000" w:themeColor="text1"/>
        </w:rPr>
        <w:t>TO EXPUNGEMENT OF CERTAIN COURT RECORDS, SO AS TO PROVIDE FOR THE AUTOMATIC EXPUNGEMENT OF A JUVENILE’S RECORDS FOR STATUS OFFENSES, WITH EXCEPTIONS.</w:t>
      </w:r>
    </w:p>
    <w:p w:rsidR="003D7765" w:rsidRDefault="003D7765" w:rsidP="003D7765">
      <w:pPr>
        <w:pStyle w:val="CALENDARHISTORY"/>
      </w:pPr>
      <w:r>
        <w:t>(Read the first time--January 12, 2021)</w:t>
      </w:r>
    </w:p>
    <w:p w:rsidR="003D7765" w:rsidRDefault="003D7765" w:rsidP="003D7765">
      <w:pPr>
        <w:pStyle w:val="CALENDARHISTORY"/>
      </w:pPr>
      <w:r>
        <w:t>(Reported by Committee on Judiciary--March 30, 2022)</w:t>
      </w:r>
    </w:p>
    <w:p w:rsidR="003D7765" w:rsidRDefault="003D7765" w:rsidP="003D7765">
      <w:pPr>
        <w:pStyle w:val="CALENDARHISTORY"/>
      </w:pPr>
      <w:r>
        <w:t>(Favorable)</w:t>
      </w:r>
    </w:p>
    <w:p w:rsidR="003D7765" w:rsidRDefault="003D7765" w:rsidP="003D7765">
      <w:pPr>
        <w:ind w:left="864"/>
      </w:pPr>
      <w:r>
        <w:t>(Amendment proposed--April 06, 2022)</w:t>
      </w:r>
    </w:p>
    <w:p w:rsidR="003D7765" w:rsidRPr="00ED30CD" w:rsidRDefault="003D7765" w:rsidP="003D7765">
      <w:pPr>
        <w:pStyle w:val="CALENDARHISTORY"/>
      </w:pPr>
      <w:r>
        <w:t>(Document No. JUD\AMEND\</w:t>
      </w:r>
      <w:proofErr w:type="spellStart"/>
      <w:r>
        <w:t>JUD0022.001</w:t>
      </w:r>
      <w:proofErr w:type="spellEnd"/>
      <w:r>
        <w:t>)</w:t>
      </w:r>
    </w:p>
    <w:p w:rsidR="003D7765" w:rsidRDefault="003D7765" w:rsidP="003D7765">
      <w:pPr>
        <w:pStyle w:val="CALENDARHISTORY"/>
      </w:pPr>
      <w:r>
        <w:t>(Read the second time--April 06, 2022)</w:t>
      </w:r>
    </w:p>
    <w:p w:rsidR="003D7765" w:rsidRPr="00906C3C" w:rsidRDefault="003D7765" w:rsidP="003D7765">
      <w:pPr>
        <w:pStyle w:val="CALENDARHISTORY"/>
      </w:pPr>
      <w:r>
        <w:rPr>
          <w:u w:val="single"/>
        </w:rPr>
        <w:t>(Contested by Senator Hembree)</w:t>
      </w:r>
    </w:p>
    <w:p w:rsidR="003D7765" w:rsidRDefault="003D7765" w:rsidP="003D7765"/>
    <w:p w:rsidR="003D7765" w:rsidRDefault="003D7765" w:rsidP="003D7765"/>
    <w:p w:rsidR="003D7765" w:rsidRPr="00605822" w:rsidRDefault="003D7765" w:rsidP="003D7765">
      <w:pPr>
        <w:pStyle w:val="CALENDARHEADING"/>
      </w:pPr>
      <w:r>
        <w:t>STATEWIDE SECOND READING BILLS</w:t>
      </w:r>
    </w:p>
    <w:p w:rsidR="003D7765" w:rsidRDefault="003D7765" w:rsidP="003D7765">
      <w:pPr>
        <w:jc w:val="center"/>
      </w:pPr>
    </w:p>
    <w:p w:rsidR="003D7765" w:rsidRPr="00344F03" w:rsidRDefault="003D7765" w:rsidP="003D7765"/>
    <w:p w:rsidR="003D7765" w:rsidRPr="00217466" w:rsidRDefault="003D7765" w:rsidP="003D7765">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lastRenderedPageBreak/>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3D7765" w:rsidRPr="00217466" w:rsidRDefault="003D7765" w:rsidP="003D7765">
      <w:pPr>
        <w:tabs>
          <w:tab w:val="left" w:pos="432"/>
          <w:tab w:val="left" w:pos="864"/>
        </w:tabs>
        <w:ind w:left="864"/>
      </w:pPr>
      <w:r w:rsidRPr="00217466">
        <w:t>(Read the first time--January 12, 2021)</w:t>
      </w:r>
    </w:p>
    <w:p w:rsidR="003D7765" w:rsidRPr="00217466" w:rsidRDefault="003D7765" w:rsidP="003D7765">
      <w:pPr>
        <w:tabs>
          <w:tab w:val="left" w:pos="432"/>
          <w:tab w:val="left" w:pos="864"/>
        </w:tabs>
        <w:ind w:left="864"/>
      </w:pPr>
      <w:r w:rsidRPr="00217466">
        <w:t>(Reported by Committee on Education--February 24, 2021)</w:t>
      </w:r>
    </w:p>
    <w:p w:rsidR="003D7765" w:rsidRDefault="003D7765" w:rsidP="003D7765">
      <w:pPr>
        <w:tabs>
          <w:tab w:val="left" w:pos="432"/>
          <w:tab w:val="left" w:pos="864"/>
        </w:tabs>
        <w:ind w:left="864"/>
      </w:pPr>
      <w:r w:rsidRPr="00217466">
        <w:t>(Favorable with amendments)</w:t>
      </w:r>
    </w:p>
    <w:p w:rsidR="003D7765" w:rsidRDefault="003D7765" w:rsidP="003D7765">
      <w:pPr>
        <w:pStyle w:val="CALENDARHISTORY"/>
      </w:pPr>
      <w:r>
        <w:t>(Committee Amendment Adopted--January 11, 2022)</w:t>
      </w:r>
    </w:p>
    <w:p w:rsidR="003D7765" w:rsidRPr="00161C6F" w:rsidRDefault="003D7765" w:rsidP="003D7765">
      <w:pPr>
        <w:pStyle w:val="CALENDARHISTORY"/>
      </w:pPr>
      <w:r>
        <w:rPr>
          <w:u w:val="single"/>
        </w:rPr>
        <w:t>(Contested by Senator Climer)</w:t>
      </w:r>
    </w:p>
    <w:p w:rsidR="003D7765" w:rsidRPr="00161C6F" w:rsidRDefault="003D7765" w:rsidP="003D7765"/>
    <w:p w:rsidR="003D7765" w:rsidRPr="00217466" w:rsidRDefault="003D7765" w:rsidP="003D7765">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 xml:space="preserve">DIVISION, SO AS TO TRANSFER THE DUTIES AND </w:t>
      </w:r>
      <w:r w:rsidRPr="00217466">
        <w:rPr>
          <w:b/>
          <w:u w:color="000000" w:themeColor="text1"/>
        </w:rPr>
        <w:lastRenderedPageBreak/>
        <w:t>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3D7765" w:rsidRPr="00217466" w:rsidRDefault="003D7765" w:rsidP="003D7765">
      <w:pPr>
        <w:tabs>
          <w:tab w:val="left" w:pos="432"/>
          <w:tab w:val="left" w:pos="864"/>
        </w:tabs>
        <w:ind w:left="864"/>
      </w:pPr>
      <w:r w:rsidRPr="00217466">
        <w:t>(Read the first time--February 4, 2021)</w:t>
      </w:r>
    </w:p>
    <w:p w:rsidR="003D7765" w:rsidRPr="00217466" w:rsidRDefault="003D7765" w:rsidP="003D7765">
      <w:pPr>
        <w:tabs>
          <w:tab w:val="left" w:pos="432"/>
          <w:tab w:val="left" w:pos="864"/>
        </w:tabs>
        <w:ind w:left="864"/>
      </w:pPr>
      <w:r w:rsidRPr="00217466">
        <w:t>(Reported by Committee on Banking and Insurance--February 25, 2021)</w:t>
      </w:r>
    </w:p>
    <w:p w:rsidR="003D7765" w:rsidRPr="00217466" w:rsidRDefault="003D7765" w:rsidP="003D7765">
      <w:pPr>
        <w:tabs>
          <w:tab w:val="left" w:pos="432"/>
          <w:tab w:val="left" w:pos="864"/>
        </w:tabs>
        <w:ind w:left="864"/>
      </w:pPr>
      <w:r w:rsidRPr="00217466">
        <w:t>(Favorable)</w:t>
      </w:r>
    </w:p>
    <w:p w:rsidR="003D7765" w:rsidRPr="00217466" w:rsidRDefault="003D7765" w:rsidP="003D7765">
      <w:pPr>
        <w:tabs>
          <w:tab w:val="left" w:pos="432"/>
          <w:tab w:val="left" w:pos="864"/>
        </w:tabs>
        <w:ind w:left="864"/>
      </w:pPr>
      <w:r w:rsidRPr="00217466">
        <w:rPr>
          <w:u w:val="single"/>
        </w:rPr>
        <w:t>(Contested by Senator Malloy)</w:t>
      </w:r>
    </w:p>
    <w:p w:rsidR="003D7765" w:rsidRPr="00217466" w:rsidRDefault="003D7765" w:rsidP="003D7765">
      <w:pPr>
        <w:tabs>
          <w:tab w:val="left" w:pos="432"/>
          <w:tab w:val="left" w:pos="864"/>
        </w:tabs>
      </w:pPr>
    </w:p>
    <w:p w:rsidR="003D7765" w:rsidRPr="00217466" w:rsidRDefault="003D7765" w:rsidP="003D7765">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3D7765" w:rsidRPr="00217466" w:rsidRDefault="003D7765" w:rsidP="003D7765">
      <w:pPr>
        <w:tabs>
          <w:tab w:val="left" w:pos="432"/>
          <w:tab w:val="left" w:pos="864"/>
        </w:tabs>
        <w:ind w:left="864"/>
      </w:pPr>
      <w:r w:rsidRPr="00217466">
        <w:t>(Read the first time--January 12, 2021)</w:t>
      </w:r>
    </w:p>
    <w:p w:rsidR="003D7765" w:rsidRPr="00217466" w:rsidRDefault="003D7765" w:rsidP="003D7765">
      <w:pPr>
        <w:tabs>
          <w:tab w:val="left" w:pos="432"/>
          <w:tab w:val="left" w:pos="864"/>
        </w:tabs>
        <w:ind w:left="864"/>
      </w:pPr>
      <w:r w:rsidRPr="00217466">
        <w:t>(Reported by Committee on Judiciary--March 10, 2021)</w:t>
      </w:r>
    </w:p>
    <w:p w:rsidR="003D7765" w:rsidRPr="00217466" w:rsidRDefault="003D7765" w:rsidP="003D7765">
      <w:pPr>
        <w:tabs>
          <w:tab w:val="left" w:pos="432"/>
          <w:tab w:val="left" w:pos="864"/>
        </w:tabs>
        <w:ind w:left="864"/>
      </w:pPr>
      <w:r w:rsidRPr="00217466">
        <w:t>(Favorable with amendments)</w:t>
      </w:r>
    </w:p>
    <w:p w:rsidR="003D7765" w:rsidRPr="00217466" w:rsidRDefault="003D7765" w:rsidP="003D7765">
      <w:pPr>
        <w:tabs>
          <w:tab w:val="left" w:pos="432"/>
          <w:tab w:val="left" w:pos="864"/>
        </w:tabs>
        <w:ind w:left="864"/>
      </w:pPr>
      <w:r w:rsidRPr="00217466">
        <w:rPr>
          <w:u w:val="single"/>
        </w:rPr>
        <w:t>(Contested by Senator Turner)</w:t>
      </w:r>
    </w:p>
    <w:p w:rsidR="003D7765" w:rsidRPr="00217466" w:rsidRDefault="003D7765" w:rsidP="003D7765"/>
    <w:p w:rsidR="003D7765" w:rsidRPr="00217466" w:rsidRDefault="003D7765" w:rsidP="00335658">
      <w:pPr>
        <w:keepNext/>
        <w:keepLines/>
        <w:tabs>
          <w:tab w:val="left" w:pos="432"/>
          <w:tab w:val="left" w:pos="864"/>
        </w:tabs>
        <w:ind w:left="432" w:hanging="432"/>
        <w:rPr>
          <w:b/>
        </w:rPr>
      </w:pPr>
      <w:r w:rsidRPr="00217466">
        <w:rPr>
          <w:b/>
        </w:rPr>
        <w:lastRenderedPageBreak/>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3D7765" w:rsidRPr="00217466" w:rsidRDefault="003D7765" w:rsidP="00335658">
      <w:pPr>
        <w:keepNext/>
        <w:keepLines/>
        <w:tabs>
          <w:tab w:val="left" w:pos="432"/>
          <w:tab w:val="left" w:pos="864"/>
        </w:tabs>
        <w:ind w:left="864"/>
      </w:pPr>
      <w:r w:rsidRPr="00217466">
        <w:t>(Read the first time--February 23, 2021)</w:t>
      </w:r>
    </w:p>
    <w:p w:rsidR="003D7765" w:rsidRPr="00217466" w:rsidRDefault="003D7765" w:rsidP="00335658">
      <w:pPr>
        <w:keepNext/>
        <w:keepLines/>
        <w:tabs>
          <w:tab w:val="left" w:pos="432"/>
          <w:tab w:val="left" w:pos="864"/>
        </w:tabs>
        <w:ind w:left="864"/>
      </w:pPr>
      <w:r w:rsidRPr="00217466">
        <w:t>(Reported by Committee on Transportation--March 23, 2021)</w:t>
      </w:r>
    </w:p>
    <w:p w:rsidR="003D7765" w:rsidRPr="00217466" w:rsidRDefault="003D7765" w:rsidP="00335658">
      <w:pPr>
        <w:keepNext/>
        <w:keepLines/>
        <w:tabs>
          <w:tab w:val="left" w:pos="432"/>
          <w:tab w:val="left" w:pos="864"/>
        </w:tabs>
        <w:ind w:left="864"/>
      </w:pPr>
      <w:r w:rsidRPr="00217466">
        <w:t>(Favorable with amendments)</w:t>
      </w:r>
    </w:p>
    <w:p w:rsidR="003D7765" w:rsidRPr="00217466" w:rsidRDefault="003D7765" w:rsidP="00335658">
      <w:pPr>
        <w:keepNext/>
        <w:keepLines/>
        <w:tabs>
          <w:tab w:val="left" w:pos="432"/>
          <w:tab w:val="left" w:pos="864"/>
        </w:tabs>
        <w:ind w:left="864"/>
      </w:pPr>
      <w:r w:rsidRPr="00217466">
        <w:rPr>
          <w:u w:val="single"/>
        </w:rPr>
        <w:t>(Contested by Senators Harpootlian and Setzler)</w:t>
      </w:r>
    </w:p>
    <w:p w:rsidR="003D7765" w:rsidRPr="00217466" w:rsidRDefault="003D7765" w:rsidP="003D7765"/>
    <w:p w:rsidR="003D7765" w:rsidRPr="00217466" w:rsidRDefault="003D7765" w:rsidP="003D7765">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3D7765" w:rsidRPr="00217466" w:rsidRDefault="003D7765" w:rsidP="003D7765">
      <w:pPr>
        <w:tabs>
          <w:tab w:val="left" w:pos="432"/>
          <w:tab w:val="left" w:pos="864"/>
        </w:tabs>
        <w:ind w:left="864"/>
      </w:pPr>
      <w:r w:rsidRPr="00217466">
        <w:t>(Read the first time--January 12, 2021)</w:t>
      </w:r>
    </w:p>
    <w:p w:rsidR="003D7765" w:rsidRPr="00217466" w:rsidRDefault="003D7765" w:rsidP="003D7765">
      <w:pPr>
        <w:tabs>
          <w:tab w:val="left" w:pos="432"/>
          <w:tab w:val="left" w:pos="864"/>
        </w:tabs>
        <w:ind w:left="864"/>
      </w:pPr>
      <w:r w:rsidRPr="00217466">
        <w:t>(Reported by Committee on Family and Veterans’ Services--March 24, 2021)</w:t>
      </w:r>
    </w:p>
    <w:p w:rsidR="003D7765" w:rsidRPr="00217466" w:rsidRDefault="003D7765" w:rsidP="003D7765">
      <w:pPr>
        <w:tabs>
          <w:tab w:val="left" w:pos="432"/>
          <w:tab w:val="left" w:pos="864"/>
        </w:tabs>
        <w:ind w:left="864"/>
      </w:pPr>
      <w:r w:rsidRPr="00217466">
        <w:t>(Favorable with amendments)</w:t>
      </w:r>
    </w:p>
    <w:p w:rsidR="003D7765" w:rsidRPr="00217466" w:rsidRDefault="003D7765" w:rsidP="003D7765">
      <w:pPr>
        <w:tabs>
          <w:tab w:val="left" w:pos="432"/>
          <w:tab w:val="left" w:pos="864"/>
        </w:tabs>
        <w:ind w:left="864"/>
        <w:rPr>
          <w:u w:val="single"/>
        </w:rPr>
      </w:pPr>
      <w:r w:rsidRPr="00217466">
        <w:rPr>
          <w:u w:val="single"/>
        </w:rPr>
        <w:t>(Contested by Senator Hutto)</w:t>
      </w:r>
    </w:p>
    <w:p w:rsidR="003D7765" w:rsidRPr="00217466" w:rsidRDefault="003D7765" w:rsidP="003D7765"/>
    <w:p w:rsidR="003D7765" w:rsidRPr="00217466" w:rsidRDefault="003D7765" w:rsidP="003D7765">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3D7765" w:rsidRPr="00217466" w:rsidRDefault="003D7765" w:rsidP="003D7765">
      <w:pPr>
        <w:tabs>
          <w:tab w:val="left" w:pos="432"/>
          <w:tab w:val="left" w:pos="864"/>
        </w:tabs>
        <w:ind w:left="864"/>
      </w:pPr>
      <w:r w:rsidRPr="00217466">
        <w:t>(Read the first time--January 12, 2021)</w:t>
      </w:r>
    </w:p>
    <w:p w:rsidR="003D7765" w:rsidRPr="00217466" w:rsidRDefault="003D7765" w:rsidP="003D7765">
      <w:pPr>
        <w:tabs>
          <w:tab w:val="left" w:pos="432"/>
          <w:tab w:val="left" w:pos="864"/>
        </w:tabs>
        <w:ind w:left="864"/>
      </w:pPr>
      <w:r w:rsidRPr="00217466">
        <w:t>(Polled by Committee on Transportation--March 24, 2021)</w:t>
      </w:r>
    </w:p>
    <w:p w:rsidR="003D7765" w:rsidRPr="00217466" w:rsidRDefault="003D7765" w:rsidP="003D7765">
      <w:pPr>
        <w:tabs>
          <w:tab w:val="left" w:pos="432"/>
          <w:tab w:val="left" w:pos="864"/>
        </w:tabs>
        <w:ind w:left="864"/>
      </w:pPr>
      <w:r w:rsidRPr="00217466">
        <w:t>(Favorable)</w:t>
      </w:r>
    </w:p>
    <w:p w:rsidR="003D7765" w:rsidRPr="00217466" w:rsidRDefault="003D7765" w:rsidP="003D7765">
      <w:pPr>
        <w:tabs>
          <w:tab w:val="left" w:pos="432"/>
          <w:tab w:val="left" w:pos="864"/>
        </w:tabs>
        <w:ind w:left="864"/>
      </w:pPr>
      <w:r w:rsidRPr="00217466">
        <w:rPr>
          <w:u w:val="single"/>
        </w:rPr>
        <w:t>(Contested by Senator Loftis)</w:t>
      </w:r>
    </w:p>
    <w:p w:rsidR="003D7765" w:rsidRPr="00217466" w:rsidRDefault="003D7765" w:rsidP="003D7765">
      <w:pPr>
        <w:tabs>
          <w:tab w:val="left" w:pos="432"/>
          <w:tab w:val="left" w:pos="864"/>
        </w:tabs>
      </w:pPr>
    </w:p>
    <w:p w:rsidR="003D7765" w:rsidRPr="00217466" w:rsidRDefault="003D7765" w:rsidP="003D7765">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335658">
        <w:rPr>
          <w:b/>
        </w:rPr>
        <w:br/>
      </w:r>
      <w:r w:rsidR="00335658">
        <w:rPr>
          <w:b/>
        </w:rPr>
        <w:br/>
      </w:r>
      <w:r w:rsidR="00335658">
        <w:rPr>
          <w:b/>
        </w:rPr>
        <w:br/>
      </w:r>
      <w:r w:rsidRPr="00217466">
        <w:rPr>
          <w:b/>
        </w:rPr>
        <w:lastRenderedPageBreak/>
        <w:t>RESPONSIBILITIES OF THE SOUTH CAROLINA UNORGANIZED MILITIA.</w:t>
      </w:r>
    </w:p>
    <w:p w:rsidR="003D7765" w:rsidRPr="00217466" w:rsidRDefault="003D7765" w:rsidP="003D7765">
      <w:pPr>
        <w:tabs>
          <w:tab w:val="left" w:pos="432"/>
          <w:tab w:val="left" w:pos="864"/>
        </w:tabs>
        <w:ind w:left="864"/>
      </w:pPr>
      <w:r w:rsidRPr="00217466">
        <w:t>(Read the first time--February 25, 2021)</w:t>
      </w:r>
    </w:p>
    <w:p w:rsidR="003D7765" w:rsidRPr="00217466" w:rsidRDefault="003D7765" w:rsidP="003D7765">
      <w:pPr>
        <w:tabs>
          <w:tab w:val="left" w:pos="432"/>
          <w:tab w:val="left" w:pos="864"/>
        </w:tabs>
        <w:ind w:left="864"/>
      </w:pPr>
      <w:r w:rsidRPr="00217466">
        <w:t>(Reported by Committee on Family and Veterans’ Services--March 24, 2021)</w:t>
      </w:r>
    </w:p>
    <w:p w:rsidR="003D7765" w:rsidRDefault="003D7765" w:rsidP="003D7765">
      <w:pPr>
        <w:tabs>
          <w:tab w:val="left" w:pos="432"/>
          <w:tab w:val="left" w:pos="864"/>
        </w:tabs>
        <w:ind w:left="864"/>
      </w:pPr>
      <w:r w:rsidRPr="00217466">
        <w:t>(Favorable)</w:t>
      </w:r>
    </w:p>
    <w:p w:rsidR="003D7765" w:rsidRDefault="003D7765" w:rsidP="003D7765">
      <w:pPr>
        <w:ind w:left="864"/>
      </w:pPr>
      <w:r>
        <w:t>(Amendment proposed--May 04, 2021)</w:t>
      </w:r>
    </w:p>
    <w:p w:rsidR="003D7765" w:rsidRDefault="003D7765" w:rsidP="003D7765">
      <w:pPr>
        <w:pStyle w:val="CALENDARHISTORY"/>
      </w:pPr>
      <w:r>
        <w:t>(Document No. S-RES\AMEND\</w:t>
      </w:r>
      <w:proofErr w:type="spellStart"/>
      <w:r>
        <w:t>614R001.KMM.TDC</w:t>
      </w:r>
      <w:proofErr w:type="spellEnd"/>
      <w:r>
        <w:t>)</w:t>
      </w:r>
    </w:p>
    <w:p w:rsidR="003D7765" w:rsidRPr="007500B9" w:rsidRDefault="003D7765" w:rsidP="003D7765">
      <w:pPr>
        <w:pStyle w:val="CALENDARHISTORY"/>
      </w:pPr>
      <w:r>
        <w:rPr>
          <w:u w:val="single"/>
        </w:rPr>
        <w:t>(Contested by Senator Matthews)</w:t>
      </w:r>
    </w:p>
    <w:p w:rsidR="003D7765" w:rsidRPr="00FE78BF" w:rsidRDefault="003D7765" w:rsidP="003D7765"/>
    <w:p w:rsidR="003D7765" w:rsidRPr="00217466" w:rsidRDefault="003D7765" w:rsidP="003D7765">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w:t>
      </w:r>
      <w:r w:rsidRPr="00217466">
        <w:rPr>
          <w:b/>
          <w:color w:val="000000" w:themeColor="text1"/>
          <w:u w:color="000000" w:themeColor="text1"/>
        </w:rPr>
        <w:lastRenderedPageBreak/>
        <w:t>QUESTIONS REGARDING BONA FIDE PARTY MEMBERSHIP.</w:t>
      </w:r>
    </w:p>
    <w:p w:rsidR="003D7765" w:rsidRPr="00217466" w:rsidRDefault="003D7765" w:rsidP="003D7765">
      <w:pPr>
        <w:tabs>
          <w:tab w:val="left" w:pos="432"/>
          <w:tab w:val="left" w:pos="864"/>
        </w:tabs>
        <w:ind w:left="864"/>
      </w:pPr>
      <w:r w:rsidRPr="00217466">
        <w:t>(Read the first time--February 25, 2021)</w:t>
      </w:r>
    </w:p>
    <w:p w:rsidR="003D7765" w:rsidRPr="00217466" w:rsidRDefault="003D7765" w:rsidP="003D7765">
      <w:pPr>
        <w:tabs>
          <w:tab w:val="left" w:pos="432"/>
          <w:tab w:val="left" w:pos="864"/>
        </w:tabs>
        <w:ind w:left="864"/>
      </w:pPr>
      <w:r w:rsidRPr="00217466">
        <w:t>(Reported by Committee on Judiciary--March 24, 2021)</w:t>
      </w:r>
    </w:p>
    <w:p w:rsidR="003D7765" w:rsidRPr="00217466" w:rsidRDefault="003D7765" w:rsidP="003D7765">
      <w:pPr>
        <w:tabs>
          <w:tab w:val="left" w:pos="432"/>
          <w:tab w:val="left" w:pos="864"/>
        </w:tabs>
        <w:ind w:left="864"/>
      </w:pPr>
      <w:r w:rsidRPr="00217466">
        <w:t>(Favorable with amendments)</w:t>
      </w:r>
    </w:p>
    <w:p w:rsidR="003D7765" w:rsidRPr="00217466" w:rsidRDefault="003D7765" w:rsidP="003D7765">
      <w:pPr>
        <w:tabs>
          <w:tab w:val="left" w:pos="432"/>
          <w:tab w:val="left" w:pos="864"/>
        </w:tabs>
        <w:ind w:left="864"/>
      </w:pPr>
      <w:r w:rsidRPr="00217466">
        <w:rPr>
          <w:u w:val="single"/>
        </w:rPr>
        <w:t>(Contested by Senator Martin)</w:t>
      </w:r>
    </w:p>
    <w:p w:rsidR="003D7765" w:rsidRPr="00217466" w:rsidRDefault="003D7765" w:rsidP="003D7765"/>
    <w:p w:rsidR="003D7765" w:rsidRPr="00217466" w:rsidRDefault="003D7765" w:rsidP="003D7765">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3D7765" w:rsidRPr="00217466" w:rsidRDefault="003D7765" w:rsidP="003D7765">
      <w:pPr>
        <w:tabs>
          <w:tab w:val="left" w:pos="432"/>
          <w:tab w:val="left" w:pos="864"/>
        </w:tabs>
        <w:ind w:left="864"/>
      </w:pPr>
      <w:r w:rsidRPr="00217466">
        <w:t>(Read the first time--January 12, 2021)</w:t>
      </w:r>
    </w:p>
    <w:p w:rsidR="003D7765" w:rsidRPr="00217466" w:rsidRDefault="003D7765" w:rsidP="003D7765">
      <w:pPr>
        <w:tabs>
          <w:tab w:val="left" w:pos="432"/>
          <w:tab w:val="left" w:pos="864"/>
        </w:tabs>
        <w:ind w:left="864"/>
      </w:pPr>
      <w:r w:rsidRPr="00217466">
        <w:t>(Reported by Committee on Labor, Commerce and Industry--April 08, 2021)</w:t>
      </w:r>
    </w:p>
    <w:p w:rsidR="003D7765" w:rsidRPr="00217466" w:rsidRDefault="003D7765" w:rsidP="003D7765">
      <w:pPr>
        <w:tabs>
          <w:tab w:val="left" w:pos="432"/>
          <w:tab w:val="left" w:pos="864"/>
        </w:tabs>
        <w:ind w:left="864"/>
      </w:pPr>
      <w:r w:rsidRPr="00217466">
        <w:t>(Favorable)</w:t>
      </w:r>
    </w:p>
    <w:p w:rsidR="003D7765" w:rsidRDefault="003D7765" w:rsidP="003D7765">
      <w:pPr>
        <w:tabs>
          <w:tab w:val="left" w:pos="432"/>
          <w:tab w:val="left" w:pos="864"/>
        </w:tabs>
        <w:ind w:left="864"/>
        <w:rPr>
          <w:u w:val="single"/>
        </w:rPr>
      </w:pPr>
      <w:r w:rsidRPr="00217466">
        <w:rPr>
          <w:u w:val="single"/>
        </w:rPr>
        <w:t>(Contested by Senator Peeler)</w:t>
      </w:r>
    </w:p>
    <w:p w:rsidR="003D7765" w:rsidRDefault="003D7765" w:rsidP="003D7765">
      <w:pPr>
        <w:tabs>
          <w:tab w:val="left" w:pos="432"/>
          <w:tab w:val="left" w:pos="864"/>
        </w:tabs>
        <w:ind w:left="864"/>
        <w:rPr>
          <w:u w:val="single"/>
        </w:rPr>
      </w:pPr>
    </w:p>
    <w:p w:rsidR="003D7765" w:rsidRPr="00217466" w:rsidRDefault="003D7765" w:rsidP="003D7765">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3D7765" w:rsidRPr="00217466" w:rsidRDefault="003D7765" w:rsidP="003D7765">
      <w:pPr>
        <w:tabs>
          <w:tab w:val="left" w:pos="432"/>
          <w:tab w:val="left" w:pos="864"/>
        </w:tabs>
        <w:ind w:left="864"/>
      </w:pPr>
      <w:r w:rsidRPr="00217466">
        <w:t>(Read the first time--April 8, 2021)</w:t>
      </w:r>
    </w:p>
    <w:p w:rsidR="003D7765" w:rsidRPr="00217466" w:rsidRDefault="003D7765" w:rsidP="003D7765">
      <w:pPr>
        <w:tabs>
          <w:tab w:val="left" w:pos="432"/>
          <w:tab w:val="left" w:pos="864"/>
        </w:tabs>
        <w:ind w:left="864"/>
      </w:pPr>
      <w:r w:rsidRPr="00217466">
        <w:t>(Polled by Committee on Medical Affairs--April 22, 2021)</w:t>
      </w:r>
    </w:p>
    <w:p w:rsidR="003D7765" w:rsidRPr="00217466" w:rsidRDefault="003D7765" w:rsidP="003D7765">
      <w:pPr>
        <w:tabs>
          <w:tab w:val="left" w:pos="432"/>
          <w:tab w:val="left" w:pos="864"/>
        </w:tabs>
        <w:ind w:left="864"/>
      </w:pPr>
      <w:r w:rsidRPr="00217466">
        <w:t>(Favorable)</w:t>
      </w:r>
    </w:p>
    <w:p w:rsidR="003D7765" w:rsidRDefault="003D7765" w:rsidP="003D7765">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3D7765" w:rsidRPr="00217466" w:rsidRDefault="003D7765" w:rsidP="003D7765"/>
    <w:p w:rsidR="003D7765" w:rsidRPr="00217466" w:rsidRDefault="003D7765" w:rsidP="00335658">
      <w:pPr>
        <w:keepNext/>
        <w:keepLines/>
        <w:tabs>
          <w:tab w:val="left" w:pos="432"/>
          <w:tab w:val="left" w:pos="864"/>
        </w:tabs>
        <w:ind w:left="432" w:hanging="432"/>
        <w:rPr>
          <w:b/>
          <w:color w:val="000000" w:themeColor="text1"/>
          <w:u w:color="000000" w:themeColor="text1"/>
        </w:rPr>
      </w:pPr>
      <w:r w:rsidRPr="00217466">
        <w:rPr>
          <w:b/>
        </w:rPr>
        <w:lastRenderedPageBreak/>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3D7765" w:rsidRPr="00217466" w:rsidRDefault="003D7765" w:rsidP="00335658">
      <w:pPr>
        <w:keepNext/>
        <w:keepLines/>
        <w:tabs>
          <w:tab w:val="left" w:pos="432"/>
          <w:tab w:val="left" w:pos="864"/>
        </w:tabs>
        <w:ind w:left="864"/>
      </w:pPr>
      <w:r w:rsidRPr="00217466">
        <w:t>(Read the first time--February 3, 2021)</w:t>
      </w:r>
    </w:p>
    <w:p w:rsidR="003D7765" w:rsidRPr="00217466" w:rsidRDefault="003D7765" w:rsidP="00335658">
      <w:pPr>
        <w:keepNext/>
        <w:keepLines/>
        <w:tabs>
          <w:tab w:val="left" w:pos="432"/>
          <w:tab w:val="left" w:pos="864"/>
        </w:tabs>
        <w:ind w:left="864"/>
      </w:pPr>
      <w:r w:rsidRPr="00217466">
        <w:t>(Reported by Committee on Education--April 28, 2021)</w:t>
      </w:r>
    </w:p>
    <w:p w:rsidR="003D7765" w:rsidRDefault="003D7765" w:rsidP="00335658">
      <w:pPr>
        <w:keepNext/>
        <w:keepLines/>
        <w:tabs>
          <w:tab w:val="left" w:pos="432"/>
          <w:tab w:val="left" w:pos="864"/>
        </w:tabs>
        <w:ind w:left="864"/>
      </w:pPr>
      <w:r w:rsidRPr="00217466">
        <w:t>(Favorable)</w:t>
      </w:r>
    </w:p>
    <w:p w:rsidR="003D7765" w:rsidRDefault="003D7765" w:rsidP="00335658">
      <w:pPr>
        <w:pStyle w:val="CALENDARHISTORY"/>
        <w:keepNext/>
        <w:keepLines/>
        <w:rPr>
          <w:u w:val="single"/>
        </w:rPr>
      </w:pPr>
      <w:r>
        <w:rPr>
          <w:u w:val="single"/>
        </w:rPr>
        <w:t>(Contested by Senator Rankin)</w:t>
      </w:r>
    </w:p>
    <w:p w:rsidR="003D7765" w:rsidRPr="008A3E51" w:rsidRDefault="003D7765" w:rsidP="003D7765"/>
    <w:p w:rsidR="003D7765" w:rsidRPr="0066004F" w:rsidRDefault="003D7765" w:rsidP="003D7765">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3D7765" w:rsidRDefault="003D7765" w:rsidP="003D7765">
      <w:pPr>
        <w:pStyle w:val="CALENDARHISTORY"/>
      </w:pPr>
      <w:r>
        <w:t>(Read the first time--February 23, 2021)</w:t>
      </w:r>
    </w:p>
    <w:p w:rsidR="003D7765" w:rsidRDefault="003D7765" w:rsidP="003D7765">
      <w:pPr>
        <w:pStyle w:val="CALENDARHISTORY"/>
      </w:pPr>
      <w:r>
        <w:t>(Reported by Committee on Judiciary--May 05, 2021)</w:t>
      </w:r>
    </w:p>
    <w:p w:rsidR="003D7765" w:rsidRDefault="003D7765" w:rsidP="003D7765">
      <w:pPr>
        <w:pStyle w:val="CALENDARHISTORY"/>
      </w:pPr>
      <w:r>
        <w:t>(Favorable)</w:t>
      </w:r>
    </w:p>
    <w:p w:rsidR="003D7765" w:rsidRPr="0000075E" w:rsidRDefault="003D7765" w:rsidP="003D7765">
      <w:pPr>
        <w:pStyle w:val="CALENDARHISTORY"/>
      </w:pPr>
      <w:r>
        <w:rPr>
          <w:u w:val="single"/>
        </w:rPr>
        <w:t>(Contested by Senator Cash)</w:t>
      </w:r>
    </w:p>
    <w:p w:rsidR="003D7765" w:rsidRDefault="003D7765" w:rsidP="003D7765"/>
    <w:p w:rsidR="003D7765" w:rsidRPr="00BF358A" w:rsidRDefault="003D7765" w:rsidP="00335658">
      <w:pPr>
        <w:pStyle w:val="BILLTITLE"/>
        <w:keepNext/>
        <w:keepLines/>
        <w:rPr>
          <w:color w:val="000000" w:themeColor="text1"/>
          <w:u w:color="000000" w:themeColor="text1"/>
        </w:rPr>
      </w:pPr>
      <w:r w:rsidRPr="00BF358A">
        <w:lastRenderedPageBreak/>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Pr>
          <w:color w:val="000000" w:themeColor="text1"/>
          <w:u w:color="000000" w:themeColor="text1"/>
        </w:rPr>
        <w:t xml:space="preserve"> </w:t>
      </w:r>
      <w:r w:rsidRPr="00BF358A">
        <w:rPr>
          <w:color w:val="000000" w:themeColor="text1"/>
          <w:u w:color="000000" w:themeColor="text1"/>
        </w:rPr>
        <w:t>CURB SERVICE OF ALCOHOLIC BEVERAGES, SO AS TO MAKE CONFORMING CHANGES.</w:t>
      </w:r>
    </w:p>
    <w:p w:rsidR="003D7765" w:rsidRDefault="003D7765" w:rsidP="00335658">
      <w:pPr>
        <w:pStyle w:val="CALENDARHISTORY"/>
        <w:keepNext/>
        <w:keepLines/>
      </w:pPr>
      <w:r>
        <w:t>(Read the first time--March 16, 2021)</w:t>
      </w:r>
    </w:p>
    <w:p w:rsidR="003D7765" w:rsidRDefault="003D7765" w:rsidP="00335658">
      <w:pPr>
        <w:pStyle w:val="CALENDARHISTORY"/>
        <w:keepNext/>
        <w:keepLines/>
      </w:pPr>
      <w:r>
        <w:t>(Reported by Committee on Judiciary--May 05, 2021)</w:t>
      </w:r>
    </w:p>
    <w:p w:rsidR="003D7765" w:rsidRDefault="003D7765" w:rsidP="00335658">
      <w:pPr>
        <w:pStyle w:val="CALENDARHISTORY"/>
        <w:keepNext/>
        <w:keepLines/>
      </w:pPr>
      <w:r>
        <w:t>(Favorable)</w:t>
      </w:r>
    </w:p>
    <w:p w:rsidR="003D7765" w:rsidRPr="008D2FD5" w:rsidRDefault="003D7765" w:rsidP="00335658">
      <w:pPr>
        <w:pStyle w:val="CALENDARHISTORY"/>
        <w:keepNext/>
        <w:keepLines/>
      </w:pPr>
      <w:r>
        <w:rPr>
          <w:u w:val="single"/>
        </w:rPr>
        <w:t>(Contested by Senators Rankin, Scott and Garrett)</w:t>
      </w:r>
    </w:p>
    <w:p w:rsidR="003D7765" w:rsidRDefault="003D7765" w:rsidP="003D7765"/>
    <w:p w:rsidR="003D7765" w:rsidRPr="000D201F" w:rsidRDefault="003D7765" w:rsidP="003D7765">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3D7765" w:rsidRDefault="003D7765" w:rsidP="003D7765">
      <w:pPr>
        <w:pStyle w:val="CALENDARHISTORY"/>
      </w:pPr>
      <w:r>
        <w:t>(Read the first time--April 8, 2021)</w:t>
      </w:r>
    </w:p>
    <w:p w:rsidR="003D7765" w:rsidRDefault="003D7765" w:rsidP="003D7765">
      <w:pPr>
        <w:pStyle w:val="CALENDARHISTORY"/>
      </w:pPr>
      <w:r>
        <w:t>(Reported by Committee on Judiciary--May 05, 2021)</w:t>
      </w:r>
    </w:p>
    <w:p w:rsidR="003D7765" w:rsidRDefault="003D7765" w:rsidP="003D7765">
      <w:pPr>
        <w:pStyle w:val="CALENDARHISTORY"/>
      </w:pPr>
      <w:r>
        <w:t>(Favorable with amendments)</w:t>
      </w:r>
    </w:p>
    <w:p w:rsidR="003D7765" w:rsidRDefault="003D7765" w:rsidP="003D7765">
      <w:pPr>
        <w:pStyle w:val="CALENDARHISTORY"/>
        <w:rPr>
          <w:u w:val="single"/>
        </w:rPr>
      </w:pPr>
      <w:r>
        <w:rPr>
          <w:u w:val="single"/>
        </w:rPr>
        <w:t>(Contested by Senators Climer, Adams, Garrett, Cash, Verdin, Rice, Loftis and Grooms)</w:t>
      </w:r>
    </w:p>
    <w:p w:rsidR="003D7765" w:rsidRPr="003D5707" w:rsidRDefault="003D7765" w:rsidP="003D7765"/>
    <w:p w:rsidR="003D7765" w:rsidRPr="00F25C20" w:rsidRDefault="003D7765" w:rsidP="00335658">
      <w:pPr>
        <w:pStyle w:val="BILLTITLE"/>
        <w:keepNext/>
        <w:keepLines/>
        <w:rPr>
          <w:color w:val="000000" w:themeColor="text1"/>
          <w:u w:color="000000" w:themeColor="text1"/>
        </w:rPr>
      </w:pPr>
      <w:r w:rsidRPr="00F25C20">
        <w:lastRenderedPageBreak/>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3D7765" w:rsidRDefault="003D7765" w:rsidP="00335658">
      <w:pPr>
        <w:pStyle w:val="CALENDARHISTORY"/>
        <w:keepNext/>
        <w:keepLines/>
      </w:pPr>
      <w:r>
        <w:t>(Read the first time--April 7, 2021)</w:t>
      </w:r>
    </w:p>
    <w:p w:rsidR="003D7765" w:rsidRDefault="003D7765" w:rsidP="00335658">
      <w:pPr>
        <w:pStyle w:val="CALENDARHISTORY"/>
        <w:keepNext/>
        <w:keepLines/>
      </w:pPr>
      <w:r>
        <w:t>(Recalled from Committee on Labor, Commerce and Industry--May 06, 2021)</w:t>
      </w:r>
    </w:p>
    <w:p w:rsidR="003D7765" w:rsidRDefault="003D7765" w:rsidP="00335658">
      <w:pPr>
        <w:pStyle w:val="CALENDARHISTORY"/>
        <w:keepNext/>
        <w:keepLines/>
      </w:pPr>
      <w:r>
        <w:t>(Amended--March 15, 2022)</w:t>
      </w:r>
    </w:p>
    <w:p w:rsidR="003D7765" w:rsidRPr="002C1148" w:rsidRDefault="003D7765" w:rsidP="00335658">
      <w:pPr>
        <w:pStyle w:val="CALENDARHISTORY"/>
        <w:keepNext/>
        <w:keepLines/>
      </w:pPr>
      <w:r>
        <w:rPr>
          <w:u w:val="single"/>
        </w:rPr>
        <w:t>(Contested by Senator Martin)</w:t>
      </w:r>
    </w:p>
    <w:p w:rsidR="003D7765" w:rsidRPr="00A11AF6" w:rsidRDefault="003D7765" w:rsidP="003D7765"/>
    <w:p w:rsidR="003D7765" w:rsidRPr="005057F5" w:rsidRDefault="003D7765" w:rsidP="003D7765">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3D7765" w:rsidRDefault="003D7765" w:rsidP="003D7765">
      <w:pPr>
        <w:pStyle w:val="CALENDARHISTORY"/>
      </w:pPr>
      <w:r>
        <w:t>(Read the first time--April 8, 2021)</w:t>
      </w:r>
    </w:p>
    <w:p w:rsidR="003D7765" w:rsidRDefault="003D7765" w:rsidP="003D7765">
      <w:pPr>
        <w:pStyle w:val="CALENDARHISTORY"/>
      </w:pPr>
      <w:r>
        <w:t>(Reported by Committee on Labor, Commerce and Industry--May 13, 2021)</w:t>
      </w:r>
    </w:p>
    <w:p w:rsidR="003D7765" w:rsidRDefault="003D7765" w:rsidP="003D7765">
      <w:pPr>
        <w:pStyle w:val="CALENDARHISTORY"/>
      </w:pPr>
      <w:r>
        <w:t>(Favorable with amendments)</w:t>
      </w:r>
    </w:p>
    <w:p w:rsidR="003D7765" w:rsidRDefault="003D7765" w:rsidP="003D7765">
      <w:pPr>
        <w:pStyle w:val="CALENDARHISTORY"/>
      </w:pPr>
      <w:r>
        <w:t>(Committee Amendment Adopted--February 15, 2022)</w:t>
      </w:r>
    </w:p>
    <w:p w:rsidR="003D7765" w:rsidRDefault="003D7765" w:rsidP="003D7765">
      <w:pPr>
        <w:pStyle w:val="CALENDARHISTORY"/>
        <w:rPr>
          <w:u w:val="single"/>
        </w:rPr>
      </w:pPr>
      <w:r>
        <w:rPr>
          <w:u w:val="single"/>
        </w:rPr>
        <w:t>(Contested by Senator Gambrell)</w:t>
      </w:r>
    </w:p>
    <w:p w:rsidR="003D7765" w:rsidRDefault="003D7765" w:rsidP="003D7765"/>
    <w:p w:rsidR="003D7765" w:rsidRPr="00DD7564" w:rsidRDefault="003D7765" w:rsidP="003D7765">
      <w:pPr>
        <w:pStyle w:val="BILLTITLE"/>
        <w:keepNext/>
        <w:keepLines/>
      </w:pPr>
      <w:r w:rsidRPr="00DD7564">
        <w:lastRenderedPageBreak/>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3D7765" w:rsidRDefault="003D7765" w:rsidP="003D7765">
      <w:pPr>
        <w:pStyle w:val="CALENDARHISTORY"/>
        <w:keepNext/>
        <w:keepLines/>
      </w:pPr>
      <w:r>
        <w:t>(Read the first time--March 30, 2021)</w:t>
      </w:r>
    </w:p>
    <w:p w:rsidR="003D7765" w:rsidRDefault="003D7765" w:rsidP="003D7765">
      <w:pPr>
        <w:pStyle w:val="CALENDARHISTORY"/>
        <w:keepNext/>
        <w:keepLines/>
      </w:pPr>
      <w:r>
        <w:t>(Reported by Committee on Education--February 01, 2022)</w:t>
      </w:r>
    </w:p>
    <w:p w:rsidR="003D7765" w:rsidRDefault="003D7765" w:rsidP="003D7765">
      <w:pPr>
        <w:pStyle w:val="CALENDARHISTORY"/>
        <w:keepNext/>
        <w:keepLines/>
      </w:pPr>
      <w:r>
        <w:t>(Favorable with amendments)</w:t>
      </w:r>
    </w:p>
    <w:p w:rsidR="003D7765" w:rsidRPr="001F0B4E" w:rsidRDefault="003D7765" w:rsidP="003D7765">
      <w:pPr>
        <w:pStyle w:val="CALENDARHISTORY"/>
        <w:keepNext/>
        <w:keepLines/>
      </w:pPr>
      <w:r>
        <w:rPr>
          <w:u w:val="single"/>
        </w:rPr>
        <w:t>(Contested by Senator Cash)</w:t>
      </w:r>
    </w:p>
    <w:p w:rsidR="003D7765" w:rsidRPr="00161C6F" w:rsidRDefault="003D7765" w:rsidP="003D7765"/>
    <w:p w:rsidR="003D7765" w:rsidRPr="0093564C" w:rsidRDefault="003D7765" w:rsidP="003D7765">
      <w:pPr>
        <w:pStyle w:val="BILLTITLE"/>
        <w:keepNext/>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w:t>
      </w:r>
      <w:proofErr w:type="spellStart"/>
      <w:r w:rsidRPr="0093564C">
        <w:t>G.M</w:t>
      </w:r>
      <w:proofErr w:type="spellEnd"/>
      <w:r w:rsidRPr="0093564C">
        <w:t xml:space="preserve">.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3D7765" w:rsidRDefault="003D7765" w:rsidP="003D7765">
      <w:pPr>
        <w:pStyle w:val="CALENDARHISTORY"/>
        <w:keepNext/>
      </w:pPr>
      <w:r>
        <w:t>(Read the first time--March 3, 2021)</w:t>
      </w:r>
    </w:p>
    <w:p w:rsidR="003D7765" w:rsidRDefault="003D7765" w:rsidP="003D7765">
      <w:pPr>
        <w:pStyle w:val="CALENDARHISTORY"/>
        <w:keepNext/>
      </w:pPr>
      <w:r>
        <w:t>(Reported by Committee on Labor, Commerce and Industry--February 01, 2022)</w:t>
      </w:r>
    </w:p>
    <w:p w:rsidR="003D7765" w:rsidRDefault="003D7765" w:rsidP="003D7765">
      <w:pPr>
        <w:pStyle w:val="CALENDARHISTORY"/>
        <w:keepNext/>
      </w:pPr>
      <w:r>
        <w:t>(Favorable with amendments)</w:t>
      </w:r>
    </w:p>
    <w:p w:rsidR="003D7765" w:rsidRDefault="003D7765" w:rsidP="003D7765">
      <w:pPr>
        <w:pStyle w:val="CALENDARHISTORY"/>
        <w:keepNext/>
        <w:rPr>
          <w:u w:val="single"/>
        </w:rPr>
      </w:pPr>
      <w:r>
        <w:rPr>
          <w:u w:val="single"/>
        </w:rPr>
        <w:t>(Contested by Senator Corbin)</w:t>
      </w:r>
    </w:p>
    <w:p w:rsidR="003D7765" w:rsidRPr="007B65AB" w:rsidRDefault="003D7765" w:rsidP="003D7765"/>
    <w:p w:rsidR="003D7765" w:rsidRPr="00D17892" w:rsidRDefault="003D7765" w:rsidP="003D7765">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 xml:space="preserve">70, RELATING TO </w:t>
      </w:r>
      <w:r w:rsidRPr="00D17892">
        <w:rPr>
          <w:u w:color="000000" w:themeColor="text1"/>
        </w:rPr>
        <w:lastRenderedPageBreak/>
        <w:t>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 xml:space="preserve">10, AS AMENDED, RELATING TO DEFINITIONS APPLICABLE TO PROVISIONS PROTECTING NONGAME AND ENDANGERED </w:t>
      </w:r>
      <w:r w:rsidRPr="00D17892">
        <w:rPr>
          <w:u w:color="000000" w:themeColor="text1"/>
        </w:rPr>
        <w:lastRenderedPageBreak/>
        <w:t>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3D7765" w:rsidRDefault="003D7765" w:rsidP="003D7765">
      <w:pPr>
        <w:pStyle w:val="CALENDARHISTORY"/>
      </w:pPr>
      <w:r>
        <w:t>(Read the first time--January 25, 2022)</w:t>
      </w:r>
    </w:p>
    <w:p w:rsidR="003D7765" w:rsidRDefault="003D7765" w:rsidP="003D7765">
      <w:pPr>
        <w:pStyle w:val="CALENDARHISTORY"/>
      </w:pPr>
      <w:r>
        <w:t>(Reported by Committee on Fish, Game and Forestry--February 16, 2022)</w:t>
      </w:r>
    </w:p>
    <w:p w:rsidR="003D7765" w:rsidRDefault="003D7765" w:rsidP="003D7765">
      <w:pPr>
        <w:pStyle w:val="CALENDARHISTORY"/>
      </w:pPr>
      <w:r>
        <w:t>(Favorable with amendments)</w:t>
      </w:r>
    </w:p>
    <w:p w:rsidR="003D7765" w:rsidRDefault="003D7765" w:rsidP="003D7765">
      <w:pPr>
        <w:pStyle w:val="CALENDARHISTORY"/>
        <w:rPr>
          <w:u w:val="single"/>
        </w:rPr>
      </w:pPr>
      <w:r>
        <w:rPr>
          <w:u w:val="single"/>
        </w:rPr>
        <w:t>(Contested by Senator Climer)</w:t>
      </w:r>
    </w:p>
    <w:p w:rsidR="003D7765" w:rsidRPr="0050048C" w:rsidRDefault="003D7765" w:rsidP="003D7765"/>
    <w:p w:rsidR="003D7765" w:rsidRPr="00A27C3A" w:rsidRDefault="003D7765" w:rsidP="003D7765">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3D7765" w:rsidRDefault="003D7765" w:rsidP="003D7765">
      <w:pPr>
        <w:pStyle w:val="CALENDARHISTORY"/>
      </w:pPr>
      <w:r>
        <w:t>(Read the first time--December 6, 2021)</w:t>
      </w:r>
    </w:p>
    <w:p w:rsidR="003D7765" w:rsidRDefault="003D7765" w:rsidP="003D7765">
      <w:pPr>
        <w:pStyle w:val="CALENDARHISTORY"/>
      </w:pPr>
      <w:r>
        <w:t>(Reported by Committee on Judiciary--February 23, 2022)</w:t>
      </w:r>
    </w:p>
    <w:p w:rsidR="003D7765" w:rsidRDefault="003D7765" w:rsidP="003D7765">
      <w:pPr>
        <w:pStyle w:val="CALENDARHISTORY"/>
      </w:pPr>
      <w:r>
        <w:t>(Favorable with amendments)</w:t>
      </w:r>
    </w:p>
    <w:p w:rsidR="003D7765" w:rsidRPr="0063652C" w:rsidRDefault="003D7765" w:rsidP="003D7765">
      <w:pPr>
        <w:pStyle w:val="CALENDARHISTORY"/>
      </w:pPr>
      <w:r>
        <w:rPr>
          <w:u w:val="single"/>
        </w:rPr>
        <w:t>(Contested by Senator Sabb)</w:t>
      </w:r>
    </w:p>
    <w:p w:rsidR="003D7765" w:rsidRDefault="003D7765" w:rsidP="003D7765"/>
    <w:p w:rsidR="003D7765" w:rsidRPr="00FA601B" w:rsidRDefault="003D7765" w:rsidP="003D7765">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 xml:space="preserve">247 SO AS TO ESTABLISH MINIMUM </w:t>
      </w:r>
      <w:proofErr w:type="spellStart"/>
      <w:r w:rsidRPr="00FA601B">
        <w:rPr>
          <w:u w:color="000000" w:themeColor="text1"/>
        </w:rPr>
        <w:t>NONFORFEITURE</w:t>
      </w:r>
      <w:proofErr w:type="spellEnd"/>
      <w:r w:rsidRPr="00FA601B">
        <w:rPr>
          <w:u w:color="000000" w:themeColor="text1"/>
        </w:rPr>
        <w:t xml:space="preserv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 xml:space="preserve">210, AS AMENDED, RELATING TO THE REDUCTION FROM LIABILITY FOR REINSURANCE, SO AS TO CORRECT THE NAME OF THE APPROPRIATE OFFICE OF THE NATIONAL ASSOCIATION OF INSURANCE </w:t>
      </w:r>
      <w:r w:rsidRPr="00FA601B">
        <w:rPr>
          <w:u w:color="000000" w:themeColor="text1"/>
        </w:rPr>
        <w:lastRenderedPageBreak/>
        <w:t>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3D7765" w:rsidRDefault="003D7765" w:rsidP="003D7765">
      <w:pPr>
        <w:pStyle w:val="CALENDARHISTORY"/>
      </w:pPr>
      <w:r>
        <w:t>(Read the first time--February 2, 2022)</w:t>
      </w:r>
    </w:p>
    <w:p w:rsidR="003D7765" w:rsidRDefault="003D7765" w:rsidP="003D7765">
      <w:pPr>
        <w:pStyle w:val="CALENDARHISTORY"/>
      </w:pPr>
      <w:r>
        <w:t>(Reported by Committee on Banking and Insurance--February 23, 2022)</w:t>
      </w:r>
    </w:p>
    <w:p w:rsidR="003D7765" w:rsidRDefault="003D7765" w:rsidP="003D7765">
      <w:pPr>
        <w:pStyle w:val="CALENDARHISTORY"/>
      </w:pPr>
      <w:r>
        <w:t>(Favorable)</w:t>
      </w:r>
    </w:p>
    <w:p w:rsidR="003D7765" w:rsidRPr="00256CFE" w:rsidRDefault="003D7765" w:rsidP="003D7765">
      <w:pPr>
        <w:pStyle w:val="CALENDARHISTORY"/>
      </w:pPr>
      <w:r>
        <w:rPr>
          <w:u w:val="single"/>
        </w:rPr>
        <w:t>(Contested by Senator Scott)</w:t>
      </w:r>
    </w:p>
    <w:p w:rsidR="003D7765" w:rsidRDefault="003D7765" w:rsidP="003D7765">
      <w:r>
        <w:t xml:space="preserve">                                        </w:t>
      </w:r>
    </w:p>
    <w:p w:rsidR="003D7765" w:rsidRPr="003F6C48" w:rsidRDefault="003D7765" w:rsidP="003D7765">
      <w:pPr>
        <w:pStyle w:val="BILLTITLE"/>
        <w:keepNext/>
        <w:keepLines/>
        <w:rPr>
          <w:lang w:val="en-PH"/>
        </w:rPr>
      </w:pPr>
      <w:r w:rsidRPr="003F6C48">
        <w:lastRenderedPageBreak/>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 xml:space="preserve">HEALTH SERVICES TO MINORS WITHOUT PARENTAL CONSENT, TO PROHIBIT THE ADMINISTRATION </w:t>
      </w:r>
      <w:proofErr w:type="spellStart"/>
      <w:r w:rsidRPr="003F6C48">
        <w:rPr>
          <w:lang w:val="en-PH"/>
        </w:rPr>
        <w:t>OFTHE</w:t>
      </w:r>
      <w:proofErr w:type="spellEnd"/>
      <w:r w:rsidRPr="003F6C48">
        <w:rPr>
          <w:lang w:val="en-PH"/>
        </w:rPr>
        <w:t xml:space="preserve"> COVID-19 VACCINE WITHOUT PARENTAL CONSENT.</w:t>
      </w:r>
    </w:p>
    <w:p w:rsidR="003D7765" w:rsidRDefault="003D7765" w:rsidP="003D7765">
      <w:pPr>
        <w:pStyle w:val="CALENDARHISTORY"/>
        <w:keepNext/>
        <w:keepLines/>
      </w:pPr>
      <w:r>
        <w:t>(Read the first time--June 8, 2021)</w:t>
      </w:r>
    </w:p>
    <w:p w:rsidR="003D7765" w:rsidRDefault="003D7765" w:rsidP="003D7765">
      <w:pPr>
        <w:pStyle w:val="CALENDARHISTORY"/>
        <w:keepNext/>
        <w:keepLines/>
      </w:pPr>
      <w:r>
        <w:t>(Reported by Committee on Medical Affairs--March 03, 2022)</w:t>
      </w:r>
    </w:p>
    <w:p w:rsidR="003D7765" w:rsidRDefault="003D7765" w:rsidP="003D7765">
      <w:pPr>
        <w:pStyle w:val="CALENDARHISTORY"/>
        <w:keepNext/>
        <w:keepLines/>
      </w:pPr>
      <w:r>
        <w:t>(Favorable with amendments)</w:t>
      </w:r>
    </w:p>
    <w:p w:rsidR="003D7765" w:rsidRPr="000E4D46" w:rsidRDefault="003D7765" w:rsidP="003D7765">
      <w:pPr>
        <w:pStyle w:val="CALENDARHISTORY"/>
        <w:keepNext/>
        <w:keepLines/>
      </w:pPr>
      <w:r>
        <w:rPr>
          <w:u w:val="single"/>
        </w:rPr>
        <w:t>(Contested by Senator Kimpson)</w:t>
      </w:r>
    </w:p>
    <w:p w:rsidR="003D7765" w:rsidRDefault="003D7765" w:rsidP="003D7765"/>
    <w:p w:rsidR="003D7765" w:rsidRPr="007D21E4" w:rsidRDefault="003D7765" w:rsidP="003D7765">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3D7765" w:rsidRDefault="003D7765" w:rsidP="003D7765">
      <w:pPr>
        <w:pStyle w:val="CALENDARHISTORY"/>
      </w:pPr>
      <w:r>
        <w:t>(Read the first time--February 1, 2022)</w:t>
      </w:r>
    </w:p>
    <w:p w:rsidR="003D7765" w:rsidRDefault="003D7765" w:rsidP="003D7765">
      <w:pPr>
        <w:pStyle w:val="CALENDARHISTORY"/>
      </w:pPr>
      <w:r>
        <w:t>(Reported by Committee on Medical Affairs--March 03, 2022)</w:t>
      </w:r>
    </w:p>
    <w:p w:rsidR="003D7765" w:rsidRDefault="003D7765" w:rsidP="003D7765">
      <w:pPr>
        <w:pStyle w:val="CALENDARHISTORY"/>
      </w:pPr>
      <w:r>
        <w:t>(Favorable)</w:t>
      </w:r>
    </w:p>
    <w:p w:rsidR="003D7765" w:rsidRDefault="003D7765" w:rsidP="003D7765">
      <w:pPr>
        <w:pStyle w:val="CALENDARHISTORY"/>
      </w:pPr>
      <w:r>
        <w:t>(Amended--March 31, 2022)</w:t>
      </w:r>
    </w:p>
    <w:p w:rsidR="003D7765" w:rsidRPr="00583D42" w:rsidRDefault="003D7765" w:rsidP="003D7765">
      <w:pPr>
        <w:pStyle w:val="CALENDARHISTORY"/>
      </w:pPr>
      <w:r>
        <w:rPr>
          <w:u w:val="single"/>
        </w:rPr>
        <w:t>(Contested by Senator Senn)</w:t>
      </w:r>
    </w:p>
    <w:p w:rsidR="003D7765" w:rsidRDefault="003D7765" w:rsidP="003D7765"/>
    <w:p w:rsidR="003D7765" w:rsidRPr="003B261E" w:rsidRDefault="003D7765" w:rsidP="003D7765">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w:t>
      </w:r>
      <w:r w:rsidR="00226623">
        <w:rPr>
          <w:u w:color="000000" w:themeColor="text1"/>
        </w:rPr>
        <w:br/>
      </w:r>
      <w:r w:rsidR="00226623">
        <w:rPr>
          <w:u w:color="000000" w:themeColor="text1"/>
        </w:rPr>
        <w:br/>
      </w:r>
      <w:r w:rsidR="00226623">
        <w:rPr>
          <w:u w:color="000000" w:themeColor="text1"/>
        </w:rPr>
        <w:br/>
      </w:r>
      <w:r w:rsidRPr="003B261E">
        <w:rPr>
          <w:u w:color="000000" w:themeColor="text1"/>
        </w:rPr>
        <w:lastRenderedPageBreak/>
        <w:t>RECEIVE A CHEMICALLY INDUCED ABORTION, WITH EXCEPTIONS.</w:t>
      </w:r>
    </w:p>
    <w:p w:rsidR="003D7765" w:rsidRDefault="003D7765" w:rsidP="003D7765">
      <w:pPr>
        <w:pStyle w:val="CALENDARHISTORY"/>
      </w:pPr>
      <w:r>
        <w:t>(Read the first time--December 6, 2021)</w:t>
      </w:r>
    </w:p>
    <w:p w:rsidR="003D7765" w:rsidRDefault="003D7765" w:rsidP="003D7765">
      <w:pPr>
        <w:pStyle w:val="CALENDARHISTORY"/>
      </w:pPr>
      <w:r>
        <w:t>(Polled by Committee on Medical Affairs--March 10, 2022)</w:t>
      </w:r>
    </w:p>
    <w:p w:rsidR="003D7765" w:rsidRDefault="003D7765" w:rsidP="003D7765">
      <w:pPr>
        <w:pStyle w:val="CALENDARHISTORY"/>
      </w:pPr>
      <w:r>
        <w:t>(Favorable)</w:t>
      </w:r>
    </w:p>
    <w:p w:rsidR="003D7765" w:rsidRPr="00870F37" w:rsidRDefault="003D7765" w:rsidP="003D7765">
      <w:pPr>
        <w:pStyle w:val="CALENDARHISTORY"/>
      </w:pPr>
      <w:r>
        <w:rPr>
          <w:u w:val="single"/>
        </w:rPr>
        <w:t>(Contested by Senator McLeod)</w:t>
      </w:r>
    </w:p>
    <w:p w:rsidR="003D7765" w:rsidRDefault="003D7765" w:rsidP="003D7765"/>
    <w:p w:rsidR="003D7765" w:rsidRPr="007D2D8E" w:rsidRDefault="003D7765" w:rsidP="003D7765">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t xml:space="preserve"> </w:t>
      </w:r>
      <w:r w:rsidRPr="007D2D8E">
        <w:t>PROMULGATED BY STATE AGENCIES PURSUANT TO THOSE LAWS.</w:t>
      </w:r>
    </w:p>
    <w:p w:rsidR="003D7765" w:rsidRDefault="003D7765" w:rsidP="003D7765">
      <w:pPr>
        <w:pStyle w:val="CALENDARHISTORY"/>
      </w:pPr>
      <w:r>
        <w:t>(Read the first time--March 8, 2022)</w:t>
      </w:r>
    </w:p>
    <w:p w:rsidR="003D7765" w:rsidRDefault="003D7765" w:rsidP="003D7765">
      <w:pPr>
        <w:pStyle w:val="CALENDARHISTORY"/>
      </w:pPr>
      <w:r>
        <w:t>(Polled by Committee on Medical Affairs--March 10, 2022)</w:t>
      </w:r>
    </w:p>
    <w:p w:rsidR="003D7765" w:rsidRDefault="003D7765" w:rsidP="003D7765">
      <w:pPr>
        <w:pStyle w:val="CALENDARHISTORY"/>
      </w:pPr>
      <w:r>
        <w:t>(Favorable)</w:t>
      </w:r>
    </w:p>
    <w:p w:rsidR="003D7765" w:rsidRPr="008B11AF" w:rsidRDefault="003D7765" w:rsidP="003D7765">
      <w:pPr>
        <w:pStyle w:val="CALENDARHISTORY"/>
      </w:pPr>
      <w:r>
        <w:rPr>
          <w:u w:val="single"/>
        </w:rPr>
        <w:t>(Contested by Senator Hutto)</w:t>
      </w:r>
    </w:p>
    <w:p w:rsidR="003D7765" w:rsidRDefault="003D7765" w:rsidP="003D7765"/>
    <w:p w:rsidR="003D7765" w:rsidRPr="00DA208B" w:rsidRDefault="003D7765" w:rsidP="003D7765">
      <w:pPr>
        <w:pStyle w:val="BILLTITLE"/>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3D7765" w:rsidRDefault="003D7765" w:rsidP="003D7765">
      <w:pPr>
        <w:pStyle w:val="CALENDARHISTORY"/>
      </w:pPr>
      <w:r>
        <w:t>(Read the first time--January 12, 2022)</w:t>
      </w:r>
    </w:p>
    <w:p w:rsidR="003D7765" w:rsidRDefault="003D7765" w:rsidP="003D7765">
      <w:pPr>
        <w:pStyle w:val="CALENDARHISTORY"/>
      </w:pPr>
      <w:r>
        <w:t>(Recalled from Committee on Banking and Insurance--March 15, 2022)</w:t>
      </w:r>
    </w:p>
    <w:p w:rsidR="003D7765" w:rsidRDefault="003D7765" w:rsidP="003D7765">
      <w:pPr>
        <w:pStyle w:val="CALENDARHISTORY"/>
      </w:pPr>
      <w:r>
        <w:t>(Amended--March 17, 2022)</w:t>
      </w:r>
    </w:p>
    <w:p w:rsidR="003D7765" w:rsidRPr="00DB1807" w:rsidRDefault="003D7765" w:rsidP="003D7765">
      <w:pPr>
        <w:pStyle w:val="CALENDARHISTORY"/>
      </w:pPr>
      <w:r>
        <w:rPr>
          <w:u w:val="single"/>
        </w:rPr>
        <w:t>(Contested by Senator Rice)</w:t>
      </w:r>
    </w:p>
    <w:p w:rsidR="003D7765" w:rsidRDefault="003D7765" w:rsidP="003D7765"/>
    <w:p w:rsidR="003D7765" w:rsidRPr="00B46A77" w:rsidRDefault="003D7765" w:rsidP="00226623">
      <w:pPr>
        <w:pStyle w:val="BILLTITLE"/>
        <w:keepNext/>
        <w:keepLines/>
      </w:pPr>
      <w:r w:rsidRPr="00B46A77">
        <w:lastRenderedPageBreak/>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w:t>
      </w:r>
      <w:r>
        <w:t xml:space="preserve"> </w:t>
      </w:r>
      <w:r w:rsidRPr="00B46A77">
        <w:t>OPINIONS OF MEDICAL PROVIDERS ARE ADMISSIBLE WITHOUT REGARD TO THE RULES OF EVIDENCE.</w:t>
      </w:r>
    </w:p>
    <w:p w:rsidR="003D7765" w:rsidRDefault="003D7765" w:rsidP="00226623">
      <w:pPr>
        <w:pStyle w:val="CALENDARHISTORY"/>
        <w:keepNext/>
        <w:keepLines/>
      </w:pPr>
      <w:r>
        <w:t>(Read the first time--January 12, 2021)</w:t>
      </w:r>
    </w:p>
    <w:p w:rsidR="003D7765" w:rsidRDefault="003D7765" w:rsidP="00226623">
      <w:pPr>
        <w:pStyle w:val="CALENDARHISTORY"/>
        <w:keepNext/>
        <w:keepLines/>
      </w:pPr>
      <w:r>
        <w:t>(Reported by Committee on Judiciary--March 16, 2022)</w:t>
      </w:r>
    </w:p>
    <w:p w:rsidR="003D7765" w:rsidRDefault="003D7765" w:rsidP="00226623">
      <w:pPr>
        <w:pStyle w:val="CALENDARHISTORY"/>
        <w:keepNext/>
        <w:keepLines/>
      </w:pPr>
      <w:r>
        <w:t>(Favorable with amendments)</w:t>
      </w:r>
    </w:p>
    <w:p w:rsidR="003D7765" w:rsidRPr="00E433E7" w:rsidRDefault="003D7765" w:rsidP="00226623">
      <w:pPr>
        <w:pStyle w:val="CALENDARHISTORY"/>
        <w:keepNext/>
        <w:keepLines/>
      </w:pPr>
      <w:r>
        <w:rPr>
          <w:u w:val="single"/>
        </w:rPr>
        <w:t>(Contested by Senator Massey)</w:t>
      </w:r>
    </w:p>
    <w:p w:rsidR="003D7765" w:rsidRDefault="003D7765" w:rsidP="003D7765"/>
    <w:p w:rsidR="003D7765" w:rsidRPr="006853E0" w:rsidRDefault="003D7765" w:rsidP="003D7765">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 xml:space="preserve">7-1050, CODE OF LAWS OF SOUTH CAROLINA, 1976, RELATING TO JURY </w:t>
      </w:r>
      <w:proofErr w:type="spellStart"/>
      <w:r w:rsidRPr="006853E0">
        <w:t>VOIR</w:t>
      </w:r>
      <w:proofErr w:type="spellEnd"/>
      <w:r w:rsidRPr="006853E0">
        <w:t xml:space="preserve"> DIRE, SO AS TO PROVIDE FOR ATTORNEY CONDUCTED JURY </w:t>
      </w:r>
      <w:proofErr w:type="spellStart"/>
      <w:r w:rsidRPr="006853E0">
        <w:t>VOIR</w:t>
      </w:r>
      <w:proofErr w:type="spellEnd"/>
      <w:r w:rsidRPr="006853E0">
        <w:t xml:space="preserve">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3D7765" w:rsidRDefault="003D7765" w:rsidP="003D7765">
      <w:pPr>
        <w:pStyle w:val="CALENDARHISTORY"/>
      </w:pPr>
      <w:r>
        <w:t>(Read the first time--January 14, 2021)</w:t>
      </w:r>
    </w:p>
    <w:p w:rsidR="003D7765" w:rsidRDefault="003D7765" w:rsidP="003D7765">
      <w:pPr>
        <w:pStyle w:val="CALENDARHISTORY"/>
      </w:pPr>
      <w:r>
        <w:t>(Reported by Committee on Judiciary--March 16, 2022)</w:t>
      </w:r>
    </w:p>
    <w:p w:rsidR="003D7765" w:rsidRDefault="003D7765" w:rsidP="003D7765">
      <w:pPr>
        <w:pStyle w:val="CALENDARHISTORY"/>
      </w:pPr>
      <w:r>
        <w:t>(Favorable)</w:t>
      </w:r>
    </w:p>
    <w:p w:rsidR="003D7765" w:rsidRPr="00E433E7" w:rsidRDefault="003D7765" w:rsidP="003D7765">
      <w:pPr>
        <w:pStyle w:val="CALENDARHISTORY"/>
      </w:pPr>
      <w:r>
        <w:rPr>
          <w:u w:val="single"/>
        </w:rPr>
        <w:t>(Contested by Senator Massey)</w:t>
      </w:r>
    </w:p>
    <w:p w:rsidR="003D7765" w:rsidRDefault="003D7765" w:rsidP="003D7765"/>
    <w:p w:rsidR="003D7765" w:rsidRDefault="003D7765" w:rsidP="003D7765">
      <w:pPr>
        <w:pStyle w:val="BILLTITLE"/>
        <w:keepNext/>
        <w:keepLines/>
      </w:pPr>
      <w:r w:rsidRPr="00896B67">
        <w:lastRenderedPageBreak/>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t xml:space="preserve"> </w:t>
      </w:r>
      <w:r w:rsidRPr="00896B67">
        <w:t>COMPANY UNDER STATE LAW; AND TO DEFINE NECESSARY TERMS.</w:t>
      </w:r>
    </w:p>
    <w:p w:rsidR="003D7765" w:rsidRDefault="003D7765" w:rsidP="003D7765">
      <w:pPr>
        <w:pStyle w:val="CALENDARHISTORY"/>
        <w:keepNext/>
        <w:keepLines/>
      </w:pPr>
      <w:r>
        <w:t>(Read the first time--March 31, 2021)</w:t>
      </w:r>
    </w:p>
    <w:p w:rsidR="003D7765" w:rsidRDefault="003D7765" w:rsidP="003D7765">
      <w:pPr>
        <w:pStyle w:val="CALENDARHISTORY"/>
        <w:keepNext/>
        <w:keepLines/>
      </w:pPr>
      <w:r>
        <w:t>(Reported by Committee on Transportation--March 17, 2022)</w:t>
      </w:r>
    </w:p>
    <w:p w:rsidR="003D7765" w:rsidRDefault="003D7765" w:rsidP="003D7765">
      <w:pPr>
        <w:pStyle w:val="CALENDARHISTORY"/>
        <w:keepNext/>
        <w:keepLines/>
      </w:pPr>
      <w:r>
        <w:t>(Favorable)</w:t>
      </w:r>
    </w:p>
    <w:p w:rsidR="003D7765" w:rsidRPr="00FB0F96" w:rsidRDefault="003D7765" w:rsidP="003D7765">
      <w:pPr>
        <w:pStyle w:val="CALENDARHISTORY"/>
        <w:keepNext/>
        <w:keepLines/>
      </w:pPr>
      <w:r>
        <w:rPr>
          <w:u w:val="single"/>
        </w:rPr>
        <w:t>(Contested by Senators Sabb and Bennett)</w:t>
      </w:r>
    </w:p>
    <w:p w:rsidR="003D7765" w:rsidRDefault="003D7765" w:rsidP="003D7765"/>
    <w:p w:rsidR="003D7765" w:rsidRPr="00E97095" w:rsidRDefault="003D7765" w:rsidP="003D7765">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w:t>
      </w:r>
      <w:proofErr w:type="spellStart"/>
      <w:r w:rsidRPr="00E97095">
        <w:t>J.L</w:t>
      </w:r>
      <w:proofErr w:type="spellEnd"/>
      <w:r w:rsidRPr="00E97095">
        <w:t xml:space="preserve">.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w:t>
      </w:r>
      <w:r>
        <w:t xml:space="preserve"> </w:t>
      </w:r>
      <w:r w:rsidRPr="00E97095">
        <w:t>SITUATIONS THAT MAY ARISE FROM THE ENFORCEMENT OF THIS PROVISION.</w:t>
      </w:r>
    </w:p>
    <w:p w:rsidR="003D7765" w:rsidRDefault="003D7765" w:rsidP="003D7765">
      <w:pPr>
        <w:pStyle w:val="CALENDARHISTORY"/>
      </w:pPr>
      <w:r>
        <w:t>(Read the first time--April 7, 2021)</w:t>
      </w:r>
    </w:p>
    <w:p w:rsidR="003D7765" w:rsidRDefault="003D7765" w:rsidP="003D7765">
      <w:pPr>
        <w:pStyle w:val="CALENDARHISTORY"/>
      </w:pPr>
      <w:r>
        <w:t>(Reported by Committee on Transportation--March 17, 2022)</w:t>
      </w:r>
    </w:p>
    <w:p w:rsidR="003D7765" w:rsidRDefault="003D7765" w:rsidP="003D7765">
      <w:pPr>
        <w:pStyle w:val="CALENDARHISTORY"/>
      </w:pPr>
      <w:r>
        <w:t>(Favorable with amendments)</w:t>
      </w:r>
    </w:p>
    <w:p w:rsidR="003D7765" w:rsidRDefault="003D7765" w:rsidP="003D7765">
      <w:pPr>
        <w:pStyle w:val="CALENDARHISTORY"/>
      </w:pPr>
      <w:r>
        <w:t>(Committee Amendment Adopted--March 23, 2022)</w:t>
      </w:r>
    </w:p>
    <w:p w:rsidR="003D7765" w:rsidRPr="00FF78E0" w:rsidRDefault="003D7765" w:rsidP="003D7765">
      <w:pPr>
        <w:pStyle w:val="CALENDARHISTORY"/>
      </w:pPr>
      <w:r>
        <w:rPr>
          <w:u w:val="single"/>
        </w:rPr>
        <w:t>(Contested by Senator Corbin)</w:t>
      </w:r>
    </w:p>
    <w:p w:rsidR="003D7765" w:rsidRDefault="003D7765" w:rsidP="003D7765"/>
    <w:p w:rsidR="003D7765" w:rsidRPr="00444901" w:rsidRDefault="003D7765" w:rsidP="00F95B0D">
      <w:pPr>
        <w:pStyle w:val="BILLTITLE"/>
        <w:keepNext/>
        <w:keepLines/>
        <w:rPr>
          <w:u w:color="000000" w:themeColor="text1"/>
        </w:rPr>
      </w:pPr>
      <w:r w:rsidRPr="00444901">
        <w:lastRenderedPageBreak/>
        <w:t>H.</w:t>
      </w:r>
      <w:r w:rsidRPr="00444901">
        <w:tab/>
        <w:t>3729</w:t>
      </w:r>
      <w:r w:rsidRPr="00444901">
        <w:fldChar w:fldCharType="begin"/>
      </w:r>
      <w:r w:rsidRPr="00444901">
        <w:instrText xml:space="preserve"> XE "H. 3729" \b </w:instrText>
      </w:r>
      <w:r w:rsidRPr="00444901">
        <w:fldChar w:fldCharType="end"/>
      </w:r>
      <w:r w:rsidRPr="00444901">
        <w:t xml:space="preserve">--Reps. Sandifer and Cogswell:  </w:t>
      </w:r>
      <w:r w:rsidRPr="00444901">
        <w:rPr>
          <w:szCs w:val="30"/>
        </w:rPr>
        <w:t xml:space="preserve">A BILL </w:t>
      </w:r>
      <w:r w:rsidRPr="00444901">
        <w:rPr>
          <w:u w:color="000000" w:themeColor="text1"/>
        </w:rPr>
        <w:t>TO AMEND SECTION 16</w:t>
      </w:r>
      <w:r w:rsidRPr="00444901">
        <w:rPr>
          <w:u w:color="000000" w:themeColor="text1"/>
        </w:rPr>
        <w:noBreakHyphen/>
        <w:t>11</w:t>
      </w:r>
      <w:r w:rsidRPr="00444901">
        <w:rPr>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44901">
        <w:rPr>
          <w:u w:color="000000" w:themeColor="text1"/>
        </w:rPr>
        <w:noBreakHyphen/>
        <w:t>15</w:t>
      </w:r>
      <w:r w:rsidRPr="00444901">
        <w:rPr>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444901">
        <w:rPr>
          <w:u w:color="000000" w:themeColor="text1"/>
        </w:rPr>
        <w:noBreakHyphen/>
        <w:t>5</w:t>
      </w:r>
      <w:r w:rsidRPr="00444901">
        <w:rPr>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444901">
        <w:rPr>
          <w:u w:color="000000" w:themeColor="text1"/>
        </w:rPr>
        <w:noBreakHyphen/>
        <w:t>5</w:t>
      </w:r>
      <w:r w:rsidRPr="00444901">
        <w:rPr>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w:t>
      </w:r>
      <w:r>
        <w:rPr>
          <w:u w:color="000000" w:themeColor="text1"/>
        </w:rPr>
        <w:t xml:space="preserve"> </w:t>
      </w:r>
      <w:r w:rsidRPr="00444901">
        <w:rPr>
          <w:u w:color="000000" w:themeColor="text1"/>
        </w:rPr>
        <w:t>56</w:t>
      </w:r>
      <w:r w:rsidRPr="00444901">
        <w:rPr>
          <w:u w:color="000000" w:themeColor="text1"/>
        </w:rPr>
        <w:noBreakHyphen/>
        <w:t>5</w:t>
      </w:r>
      <w:r w:rsidRPr="00444901">
        <w:rPr>
          <w:u w:color="000000" w:themeColor="text1"/>
        </w:rPr>
        <w:noBreakHyphen/>
        <w:t>5640, RELATING TO THE SALE OF UNCLAIMED VEHICLES, SO AS TO PROVIDE A REFERENCE.</w:t>
      </w:r>
    </w:p>
    <w:p w:rsidR="003D7765" w:rsidRDefault="003D7765" w:rsidP="00F95B0D">
      <w:pPr>
        <w:pStyle w:val="CALENDARHISTORY"/>
        <w:keepNext/>
        <w:keepLines/>
      </w:pPr>
      <w:r>
        <w:t>(Read the first time--March 2, 2022)</w:t>
      </w:r>
    </w:p>
    <w:p w:rsidR="003D7765" w:rsidRDefault="003D7765" w:rsidP="00F95B0D">
      <w:pPr>
        <w:pStyle w:val="CALENDARHISTORY"/>
        <w:keepNext/>
        <w:keepLines/>
      </w:pPr>
      <w:r>
        <w:t>(Reported by Committee on Transportation--March 17, 2022)</w:t>
      </w:r>
    </w:p>
    <w:p w:rsidR="003D7765" w:rsidRDefault="003D7765" w:rsidP="00F95B0D">
      <w:pPr>
        <w:pStyle w:val="CALENDARHISTORY"/>
        <w:keepNext/>
        <w:keepLines/>
      </w:pPr>
      <w:r>
        <w:t>(Favorable with amendments)</w:t>
      </w:r>
    </w:p>
    <w:p w:rsidR="003D7765" w:rsidRPr="000B1230" w:rsidRDefault="003D7765" w:rsidP="00F95B0D">
      <w:pPr>
        <w:pStyle w:val="CALENDARHISTORY"/>
        <w:keepNext/>
        <w:keepLines/>
      </w:pPr>
      <w:r>
        <w:rPr>
          <w:u w:val="single"/>
        </w:rPr>
        <w:t>(Contested by Senator Matthews)</w:t>
      </w:r>
    </w:p>
    <w:p w:rsidR="003D7765" w:rsidRPr="009D007D" w:rsidRDefault="003D7765" w:rsidP="003D7765"/>
    <w:p w:rsidR="003D7765" w:rsidRPr="00AF71D8" w:rsidRDefault="003D7765" w:rsidP="003D7765">
      <w:pPr>
        <w:pStyle w:val="BILLTITLE"/>
        <w:rPr>
          <w:color w:val="000000" w:themeColor="text1"/>
          <w:u w:color="000000" w:themeColor="text1"/>
        </w:rPr>
      </w:pPr>
      <w:r w:rsidRPr="00AF71D8">
        <w:t>S.</w:t>
      </w:r>
      <w:r w:rsidRPr="00AF71D8">
        <w:tab/>
        <w:t>531</w:t>
      </w:r>
      <w:r w:rsidRPr="00AF71D8">
        <w:fldChar w:fldCharType="begin"/>
      </w:r>
      <w:r w:rsidRPr="00AF71D8">
        <w:instrText xml:space="preserve"> XE "S. 531" \b </w:instrText>
      </w:r>
      <w:r w:rsidRPr="00AF71D8">
        <w:fldChar w:fldCharType="end"/>
      </w:r>
      <w:r w:rsidRPr="00AF71D8">
        <w:t xml:space="preserve">--Senators Cash, Kimbrell, M. Johnson, Loftis, Shealy, Hembree, Verdin, Rice, Adams, Garrett, Young, Gustafson, Climer, Goldfinch, Massey, Grooms, Turner, Talley, Gambrell, Cromer, Bennett, Corbin, Campsen and Peeler:  </w:t>
      </w:r>
      <w:r w:rsidRPr="00AF71D8">
        <w:rPr>
          <w:szCs w:val="30"/>
        </w:rPr>
        <w:t xml:space="preserve">A BILL </w:t>
      </w:r>
      <w:r w:rsidRPr="00AF71D8">
        <w:rPr>
          <w:color w:val="000000" w:themeColor="text1"/>
          <w:u w:color="000000" w:themeColor="text1"/>
        </w:rPr>
        <w:t>TO ENACT THE “SAVE WOMEN’S SPORTS ACT”; TO AMEND ARTICLE 5, CHAPTER 1, TITLE 59 OF THE 1976 CODE, RELATING TO MISCELLANEOUS EDUCATIONAL PROVISIONS, BY ADDING SECTION 59</w:t>
      </w:r>
      <w:r w:rsidRPr="00AF71D8">
        <w:rPr>
          <w:color w:val="000000" w:themeColor="text1"/>
          <w:u w:color="000000" w:themeColor="text1"/>
        </w:rPr>
        <w:noBreakHyphen/>
        <w:t>1</w:t>
      </w:r>
      <w:r w:rsidRPr="00AF71D8">
        <w:rPr>
          <w:color w:val="000000" w:themeColor="text1"/>
          <w:u w:color="000000" w:themeColor="text1"/>
        </w:rPr>
        <w:noBreakHyphen/>
        <w:t>500, TO PROVIDE THAT PUBLIC AND PRIVATE MIDDLE SCHOOL</w:t>
      </w:r>
      <w:r w:rsidRPr="00AF71D8">
        <w:rPr>
          <w:color w:val="000000" w:themeColor="text1"/>
          <w:u w:color="000000" w:themeColor="text1"/>
        </w:rPr>
        <w:noBreakHyphen/>
        <w:t>LEVEL AND HIGH SCHOOL</w:t>
      </w:r>
      <w:r w:rsidRPr="00AF71D8">
        <w:rPr>
          <w:color w:val="000000" w:themeColor="text1"/>
          <w:u w:color="000000" w:themeColor="text1"/>
        </w:rPr>
        <w:noBreakHyphen/>
        <w:t xml:space="preserve">LEVEL TEAMS AND SPORTS MUST BE DESIGNATED BASED ON </w:t>
      </w:r>
      <w:r w:rsidRPr="00AF71D8">
        <w:rPr>
          <w:color w:val="000000" w:themeColor="text1"/>
          <w:u w:color="000000" w:themeColor="text1"/>
        </w:rPr>
        <w:lastRenderedPageBreak/>
        <w:t>BIOLOGICAL SEX, TO PROVIDE THAT TEAMS OR SPORTS DESIGNATED FOR FEMALES MUST BE RESTRICTED TO STUDENTS OF THE FEMALE SEX, TO PROVIDE CERTAIN PROTECTIONS FOR PUBLIC AND</w:t>
      </w:r>
      <w:r>
        <w:rPr>
          <w:color w:val="000000" w:themeColor="text1"/>
          <w:u w:color="000000" w:themeColor="text1"/>
        </w:rPr>
        <w:t xml:space="preserve"> </w:t>
      </w:r>
      <w:r w:rsidRPr="00AF71D8">
        <w:rPr>
          <w:color w:val="000000" w:themeColor="text1"/>
          <w:u w:color="000000" w:themeColor="text1"/>
        </w:rPr>
        <w:t>PRIVATE SCHOOLS, AND TO PROVIDE CERTAIN RELIEF FOR VIOLATIONS.</w:t>
      </w:r>
    </w:p>
    <w:p w:rsidR="003D7765" w:rsidRDefault="003D7765" w:rsidP="003D7765">
      <w:pPr>
        <w:pStyle w:val="CALENDARHISTORY"/>
      </w:pPr>
      <w:r>
        <w:t>(Read the first time--February 9, 2021)</w:t>
      </w:r>
    </w:p>
    <w:p w:rsidR="003D7765" w:rsidRDefault="003D7765" w:rsidP="003D7765">
      <w:pPr>
        <w:pStyle w:val="CALENDARHISTORY"/>
      </w:pPr>
      <w:r>
        <w:t>(Reported by Committee on Education--March 29, 2022)</w:t>
      </w:r>
    </w:p>
    <w:p w:rsidR="003D7765" w:rsidRDefault="003D7765" w:rsidP="003D7765">
      <w:pPr>
        <w:pStyle w:val="CALENDARHISTORY"/>
      </w:pPr>
      <w:r>
        <w:t>(Favorable with amendments)</w:t>
      </w:r>
    </w:p>
    <w:p w:rsidR="003D7765" w:rsidRPr="00354B32" w:rsidRDefault="003D7765" w:rsidP="003D7765">
      <w:pPr>
        <w:pStyle w:val="CALENDARHISTORY"/>
      </w:pPr>
      <w:r>
        <w:rPr>
          <w:u w:val="single"/>
        </w:rPr>
        <w:t>(Contested by Senator Hutto)</w:t>
      </w:r>
    </w:p>
    <w:p w:rsidR="003D7765" w:rsidRDefault="003D7765" w:rsidP="003D7765"/>
    <w:p w:rsidR="003D7765" w:rsidRPr="00D02F68" w:rsidRDefault="003D7765" w:rsidP="00AC7DBA">
      <w:pPr>
        <w:pStyle w:val="BILLTITLE"/>
        <w:rPr>
          <w:u w:color="000000" w:themeColor="text1"/>
        </w:rPr>
      </w:pPr>
      <w:r w:rsidRPr="00D02F68">
        <w:t>S.</w:t>
      </w:r>
      <w:r w:rsidRPr="00D02F68">
        <w:tab/>
        <w:t>544</w:t>
      </w:r>
      <w:r w:rsidRPr="00D02F68">
        <w:fldChar w:fldCharType="begin"/>
      </w:r>
      <w:r w:rsidRPr="00D02F68">
        <w:instrText xml:space="preserve"> XE "S. 544" \b </w:instrText>
      </w:r>
      <w:r w:rsidRPr="00D02F68">
        <w:fldChar w:fldCharType="end"/>
      </w:r>
      <w:r w:rsidRPr="00D02F68">
        <w:t xml:space="preserve">--Senator Loftis:  </w:t>
      </w:r>
      <w:r w:rsidRPr="00D02F68">
        <w:rPr>
          <w:szCs w:val="30"/>
        </w:rPr>
        <w:t xml:space="preserve">A BILL </w:t>
      </w:r>
      <w:r w:rsidRPr="00D02F68">
        <w:rPr>
          <w:u w:color="000000" w:themeColor="text1"/>
        </w:rPr>
        <w:t>TO AMEND THE CODE OF LAWS OF SOUTH CAROLINA, 1976, BY ADDING SECTION 59</w:t>
      </w:r>
      <w:r w:rsidRPr="00D02F68">
        <w:rPr>
          <w:u w:color="000000" w:themeColor="text1"/>
        </w:rPr>
        <w:noBreakHyphen/>
        <w:t>63</w:t>
      </w:r>
      <w:r w:rsidRPr="00D02F68">
        <w:rPr>
          <w:u w:color="000000" w:themeColor="text1"/>
        </w:rPr>
        <w:noBreakHyphen/>
        <w:t>25 SO AS TO PROVIDE AN OPEN ENROLLMENT OPTION IN PUBLIC SCHOOLS, AND TO PROVIDE RELATED APPLICATION AND ENROLLMENT PROCEDURES; TO AMEND SECTION 59</w:t>
      </w:r>
      <w:r w:rsidRPr="00D02F68">
        <w:rPr>
          <w:u w:color="000000" w:themeColor="text1"/>
        </w:rPr>
        <w:noBreakHyphen/>
        <w:t>40</w:t>
      </w:r>
      <w:r w:rsidRPr="00D02F68">
        <w:rPr>
          <w:u w:color="000000" w:themeColor="text1"/>
        </w:rPr>
        <w:noBreakHyphen/>
        <w:t xml:space="preserve">145, RELATING TO </w:t>
      </w:r>
      <w:proofErr w:type="spellStart"/>
      <w:r w:rsidRPr="00D02F68">
        <w:rPr>
          <w:u w:color="000000" w:themeColor="text1"/>
        </w:rPr>
        <w:t>INTERDISTRICT</w:t>
      </w:r>
      <w:proofErr w:type="spellEnd"/>
      <w:r w:rsidRPr="00D02F68">
        <w:rPr>
          <w:u w:color="000000" w:themeColor="text1"/>
        </w:rPr>
        <w:t xml:space="preserve"> ATTENDANCE IN CHARTER SCHOOLS, SECTION 59</w:t>
      </w:r>
      <w:r w:rsidRPr="00D02F68">
        <w:rPr>
          <w:u w:color="000000" w:themeColor="text1"/>
        </w:rPr>
        <w:noBreakHyphen/>
        <w:t>63</w:t>
      </w:r>
      <w:r w:rsidRPr="00D02F68">
        <w:rPr>
          <w:u w:color="000000" w:themeColor="text1"/>
        </w:rPr>
        <w:noBreakHyphen/>
        <w:t>30, RELATING TO PUBLIC SCHOOL ATTENDANCE QUALIFICATIONS, SECTION 59</w:t>
      </w:r>
      <w:r w:rsidRPr="00D02F68">
        <w:rPr>
          <w:u w:color="000000" w:themeColor="text1"/>
        </w:rPr>
        <w:noBreakHyphen/>
        <w:t>63</w:t>
      </w:r>
      <w:r w:rsidRPr="00D02F68">
        <w:rPr>
          <w:u w:color="000000" w:themeColor="text1"/>
        </w:rPr>
        <w:noBreakHyphen/>
        <w:t>32, RELATING TO PUBLIC SCHOOL ENROLLMENT REQUIREMENTS, AND SECTION 59</w:t>
      </w:r>
      <w:r w:rsidRPr="00D02F68">
        <w:rPr>
          <w:u w:color="000000" w:themeColor="text1"/>
        </w:rPr>
        <w:noBreakHyphen/>
        <w:t>63</w:t>
      </w:r>
      <w:r w:rsidRPr="00D02F68">
        <w:rPr>
          <w:u w:color="000000" w:themeColor="text1"/>
        </w:rPr>
        <w:noBreakHyphen/>
        <w:t>480, RELATING TO PUBLIC SCHOOL ATTENDANCE REQUIREMENTS IN ADJACENT COUNTIES, ALL SO AS TO MAKE CONFORMING CHANGES; TO REPEAL SECTION 59</w:t>
      </w:r>
      <w:r w:rsidRPr="00D02F68">
        <w:rPr>
          <w:u w:color="000000" w:themeColor="text1"/>
        </w:rPr>
        <w:noBreakHyphen/>
        <w:t>63</w:t>
      </w:r>
      <w:r w:rsidRPr="00D02F68">
        <w:rPr>
          <w:u w:color="000000" w:themeColor="text1"/>
        </w:rPr>
        <w:noBreakHyphen/>
        <w:t xml:space="preserve">45, RELATING TO </w:t>
      </w:r>
      <w:proofErr w:type="spellStart"/>
      <w:r w:rsidRPr="00D02F68">
        <w:rPr>
          <w:u w:color="000000" w:themeColor="text1"/>
        </w:rPr>
        <w:t>INTERDISTRICT</w:t>
      </w:r>
      <w:proofErr w:type="spellEnd"/>
      <w:r w:rsidRPr="00D02F68">
        <w:rPr>
          <w:u w:color="000000" w:themeColor="text1"/>
        </w:rPr>
        <w:t xml:space="preserve"> STUDENT TRANSFER REIMBURSEMENTS, AND SECTION 59</w:t>
      </w:r>
      <w:r w:rsidRPr="00D02F68">
        <w:rPr>
          <w:u w:color="000000" w:themeColor="text1"/>
        </w:rPr>
        <w:noBreakHyphen/>
        <w:t>63</w:t>
      </w:r>
      <w:r w:rsidRPr="00D02F68">
        <w:rPr>
          <w:u w:color="000000" w:themeColor="text1"/>
        </w:rPr>
        <w:noBreakHyphen/>
        <w:t xml:space="preserve">500, RELATING TO </w:t>
      </w:r>
      <w:proofErr w:type="spellStart"/>
      <w:r w:rsidRPr="00D02F68">
        <w:rPr>
          <w:u w:color="000000" w:themeColor="text1"/>
        </w:rPr>
        <w:t>INTERDISTRICT</w:t>
      </w:r>
      <w:proofErr w:type="spellEnd"/>
      <w:r w:rsidRPr="00D02F68">
        <w:rPr>
          <w:u w:color="000000" w:themeColor="text1"/>
        </w:rPr>
        <w:t xml:space="preserve"> STUDENT TRANSFER CONSENT; AND TO MAKE THE PROVISIONS OF THIS ACT EFFECTIVE JULY 1, 2021.</w:t>
      </w:r>
    </w:p>
    <w:p w:rsidR="003D7765" w:rsidRDefault="003D7765" w:rsidP="00AC7DBA">
      <w:pPr>
        <w:pStyle w:val="CALENDARHISTORY"/>
      </w:pPr>
      <w:r>
        <w:t>(Read the first time--February 11, 2021)</w:t>
      </w:r>
    </w:p>
    <w:p w:rsidR="003D7765" w:rsidRDefault="003D7765" w:rsidP="00AC7DBA">
      <w:pPr>
        <w:pStyle w:val="CALENDARHISTORY"/>
      </w:pPr>
      <w:r>
        <w:t>(Reported by Committee on Education--March 29, 2022)</w:t>
      </w:r>
    </w:p>
    <w:p w:rsidR="003D7765" w:rsidRDefault="003D7765" w:rsidP="00AC7DBA">
      <w:pPr>
        <w:pStyle w:val="CALENDARHISTORY"/>
      </w:pPr>
      <w:r>
        <w:t>(Favorable with amendments)</w:t>
      </w:r>
    </w:p>
    <w:p w:rsidR="003D7765" w:rsidRPr="00F026BB" w:rsidRDefault="003D7765" w:rsidP="00AC7DBA">
      <w:pPr>
        <w:pStyle w:val="CALENDARHISTORY"/>
      </w:pPr>
      <w:r>
        <w:rPr>
          <w:u w:val="single"/>
        </w:rPr>
        <w:t>(Contested by Senator Sabb)</w:t>
      </w:r>
    </w:p>
    <w:p w:rsidR="003D7765" w:rsidRPr="00995DF6" w:rsidRDefault="003D7765" w:rsidP="003D7765"/>
    <w:p w:rsidR="003D7765" w:rsidRDefault="003D7765" w:rsidP="002308B2">
      <w:pPr>
        <w:keepNext/>
      </w:pPr>
      <w:r>
        <w:t>(Not to be considered before Thursday, April 14, 2022)</w:t>
      </w:r>
    </w:p>
    <w:p w:rsidR="003D7765" w:rsidRPr="00E7109B" w:rsidRDefault="003D7765" w:rsidP="002308B2">
      <w:pPr>
        <w:pStyle w:val="BILLTITLE"/>
        <w:keepNext/>
      </w:pPr>
      <w:r w:rsidRPr="00E7109B">
        <w:t>S.</w:t>
      </w:r>
      <w:r w:rsidRPr="00E7109B">
        <w:tab/>
        <w:t>1213</w:t>
      </w:r>
      <w:r w:rsidRPr="00E7109B">
        <w:fldChar w:fldCharType="begin"/>
      </w:r>
      <w:r w:rsidRPr="00E7109B">
        <w:instrText xml:space="preserve"> XE "S. 1213" \b </w:instrText>
      </w:r>
      <w:r w:rsidRPr="00E7109B">
        <w:fldChar w:fldCharType="end"/>
      </w:r>
      <w:r w:rsidRPr="00E7109B">
        <w:t xml:space="preserve">--Labor, Commerce and Industry Committee:  </w:t>
      </w:r>
      <w:r w:rsidRPr="00E7109B">
        <w:rPr>
          <w:szCs w:val="30"/>
        </w:rPr>
        <w:t xml:space="preserve">A JOINT RESOLUTION </w:t>
      </w:r>
      <w:r w:rsidRPr="00E7109B">
        <w:t xml:space="preserve">TO APPROVE REGULATIONS OF THE DEPARTMENT OF LABOR, LICENSING AND REGULATION, RELATING TO FEE SCHEDULE FOR BOARD OF BARBER EXAMINERS, DESIGNATED AS REGULATION DOCUMENT NUMBER 5081, PURSUANT </w:t>
      </w:r>
      <w:r w:rsidRPr="00E7109B">
        <w:lastRenderedPageBreak/>
        <w:t>TO THE PROVISIONS OF ARTICLE 1, CHAPTER 23, TITLE 1 OF THE 1976 CODE.</w:t>
      </w:r>
    </w:p>
    <w:p w:rsidR="003D7765" w:rsidRDefault="003D7765" w:rsidP="002308B2">
      <w:pPr>
        <w:pStyle w:val="CALENDARHISTORY"/>
        <w:keepNext/>
      </w:pPr>
      <w:r>
        <w:t>(Without reference--March 29, 2022)</w:t>
      </w:r>
    </w:p>
    <w:p w:rsidR="003D7765" w:rsidRDefault="003D7765" w:rsidP="003D7765"/>
    <w:p w:rsidR="003D7765" w:rsidRDefault="003D7765" w:rsidP="003D7765">
      <w:pPr>
        <w:keepNext/>
      </w:pPr>
      <w:r>
        <w:t>(Not to be considered before Thursday, April 14, 2022)</w:t>
      </w:r>
    </w:p>
    <w:p w:rsidR="003D7765" w:rsidRPr="00256D10" w:rsidRDefault="003D7765" w:rsidP="003D7765">
      <w:pPr>
        <w:pStyle w:val="BILLTITLE"/>
        <w:keepNext/>
      </w:pPr>
      <w:r w:rsidRPr="00256D10">
        <w:t>S.</w:t>
      </w:r>
      <w:r w:rsidRPr="00256D10">
        <w:tab/>
        <w:t>1214</w:t>
      </w:r>
      <w:r w:rsidRPr="00256D10">
        <w:fldChar w:fldCharType="begin"/>
      </w:r>
      <w:r w:rsidRPr="00256D10">
        <w:instrText xml:space="preserve"> XE "S. 1214" \b </w:instrText>
      </w:r>
      <w:r w:rsidRPr="00256D10">
        <w:fldChar w:fldCharType="end"/>
      </w:r>
      <w:r w:rsidRPr="00256D10">
        <w:t xml:space="preserve">--Labor, Commerce and Industry Committee:  </w:t>
      </w:r>
      <w:r w:rsidRPr="00256D10">
        <w:rPr>
          <w:szCs w:val="30"/>
        </w:rPr>
        <w:t xml:space="preserve">A JOINT RESOLUTION </w:t>
      </w:r>
      <w:r w:rsidRPr="00256D10">
        <w:t>TO APPROVE REGULATIONS OF THE DEPARTMENT OF LABOR, LICENSING AND REGULATION-BOARD OF EXAMINERS FOR LICENSURE OF PROFESSIONAL COUNSELORS, MARRIAGE AND FAMILY THERAPIST, ADDICTION COUNSELORS, AND PSYCHO-EDUCATIONAL SPECIALISTS, RELATING TO COUNSELORS, THERAPISTS, AND SPECIALISTS, DESIGNATED AS REGULATION DOCUMENT NUMBER 5075, PURSUANT TO THE PROVISIONS OF ARTICLE 1, CHAPTER 23, TITLE 1 OF THE 1976 CODE.</w:t>
      </w:r>
    </w:p>
    <w:p w:rsidR="003D7765" w:rsidRDefault="003D7765" w:rsidP="003D7765">
      <w:pPr>
        <w:pStyle w:val="CALENDARHISTORY"/>
        <w:keepNext/>
      </w:pPr>
      <w:r>
        <w:t>(Without reference--March 29, 2022)</w:t>
      </w:r>
    </w:p>
    <w:p w:rsidR="003D7765" w:rsidRDefault="003D7765" w:rsidP="003D7765"/>
    <w:p w:rsidR="003D7765" w:rsidRDefault="003D7765" w:rsidP="003D7765">
      <w:pPr>
        <w:keepNext/>
      </w:pPr>
      <w:r>
        <w:t>(Not to be considered before Thursday, April 14, 2022)</w:t>
      </w:r>
    </w:p>
    <w:p w:rsidR="003D7765" w:rsidRPr="009F5BDC" w:rsidRDefault="003D7765" w:rsidP="003D7765">
      <w:pPr>
        <w:pStyle w:val="BILLTITLE"/>
        <w:keepNext/>
      </w:pPr>
      <w:r w:rsidRPr="009F5BDC">
        <w:t>S.</w:t>
      </w:r>
      <w:r w:rsidRPr="009F5BDC">
        <w:tab/>
        <w:t>1215</w:t>
      </w:r>
      <w:r w:rsidRPr="009F5BDC">
        <w:fldChar w:fldCharType="begin"/>
      </w:r>
      <w:r w:rsidRPr="009F5BDC">
        <w:instrText xml:space="preserve"> XE "S. 1215" \b </w:instrText>
      </w:r>
      <w:r w:rsidRPr="009F5BDC">
        <w:fldChar w:fldCharType="end"/>
      </w:r>
      <w:r w:rsidRPr="009F5BDC">
        <w:t xml:space="preserve">--Labor, Commerce and Industry Committee:  </w:t>
      </w:r>
      <w:r w:rsidRPr="009F5BDC">
        <w:rPr>
          <w:szCs w:val="30"/>
        </w:rPr>
        <w:t xml:space="preserve">A JOINT RESOLUTION </w:t>
      </w:r>
      <w:r w:rsidRPr="009F5BDC">
        <w:t>TO APPROVE REGULATIONS OF THE DEPARTMENT OF LABOR, LICENSING AND REGULATION-BOARD OF FUNERAL SERVICE, RELATING TO LICENSING PROVISIONS; AND CONTINUING EDUCATION, DESIGNATED AS REGULATION DOCUMENT NUMBER 5037, PURSUANT</w:t>
      </w:r>
      <w:r>
        <w:t xml:space="preserve"> </w:t>
      </w:r>
      <w:r w:rsidRPr="009F5BDC">
        <w:t>TO THE PROVISIONS OF ARTICLE 1, CHAPTER 23, TITLE 1 OF THE 1976 CODE.</w:t>
      </w:r>
    </w:p>
    <w:p w:rsidR="003D7765" w:rsidRDefault="003D7765" w:rsidP="003D7765">
      <w:pPr>
        <w:pStyle w:val="CALENDARHISTORY"/>
        <w:keepNext/>
      </w:pPr>
      <w:r>
        <w:t>(Without reference--March 29, 2022)</w:t>
      </w:r>
    </w:p>
    <w:p w:rsidR="003D7765" w:rsidRDefault="003D7765" w:rsidP="003D7765"/>
    <w:p w:rsidR="003D7765" w:rsidRDefault="003D7765" w:rsidP="003D7765">
      <w:r>
        <w:t>(Not to be considered before Thursday, April 14, 2022)</w:t>
      </w:r>
    </w:p>
    <w:p w:rsidR="003D7765" w:rsidRPr="00354AA2" w:rsidRDefault="003D7765" w:rsidP="003D7765">
      <w:pPr>
        <w:pStyle w:val="BILLTITLE"/>
      </w:pPr>
      <w:r w:rsidRPr="00354AA2">
        <w:t>S.</w:t>
      </w:r>
      <w:r w:rsidRPr="00354AA2">
        <w:tab/>
        <w:t>1216</w:t>
      </w:r>
      <w:r w:rsidRPr="00354AA2">
        <w:fldChar w:fldCharType="begin"/>
      </w:r>
      <w:r w:rsidRPr="00354AA2">
        <w:instrText xml:space="preserve"> XE "S. 1216" \b </w:instrText>
      </w:r>
      <w:r w:rsidRPr="00354AA2">
        <w:fldChar w:fldCharType="end"/>
      </w:r>
      <w:r w:rsidRPr="00354AA2">
        <w:t xml:space="preserve">--Labor, Commerce and Industry Committee:  </w:t>
      </w:r>
      <w:r w:rsidRPr="00354AA2">
        <w:rPr>
          <w:szCs w:val="30"/>
        </w:rPr>
        <w:t xml:space="preserve">A JOINT RESOLUTION </w:t>
      </w:r>
      <w:r w:rsidRPr="00354AA2">
        <w:t>TO APPROVE REGULATIONS OF THE DEPARTMENT OF LABOR, LICENSING AND REGULATION-STATE ATHLETIC COMMISSION, RELATING TO CODE OF ETHICS, DESIGNATED AS REGULATION DOCUMENT NUMBER 5083, PURSUANT TO THE PROVISIONS OF ARTICLE 1, CHAPTER 23, TITLE 1 OF THE 1976 CODE.</w:t>
      </w:r>
    </w:p>
    <w:p w:rsidR="003D7765" w:rsidRDefault="003D7765" w:rsidP="003D7765">
      <w:pPr>
        <w:pStyle w:val="CALENDARHISTORY"/>
      </w:pPr>
      <w:r>
        <w:t>(Without reference--March 29, 2022)</w:t>
      </w:r>
    </w:p>
    <w:p w:rsidR="003D7765" w:rsidRDefault="003D7765" w:rsidP="003D7765"/>
    <w:p w:rsidR="003D7765" w:rsidRDefault="003D7765" w:rsidP="00226623">
      <w:pPr>
        <w:keepNext/>
      </w:pPr>
      <w:r>
        <w:lastRenderedPageBreak/>
        <w:t>(Not to be considered before Thursday, April 14, 2022)</w:t>
      </w:r>
    </w:p>
    <w:p w:rsidR="003D7765" w:rsidRPr="001746F7" w:rsidRDefault="003D7765" w:rsidP="00226623">
      <w:pPr>
        <w:pStyle w:val="BILLTITLE"/>
        <w:keepNext/>
      </w:pPr>
      <w:r w:rsidRPr="001746F7">
        <w:t>S.</w:t>
      </w:r>
      <w:r w:rsidRPr="001746F7">
        <w:tab/>
        <w:t>1217</w:t>
      </w:r>
      <w:r w:rsidRPr="001746F7">
        <w:fldChar w:fldCharType="begin"/>
      </w:r>
      <w:r w:rsidRPr="001746F7">
        <w:instrText xml:space="preserve"> XE "S. 1217" \b </w:instrText>
      </w:r>
      <w:r w:rsidRPr="001746F7">
        <w:fldChar w:fldCharType="end"/>
      </w:r>
      <w:r w:rsidRPr="001746F7">
        <w:t xml:space="preserve">--Labor, Commerce and Industry Committee:  </w:t>
      </w:r>
      <w:r w:rsidRPr="001746F7">
        <w:rPr>
          <w:szCs w:val="30"/>
        </w:rPr>
        <w:t xml:space="preserve">A JOINT RESOLUTION </w:t>
      </w:r>
      <w:r w:rsidRPr="001746F7">
        <w:t>TO APPROVE REGULATIONS OF THE DEPARTMENT OF LABOR, LICENSING AND REGULATION-OFFICE OF OCCUPATIONAL SAFETY AND HEALTH, RELATING TO OCCUPATIONAL SAFETY AND HEALTH REVIEW BOARD, DESIGNATED AS REGULATION DOCUMENT NUMBER 5050, PURSUANT TO THE PROVISIONS OF ARTICLE 1, CHAPTER 23, TITLE 1 OF THE 1976 CODE.</w:t>
      </w:r>
    </w:p>
    <w:p w:rsidR="003D7765" w:rsidRDefault="003D7765" w:rsidP="00226623">
      <w:pPr>
        <w:pStyle w:val="CALENDARHISTORY"/>
        <w:keepNext/>
      </w:pPr>
      <w:r>
        <w:t>(Without reference--March 29, 2022)</w:t>
      </w:r>
    </w:p>
    <w:p w:rsidR="003D7765" w:rsidRDefault="003D7765" w:rsidP="003D7765"/>
    <w:p w:rsidR="003D7765" w:rsidRPr="00D30DE1" w:rsidRDefault="003D7765" w:rsidP="003D7765">
      <w:pPr>
        <w:pStyle w:val="BILLTITLE"/>
        <w:rPr>
          <w:color w:val="000000" w:themeColor="text1"/>
          <w:u w:color="000000" w:themeColor="text1"/>
        </w:rPr>
      </w:pPr>
      <w:r w:rsidRPr="00D30DE1">
        <w:t>H.</w:t>
      </w:r>
      <w:r w:rsidRPr="00D30DE1">
        <w:tab/>
        <w:t>4831</w:t>
      </w:r>
      <w:r w:rsidRPr="00D30DE1">
        <w:fldChar w:fldCharType="begin"/>
      </w:r>
      <w:r w:rsidRPr="00D30DE1">
        <w:instrText xml:space="preserve"> XE "H. 4831" \b </w:instrText>
      </w:r>
      <w:r w:rsidRPr="00D30DE1">
        <w:fldChar w:fldCharType="end"/>
      </w:r>
      <w:r w:rsidRPr="00D30DE1">
        <w:t xml:space="preserve">--Reps. Elliott, B. Cox, Caskey, Ballentine, Wooten, McGarry, Forrest, Erickson, Bernstein, Wetmore, Carter, Atkinson, Cogswell, W. Cox, Weeks, Wheeler, Henegan and Murray:  </w:t>
      </w:r>
      <w:r w:rsidRPr="00D30DE1">
        <w:rPr>
          <w:szCs w:val="30"/>
        </w:rPr>
        <w:t xml:space="preserve">A JOINT RESOLUTION </w:t>
      </w:r>
      <w:r w:rsidRPr="00D30DE1">
        <w:rPr>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3D7765" w:rsidRDefault="003D7765" w:rsidP="003D7765">
      <w:pPr>
        <w:pStyle w:val="CALENDARHISTORY"/>
      </w:pPr>
      <w:r>
        <w:t>(Read the first time--February 3, 2022)</w:t>
      </w:r>
    </w:p>
    <w:p w:rsidR="003D7765" w:rsidRDefault="003D7765" w:rsidP="003D7765">
      <w:pPr>
        <w:pStyle w:val="CALENDARHISTORY"/>
      </w:pPr>
      <w:r>
        <w:t>(Reported by Committee on Labor, Commerce and Industry--March 29, 2022)</w:t>
      </w:r>
    </w:p>
    <w:p w:rsidR="003D7765" w:rsidRDefault="003D7765" w:rsidP="003D7765">
      <w:pPr>
        <w:pStyle w:val="CALENDARHISTORY"/>
      </w:pPr>
      <w:r>
        <w:t>(Favorable)</w:t>
      </w:r>
    </w:p>
    <w:p w:rsidR="003D7765" w:rsidRDefault="003D7765" w:rsidP="003D7765"/>
    <w:p w:rsidR="003D7765" w:rsidRDefault="003D7765" w:rsidP="003D7765">
      <w:pPr>
        <w:pStyle w:val="BILLTITLE"/>
      </w:pPr>
      <w:r w:rsidRPr="004C43B9">
        <w:t>S.</w:t>
      </w:r>
      <w:r w:rsidRPr="004C43B9">
        <w:tab/>
        <w:t>53</w:t>
      </w:r>
      <w:r w:rsidRPr="004C43B9">
        <w:fldChar w:fldCharType="begin"/>
      </w:r>
      <w:r w:rsidRPr="004C43B9">
        <w:instrText xml:space="preserve"> XE “S. 53” \b </w:instrText>
      </w:r>
      <w:r w:rsidRPr="004C43B9">
        <w:fldChar w:fldCharType="end"/>
      </w:r>
      <w:r w:rsidRPr="004C43B9">
        <w:t>--Senators Malloy and Shealy:</w:t>
      </w:r>
      <w:r w:rsidRPr="00EC6C96">
        <w:t xml:space="preserve">  </w:t>
      </w:r>
      <w:r w:rsidRPr="00EC6C96">
        <w:rPr>
          <w:szCs w:val="30"/>
        </w:rPr>
        <w:t xml:space="preserve">A BILL </w:t>
      </w:r>
      <w:r w:rsidRPr="00EC6C96">
        <w:t xml:space="preserve">TO AMEND THE SOUTH CAROLINA CODE OF LAWS, 1976, TO ENACT THE </w:t>
      </w:r>
      <w:r>
        <w:t>“</w:t>
      </w:r>
      <w:r w:rsidRPr="00EC6C96">
        <w:t>SOUTH CAROLINA JUVENILE JUSTICE REFORM ACT</w:t>
      </w:r>
      <w:r>
        <w:t>”</w:t>
      </w:r>
      <w:r w:rsidRPr="00EC6C96">
        <w:t>, TO AMEND SECTION 63-1-20, RELATING TO THE CHILDREN</w:t>
      </w:r>
      <w:r>
        <w:t>’</w:t>
      </w:r>
      <w:r w:rsidRPr="00EC6C96">
        <w:t>S POLICY OF SOUTH CAROLINA, TO INCLUDE WITHIN THE STATEMENT A PROVISION TO ESTABLISH A POLICY REGARDING THE CARE AND GUIDANCE OF CHILDREN WITHIN THE JUVENILE</w:t>
      </w:r>
      <w:r w:rsidR="00F95B0D">
        <w:br/>
      </w:r>
      <w:r w:rsidR="00F95B0D">
        <w:br/>
      </w:r>
      <w:r w:rsidR="00F95B0D">
        <w:br/>
      </w:r>
      <w:r w:rsidR="00F95B0D">
        <w:br/>
      </w:r>
      <w:r w:rsidR="00F95B0D">
        <w:br/>
      </w:r>
      <w:r w:rsidRPr="00EC6C96">
        <w:lastRenderedPageBreak/>
        <w:t xml:space="preserve">JUSTICE SYSTEM; </w:t>
      </w:r>
      <w:r>
        <w:t>AND TO MAKE CONFORMING CHANGES. (Abbreviated Title)</w:t>
      </w:r>
    </w:p>
    <w:p w:rsidR="003D7765" w:rsidRDefault="003D7765" w:rsidP="003D7765">
      <w:pPr>
        <w:pStyle w:val="CALENDARHISTORY"/>
      </w:pPr>
      <w:r>
        <w:t>(Read the first time--January 12, 2021)</w:t>
      </w:r>
    </w:p>
    <w:p w:rsidR="003D7765" w:rsidRDefault="003D7765" w:rsidP="003D7765">
      <w:pPr>
        <w:pStyle w:val="CALENDARHISTORY"/>
      </w:pPr>
      <w:r>
        <w:t>(Reported by Committee on Judiciary--March 30, 2022)</w:t>
      </w:r>
    </w:p>
    <w:p w:rsidR="003D7765" w:rsidRDefault="003D7765" w:rsidP="003D7765">
      <w:pPr>
        <w:pStyle w:val="CALENDARHISTORY"/>
      </w:pPr>
      <w:r>
        <w:t>(Favorable with amendments)</w:t>
      </w:r>
    </w:p>
    <w:p w:rsidR="003D7765" w:rsidRPr="004206EF" w:rsidRDefault="003D7765" w:rsidP="003D7765">
      <w:pPr>
        <w:pStyle w:val="CALENDARHISTORY"/>
      </w:pPr>
      <w:r>
        <w:rPr>
          <w:u w:val="single"/>
        </w:rPr>
        <w:t>(Contested by Senator Hembree)</w:t>
      </w:r>
    </w:p>
    <w:p w:rsidR="003D7765" w:rsidRDefault="003D7765" w:rsidP="003D7765"/>
    <w:p w:rsidR="003D7765" w:rsidRDefault="003D7765" w:rsidP="00226623">
      <w:pPr>
        <w:keepNext/>
        <w:keepLines/>
      </w:pPr>
      <w:r>
        <w:t>(Not to be considered before Thursday, April 21, 2022)</w:t>
      </w:r>
    </w:p>
    <w:p w:rsidR="003D7765" w:rsidRPr="00021EE2" w:rsidRDefault="003D7765" w:rsidP="00226623">
      <w:pPr>
        <w:pStyle w:val="BILLTITLE"/>
        <w:keepNext/>
        <w:keepLines/>
      </w:pPr>
      <w:r w:rsidRPr="00021EE2">
        <w:t>S.</w:t>
      </w:r>
      <w:r w:rsidRPr="00021EE2">
        <w:tab/>
        <w:t>1222</w:t>
      </w:r>
      <w:r w:rsidRPr="00021EE2">
        <w:fldChar w:fldCharType="begin"/>
      </w:r>
      <w:r w:rsidRPr="00021EE2">
        <w:instrText xml:space="preserve"> XE "S. 1222" \b </w:instrText>
      </w:r>
      <w:r w:rsidRPr="00021EE2">
        <w:fldChar w:fldCharType="end"/>
      </w:r>
      <w:r w:rsidRPr="00021EE2">
        <w:t xml:space="preserve">--Education Committee:  </w:t>
      </w:r>
      <w:r w:rsidRPr="00021EE2">
        <w:rPr>
          <w:szCs w:val="30"/>
        </w:rPr>
        <w:t xml:space="preserve">A JOINT RESOLUTION </w:t>
      </w:r>
      <w:r w:rsidRPr="00021EE2">
        <w:t>TO APPROVE REGULATIONS OF THE COMMISSION ON HIGHER EDUCATION, RELATING TO SOUTH CAROLINA NEED</w:t>
      </w:r>
      <w:r w:rsidRPr="00021EE2">
        <w:noBreakHyphen/>
        <w:t>BASED GRANTS PROGRAM, DESIGNATED AS REGULATION DOCUMENT NUMBER 5054, PURSUANT TO THE PROVISIONS OF ARTICLE 1, CHAPTER 23, TITLE 1 OF THE 1976 CODE.</w:t>
      </w:r>
    </w:p>
    <w:p w:rsidR="003D7765" w:rsidRDefault="003D7765" w:rsidP="00226623">
      <w:pPr>
        <w:pStyle w:val="CALENDARHISTORY"/>
        <w:keepNext/>
        <w:keepLines/>
      </w:pPr>
      <w:r>
        <w:t>(Without reference--March 31, 2022)</w:t>
      </w:r>
    </w:p>
    <w:p w:rsidR="003D7765" w:rsidRDefault="003D7765" w:rsidP="003D7765"/>
    <w:p w:rsidR="003D7765" w:rsidRDefault="003D7765" w:rsidP="003D7765">
      <w:pPr>
        <w:keepNext/>
      </w:pPr>
      <w:r>
        <w:t>(Not to be considered before Thursday, April 21, 2022)</w:t>
      </w:r>
    </w:p>
    <w:p w:rsidR="003D7765" w:rsidRPr="00844343" w:rsidRDefault="003D7765" w:rsidP="003D7765">
      <w:pPr>
        <w:pStyle w:val="BILLTITLE"/>
        <w:keepNext/>
      </w:pPr>
      <w:r w:rsidRPr="00844343">
        <w:t>S.</w:t>
      </w:r>
      <w:r w:rsidRPr="00844343">
        <w:tab/>
        <w:t>1223</w:t>
      </w:r>
      <w:r w:rsidRPr="00844343">
        <w:fldChar w:fldCharType="begin"/>
      </w:r>
      <w:r w:rsidRPr="00844343">
        <w:instrText xml:space="preserve"> XE "S. 1223" \b </w:instrText>
      </w:r>
      <w:r w:rsidRPr="00844343">
        <w:fldChar w:fldCharType="end"/>
      </w:r>
      <w:r w:rsidRPr="00844343">
        <w:t xml:space="preserve">--Education Committee:  </w:t>
      </w:r>
      <w:r w:rsidRPr="00844343">
        <w:rPr>
          <w:szCs w:val="30"/>
        </w:rPr>
        <w:t xml:space="preserve">A JOINT RESOLUTION </w:t>
      </w:r>
      <w:r w:rsidRPr="00844343">
        <w:t>TO APPROVE REGULATIONS OF THE COMMISSION ON HIGHER EDUCATION, RELATING TO PALMETTO FELLOWS SCHOLARSHIP PROGRAM, DESIGNATED AS REGULATION DOCUMENT NUMBER 5053, PURSUANT TO THE PROVISIONS OF ARTICLE 1, CHAPTER 23, TITLE 1 OF THE 1976 CODE.</w:t>
      </w:r>
    </w:p>
    <w:p w:rsidR="003D7765" w:rsidRDefault="003D7765" w:rsidP="003D7765">
      <w:pPr>
        <w:pStyle w:val="CALENDARHISTORY"/>
        <w:keepNext/>
      </w:pPr>
      <w:r>
        <w:t>(Without reference--March 31, 2022)</w:t>
      </w:r>
    </w:p>
    <w:p w:rsidR="003D7765" w:rsidRDefault="003D7765" w:rsidP="003D7765"/>
    <w:p w:rsidR="003D7765" w:rsidRDefault="003D7765" w:rsidP="003D7765">
      <w:pPr>
        <w:keepNext/>
      </w:pPr>
      <w:r>
        <w:t>(Not to be considered before Thursday, April 21, 2022)</w:t>
      </w:r>
    </w:p>
    <w:p w:rsidR="003D7765" w:rsidRPr="00561D0F" w:rsidRDefault="003D7765" w:rsidP="003D7765">
      <w:pPr>
        <w:pStyle w:val="BILLTITLE"/>
        <w:keepNext/>
      </w:pPr>
      <w:r w:rsidRPr="00561D0F">
        <w:t>S.</w:t>
      </w:r>
      <w:r w:rsidRPr="00561D0F">
        <w:tab/>
        <w:t>1224</w:t>
      </w:r>
      <w:r w:rsidRPr="00561D0F">
        <w:fldChar w:fldCharType="begin"/>
      </w:r>
      <w:r w:rsidRPr="00561D0F">
        <w:instrText xml:space="preserve"> XE "S. 1224" \b </w:instrText>
      </w:r>
      <w:r w:rsidRPr="00561D0F">
        <w:fldChar w:fldCharType="end"/>
      </w:r>
      <w:r w:rsidRPr="00561D0F">
        <w:t xml:space="preserve">--Education Committee:  </w:t>
      </w:r>
      <w:r w:rsidRPr="00561D0F">
        <w:rPr>
          <w:szCs w:val="30"/>
        </w:rPr>
        <w:t xml:space="preserve">A JOINT RESOLUTION </w:t>
      </w:r>
      <w:r w:rsidRPr="00561D0F">
        <w:t>TO APPROVE REGULATIONS OF THE COMMISSION ON HIGHER EDUCATION, RELATING TO LIFE SCHOLARSHIP PROGRAM AND LIFE SCHOLARSHIP ENHANCEMENT, DESIGNATED AS REGULATION DOCUMENT NUMBER 5052, PURSUANT TO THE PROVISIONS OF ARTICLE 1, CHAPTER 23, TITLE 1 OF THE 1976 CODE.</w:t>
      </w:r>
    </w:p>
    <w:p w:rsidR="003D7765" w:rsidRDefault="003D7765" w:rsidP="003D7765">
      <w:pPr>
        <w:pStyle w:val="CALENDARHISTORY"/>
        <w:keepNext/>
      </w:pPr>
      <w:r>
        <w:t>(Without reference--March 31, 2022)</w:t>
      </w:r>
    </w:p>
    <w:p w:rsidR="003D7765" w:rsidRDefault="003D7765" w:rsidP="003D7765"/>
    <w:p w:rsidR="003D7765" w:rsidRDefault="003D7765" w:rsidP="003D7765">
      <w:pPr>
        <w:keepNext/>
        <w:keepLines/>
      </w:pPr>
      <w:r>
        <w:lastRenderedPageBreak/>
        <w:t>(Not to be considered before Thursday, April 21, 2022)</w:t>
      </w:r>
    </w:p>
    <w:p w:rsidR="003D7765" w:rsidRPr="00D20B3D" w:rsidRDefault="003D7765" w:rsidP="003D7765">
      <w:pPr>
        <w:pStyle w:val="BILLTITLE"/>
        <w:keepNext/>
        <w:keepLines/>
      </w:pPr>
      <w:r w:rsidRPr="00D20B3D">
        <w:t>S.</w:t>
      </w:r>
      <w:r w:rsidRPr="00D20B3D">
        <w:tab/>
        <w:t>1225</w:t>
      </w:r>
      <w:r w:rsidRPr="00D20B3D">
        <w:fldChar w:fldCharType="begin"/>
      </w:r>
      <w:r w:rsidRPr="00D20B3D">
        <w:instrText xml:space="preserve"> XE "S. 1225" \b </w:instrText>
      </w:r>
      <w:r w:rsidRPr="00D20B3D">
        <w:fldChar w:fldCharType="end"/>
      </w:r>
      <w:r w:rsidRPr="00D20B3D">
        <w:t xml:space="preserve">--Education Committee:  </w:t>
      </w:r>
      <w:r w:rsidRPr="00D20B3D">
        <w:rPr>
          <w:szCs w:val="30"/>
        </w:rPr>
        <w:t xml:space="preserve">A JOINT RESOLUTION </w:t>
      </w:r>
      <w:r w:rsidRPr="00D20B3D">
        <w:t>TO APPROVE REGULATIONS OF THE COMMISSION ON HIGHER EDUCATION, RELATING TO DETERMINATION OF RATES OF TUITION AND FEES, DESIGNATED AS REGULATION DOCUMENT NUMBER 5051, PURSUANT TO THE PROVISIONS OF ARTICLE 1, CHAPTER 23, TITLE 1 OF THE 1976 CODE.</w:t>
      </w:r>
    </w:p>
    <w:p w:rsidR="003D7765" w:rsidRDefault="003D7765" w:rsidP="003D7765">
      <w:pPr>
        <w:pStyle w:val="CALENDARHISTORY"/>
        <w:keepNext/>
        <w:keepLines/>
      </w:pPr>
      <w:r>
        <w:t>(Without reference--March 31, 2022)</w:t>
      </w:r>
    </w:p>
    <w:p w:rsidR="003D7765" w:rsidRDefault="003D7765" w:rsidP="003D7765"/>
    <w:p w:rsidR="004E0E12" w:rsidRDefault="004E0E12" w:rsidP="00226623">
      <w:pPr>
        <w:keepNext/>
        <w:keepLines/>
      </w:pPr>
      <w:r>
        <w:t>(Not to be considered before Tuesday, April 26, 2022)</w:t>
      </w:r>
    </w:p>
    <w:p w:rsidR="003D7765" w:rsidRPr="002D5D8E" w:rsidRDefault="003D7765" w:rsidP="00226623">
      <w:pPr>
        <w:pStyle w:val="BILLTITLE"/>
        <w:keepNext/>
        <w:keepLines/>
      </w:pPr>
      <w:r w:rsidRPr="002D5D8E">
        <w:t>S.</w:t>
      </w:r>
      <w:r w:rsidRPr="002D5D8E">
        <w:tab/>
        <w:t>1249</w:t>
      </w:r>
      <w:r w:rsidRPr="002D5D8E">
        <w:fldChar w:fldCharType="begin"/>
      </w:r>
      <w:r w:rsidRPr="002D5D8E">
        <w:instrText xml:space="preserve"> XE "S. 1249" \b </w:instrText>
      </w:r>
      <w:r w:rsidRPr="002D5D8E">
        <w:fldChar w:fldCharType="end"/>
      </w:r>
      <w:r w:rsidRPr="002D5D8E">
        <w:t xml:space="preserve">--Labor, Commerce and Industry Committee:  </w:t>
      </w:r>
      <w:r w:rsidRPr="002D5D8E">
        <w:rPr>
          <w:szCs w:val="30"/>
        </w:rPr>
        <w:t xml:space="preserve">A JOINT RESOLUTION </w:t>
      </w:r>
      <w:r w:rsidRPr="002D5D8E">
        <w:t>TO APPROVE REGULATIONS OF THE DEPARTMENT OF EMPLOYMENT AND WORKFORCE, RELATING TO SEPARATION NOTICES, DESIGNATED AS REGULATION DOCUMENT NUMBER 5093, PURSUANT TO THE PROVISIONS OF ARTICLE 1, CHAPTER 23, TITLE 1 OF THE 1976 CODE.</w:t>
      </w:r>
    </w:p>
    <w:p w:rsidR="003D7765" w:rsidRDefault="003D7765" w:rsidP="00226623">
      <w:pPr>
        <w:pStyle w:val="CALENDARHISTORY"/>
        <w:keepNext/>
        <w:keepLines/>
      </w:pPr>
      <w:r>
        <w:t>(Without reference--April 07, 2022)</w:t>
      </w:r>
    </w:p>
    <w:p w:rsidR="003D7765" w:rsidRDefault="003D7765" w:rsidP="003D7765"/>
    <w:p w:rsidR="004E0E12" w:rsidRDefault="004E0E12" w:rsidP="003D7765">
      <w:r>
        <w:t>(Not to be considered before Tuesday, April 26, 2022)</w:t>
      </w:r>
    </w:p>
    <w:p w:rsidR="003D7765" w:rsidRPr="00A50291" w:rsidRDefault="003D7765" w:rsidP="003D7765">
      <w:pPr>
        <w:pStyle w:val="BILLTITLE"/>
      </w:pPr>
      <w:r w:rsidRPr="00A50291">
        <w:t>S.</w:t>
      </w:r>
      <w:r w:rsidRPr="00A50291">
        <w:tab/>
        <w:t>1250</w:t>
      </w:r>
      <w:r w:rsidRPr="00A50291">
        <w:fldChar w:fldCharType="begin"/>
      </w:r>
      <w:r w:rsidRPr="00A50291">
        <w:instrText xml:space="preserve"> XE "S. 1250" \b </w:instrText>
      </w:r>
      <w:r w:rsidRPr="00A50291">
        <w:fldChar w:fldCharType="end"/>
      </w:r>
      <w:r w:rsidRPr="00A50291">
        <w:t xml:space="preserve">--Labor, Commerce and Industry Committee:  </w:t>
      </w:r>
      <w:r w:rsidRPr="00A50291">
        <w:rPr>
          <w:szCs w:val="30"/>
        </w:rPr>
        <w:t xml:space="preserve">A JOINT RESOLUTION </w:t>
      </w:r>
      <w:r w:rsidRPr="00A50291">
        <w:t>TO APPROVE REGULATIONS OF THE SOUTH CAROLINA JOBS</w:t>
      </w:r>
      <w:r w:rsidRPr="00A50291">
        <w:noBreakHyphen/>
        <w:t>ECONOMIC DEVELOPMENT AUTHORITY, RELATING TO SOUTH CAROLINA JOBS</w:t>
      </w:r>
      <w:r w:rsidRPr="00A50291">
        <w:noBreakHyphen/>
        <w:t>ECONOMIC DEVELOPMENT AUTHORITY, DESIGNATED AS REGULATION DOCUMENT NUMBER 4993, PURSUANT TO THE PROVISIONS OF ARTICLE 1, CHAPTER 23, TITLE 1 OF THE 1976 CODE.</w:t>
      </w:r>
    </w:p>
    <w:p w:rsidR="003D7765" w:rsidRDefault="003D7765" w:rsidP="003D7765">
      <w:pPr>
        <w:pStyle w:val="CALENDARHISTORY"/>
      </w:pPr>
      <w:r>
        <w:t>(Without reference--April 07, 2022)</w:t>
      </w:r>
    </w:p>
    <w:p w:rsidR="00130210" w:rsidRDefault="00130210" w:rsidP="00130210"/>
    <w:p w:rsidR="00130210" w:rsidRPr="003344CF" w:rsidRDefault="00130210" w:rsidP="00130210">
      <w:pPr>
        <w:pStyle w:val="BILLTITLE"/>
      </w:pPr>
      <w:r w:rsidRPr="003344CF">
        <w:t>S.</w:t>
      </w:r>
      <w:r w:rsidRPr="003344CF">
        <w:tab/>
        <w:t>1254</w:t>
      </w:r>
      <w:r w:rsidRPr="003344CF">
        <w:fldChar w:fldCharType="begin"/>
      </w:r>
      <w:r w:rsidRPr="003344CF">
        <w:instrText xml:space="preserve"> XE "S. 1254" \b </w:instrText>
      </w:r>
      <w:r w:rsidRPr="003344CF">
        <w:fldChar w:fldCharType="end"/>
      </w:r>
      <w:r w:rsidRPr="003344CF">
        <w:t xml:space="preserve">--Medical Affairs Committee:  </w:t>
      </w:r>
      <w:r w:rsidRPr="003344CF">
        <w:rPr>
          <w:szCs w:val="30"/>
        </w:rPr>
        <w:t xml:space="preserve">A JOINT RESOLUTION </w:t>
      </w:r>
      <w:r w:rsidRPr="003344CF">
        <w:t>TO APPROVE REGULATIONS OF THE DEPARTMENT OF LABOR, LICENSING AND REGULATION-BOARD OF MEDICAL EXAMINERS, RELATING TO EMERGENCY LICENSURE, DESIGNATED AS REGULATION DOCUMENT NUMBER 5090, PURSUANT TO THE PROVISIONS OF ARTICLE 1, CHAPTER 23, TITLE 1 OF THE 1976 CODE.</w:t>
      </w:r>
    </w:p>
    <w:p w:rsidR="00130210" w:rsidRDefault="00130210" w:rsidP="00130210">
      <w:pPr>
        <w:pStyle w:val="CALENDARHISTORY"/>
      </w:pPr>
      <w:r>
        <w:t>(Without reference--April 12, 2022)</w:t>
      </w:r>
    </w:p>
    <w:p w:rsidR="00130210" w:rsidRDefault="00130210" w:rsidP="00130210"/>
    <w:p w:rsidR="00130210" w:rsidRPr="00433A55" w:rsidRDefault="00130210" w:rsidP="00F95B0D">
      <w:pPr>
        <w:pStyle w:val="BILLTITLE"/>
        <w:keepNext/>
        <w:keepLines/>
      </w:pPr>
      <w:r w:rsidRPr="00433A55">
        <w:lastRenderedPageBreak/>
        <w:t>S.</w:t>
      </w:r>
      <w:r w:rsidRPr="00433A55">
        <w:tab/>
        <w:t>1255</w:t>
      </w:r>
      <w:r w:rsidRPr="00433A55">
        <w:fldChar w:fldCharType="begin"/>
      </w:r>
      <w:r w:rsidRPr="00433A55">
        <w:instrText xml:space="preserve"> XE "S. 1255" \b </w:instrText>
      </w:r>
      <w:r w:rsidRPr="00433A55">
        <w:fldChar w:fldCharType="end"/>
      </w:r>
      <w:r w:rsidRPr="00433A55">
        <w:t xml:space="preserve">--Medical Affairs Committee:  </w:t>
      </w:r>
      <w:r w:rsidRPr="00433A55">
        <w:rPr>
          <w:szCs w:val="30"/>
        </w:rPr>
        <w:t xml:space="preserve">A JOINT RESOLUTION </w:t>
      </w:r>
      <w:r w:rsidRPr="00433A55">
        <w:t>TO APPROVE REGULATIONS OF THE DEPARTMENT OF LABOR, LICENSING AND REGULATION-BOARD OF EXAMINERS IN SPEECH-LANGUAGE PATHOLOGY AND AUDIOLOGY, RELATING TO LICENSING PROVISIONS, DESIGNATED AS REGULATION DOCUMENT NUMBER 5101, PURSUANT TO THE PROVISIONS OF ARTICLE 1, CHAPTER 23, TITLE 1 OF THE 1976 CODE.</w:t>
      </w:r>
    </w:p>
    <w:p w:rsidR="00130210" w:rsidRDefault="00130210" w:rsidP="00F95B0D">
      <w:pPr>
        <w:pStyle w:val="CALENDARHISTORY"/>
        <w:keepNext/>
        <w:keepLines/>
      </w:pPr>
      <w:r>
        <w:t>(Without reference--April 12, 2022)</w:t>
      </w:r>
    </w:p>
    <w:p w:rsidR="00130210" w:rsidRDefault="00130210" w:rsidP="00130210"/>
    <w:p w:rsidR="00130210" w:rsidRPr="009748C7" w:rsidRDefault="00130210" w:rsidP="00226623">
      <w:pPr>
        <w:pStyle w:val="BILLTITLE"/>
        <w:keepNext/>
        <w:keepLines/>
      </w:pPr>
      <w:r w:rsidRPr="009748C7">
        <w:t>S.</w:t>
      </w:r>
      <w:r w:rsidRPr="009748C7">
        <w:tab/>
        <w:t>1256</w:t>
      </w:r>
      <w:r w:rsidRPr="009748C7">
        <w:fldChar w:fldCharType="begin"/>
      </w:r>
      <w:r w:rsidRPr="009748C7">
        <w:instrText xml:space="preserve"> XE "S. 1256" \b </w:instrText>
      </w:r>
      <w:r w:rsidRPr="009748C7">
        <w:fldChar w:fldCharType="end"/>
      </w:r>
      <w:r w:rsidRPr="009748C7">
        <w:t xml:space="preserve">--Medical Affairs Committee:  </w:t>
      </w:r>
      <w:r w:rsidRPr="009748C7">
        <w:rPr>
          <w:szCs w:val="30"/>
        </w:rPr>
        <w:t xml:space="preserve">A JOINT RESOLUTION </w:t>
      </w:r>
      <w:r w:rsidRPr="009748C7">
        <w:t>TO APPROVE REGULATIONS OF THE DEPARTMENT OF LABOR, LICENSING AND REGULATION-BOARD OF MEDICAL EXAMINERS, RELATING TO CRITERIA FOR PHYSICIAN SUPERVISION OF NURSES IN EXTENDED ROLE, DESIGNATED AS REGULATION DOCUMENT NUMBER 5049, PURSUANT TO THE PROVISIONS OF ARTICLE 1, CHAPTER 23, TITLE 1 OF THE 1976 CODE.</w:t>
      </w:r>
    </w:p>
    <w:p w:rsidR="00130210" w:rsidRDefault="00130210" w:rsidP="00226623">
      <w:pPr>
        <w:pStyle w:val="CALENDARHISTORY"/>
        <w:keepNext/>
        <w:keepLines/>
      </w:pPr>
      <w:r>
        <w:t>(Without reference--April 12, 2022)</w:t>
      </w:r>
    </w:p>
    <w:p w:rsidR="003E4A8B" w:rsidRDefault="003E4A8B" w:rsidP="003E4A8B"/>
    <w:p w:rsidR="00853053" w:rsidRPr="00396755" w:rsidRDefault="00853053" w:rsidP="00853053">
      <w:pPr>
        <w:pStyle w:val="BILLTITLE"/>
        <w:rPr>
          <w:lang w:val="en-PH"/>
        </w:rPr>
      </w:pPr>
      <w:r w:rsidRPr="00396755">
        <w:t>H.</w:t>
      </w:r>
      <w:r w:rsidRPr="00396755">
        <w:tab/>
        <w:t>5075</w:t>
      </w:r>
      <w:r w:rsidRPr="00396755">
        <w:fldChar w:fldCharType="begin"/>
      </w:r>
      <w:r w:rsidRPr="00396755">
        <w:instrText xml:space="preserve"> XE "H. 5075" \b </w:instrText>
      </w:r>
      <w:r w:rsidRPr="00396755">
        <w:fldChar w:fldCharType="end"/>
      </w:r>
      <w:r w:rsidRPr="00396755">
        <w:t xml:space="preserve">--Reps. </w:t>
      </w:r>
      <w:proofErr w:type="spellStart"/>
      <w:r w:rsidRPr="00396755">
        <w:t>G.M</w:t>
      </w:r>
      <w:proofErr w:type="spellEnd"/>
      <w:r w:rsidRPr="00396755">
        <w:t xml:space="preserve">. Smith and West:  </w:t>
      </w:r>
      <w:r w:rsidRPr="00396755">
        <w:rPr>
          <w:szCs w:val="30"/>
        </w:rPr>
        <w:t xml:space="preserve">A BILL </w:t>
      </w:r>
      <w:r w:rsidRPr="00396755">
        <w:t>TO AMEND SECTION 12</w:t>
      </w:r>
      <w:r w:rsidRPr="00396755">
        <w:noBreakHyphen/>
        <w:t>6</w:t>
      </w:r>
      <w:r w:rsidRPr="00396755">
        <w:noBreakHyphen/>
        <w:t xml:space="preserve">3795, CODE OF LAWS OF SOUTH CAROLINA, 1976, RELATING TO THE SOUTH CAROLINA HOUSING TAX CREDIT, SO AS TO DEFINE TERMS AND LIMIT THE CREDIT; TO AMEND ARTICLE 3 OF CHAPTER 11, TITLE 1, RELATING TO THE </w:t>
      </w:r>
      <w:r w:rsidRPr="00396755">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396755">
        <w:rPr>
          <w:lang w:val="en-PH"/>
        </w:rPr>
        <w:noBreakHyphen/>
        <w:t>11</w:t>
      </w:r>
      <w:r w:rsidRPr="00396755">
        <w:rPr>
          <w:lang w:val="en-PH"/>
        </w:rPr>
        <w:noBreakHyphen/>
        <w:t>370 RELATING TO INDEBTEDNESS INCLUDED WITHIN ANY LIMITS ON PRIVATE ACTIVITY BONDS.</w:t>
      </w:r>
    </w:p>
    <w:p w:rsidR="00853053" w:rsidRDefault="00853053" w:rsidP="00853053">
      <w:pPr>
        <w:pStyle w:val="CALENDARHISTORY"/>
      </w:pPr>
      <w:r>
        <w:t>(Read the first time--April 7, 2022)</w:t>
      </w:r>
    </w:p>
    <w:p w:rsidR="00853053" w:rsidRDefault="00853053" w:rsidP="00853053">
      <w:pPr>
        <w:pStyle w:val="CALENDARHISTORY"/>
      </w:pPr>
      <w:r>
        <w:t>(Recalled from Committee on Finance--April 12, 2022)</w:t>
      </w:r>
    </w:p>
    <w:p w:rsidR="00853053" w:rsidRDefault="00853053" w:rsidP="00853053"/>
    <w:p w:rsidR="00F95B0D" w:rsidRDefault="00F95B0D" w:rsidP="00853053"/>
    <w:p w:rsidR="00F95B0D" w:rsidRDefault="00F95B0D" w:rsidP="00853053"/>
    <w:p w:rsidR="00F95B0D" w:rsidRDefault="00F95B0D" w:rsidP="00853053"/>
    <w:p w:rsidR="005A7C93" w:rsidRPr="00853053" w:rsidRDefault="005A7C93" w:rsidP="00853053"/>
    <w:p w:rsidR="003D7765" w:rsidRPr="00B67442" w:rsidRDefault="003D7765" w:rsidP="003D7765">
      <w:pPr>
        <w:pStyle w:val="CALENDARHEADING"/>
      </w:pPr>
      <w:r>
        <w:lastRenderedPageBreak/>
        <w:t>CONCURRENT RESOLUTION</w:t>
      </w:r>
      <w:r w:rsidR="00931E6C">
        <w:t>S</w:t>
      </w:r>
    </w:p>
    <w:p w:rsidR="003D7765" w:rsidRDefault="003D7765" w:rsidP="003D7765">
      <w:pPr>
        <w:tabs>
          <w:tab w:val="left" w:pos="432"/>
          <w:tab w:val="left" w:pos="864"/>
        </w:tabs>
      </w:pPr>
    </w:p>
    <w:p w:rsidR="003D7765" w:rsidRDefault="003D7765" w:rsidP="003D7765">
      <w:pPr>
        <w:tabs>
          <w:tab w:val="left" w:pos="432"/>
          <w:tab w:val="left" w:pos="864"/>
        </w:tabs>
      </w:pPr>
    </w:p>
    <w:p w:rsidR="003D7765" w:rsidRPr="00022865" w:rsidRDefault="003D7765" w:rsidP="003D7765">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sidR="00F95B0D">
        <w:rPr>
          <w:color w:val="000000" w:themeColor="text1"/>
          <w:u w:color="000000" w:themeColor="text1"/>
        </w:rPr>
        <w:t xml:space="preserve"> </w:t>
      </w:r>
      <w:r w:rsidRPr="00022865">
        <w:rPr>
          <w:color w:val="000000" w:themeColor="text1"/>
          <w:u w:color="000000" w:themeColor="text1"/>
        </w:rPr>
        <w:t>RESTRAINTS ON THE FEDERAL GOVERNMENT THROUGH A BALANCED BUDGET AMENDMENT.</w:t>
      </w:r>
    </w:p>
    <w:p w:rsidR="003D7765" w:rsidRDefault="003D7765" w:rsidP="003D7765">
      <w:pPr>
        <w:pStyle w:val="CALENDARHISTORY"/>
      </w:pPr>
      <w:r>
        <w:t>(Introduced--January 12, 2021)</w:t>
      </w:r>
    </w:p>
    <w:p w:rsidR="003D7765" w:rsidRDefault="003D7765" w:rsidP="003D7765">
      <w:pPr>
        <w:pStyle w:val="CALENDARHISTORY"/>
      </w:pPr>
      <w:r>
        <w:t>(Reported by Committee on Judiciary--February 23, 2022)</w:t>
      </w:r>
    </w:p>
    <w:p w:rsidR="003D7765" w:rsidRDefault="003D7765" w:rsidP="003D7765">
      <w:pPr>
        <w:pStyle w:val="CALENDARHISTORY"/>
      </w:pPr>
      <w:r>
        <w:t>(Favorable)</w:t>
      </w:r>
    </w:p>
    <w:p w:rsidR="003D7765" w:rsidRDefault="003D7765" w:rsidP="003D7765">
      <w:pPr>
        <w:pStyle w:val="CALENDARHISTORY"/>
        <w:rPr>
          <w:u w:val="single"/>
        </w:rPr>
      </w:pPr>
      <w:r>
        <w:rPr>
          <w:u w:val="single"/>
        </w:rPr>
        <w:t>(Contested by Senator Matthews)</w:t>
      </w:r>
    </w:p>
    <w:p w:rsidR="003D7765" w:rsidRDefault="003D7765" w:rsidP="003D7765">
      <w:pPr>
        <w:tabs>
          <w:tab w:val="left" w:pos="432"/>
          <w:tab w:val="left" w:pos="864"/>
        </w:tabs>
      </w:pPr>
    </w:p>
    <w:p w:rsidR="00931E6C" w:rsidRPr="00C81BD1" w:rsidRDefault="00931E6C" w:rsidP="00931E6C">
      <w:pPr>
        <w:pStyle w:val="BILLTITLE"/>
      </w:pPr>
      <w:r w:rsidRPr="00C81BD1">
        <w:t>S.</w:t>
      </w:r>
      <w:r w:rsidRPr="00C81BD1">
        <w:tab/>
        <w:t>1230</w:t>
      </w:r>
      <w:r w:rsidRPr="00C81BD1">
        <w:fldChar w:fldCharType="begin"/>
      </w:r>
      <w:r w:rsidRPr="00C81BD1">
        <w:instrText xml:space="preserve"> XE "S. 1230" \b </w:instrText>
      </w:r>
      <w:r w:rsidRPr="00C81BD1">
        <w:fldChar w:fldCharType="end"/>
      </w:r>
      <w:r w:rsidRPr="00C81BD1">
        <w:t xml:space="preserve">--Senator Fanning:  </w:t>
      </w:r>
      <w:r w:rsidRPr="00C81BD1">
        <w:rPr>
          <w:szCs w:val="30"/>
        </w:rPr>
        <w:t xml:space="preserve">A CONCURRENT RESOLUTION </w:t>
      </w:r>
      <w:r w:rsidRPr="00C81BD1">
        <w:t>TO REQUEST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rsidR="00931E6C" w:rsidRDefault="00931E6C" w:rsidP="00931E6C">
      <w:pPr>
        <w:pStyle w:val="CALENDARHISTORY"/>
      </w:pPr>
      <w:r>
        <w:t>(Introduced--April 5, 2022)</w:t>
      </w:r>
    </w:p>
    <w:p w:rsidR="00931E6C" w:rsidRDefault="00931E6C" w:rsidP="00931E6C">
      <w:pPr>
        <w:pStyle w:val="CALENDARHISTORY"/>
      </w:pPr>
      <w:r>
        <w:t>(Recalled from Committee on Transportation--April 12, 2022)</w:t>
      </w: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931E6C" w:rsidRDefault="00931E6C" w:rsidP="003D7765">
      <w:pPr>
        <w:tabs>
          <w:tab w:val="left" w:pos="432"/>
          <w:tab w:val="left" w:pos="864"/>
        </w:tabs>
      </w:pPr>
    </w:p>
    <w:p w:rsidR="00BA0FAF" w:rsidRDefault="00BA0FAF" w:rsidP="003D7765">
      <w:pPr>
        <w:tabs>
          <w:tab w:val="left" w:pos="432"/>
          <w:tab w:val="left" w:pos="864"/>
        </w:tabs>
      </w:pPr>
    </w:p>
    <w:p w:rsidR="00BA0FAF" w:rsidRDefault="00BA0FAF" w:rsidP="003D7765">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964758" w:rsidRDefault="00964758" w:rsidP="0062310D">
      <w:pPr>
        <w:tabs>
          <w:tab w:val="left" w:pos="432"/>
          <w:tab w:val="left" w:pos="864"/>
        </w:tabs>
        <w:rPr>
          <w:noProof/>
        </w:rPr>
        <w:sectPr w:rsidR="00964758" w:rsidSect="0096475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64758" w:rsidRPr="00964758" w:rsidRDefault="00964758">
      <w:pPr>
        <w:pStyle w:val="Index1"/>
        <w:tabs>
          <w:tab w:val="right" w:leader="dot" w:pos="2798"/>
        </w:tabs>
        <w:rPr>
          <w:b/>
          <w:bCs/>
          <w:noProof/>
        </w:rPr>
      </w:pPr>
      <w:r w:rsidRPr="00964758">
        <w:rPr>
          <w:b/>
          <w:noProof/>
        </w:rPr>
        <w:t>S. 22</w:t>
      </w:r>
      <w:r w:rsidRPr="00964758">
        <w:rPr>
          <w:b/>
          <w:noProof/>
        </w:rPr>
        <w:tab/>
      </w:r>
      <w:r w:rsidRPr="00964758">
        <w:rPr>
          <w:b/>
          <w:bCs/>
          <w:noProof/>
        </w:rPr>
        <w:t>5</w:t>
      </w:r>
    </w:p>
    <w:p w:rsidR="00964758" w:rsidRPr="00964758" w:rsidRDefault="00964758">
      <w:pPr>
        <w:pStyle w:val="Index1"/>
        <w:tabs>
          <w:tab w:val="right" w:leader="dot" w:pos="2798"/>
        </w:tabs>
        <w:rPr>
          <w:b/>
          <w:bCs/>
          <w:noProof/>
        </w:rPr>
      </w:pPr>
      <w:r w:rsidRPr="00964758">
        <w:rPr>
          <w:b/>
          <w:noProof/>
        </w:rPr>
        <w:t>S. 41</w:t>
      </w:r>
      <w:r w:rsidRPr="00964758">
        <w:rPr>
          <w:b/>
          <w:noProof/>
        </w:rPr>
        <w:tab/>
      </w:r>
      <w:r w:rsidRPr="00964758">
        <w:rPr>
          <w:b/>
          <w:bCs/>
          <w:noProof/>
        </w:rPr>
        <w:t>11</w:t>
      </w:r>
    </w:p>
    <w:p w:rsidR="00964758" w:rsidRPr="00964758" w:rsidRDefault="00964758">
      <w:pPr>
        <w:pStyle w:val="Index1"/>
        <w:tabs>
          <w:tab w:val="right" w:leader="dot" w:pos="2798"/>
        </w:tabs>
        <w:rPr>
          <w:b/>
          <w:bCs/>
          <w:noProof/>
        </w:rPr>
      </w:pPr>
      <w:r w:rsidRPr="00964758">
        <w:rPr>
          <w:b/>
          <w:noProof/>
        </w:rPr>
        <w:t>S. 53</w:t>
      </w:r>
      <w:r w:rsidRPr="00964758">
        <w:rPr>
          <w:b/>
          <w:noProof/>
        </w:rPr>
        <w:tab/>
      </w:r>
      <w:r w:rsidRPr="00964758">
        <w:rPr>
          <w:b/>
          <w:bCs/>
          <w:noProof/>
        </w:rPr>
        <w:t>26</w:t>
      </w:r>
    </w:p>
    <w:p w:rsidR="00964758" w:rsidRPr="00964758" w:rsidRDefault="00964758">
      <w:pPr>
        <w:pStyle w:val="Index1"/>
        <w:tabs>
          <w:tab w:val="right" w:leader="dot" w:pos="2798"/>
        </w:tabs>
        <w:rPr>
          <w:b/>
          <w:bCs/>
          <w:noProof/>
        </w:rPr>
      </w:pPr>
      <w:r w:rsidRPr="00964758">
        <w:rPr>
          <w:b/>
          <w:noProof/>
        </w:rPr>
        <w:t>S. 94</w:t>
      </w:r>
      <w:r w:rsidRPr="00964758">
        <w:rPr>
          <w:b/>
          <w:noProof/>
        </w:rPr>
        <w:tab/>
      </w:r>
      <w:r w:rsidRPr="00964758">
        <w:rPr>
          <w:b/>
          <w:bCs/>
          <w:noProof/>
        </w:rPr>
        <w:t>8</w:t>
      </w:r>
    </w:p>
    <w:p w:rsidR="00964758" w:rsidRPr="00964758" w:rsidRDefault="00964758">
      <w:pPr>
        <w:pStyle w:val="Index1"/>
        <w:tabs>
          <w:tab w:val="right" w:leader="dot" w:pos="2798"/>
        </w:tabs>
        <w:rPr>
          <w:b/>
          <w:bCs/>
          <w:noProof/>
        </w:rPr>
      </w:pPr>
      <w:r w:rsidRPr="00964758">
        <w:rPr>
          <w:b/>
          <w:noProof/>
        </w:rPr>
        <w:t>S. 101</w:t>
      </w:r>
      <w:r w:rsidRPr="00964758">
        <w:rPr>
          <w:b/>
          <w:noProof/>
        </w:rPr>
        <w:tab/>
      </w:r>
      <w:r w:rsidRPr="00964758">
        <w:rPr>
          <w:b/>
          <w:bCs/>
          <w:noProof/>
        </w:rPr>
        <w:t>9</w:t>
      </w:r>
    </w:p>
    <w:p w:rsidR="00964758" w:rsidRPr="00964758" w:rsidRDefault="00964758">
      <w:pPr>
        <w:pStyle w:val="Index1"/>
        <w:tabs>
          <w:tab w:val="right" w:leader="dot" w:pos="2798"/>
        </w:tabs>
        <w:rPr>
          <w:b/>
          <w:bCs/>
          <w:noProof/>
        </w:rPr>
      </w:pPr>
      <w:r w:rsidRPr="00964758">
        <w:rPr>
          <w:b/>
          <w:noProof/>
        </w:rPr>
        <w:t>S. 141</w:t>
      </w:r>
      <w:r w:rsidRPr="00964758">
        <w:rPr>
          <w:b/>
          <w:noProof/>
        </w:rPr>
        <w:tab/>
      </w:r>
      <w:r w:rsidRPr="00964758">
        <w:rPr>
          <w:b/>
          <w:bCs/>
          <w:noProof/>
        </w:rPr>
        <w:t>30</w:t>
      </w:r>
    </w:p>
    <w:p w:rsidR="00964758" w:rsidRPr="00964758" w:rsidRDefault="00964758">
      <w:pPr>
        <w:pStyle w:val="Index1"/>
        <w:tabs>
          <w:tab w:val="right" w:leader="dot" w:pos="2798"/>
        </w:tabs>
        <w:rPr>
          <w:b/>
          <w:bCs/>
          <w:noProof/>
        </w:rPr>
      </w:pPr>
      <w:r w:rsidRPr="00964758">
        <w:rPr>
          <w:b/>
          <w:noProof/>
        </w:rPr>
        <w:t>S. 245</w:t>
      </w:r>
      <w:r w:rsidRPr="00964758">
        <w:rPr>
          <w:b/>
          <w:noProof/>
        </w:rPr>
        <w:tab/>
      </w:r>
      <w:r w:rsidRPr="00964758">
        <w:rPr>
          <w:b/>
          <w:bCs/>
          <w:noProof/>
        </w:rPr>
        <w:t>9</w:t>
      </w:r>
    </w:p>
    <w:p w:rsidR="00964758" w:rsidRPr="00964758" w:rsidRDefault="00964758">
      <w:pPr>
        <w:pStyle w:val="Index1"/>
        <w:tabs>
          <w:tab w:val="right" w:leader="dot" w:pos="2798"/>
        </w:tabs>
        <w:rPr>
          <w:b/>
          <w:bCs/>
          <w:noProof/>
        </w:rPr>
      </w:pPr>
      <w:r w:rsidRPr="00964758">
        <w:rPr>
          <w:b/>
          <w:noProof/>
        </w:rPr>
        <w:t>S. 366</w:t>
      </w:r>
      <w:r w:rsidRPr="00964758">
        <w:rPr>
          <w:b/>
          <w:noProof/>
        </w:rPr>
        <w:tab/>
      </w:r>
      <w:r w:rsidRPr="00964758">
        <w:rPr>
          <w:b/>
          <w:bCs/>
          <w:noProof/>
        </w:rPr>
        <w:t>21</w:t>
      </w:r>
    </w:p>
    <w:p w:rsidR="00964758" w:rsidRPr="00964758" w:rsidRDefault="00964758">
      <w:pPr>
        <w:pStyle w:val="Index1"/>
        <w:tabs>
          <w:tab w:val="right" w:leader="dot" w:pos="2798"/>
        </w:tabs>
        <w:rPr>
          <w:b/>
          <w:bCs/>
          <w:noProof/>
        </w:rPr>
      </w:pPr>
      <w:r w:rsidRPr="00964758">
        <w:rPr>
          <w:b/>
          <w:noProof/>
        </w:rPr>
        <w:t>S. 376</w:t>
      </w:r>
      <w:r w:rsidRPr="00964758">
        <w:rPr>
          <w:b/>
          <w:noProof/>
        </w:rPr>
        <w:tab/>
      </w:r>
      <w:r w:rsidRPr="00964758">
        <w:rPr>
          <w:b/>
          <w:bCs/>
          <w:noProof/>
        </w:rPr>
        <w:t>6</w:t>
      </w:r>
    </w:p>
    <w:p w:rsidR="00964758" w:rsidRPr="00964758" w:rsidRDefault="00964758">
      <w:pPr>
        <w:pStyle w:val="Index1"/>
        <w:tabs>
          <w:tab w:val="right" w:leader="dot" w:pos="2798"/>
        </w:tabs>
        <w:rPr>
          <w:b/>
          <w:bCs/>
          <w:noProof/>
        </w:rPr>
      </w:pPr>
      <w:r w:rsidRPr="00964758">
        <w:rPr>
          <w:b/>
          <w:noProof/>
        </w:rPr>
        <w:t>S. 401</w:t>
      </w:r>
      <w:r w:rsidRPr="00964758">
        <w:rPr>
          <w:b/>
          <w:noProof/>
        </w:rPr>
        <w:tab/>
      </w:r>
      <w:r w:rsidRPr="00964758">
        <w:rPr>
          <w:b/>
          <w:bCs/>
          <w:noProof/>
        </w:rPr>
        <w:t>5</w:t>
      </w:r>
    </w:p>
    <w:p w:rsidR="00964758" w:rsidRPr="00964758" w:rsidRDefault="00964758">
      <w:pPr>
        <w:pStyle w:val="Index1"/>
        <w:tabs>
          <w:tab w:val="right" w:leader="dot" w:pos="2798"/>
        </w:tabs>
        <w:rPr>
          <w:b/>
          <w:bCs/>
          <w:noProof/>
        </w:rPr>
      </w:pPr>
      <w:r w:rsidRPr="00964758">
        <w:rPr>
          <w:rFonts w:eastAsia="Calibri"/>
          <w:b/>
          <w:noProof/>
        </w:rPr>
        <w:t>S. 448</w:t>
      </w:r>
      <w:r w:rsidRPr="00964758">
        <w:rPr>
          <w:b/>
          <w:noProof/>
        </w:rPr>
        <w:tab/>
      </w:r>
      <w:r w:rsidRPr="00964758">
        <w:rPr>
          <w:b/>
          <w:bCs/>
          <w:noProof/>
        </w:rPr>
        <w:t>2</w:t>
      </w:r>
    </w:p>
    <w:p w:rsidR="00964758" w:rsidRPr="00964758" w:rsidRDefault="00964758">
      <w:pPr>
        <w:pStyle w:val="Index1"/>
        <w:tabs>
          <w:tab w:val="right" w:leader="dot" w:pos="2798"/>
        </w:tabs>
        <w:rPr>
          <w:b/>
          <w:bCs/>
          <w:noProof/>
        </w:rPr>
      </w:pPr>
      <w:r w:rsidRPr="00964758">
        <w:rPr>
          <w:b/>
          <w:noProof/>
        </w:rPr>
        <w:t>S. 458</w:t>
      </w:r>
      <w:r w:rsidRPr="00964758">
        <w:rPr>
          <w:b/>
          <w:noProof/>
        </w:rPr>
        <w:tab/>
      </w:r>
      <w:r w:rsidRPr="00964758">
        <w:rPr>
          <w:b/>
          <w:bCs/>
          <w:noProof/>
        </w:rPr>
        <w:t>5</w:t>
      </w:r>
    </w:p>
    <w:p w:rsidR="00964758" w:rsidRPr="00964758" w:rsidRDefault="00964758">
      <w:pPr>
        <w:pStyle w:val="Index1"/>
        <w:tabs>
          <w:tab w:val="right" w:leader="dot" w:pos="2798"/>
        </w:tabs>
        <w:rPr>
          <w:b/>
          <w:bCs/>
          <w:noProof/>
        </w:rPr>
      </w:pPr>
      <w:r w:rsidRPr="00964758">
        <w:rPr>
          <w:b/>
          <w:noProof/>
        </w:rPr>
        <w:t>S. 471</w:t>
      </w:r>
      <w:r w:rsidRPr="00964758">
        <w:rPr>
          <w:b/>
          <w:noProof/>
        </w:rPr>
        <w:tab/>
      </w:r>
      <w:r w:rsidRPr="00964758">
        <w:rPr>
          <w:b/>
          <w:bCs/>
          <w:noProof/>
        </w:rPr>
        <w:t>21</w:t>
      </w:r>
    </w:p>
    <w:p w:rsidR="00964758" w:rsidRPr="00964758" w:rsidRDefault="00964758">
      <w:pPr>
        <w:pStyle w:val="Index1"/>
        <w:tabs>
          <w:tab w:val="right" w:leader="dot" w:pos="2798"/>
        </w:tabs>
        <w:rPr>
          <w:b/>
          <w:bCs/>
          <w:noProof/>
        </w:rPr>
      </w:pPr>
      <w:r w:rsidRPr="00964758">
        <w:rPr>
          <w:b/>
          <w:noProof/>
        </w:rPr>
        <w:t>S. 531</w:t>
      </w:r>
      <w:r w:rsidRPr="00964758">
        <w:rPr>
          <w:b/>
          <w:noProof/>
        </w:rPr>
        <w:tab/>
      </w:r>
      <w:r w:rsidRPr="00964758">
        <w:rPr>
          <w:b/>
          <w:bCs/>
          <w:noProof/>
        </w:rPr>
        <w:t>23</w:t>
      </w:r>
    </w:p>
    <w:p w:rsidR="00964758" w:rsidRPr="00964758" w:rsidRDefault="00964758">
      <w:pPr>
        <w:pStyle w:val="Index1"/>
        <w:tabs>
          <w:tab w:val="right" w:leader="dot" w:pos="2798"/>
        </w:tabs>
        <w:rPr>
          <w:b/>
          <w:bCs/>
          <w:noProof/>
        </w:rPr>
      </w:pPr>
      <w:r w:rsidRPr="00964758">
        <w:rPr>
          <w:b/>
          <w:noProof/>
        </w:rPr>
        <w:t>S. 544</w:t>
      </w:r>
      <w:r w:rsidRPr="00964758">
        <w:rPr>
          <w:b/>
          <w:noProof/>
        </w:rPr>
        <w:tab/>
      </w:r>
      <w:r w:rsidRPr="00964758">
        <w:rPr>
          <w:b/>
          <w:bCs/>
          <w:noProof/>
        </w:rPr>
        <w:t>24</w:t>
      </w:r>
    </w:p>
    <w:p w:rsidR="00964758" w:rsidRPr="00964758" w:rsidRDefault="00964758">
      <w:pPr>
        <w:pStyle w:val="Index1"/>
        <w:tabs>
          <w:tab w:val="right" w:leader="dot" w:pos="2798"/>
        </w:tabs>
        <w:rPr>
          <w:b/>
          <w:bCs/>
          <w:noProof/>
        </w:rPr>
      </w:pPr>
      <w:r w:rsidRPr="00964758">
        <w:rPr>
          <w:b/>
          <w:noProof/>
        </w:rPr>
        <w:t>S. 591</w:t>
      </w:r>
      <w:r w:rsidRPr="00964758">
        <w:rPr>
          <w:b/>
          <w:noProof/>
        </w:rPr>
        <w:tab/>
      </w:r>
      <w:r w:rsidRPr="00964758">
        <w:rPr>
          <w:b/>
          <w:bCs/>
          <w:noProof/>
        </w:rPr>
        <w:t>12</w:t>
      </w:r>
    </w:p>
    <w:p w:rsidR="00964758" w:rsidRPr="00964758" w:rsidRDefault="00964758">
      <w:pPr>
        <w:pStyle w:val="Index1"/>
        <w:tabs>
          <w:tab w:val="right" w:leader="dot" w:pos="2798"/>
        </w:tabs>
        <w:rPr>
          <w:b/>
          <w:bCs/>
          <w:noProof/>
        </w:rPr>
      </w:pPr>
      <w:r w:rsidRPr="00964758">
        <w:rPr>
          <w:b/>
          <w:noProof/>
        </w:rPr>
        <w:t>S. 595</w:t>
      </w:r>
      <w:r w:rsidRPr="00964758">
        <w:rPr>
          <w:b/>
          <w:noProof/>
        </w:rPr>
        <w:tab/>
      </w:r>
      <w:r w:rsidRPr="00964758">
        <w:rPr>
          <w:b/>
          <w:bCs/>
          <w:noProof/>
        </w:rPr>
        <w:t>9</w:t>
      </w:r>
    </w:p>
    <w:p w:rsidR="00964758" w:rsidRPr="00964758" w:rsidRDefault="00964758">
      <w:pPr>
        <w:pStyle w:val="Index1"/>
        <w:tabs>
          <w:tab w:val="right" w:leader="dot" w:pos="2798"/>
        </w:tabs>
        <w:rPr>
          <w:b/>
          <w:bCs/>
          <w:noProof/>
        </w:rPr>
      </w:pPr>
      <w:r w:rsidRPr="00964758">
        <w:rPr>
          <w:b/>
          <w:noProof/>
        </w:rPr>
        <w:t>S. 614</w:t>
      </w:r>
      <w:r w:rsidRPr="00964758">
        <w:rPr>
          <w:b/>
          <w:noProof/>
        </w:rPr>
        <w:tab/>
      </w:r>
      <w:r w:rsidRPr="00964758">
        <w:rPr>
          <w:b/>
          <w:bCs/>
          <w:noProof/>
        </w:rPr>
        <w:t>9</w:t>
      </w:r>
    </w:p>
    <w:p w:rsidR="00964758" w:rsidRPr="00964758" w:rsidRDefault="00964758">
      <w:pPr>
        <w:pStyle w:val="Index1"/>
        <w:tabs>
          <w:tab w:val="right" w:leader="dot" w:pos="2798"/>
        </w:tabs>
        <w:rPr>
          <w:b/>
          <w:bCs/>
          <w:noProof/>
        </w:rPr>
      </w:pPr>
      <w:r w:rsidRPr="00964758">
        <w:rPr>
          <w:b/>
          <w:noProof/>
        </w:rPr>
        <w:t>S. 712</w:t>
      </w:r>
      <w:r w:rsidRPr="00964758">
        <w:rPr>
          <w:b/>
          <w:noProof/>
        </w:rPr>
        <w:tab/>
      </w:r>
      <w:r w:rsidRPr="00964758">
        <w:rPr>
          <w:b/>
          <w:bCs/>
          <w:noProof/>
        </w:rPr>
        <w:t>15</w:t>
      </w:r>
    </w:p>
    <w:p w:rsidR="00964758" w:rsidRPr="00964758" w:rsidRDefault="00964758">
      <w:pPr>
        <w:pStyle w:val="Index1"/>
        <w:tabs>
          <w:tab w:val="right" w:leader="dot" w:pos="2798"/>
        </w:tabs>
        <w:rPr>
          <w:b/>
          <w:bCs/>
          <w:noProof/>
        </w:rPr>
      </w:pPr>
      <w:r w:rsidRPr="00964758">
        <w:rPr>
          <w:b/>
          <w:noProof/>
        </w:rPr>
        <w:t>S. 721</w:t>
      </w:r>
      <w:r w:rsidRPr="00964758">
        <w:rPr>
          <w:b/>
          <w:noProof/>
        </w:rPr>
        <w:tab/>
      </w:r>
      <w:r w:rsidRPr="00964758">
        <w:rPr>
          <w:b/>
          <w:bCs/>
          <w:noProof/>
        </w:rPr>
        <w:t>22</w:t>
      </w:r>
    </w:p>
    <w:p w:rsidR="00964758" w:rsidRPr="00964758" w:rsidRDefault="00964758">
      <w:pPr>
        <w:pStyle w:val="Index1"/>
        <w:tabs>
          <w:tab w:val="right" w:leader="dot" w:pos="2798"/>
        </w:tabs>
        <w:rPr>
          <w:b/>
          <w:bCs/>
          <w:noProof/>
        </w:rPr>
      </w:pPr>
      <w:r w:rsidRPr="00964758">
        <w:rPr>
          <w:b/>
          <w:noProof/>
        </w:rPr>
        <w:t>S. 838</w:t>
      </w:r>
      <w:r w:rsidRPr="00964758">
        <w:rPr>
          <w:b/>
          <w:noProof/>
        </w:rPr>
        <w:tab/>
      </w:r>
      <w:r w:rsidRPr="00964758">
        <w:rPr>
          <w:b/>
          <w:bCs/>
          <w:noProof/>
        </w:rPr>
        <w:t>19</w:t>
      </w:r>
    </w:p>
    <w:p w:rsidR="00964758" w:rsidRPr="00964758" w:rsidRDefault="00964758">
      <w:pPr>
        <w:pStyle w:val="Index1"/>
        <w:tabs>
          <w:tab w:val="right" w:leader="dot" w:pos="2798"/>
        </w:tabs>
        <w:rPr>
          <w:b/>
          <w:bCs/>
          <w:noProof/>
        </w:rPr>
      </w:pPr>
      <w:r w:rsidRPr="00964758">
        <w:rPr>
          <w:b/>
          <w:noProof/>
        </w:rPr>
        <w:t>S. 887</w:t>
      </w:r>
      <w:r w:rsidRPr="00964758">
        <w:rPr>
          <w:b/>
          <w:noProof/>
        </w:rPr>
        <w:tab/>
      </w:r>
      <w:r w:rsidRPr="00964758">
        <w:rPr>
          <w:b/>
          <w:bCs/>
          <w:noProof/>
        </w:rPr>
        <w:t>17</w:t>
      </w:r>
    </w:p>
    <w:p w:rsidR="00964758" w:rsidRPr="00964758" w:rsidRDefault="00964758">
      <w:pPr>
        <w:pStyle w:val="Index1"/>
        <w:tabs>
          <w:tab w:val="right" w:leader="dot" w:pos="2798"/>
        </w:tabs>
        <w:rPr>
          <w:b/>
          <w:bCs/>
          <w:noProof/>
        </w:rPr>
      </w:pPr>
      <w:r w:rsidRPr="00964758">
        <w:rPr>
          <w:b/>
          <w:noProof/>
        </w:rPr>
        <w:t>S. 907</w:t>
      </w:r>
      <w:r w:rsidRPr="00964758">
        <w:rPr>
          <w:b/>
          <w:noProof/>
        </w:rPr>
        <w:tab/>
      </w:r>
      <w:r w:rsidRPr="00964758">
        <w:rPr>
          <w:b/>
          <w:bCs/>
          <w:noProof/>
        </w:rPr>
        <w:t>19</w:t>
      </w:r>
    </w:p>
    <w:p w:rsidR="00964758" w:rsidRPr="00964758" w:rsidRDefault="00964758">
      <w:pPr>
        <w:pStyle w:val="Index1"/>
        <w:tabs>
          <w:tab w:val="right" w:leader="dot" w:pos="2798"/>
        </w:tabs>
        <w:rPr>
          <w:b/>
          <w:bCs/>
          <w:noProof/>
        </w:rPr>
      </w:pPr>
      <w:r w:rsidRPr="00964758">
        <w:rPr>
          <w:b/>
          <w:noProof/>
        </w:rPr>
        <w:t>S. 976</w:t>
      </w:r>
      <w:r w:rsidRPr="00964758">
        <w:rPr>
          <w:b/>
          <w:noProof/>
        </w:rPr>
        <w:tab/>
      </w:r>
      <w:r w:rsidRPr="00964758">
        <w:rPr>
          <w:b/>
          <w:bCs/>
          <w:noProof/>
        </w:rPr>
        <w:t>20</w:t>
      </w:r>
    </w:p>
    <w:p w:rsidR="00964758" w:rsidRPr="00964758" w:rsidRDefault="00964758">
      <w:pPr>
        <w:pStyle w:val="Index1"/>
        <w:tabs>
          <w:tab w:val="right" w:leader="dot" w:pos="2798"/>
        </w:tabs>
        <w:rPr>
          <w:b/>
          <w:bCs/>
          <w:noProof/>
        </w:rPr>
      </w:pPr>
      <w:r w:rsidRPr="00964758">
        <w:rPr>
          <w:b/>
          <w:noProof/>
        </w:rPr>
        <w:t>S. 1034</w:t>
      </w:r>
      <w:r w:rsidRPr="00964758">
        <w:rPr>
          <w:b/>
          <w:noProof/>
        </w:rPr>
        <w:tab/>
      </w:r>
      <w:r w:rsidRPr="00964758">
        <w:rPr>
          <w:b/>
          <w:bCs/>
          <w:noProof/>
        </w:rPr>
        <w:t>19</w:t>
      </w:r>
    </w:p>
    <w:p w:rsidR="00964758" w:rsidRPr="00964758" w:rsidRDefault="00964758">
      <w:pPr>
        <w:pStyle w:val="Index1"/>
        <w:tabs>
          <w:tab w:val="right" w:leader="dot" w:pos="2798"/>
        </w:tabs>
        <w:rPr>
          <w:b/>
          <w:bCs/>
          <w:noProof/>
        </w:rPr>
      </w:pPr>
      <w:r w:rsidRPr="00964758">
        <w:rPr>
          <w:b/>
          <w:noProof/>
        </w:rPr>
        <w:t>S. 1130</w:t>
      </w:r>
      <w:r w:rsidRPr="00964758">
        <w:rPr>
          <w:b/>
          <w:noProof/>
        </w:rPr>
        <w:tab/>
      </w:r>
      <w:r w:rsidRPr="00964758">
        <w:rPr>
          <w:b/>
          <w:bCs/>
          <w:noProof/>
        </w:rPr>
        <w:t>20</w:t>
      </w:r>
    </w:p>
    <w:p w:rsidR="00964758" w:rsidRPr="00964758" w:rsidRDefault="00964758">
      <w:pPr>
        <w:pStyle w:val="Index1"/>
        <w:tabs>
          <w:tab w:val="right" w:leader="dot" w:pos="2798"/>
        </w:tabs>
        <w:rPr>
          <w:b/>
          <w:bCs/>
          <w:noProof/>
        </w:rPr>
      </w:pPr>
      <w:r w:rsidRPr="00964758">
        <w:rPr>
          <w:b/>
          <w:noProof/>
        </w:rPr>
        <w:t>S. 1213</w:t>
      </w:r>
      <w:r w:rsidRPr="00964758">
        <w:rPr>
          <w:b/>
          <w:noProof/>
        </w:rPr>
        <w:tab/>
      </w:r>
      <w:r w:rsidRPr="00964758">
        <w:rPr>
          <w:b/>
          <w:bCs/>
          <w:noProof/>
        </w:rPr>
        <w:t>24</w:t>
      </w:r>
    </w:p>
    <w:p w:rsidR="00964758" w:rsidRPr="00964758" w:rsidRDefault="00964758">
      <w:pPr>
        <w:pStyle w:val="Index1"/>
        <w:tabs>
          <w:tab w:val="right" w:leader="dot" w:pos="2798"/>
        </w:tabs>
        <w:rPr>
          <w:b/>
          <w:bCs/>
          <w:noProof/>
        </w:rPr>
      </w:pPr>
      <w:r w:rsidRPr="00964758">
        <w:rPr>
          <w:b/>
          <w:noProof/>
        </w:rPr>
        <w:t>S. 1214</w:t>
      </w:r>
      <w:r w:rsidRPr="00964758">
        <w:rPr>
          <w:b/>
          <w:noProof/>
        </w:rPr>
        <w:tab/>
      </w:r>
      <w:r w:rsidRPr="00964758">
        <w:rPr>
          <w:b/>
          <w:bCs/>
          <w:noProof/>
        </w:rPr>
        <w:t>25</w:t>
      </w:r>
    </w:p>
    <w:p w:rsidR="00964758" w:rsidRPr="00964758" w:rsidRDefault="00964758">
      <w:pPr>
        <w:pStyle w:val="Index1"/>
        <w:tabs>
          <w:tab w:val="right" w:leader="dot" w:pos="2798"/>
        </w:tabs>
        <w:rPr>
          <w:b/>
          <w:bCs/>
          <w:noProof/>
        </w:rPr>
      </w:pPr>
      <w:r w:rsidRPr="00964758">
        <w:rPr>
          <w:b/>
          <w:noProof/>
        </w:rPr>
        <w:t>S. 1215</w:t>
      </w:r>
      <w:r w:rsidRPr="00964758">
        <w:rPr>
          <w:b/>
          <w:noProof/>
        </w:rPr>
        <w:tab/>
      </w:r>
      <w:r w:rsidRPr="00964758">
        <w:rPr>
          <w:b/>
          <w:bCs/>
          <w:noProof/>
        </w:rPr>
        <w:t>25</w:t>
      </w:r>
    </w:p>
    <w:p w:rsidR="00964758" w:rsidRPr="00964758" w:rsidRDefault="00964758">
      <w:pPr>
        <w:pStyle w:val="Index1"/>
        <w:tabs>
          <w:tab w:val="right" w:leader="dot" w:pos="2798"/>
        </w:tabs>
        <w:rPr>
          <w:b/>
          <w:bCs/>
          <w:noProof/>
        </w:rPr>
      </w:pPr>
      <w:r w:rsidRPr="00964758">
        <w:rPr>
          <w:b/>
          <w:noProof/>
        </w:rPr>
        <w:t>S. 1216</w:t>
      </w:r>
      <w:r w:rsidRPr="00964758">
        <w:rPr>
          <w:b/>
          <w:noProof/>
        </w:rPr>
        <w:tab/>
      </w:r>
      <w:r w:rsidRPr="00964758">
        <w:rPr>
          <w:b/>
          <w:bCs/>
          <w:noProof/>
        </w:rPr>
        <w:t>25</w:t>
      </w:r>
    </w:p>
    <w:p w:rsidR="00964758" w:rsidRPr="00964758" w:rsidRDefault="00964758">
      <w:pPr>
        <w:pStyle w:val="Index1"/>
        <w:tabs>
          <w:tab w:val="right" w:leader="dot" w:pos="2798"/>
        </w:tabs>
        <w:rPr>
          <w:b/>
          <w:bCs/>
          <w:noProof/>
        </w:rPr>
      </w:pPr>
      <w:r w:rsidRPr="00964758">
        <w:rPr>
          <w:b/>
          <w:noProof/>
        </w:rPr>
        <w:t>S. 1217</w:t>
      </w:r>
      <w:r w:rsidRPr="00964758">
        <w:rPr>
          <w:b/>
          <w:noProof/>
        </w:rPr>
        <w:tab/>
      </w:r>
      <w:r w:rsidRPr="00964758">
        <w:rPr>
          <w:b/>
          <w:bCs/>
          <w:noProof/>
        </w:rPr>
        <w:t>26</w:t>
      </w:r>
    </w:p>
    <w:p w:rsidR="00964758" w:rsidRPr="00964758" w:rsidRDefault="00964758">
      <w:pPr>
        <w:pStyle w:val="Index1"/>
        <w:tabs>
          <w:tab w:val="right" w:leader="dot" w:pos="2798"/>
        </w:tabs>
        <w:rPr>
          <w:b/>
          <w:bCs/>
          <w:noProof/>
        </w:rPr>
      </w:pPr>
      <w:r w:rsidRPr="00964758">
        <w:rPr>
          <w:b/>
          <w:noProof/>
        </w:rPr>
        <w:t>S. 1222</w:t>
      </w:r>
      <w:r w:rsidRPr="00964758">
        <w:rPr>
          <w:b/>
          <w:noProof/>
        </w:rPr>
        <w:tab/>
      </w:r>
      <w:r w:rsidRPr="00964758">
        <w:rPr>
          <w:b/>
          <w:bCs/>
          <w:noProof/>
        </w:rPr>
        <w:t>27</w:t>
      </w:r>
    </w:p>
    <w:p w:rsidR="00964758" w:rsidRPr="00964758" w:rsidRDefault="00964758">
      <w:pPr>
        <w:pStyle w:val="Index1"/>
        <w:tabs>
          <w:tab w:val="right" w:leader="dot" w:pos="2798"/>
        </w:tabs>
        <w:rPr>
          <w:b/>
          <w:bCs/>
          <w:noProof/>
        </w:rPr>
      </w:pPr>
      <w:r w:rsidRPr="00964758">
        <w:rPr>
          <w:b/>
          <w:noProof/>
        </w:rPr>
        <w:t>S. 1223</w:t>
      </w:r>
      <w:r w:rsidRPr="00964758">
        <w:rPr>
          <w:b/>
          <w:noProof/>
        </w:rPr>
        <w:tab/>
      </w:r>
      <w:r w:rsidRPr="00964758">
        <w:rPr>
          <w:b/>
          <w:bCs/>
          <w:noProof/>
        </w:rPr>
        <w:t>27</w:t>
      </w:r>
    </w:p>
    <w:p w:rsidR="00964758" w:rsidRPr="00964758" w:rsidRDefault="00964758">
      <w:pPr>
        <w:pStyle w:val="Index1"/>
        <w:tabs>
          <w:tab w:val="right" w:leader="dot" w:pos="2798"/>
        </w:tabs>
        <w:rPr>
          <w:b/>
          <w:bCs/>
          <w:noProof/>
        </w:rPr>
      </w:pPr>
      <w:r w:rsidRPr="00964758">
        <w:rPr>
          <w:b/>
          <w:noProof/>
        </w:rPr>
        <w:t>S. 1224</w:t>
      </w:r>
      <w:r w:rsidRPr="00964758">
        <w:rPr>
          <w:b/>
          <w:noProof/>
        </w:rPr>
        <w:tab/>
      </w:r>
      <w:r w:rsidRPr="00964758">
        <w:rPr>
          <w:b/>
          <w:bCs/>
          <w:noProof/>
        </w:rPr>
        <w:t>27</w:t>
      </w:r>
    </w:p>
    <w:p w:rsidR="00964758" w:rsidRPr="00964758" w:rsidRDefault="00964758">
      <w:pPr>
        <w:pStyle w:val="Index1"/>
        <w:tabs>
          <w:tab w:val="right" w:leader="dot" w:pos="2798"/>
        </w:tabs>
        <w:rPr>
          <w:b/>
          <w:bCs/>
          <w:noProof/>
        </w:rPr>
      </w:pPr>
      <w:r w:rsidRPr="00964758">
        <w:rPr>
          <w:b/>
          <w:noProof/>
        </w:rPr>
        <w:t>S. 1225</w:t>
      </w:r>
      <w:r w:rsidRPr="00964758">
        <w:rPr>
          <w:b/>
          <w:noProof/>
        </w:rPr>
        <w:tab/>
      </w:r>
      <w:r w:rsidRPr="00964758">
        <w:rPr>
          <w:b/>
          <w:bCs/>
          <w:noProof/>
        </w:rPr>
        <w:t>28</w:t>
      </w:r>
    </w:p>
    <w:p w:rsidR="00964758" w:rsidRPr="00964758" w:rsidRDefault="00964758">
      <w:pPr>
        <w:pStyle w:val="Index1"/>
        <w:tabs>
          <w:tab w:val="right" w:leader="dot" w:pos="2798"/>
        </w:tabs>
        <w:rPr>
          <w:b/>
          <w:bCs/>
          <w:noProof/>
        </w:rPr>
      </w:pPr>
      <w:r w:rsidRPr="00964758">
        <w:rPr>
          <w:b/>
          <w:noProof/>
        </w:rPr>
        <w:t>S. 1230</w:t>
      </w:r>
      <w:r w:rsidRPr="00964758">
        <w:rPr>
          <w:b/>
          <w:noProof/>
        </w:rPr>
        <w:tab/>
      </w:r>
      <w:r w:rsidRPr="00964758">
        <w:rPr>
          <w:b/>
          <w:bCs/>
          <w:noProof/>
        </w:rPr>
        <w:t>30</w:t>
      </w:r>
    </w:p>
    <w:p w:rsidR="00964758" w:rsidRPr="00964758" w:rsidRDefault="00964758">
      <w:pPr>
        <w:pStyle w:val="Index1"/>
        <w:tabs>
          <w:tab w:val="right" w:leader="dot" w:pos="2798"/>
        </w:tabs>
        <w:rPr>
          <w:b/>
          <w:bCs/>
          <w:noProof/>
        </w:rPr>
      </w:pPr>
      <w:r w:rsidRPr="00964758">
        <w:rPr>
          <w:b/>
          <w:noProof/>
        </w:rPr>
        <w:t>S. 1249</w:t>
      </w:r>
      <w:r w:rsidRPr="00964758">
        <w:rPr>
          <w:b/>
          <w:noProof/>
        </w:rPr>
        <w:tab/>
      </w:r>
      <w:r w:rsidRPr="00964758">
        <w:rPr>
          <w:b/>
          <w:bCs/>
          <w:noProof/>
        </w:rPr>
        <w:t>28</w:t>
      </w:r>
    </w:p>
    <w:p w:rsidR="00964758" w:rsidRPr="00964758" w:rsidRDefault="00964758">
      <w:pPr>
        <w:pStyle w:val="Index1"/>
        <w:tabs>
          <w:tab w:val="right" w:leader="dot" w:pos="2798"/>
        </w:tabs>
        <w:rPr>
          <w:b/>
          <w:bCs/>
          <w:noProof/>
        </w:rPr>
      </w:pPr>
      <w:r w:rsidRPr="00964758">
        <w:rPr>
          <w:b/>
          <w:noProof/>
        </w:rPr>
        <w:t>S. 1250</w:t>
      </w:r>
      <w:r w:rsidRPr="00964758">
        <w:rPr>
          <w:b/>
          <w:noProof/>
        </w:rPr>
        <w:tab/>
      </w:r>
      <w:r w:rsidRPr="00964758">
        <w:rPr>
          <w:b/>
          <w:bCs/>
          <w:noProof/>
        </w:rPr>
        <w:t>28</w:t>
      </w:r>
    </w:p>
    <w:p w:rsidR="00964758" w:rsidRPr="00964758" w:rsidRDefault="00964758">
      <w:pPr>
        <w:pStyle w:val="Index1"/>
        <w:tabs>
          <w:tab w:val="right" w:leader="dot" w:pos="2798"/>
        </w:tabs>
        <w:rPr>
          <w:b/>
          <w:bCs/>
          <w:noProof/>
        </w:rPr>
      </w:pPr>
      <w:r w:rsidRPr="00964758">
        <w:rPr>
          <w:b/>
          <w:noProof/>
        </w:rPr>
        <w:t>S. 1254</w:t>
      </w:r>
      <w:r w:rsidRPr="00964758">
        <w:rPr>
          <w:b/>
          <w:noProof/>
        </w:rPr>
        <w:tab/>
      </w:r>
      <w:r w:rsidRPr="00964758">
        <w:rPr>
          <w:b/>
          <w:bCs/>
          <w:noProof/>
        </w:rPr>
        <w:t>28</w:t>
      </w:r>
    </w:p>
    <w:p w:rsidR="00964758" w:rsidRPr="00964758" w:rsidRDefault="00964758">
      <w:pPr>
        <w:pStyle w:val="Index1"/>
        <w:tabs>
          <w:tab w:val="right" w:leader="dot" w:pos="2798"/>
        </w:tabs>
        <w:rPr>
          <w:b/>
          <w:bCs/>
          <w:noProof/>
        </w:rPr>
      </w:pPr>
      <w:r w:rsidRPr="00964758">
        <w:rPr>
          <w:b/>
          <w:noProof/>
        </w:rPr>
        <w:t>S. 1255</w:t>
      </w:r>
      <w:r w:rsidRPr="00964758">
        <w:rPr>
          <w:b/>
          <w:noProof/>
        </w:rPr>
        <w:tab/>
      </w:r>
      <w:r w:rsidRPr="00964758">
        <w:rPr>
          <w:b/>
          <w:bCs/>
          <w:noProof/>
        </w:rPr>
        <w:t>29</w:t>
      </w:r>
    </w:p>
    <w:p w:rsidR="00964758" w:rsidRDefault="00964758">
      <w:pPr>
        <w:pStyle w:val="Index1"/>
        <w:tabs>
          <w:tab w:val="right" w:leader="dot" w:pos="2798"/>
        </w:tabs>
        <w:rPr>
          <w:b/>
          <w:bCs/>
          <w:noProof/>
        </w:rPr>
      </w:pPr>
      <w:r w:rsidRPr="00964758">
        <w:rPr>
          <w:b/>
          <w:noProof/>
        </w:rPr>
        <w:t>S. 1256</w:t>
      </w:r>
      <w:r w:rsidRPr="00964758">
        <w:rPr>
          <w:b/>
          <w:noProof/>
        </w:rPr>
        <w:tab/>
      </w:r>
      <w:r w:rsidRPr="00964758">
        <w:rPr>
          <w:b/>
          <w:bCs/>
          <w:noProof/>
        </w:rPr>
        <w:t>29</w:t>
      </w:r>
    </w:p>
    <w:p w:rsidR="00964758" w:rsidRDefault="00964758" w:rsidP="00964758"/>
    <w:p w:rsidR="00964758" w:rsidRPr="00964758" w:rsidRDefault="00964758" w:rsidP="00964758"/>
    <w:p w:rsidR="00964758" w:rsidRPr="00964758" w:rsidRDefault="00964758">
      <w:pPr>
        <w:pStyle w:val="Index1"/>
        <w:tabs>
          <w:tab w:val="right" w:leader="dot" w:pos="2798"/>
        </w:tabs>
        <w:rPr>
          <w:b/>
          <w:bCs/>
          <w:noProof/>
        </w:rPr>
      </w:pPr>
      <w:r w:rsidRPr="00964758">
        <w:rPr>
          <w:b/>
          <w:noProof/>
        </w:rPr>
        <w:t>H. 3037</w:t>
      </w:r>
      <w:r w:rsidRPr="00964758">
        <w:rPr>
          <w:b/>
          <w:noProof/>
        </w:rPr>
        <w:tab/>
      </w:r>
      <w:r w:rsidRPr="00964758">
        <w:rPr>
          <w:b/>
          <w:bCs/>
          <w:noProof/>
        </w:rPr>
        <w:t>22</w:t>
      </w:r>
    </w:p>
    <w:p w:rsidR="00964758" w:rsidRPr="00964758" w:rsidRDefault="00964758">
      <w:pPr>
        <w:pStyle w:val="Index1"/>
        <w:tabs>
          <w:tab w:val="right" w:leader="dot" w:pos="2798"/>
        </w:tabs>
        <w:rPr>
          <w:b/>
          <w:bCs/>
          <w:noProof/>
        </w:rPr>
      </w:pPr>
      <w:r w:rsidRPr="00964758">
        <w:rPr>
          <w:b/>
          <w:noProof/>
        </w:rPr>
        <w:t>H. 3055</w:t>
      </w:r>
      <w:r w:rsidRPr="00964758">
        <w:rPr>
          <w:b/>
          <w:noProof/>
        </w:rPr>
        <w:tab/>
      </w:r>
      <w:r w:rsidRPr="00964758">
        <w:rPr>
          <w:b/>
          <w:bCs/>
          <w:noProof/>
        </w:rPr>
        <w:t>15</w:t>
      </w:r>
    </w:p>
    <w:p w:rsidR="00964758" w:rsidRPr="00964758" w:rsidRDefault="00964758">
      <w:pPr>
        <w:pStyle w:val="Index1"/>
        <w:tabs>
          <w:tab w:val="right" w:leader="dot" w:pos="2798"/>
        </w:tabs>
        <w:rPr>
          <w:b/>
          <w:bCs/>
          <w:noProof/>
        </w:rPr>
      </w:pPr>
      <w:r w:rsidRPr="00964758">
        <w:rPr>
          <w:b/>
          <w:noProof/>
        </w:rPr>
        <w:t>H. 3243</w:t>
      </w:r>
      <w:r w:rsidRPr="00964758">
        <w:rPr>
          <w:b/>
          <w:noProof/>
        </w:rPr>
        <w:tab/>
      </w:r>
      <w:r w:rsidRPr="00964758">
        <w:rPr>
          <w:b/>
          <w:bCs/>
          <w:noProof/>
        </w:rPr>
        <w:t>14</w:t>
      </w:r>
    </w:p>
    <w:p w:rsidR="00964758" w:rsidRPr="00964758" w:rsidRDefault="00964758">
      <w:pPr>
        <w:pStyle w:val="Index1"/>
        <w:tabs>
          <w:tab w:val="right" w:leader="dot" w:pos="2798"/>
        </w:tabs>
        <w:rPr>
          <w:b/>
          <w:bCs/>
          <w:noProof/>
        </w:rPr>
      </w:pPr>
      <w:r w:rsidRPr="00964758">
        <w:rPr>
          <w:b/>
          <w:noProof/>
        </w:rPr>
        <w:t>H. 3262</w:t>
      </w:r>
      <w:r w:rsidRPr="00964758">
        <w:rPr>
          <w:b/>
          <w:noProof/>
        </w:rPr>
        <w:tab/>
      </w:r>
      <w:r w:rsidRPr="00964758">
        <w:rPr>
          <w:b/>
          <w:bCs/>
          <w:noProof/>
        </w:rPr>
        <w:t>10</w:t>
      </w:r>
    </w:p>
    <w:p w:rsidR="00964758" w:rsidRPr="00964758" w:rsidRDefault="00964758">
      <w:pPr>
        <w:pStyle w:val="Index1"/>
        <w:tabs>
          <w:tab w:val="right" w:leader="dot" w:pos="2798"/>
        </w:tabs>
        <w:rPr>
          <w:b/>
          <w:bCs/>
          <w:noProof/>
        </w:rPr>
      </w:pPr>
      <w:r w:rsidRPr="00964758">
        <w:rPr>
          <w:b/>
          <w:noProof/>
        </w:rPr>
        <w:t>H. 3466</w:t>
      </w:r>
      <w:r w:rsidRPr="00964758">
        <w:rPr>
          <w:b/>
          <w:noProof/>
        </w:rPr>
        <w:tab/>
      </w:r>
      <w:r w:rsidRPr="00964758">
        <w:rPr>
          <w:b/>
          <w:bCs/>
          <w:noProof/>
        </w:rPr>
        <w:t>14</w:t>
      </w:r>
    </w:p>
    <w:p w:rsidR="00964758" w:rsidRPr="00964758" w:rsidRDefault="00964758">
      <w:pPr>
        <w:pStyle w:val="Index1"/>
        <w:tabs>
          <w:tab w:val="right" w:leader="dot" w:pos="2798"/>
        </w:tabs>
        <w:rPr>
          <w:b/>
          <w:bCs/>
          <w:noProof/>
        </w:rPr>
      </w:pPr>
      <w:r w:rsidRPr="00964758">
        <w:rPr>
          <w:b/>
          <w:noProof/>
        </w:rPr>
        <w:t>H. 3575</w:t>
      </w:r>
      <w:r w:rsidRPr="00964758">
        <w:rPr>
          <w:b/>
          <w:noProof/>
        </w:rPr>
        <w:tab/>
      </w:r>
      <w:r w:rsidRPr="00964758">
        <w:rPr>
          <w:b/>
          <w:bCs/>
          <w:noProof/>
        </w:rPr>
        <w:t>13</w:t>
      </w:r>
    </w:p>
    <w:p w:rsidR="00964758" w:rsidRPr="00964758" w:rsidRDefault="00964758">
      <w:pPr>
        <w:pStyle w:val="Index1"/>
        <w:tabs>
          <w:tab w:val="right" w:leader="dot" w:pos="2798"/>
        </w:tabs>
        <w:rPr>
          <w:b/>
          <w:bCs/>
          <w:noProof/>
        </w:rPr>
      </w:pPr>
      <w:r w:rsidRPr="00964758">
        <w:rPr>
          <w:b/>
          <w:noProof/>
        </w:rPr>
        <w:t>H. 3586</w:t>
      </w:r>
      <w:r w:rsidRPr="00964758">
        <w:rPr>
          <w:b/>
          <w:noProof/>
        </w:rPr>
        <w:tab/>
      </w:r>
      <w:r w:rsidRPr="00964758">
        <w:rPr>
          <w:b/>
          <w:bCs/>
          <w:noProof/>
        </w:rPr>
        <w:t>7</w:t>
      </w:r>
    </w:p>
    <w:p w:rsidR="00964758" w:rsidRPr="00964758" w:rsidRDefault="00964758">
      <w:pPr>
        <w:pStyle w:val="Index1"/>
        <w:tabs>
          <w:tab w:val="right" w:leader="dot" w:pos="2798"/>
        </w:tabs>
        <w:rPr>
          <w:b/>
          <w:bCs/>
          <w:noProof/>
        </w:rPr>
      </w:pPr>
      <w:r w:rsidRPr="00964758">
        <w:rPr>
          <w:b/>
          <w:noProof/>
        </w:rPr>
        <w:t>H. 3606</w:t>
      </w:r>
      <w:r w:rsidRPr="00964758">
        <w:rPr>
          <w:b/>
          <w:noProof/>
        </w:rPr>
        <w:tab/>
      </w:r>
      <w:r w:rsidRPr="00964758">
        <w:rPr>
          <w:b/>
          <w:bCs/>
          <w:noProof/>
        </w:rPr>
        <w:t>15</w:t>
      </w:r>
    </w:p>
    <w:p w:rsidR="00964758" w:rsidRPr="00964758" w:rsidRDefault="00964758">
      <w:pPr>
        <w:pStyle w:val="Index1"/>
        <w:tabs>
          <w:tab w:val="right" w:leader="dot" w:pos="2798"/>
        </w:tabs>
        <w:rPr>
          <w:b/>
          <w:bCs/>
          <w:noProof/>
        </w:rPr>
      </w:pPr>
      <w:r w:rsidRPr="00964758">
        <w:rPr>
          <w:b/>
          <w:noProof/>
        </w:rPr>
        <w:t>H. 3612</w:t>
      </w:r>
      <w:r w:rsidRPr="00964758">
        <w:rPr>
          <w:b/>
          <w:noProof/>
        </w:rPr>
        <w:tab/>
      </w:r>
      <w:r w:rsidRPr="00964758">
        <w:rPr>
          <w:b/>
          <w:bCs/>
          <w:noProof/>
        </w:rPr>
        <w:t>12</w:t>
      </w:r>
    </w:p>
    <w:p w:rsidR="00964758" w:rsidRPr="00964758" w:rsidRDefault="00964758">
      <w:pPr>
        <w:pStyle w:val="Index1"/>
        <w:tabs>
          <w:tab w:val="right" w:leader="dot" w:pos="2798"/>
        </w:tabs>
        <w:rPr>
          <w:b/>
          <w:bCs/>
          <w:noProof/>
        </w:rPr>
      </w:pPr>
      <w:r w:rsidRPr="00964758">
        <w:rPr>
          <w:b/>
          <w:noProof/>
        </w:rPr>
        <w:t>H. 3620</w:t>
      </w:r>
      <w:r w:rsidRPr="00964758">
        <w:rPr>
          <w:b/>
          <w:noProof/>
        </w:rPr>
        <w:tab/>
      </w:r>
      <w:r w:rsidRPr="00964758">
        <w:rPr>
          <w:b/>
          <w:bCs/>
          <w:noProof/>
        </w:rPr>
        <w:t>13</w:t>
      </w:r>
    </w:p>
    <w:p w:rsidR="00964758" w:rsidRPr="00964758" w:rsidRDefault="00964758">
      <w:pPr>
        <w:pStyle w:val="Index1"/>
        <w:tabs>
          <w:tab w:val="right" w:leader="dot" w:pos="2798"/>
        </w:tabs>
        <w:rPr>
          <w:b/>
          <w:bCs/>
          <w:noProof/>
        </w:rPr>
      </w:pPr>
      <w:r w:rsidRPr="00964758">
        <w:rPr>
          <w:b/>
          <w:noProof/>
        </w:rPr>
        <w:t>H. 3681</w:t>
      </w:r>
      <w:r w:rsidRPr="00964758">
        <w:rPr>
          <w:b/>
          <w:noProof/>
        </w:rPr>
        <w:tab/>
      </w:r>
      <w:r w:rsidRPr="00964758">
        <w:rPr>
          <w:b/>
          <w:bCs/>
          <w:noProof/>
        </w:rPr>
        <w:t>11</w:t>
      </w:r>
    </w:p>
    <w:p w:rsidR="00964758" w:rsidRPr="00964758" w:rsidRDefault="00964758">
      <w:pPr>
        <w:pStyle w:val="Index1"/>
        <w:tabs>
          <w:tab w:val="right" w:leader="dot" w:pos="2798"/>
        </w:tabs>
        <w:rPr>
          <w:b/>
          <w:bCs/>
          <w:noProof/>
        </w:rPr>
      </w:pPr>
      <w:r w:rsidRPr="00964758">
        <w:rPr>
          <w:b/>
          <w:noProof/>
        </w:rPr>
        <w:t>H. 3729</w:t>
      </w:r>
      <w:r w:rsidRPr="00964758">
        <w:rPr>
          <w:b/>
          <w:noProof/>
        </w:rPr>
        <w:tab/>
      </w:r>
      <w:r w:rsidRPr="00964758">
        <w:rPr>
          <w:b/>
          <w:bCs/>
          <w:noProof/>
        </w:rPr>
        <w:t>23</w:t>
      </w:r>
    </w:p>
    <w:p w:rsidR="00964758" w:rsidRPr="00964758" w:rsidRDefault="00964758">
      <w:pPr>
        <w:pStyle w:val="Index1"/>
        <w:tabs>
          <w:tab w:val="right" w:leader="dot" w:pos="2798"/>
        </w:tabs>
        <w:rPr>
          <w:b/>
          <w:bCs/>
          <w:noProof/>
        </w:rPr>
      </w:pPr>
      <w:r w:rsidRPr="00964758">
        <w:rPr>
          <w:b/>
          <w:noProof/>
        </w:rPr>
        <w:t>H. 4831</w:t>
      </w:r>
      <w:r w:rsidRPr="00964758">
        <w:rPr>
          <w:b/>
          <w:noProof/>
        </w:rPr>
        <w:tab/>
      </w:r>
      <w:r w:rsidRPr="00964758">
        <w:rPr>
          <w:b/>
          <w:bCs/>
          <w:noProof/>
        </w:rPr>
        <w:t>26</w:t>
      </w:r>
    </w:p>
    <w:p w:rsidR="00964758" w:rsidRPr="00964758" w:rsidRDefault="00964758">
      <w:pPr>
        <w:pStyle w:val="Index1"/>
        <w:tabs>
          <w:tab w:val="right" w:leader="dot" w:pos="2798"/>
        </w:tabs>
        <w:rPr>
          <w:b/>
          <w:bCs/>
          <w:noProof/>
        </w:rPr>
      </w:pPr>
      <w:r w:rsidRPr="00964758">
        <w:rPr>
          <w:b/>
          <w:noProof/>
        </w:rPr>
        <w:t>H. 4832</w:t>
      </w:r>
      <w:r w:rsidRPr="00964758">
        <w:rPr>
          <w:b/>
          <w:noProof/>
        </w:rPr>
        <w:tab/>
      </w:r>
      <w:r w:rsidRPr="00964758">
        <w:rPr>
          <w:b/>
          <w:bCs/>
          <w:noProof/>
        </w:rPr>
        <w:t>17</w:t>
      </w:r>
    </w:p>
    <w:p w:rsidR="00964758" w:rsidRPr="00964758" w:rsidRDefault="00964758">
      <w:pPr>
        <w:pStyle w:val="Index1"/>
        <w:tabs>
          <w:tab w:val="right" w:leader="dot" w:pos="2798"/>
        </w:tabs>
        <w:rPr>
          <w:b/>
          <w:bCs/>
          <w:noProof/>
        </w:rPr>
      </w:pPr>
      <w:r w:rsidRPr="00964758">
        <w:rPr>
          <w:b/>
          <w:noProof/>
        </w:rPr>
        <w:t>H. 4919</w:t>
      </w:r>
      <w:r w:rsidRPr="00964758">
        <w:rPr>
          <w:b/>
          <w:noProof/>
        </w:rPr>
        <w:tab/>
      </w:r>
      <w:r w:rsidRPr="00964758">
        <w:rPr>
          <w:b/>
          <w:bCs/>
          <w:noProof/>
        </w:rPr>
        <w:t>3</w:t>
      </w:r>
    </w:p>
    <w:p w:rsidR="00964758" w:rsidRPr="00964758" w:rsidRDefault="00964758">
      <w:pPr>
        <w:pStyle w:val="Index1"/>
        <w:tabs>
          <w:tab w:val="right" w:leader="dot" w:pos="2798"/>
        </w:tabs>
        <w:rPr>
          <w:b/>
          <w:bCs/>
          <w:noProof/>
        </w:rPr>
      </w:pPr>
      <w:r w:rsidRPr="00964758">
        <w:rPr>
          <w:b/>
          <w:noProof/>
        </w:rPr>
        <w:t>H. 5075</w:t>
      </w:r>
      <w:r w:rsidRPr="00964758">
        <w:rPr>
          <w:b/>
          <w:noProof/>
        </w:rPr>
        <w:tab/>
      </w:r>
      <w:r w:rsidRPr="00964758">
        <w:rPr>
          <w:b/>
          <w:bCs/>
          <w:noProof/>
        </w:rPr>
        <w:t>29</w:t>
      </w:r>
    </w:p>
    <w:p w:rsidR="00964758" w:rsidRDefault="00964758" w:rsidP="0062310D">
      <w:pPr>
        <w:tabs>
          <w:tab w:val="left" w:pos="432"/>
          <w:tab w:val="left" w:pos="864"/>
        </w:tabs>
        <w:rPr>
          <w:noProof/>
        </w:rPr>
        <w:sectPr w:rsidR="00964758" w:rsidSect="00964758">
          <w:type w:val="continuous"/>
          <w:pgSz w:w="12240" w:h="15840" w:code="1"/>
          <w:pgMar w:top="1008" w:right="4666" w:bottom="3499" w:left="1238" w:header="0" w:footer="3499" w:gutter="0"/>
          <w:cols w:num="2" w:space="720"/>
          <w:titlePg/>
          <w:docGrid w:linePitch="360"/>
        </w:sectPr>
      </w:pPr>
    </w:p>
    <w:p w:rsidR="0036113A" w:rsidRDefault="00964758"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6475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E6C" w:rsidRDefault="00931E6C">
      <w:r>
        <w:separator/>
      </w:r>
    </w:p>
  </w:endnote>
  <w:endnote w:type="continuationSeparator" w:id="0">
    <w:p w:rsidR="00931E6C" w:rsidRDefault="0093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E6C" w:rsidRDefault="00931E6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A6880">
      <w:rPr>
        <w:rStyle w:val="PageNumber"/>
        <w:noProof/>
      </w:rPr>
      <w:t>31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E6C" w:rsidRDefault="00931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E6C" w:rsidRDefault="00931E6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A688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E6C" w:rsidRDefault="00931E6C">
      <w:r>
        <w:separator/>
      </w:r>
    </w:p>
  </w:footnote>
  <w:footnote w:type="continuationSeparator" w:id="0">
    <w:p w:rsidR="00931E6C" w:rsidRDefault="00931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6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A6880"/>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1092"/>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0210"/>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6623"/>
    <w:rsid w:val="00227674"/>
    <w:rsid w:val="00227EC2"/>
    <w:rsid w:val="002308B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676D"/>
    <w:rsid w:val="00327529"/>
    <w:rsid w:val="00330CD4"/>
    <w:rsid w:val="00331028"/>
    <w:rsid w:val="0033272B"/>
    <w:rsid w:val="003341A8"/>
    <w:rsid w:val="0033565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5A18"/>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D7765"/>
    <w:rsid w:val="003E3AC8"/>
    <w:rsid w:val="003E4A8B"/>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4D1F"/>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0E12"/>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A7C93"/>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26CC"/>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574B6"/>
    <w:rsid w:val="00661ABF"/>
    <w:rsid w:val="006633D8"/>
    <w:rsid w:val="006652CC"/>
    <w:rsid w:val="00665995"/>
    <w:rsid w:val="00665F55"/>
    <w:rsid w:val="00666002"/>
    <w:rsid w:val="006671F9"/>
    <w:rsid w:val="006672FC"/>
    <w:rsid w:val="00667A33"/>
    <w:rsid w:val="00673AD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234"/>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6399"/>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3053"/>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1E6C"/>
    <w:rsid w:val="009329F5"/>
    <w:rsid w:val="009366CB"/>
    <w:rsid w:val="00936B24"/>
    <w:rsid w:val="00937C48"/>
    <w:rsid w:val="00940785"/>
    <w:rsid w:val="009439FD"/>
    <w:rsid w:val="00944284"/>
    <w:rsid w:val="00946AF8"/>
    <w:rsid w:val="00946CD4"/>
    <w:rsid w:val="009478E5"/>
    <w:rsid w:val="0095313B"/>
    <w:rsid w:val="00954395"/>
    <w:rsid w:val="00954785"/>
    <w:rsid w:val="00954D0E"/>
    <w:rsid w:val="00956A66"/>
    <w:rsid w:val="00957599"/>
    <w:rsid w:val="00960B1B"/>
    <w:rsid w:val="00960CC5"/>
    <w:rsid w:val="00964758"/>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7DBA"/>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0FAF"/>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1A6B"/>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EF7CC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2DD2"/>
    <w:rsid w:val="00F8461F"/>
    <w:rsid w:val="00F84DAA"/>
    <w:rsid w:val="00F84EB3"/>
    <w:rsid w:val="00F91C5A"/>
    <w:rsid w:val="00F94E1C"/>
    <w:rsid w:val="00F9537B"/>
    <w:rsid w:val="00F95B0D"/>
    <w:rsid w:val="00FA0E6C"/>
    <w:rsid w:val="00FA2404"/>
    <w:rsid w:val="00FA2937"/>
    <w:rsid w:val="00FA2CB9"/>
    <w:rsid w:val="00FA3BE6"/>
    <w:rsid w:val="00FA41FD"/>
    <w:rsid w:val="00FA4F73"/>
    <w:rsid w:val="00FA534F"/>
    <w:rsid w:val="00FA7234"/>
    <w:rsid w:val="00FB1B58"/>
    <w:rsid w:val="00FB45D1"/>
    <w:rsid w:val="00FB6522"/>
    <w:rsid w:val="00FC1AFE"/>
    <w:rsid w:val="00FC37C2"/>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6C1B555-8057-47AB-9502-8D317097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6475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69486-EB2D-4C44-90DE-318F1997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7239</Words>
  <Characters>39376</Characters>
  <Application>Microsoft Office Word</Application>
  <DocSecurity>0</DocSecurity>
  <Lines>1342</Lines>
  <Paragraphs>372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4/13/2022 - South Carolina Legislature Online</dc:title>
  <dc:creator>Lesley Stone</dc:creator>
  <cp:lastModifiedBy>Danny Crook</cp:lastModifiedBy>
  <cp:revision>2</cp:revision>
  <cp:lastPrinted>1998-10-08T15:15:00Z</cp:lastPrinted>
  <dcterms:created xsi:type="dcterms:W3CDTF">2022-04-12T19:52:00Z</dcterms:created>
  <dcterms:modified xsi:type="dcterms:W3CDTF">2022-04-12T19:52:00Z</dcterms:modified>
</cp:coreProperties>
</file>