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F7" w:rsidRPr="003F14F7" w:rsidRDefault="003F14F7" w:rsidP="003F14F7">
      <w:pPr>
        <w:jc w:val="center"/>
        <w:rPr>
          <w:b/>
          <w:color w:val="auto"/>
          <w:szCs w:val="22"/>
        </w:rPr>
      </w:pPr>
      <w:r w:rsidRPr="003F14F7">
        <w:rPr>
          <w:b/>
          <w:color w:val="auto"/>
          <w:szCs w:val="22"/>
        </w:rPr>
        <w:t>February 19, 2021</w:t>
      </w:r>
    </w:p>
    <w:p w:rsidR="003F14F7" w:rsidRPr="003F14F7" w:rsidRDefault="003F14F7" w:rsidP="003F14F7">
      <w:pPr>
        <w:jc w:val="center"/>
        <w:rPr>
          <w:b/>
          <w:color w:val="auto"/>
          <w:szCs w:val="22"/>
        </w:rPr>
      </w:pPr>
      <w:r w:rsidRPr="003F14F7">
        <w:rPr>
          <w:b/>
          <w:color w:val="auto"/>
          <w:szCs w:val="22"/>
        </w:rPr>
        <w:t>(Local Session)</w:t>
      </w:r>
    </w:p>
    <w:p w:rsidR="003F14F7" w:rsidRPr="003F14F7" w:rsidRDefault="003F14F7" w:rsidP="003F14F7">
      <w:pPr>
        <w:rPr>
          <w:color w:val="auto"/>
          <w:szCs w:val="22"/>
        </w:rPr>
      </w:pPr>
    </w:p>
    <w:p w:rsidR="003F14F7" w:rsidRPr="003F14F7" w:rsidRDefault="003F14F7" w:rsidP="003F14F7">
      <w:pPr>
        <w:rPr>
          <w:strike/>
          <w:color w:val="auto"/>
          <w:szCs w:val="22"/>
        </w:rPr>
      </w:pPr>
      <w:r w:rsidRPr="003F14F7">
        <w:rPr>
          <w:strike/>
          <w:color w:val="auto"/>
          <w:szCs w:val="22"/>
        </w:rPr>
        <w:t>Indicates Matter Stricken</w:t>
      </w:r>
    </w:p>
    <w:p w:rsidR="003F14F7" w:rsidRPr="003F14F7" w:rsidRDefault="003F14F7" w:rsidP="003F14F7">
      <w:pPr>
        <w:rPr>
          <w:color w:val="auto"/>
          <w:szCs w:val="22"/>
          <w:u w:val="single"/>
        </w:rPr>
      </w:pPr>
      <w:r w:rsidRPr="003F14F7">
        <w:rPr>
          <w:color w:val="auto"/>
          <w:szCs w:val="22"/>
          <w:u w:val="single"/>
        </w:rPr>
        <w:t>Indicates New Matter</w:t>
      </w:r>
    </w:p>
    <w:p w:rsidR="003F14F7" w:rsidRPr="003F14F7" w:rsidRDefault="003F14F7" w:rsidP="003F14F7">
      <w:pPr>
        <w:rPr>
          <w:color w:val="auto"/>
          <w:szCs w:val="22"/>
        </w:rPr>
      </w:pPr>
    </w:p>
    <w:p w:rsidR="003F14F7" w:rsidRPr="003F14F7" w:rsidRDefault="003F14F7" w:rsidP="003F14F7">
      <w:pPr>
        <w:rPr>
          <w:color w:val="auto"/>
          <w:szCs w:val="22"/>
        </w:rPr>
      </w:pPr>
      <w:r w:rsidRPr="003F14F7">
        <w:rPr>
          <w:color w:val="auto"/>
          <w:szCs w:val="22"/>
        </w:rPr>
        <w:tab/>
        <w:t>The Senate assembled at 11:00 A.M., the hour to which it stood adjourned, and was called to order by the ACTING PRESIDENT, Senator McLEOD.</w:t>
      </w:r>
    </w:p>
    <w:p w:rsidR="003F14F7" w:rsidRPr="003F14F7" w:rsidRDefault="003F14F7" w:rsidP="003F14F7">
      <w:pPr>
        <w:jc w:val="center"/>
        <w:rPr>
          <w:b/>
          <w:color w:val="auto"/>
          <w:szCs w:val="22"/>
        </w:rPr>
      </w:pPr>
    </w:p>
    <w:p w:rsidR="003F14F7" w:rsidRPr="003F14F7" w:rsidRDefault="003F14F7" w:rsidP="003F14F7">
      <w:pPr>
        <w:jc w:val="center"/>
        <w:rPr>
          <w:color w:val="auto"/>
          <w:szCs w:val="22"/>
        </w:rPr>
      </w:pPr>
      <w:r w:rsidRPr="003F14F7">
        <w:rPr>
          <w:b/>
          <w:color w:val="auto"/>
          <w:szCs w:val="22"/>
        </w:rPr>
        <w:t>ORDERED ENROLLED FOR RATIFICATION</w:t>
      </w:r>
    </w:p>
    <w:p w:rsidR="003F14F7" w:rsidRPr="003F14F7" w:rsidRDefault="003F14F7" w:rsidP="003F14F7">
      <w:pPr>
        <w:rPr>
          <w:color w:val="auto"/>
          <w:szCs w:val="22"/>
        </w:rPr>
      </w:pPr>
      <w:r w:rsidRPr="003F14F7">
        <w:rPr>
          <w:color w:val="auto"/>
          <w:szCs w:val="22"/>
        </w:rPr>
        <w:tab/>
        <w:t>The following Bill was read the third time and having received three readings in both Houses, it was ordered that the title be changed to that of an Act and enrolled for Ratification:</w:t>
      </w:r>
    </w:p>
    <w:p w:rsidR="003F14F7" w:rsidRPr="003F14F7" w:rsidRDefault="003F14F7" w:rsidP="003F14F7">
      <w:pPr>
        <w:rPr>
          <w:color w:val="auto"/>
          <w:szCs w:val="22"/>
        </w:rPr>
      </w:pPr>
      <w:r w:rsidRPr="003F14F7">
        <w:rPr>
          <w:color w:val="auto"/>
          <w:szCs w:val="22"/>
        </w:rPr>
        <w:tab/>
        <w:t>H. 3740</w:t>
      </w:r>
      <w:r w:rsidRPr="003F14F7">
        <w:rPr>
          <w:color w:val="auto"/>
          <w:szCs w:val="22"/>
        </w:rPr>
        <w:fldChar w:fldCharType="begin"/>
      </w:r>
      <w:r w:rsidRPr="003F14F7">
        <w:rPr>
          <w:color w:val="auto"/>
          <w:szCs w:val="22"/>
        </w:rPr>
        <w:instrText xml:space="preserve"> XE "H. 3740" \b </w:instrText>
      </w:r>
      <w:r w:rsidRPr="003F14F7">
        <w:rPr>
          <w:color w:val="auto"/>
          <w:szCs w:val="22"/>
        </w:rPr>
        <w:fldChar w:fldCharType="end"/>
      </w:r>
      <w:r w:rsidRPr="003F14F7">
        <w:rPr>
          <w:color w:val="auto"/>
          <w:szCs w:val="22"/>
        </w:rPr>
        <w:t xml:space="preserve"> -- Rep. McGarry:  A BILL </w:t>
      </w:r>
      <w:r w:rsidRPr="003F14F7">
        <w:rPr>
          <w:color w:val="000000" w:themeColor="text1"/>
          <w:szCs w:val="22"/>
        </w:rPr>
        <w:t>TO AMEND ACT 126 OF 1959, AS AMENDED, RELATING TO THE LANCASTER COUNTY COMMISSION FOR HIGHER EDUCATION, SO AS TO PROVIDE FOR THE COMMISSION’S RECEIPT AND ADMINISTRATION OF LANCASTER COUNTY MILLAGE</w:t>
      </w:r>
      <w:r w:rsidRPr="003F14F7">
        <w:rPr>
          <w:color w:val="000000" w:themeColor="text1"/>
          <w:szCs w:val="22"/>
        </w:rPr>
        <w:noBreakHyphen/>
        <w:t>DERIVED FUNDS, TO PROVIDE THAT THE DEAN OF THE UNIVERSITY OF SOUTH CAROLINA LANCASTER MUST BE AN EX OFFICIO MEMBER OF THE COMMISSION, TO CLARIFY THE COMMISSION’S ROLE RELATING TO THE OFFERING OF POST</w:t>
      </w:r>
      <w:r w:rsidRPr="003F14F7">
        <w:rPr>
          <w:color w:val="000000" w:themeColor="text1"/>
          <w:szCs w:val="22"/>
        </w:rPr>
        <w:noBreakHyphen/>
        <w:t>SECONDARY COURSES; TO REMOVE CERTAIN ARCHAIC LANGUAGE, AND TO REQUIRE THE COMMISSION TO SUBMIT AN ANNUAL REPORT TO LANCASTER COUNTY COUNCIL.</w:t>
      </w:r>
    </w:p>
    <w:p w:rsidR="003F14F7" w:rsidRPr="003F14F7" w:rsidRDefault="003F14F7" w:rsidP="003F14F7">
      <w:pPr>
        <w:rPr>
          <w:color w:val="auto"/>
          <w:szCs w:val="22"/>
        </w:rPr>
      </w:pPr>
    </w:p>
    <w:p w:rsidR="003F14F7" w:rsidRPr="003F14F7" w:rsidRDefault="003F14F7" w:rsidP="003F14F7">
      <w:pPr>
        <w:tabs>
          <w:tab w:val="left" w:pos="1872"/>
          <w:tab w:val="center" w:pos="3168"/>
          <w:tab w:val="right" w:pos="8640"/>
        </w:tabs>
        <w:jc w:val="center"/>
        <w:rPr>
          <w:b/>
          <w:bCs/>
          <w:color w:val="auto"/>
          <w:szCs w:val="22"/>
        </w:rPr>
      </w:pPr>
      <w:r w:rsidRPr="003F14F7">
        <w:rPr>
          <w:b/>
          <w:bCs/>
          <w:color w:val="auto"/>
          <w:szCs w:val="22"/>
        </w:rPr>
        <w:t>CO-SPONSOR ADDED</w:t>
      </w:r>
    </w:p>
    <w:p w:rsidR="003F14F7" w:rsidRPr="003F14F7" w:rsidRDefault="003F14F7" w:rsidP="003F14F7">
      <w:pPr>
        <w:tabs>
          <w:tab w:val="right" w:pos="8640"/>
        </w:tabs>
        <w:rPr>
          <w:bCs/>
          <w:color w:val="auto"/>
          <w:szCs w:val="22"/>
        </w:rPr>
      </w:pPr>
      <w:r w:rsidRPr="003F14F7">
        <w:rPr>
          <w:b/>
          <w:bCs/>
          <w:color w:val="auto"/>
          <w:szCs w:val="22"/>
        </w:rPr>
        <w:tab/>
      </w:r>
      <w:r w:rsidRPr="003F14F7">
        <w:rPr>
          <w:bCs/>
          <w:color w:val="auto"/>
          <w:szCs w:val="22"/>
        </w:rPr>
        <w:t>The following co-sponsor was added to the respective Bill:</w:t>
      </w:r>
    </w:p>
    <w:p w:rsidR="003F14F7" w:rsidRPr="003F14F7" w:rsidRDefault="003F14F7" w:rsidP="003F14F7">
      <w:pPr>
        <w:tabs>
          <w:tab w:val="right" w:pos="8640"/>
        </w:tabs>
        <w:rPr>
          <w:bCs/>
          <w:color w:val="auto"/>
          <w:szCs w:val="22"/>
        </w:rPr>
      </w:pPr>
      <w:r w:rsidRPr="003F14F7">
        <w:rPr>
          <w:bCs/>
          <w:color w:val="auto"/>
          <w:szCs w:val="22"/>
        </w:rPr>
        <w:t>S. 584</w:t>
      </w:r>
      <w:r w:rsidRPr="003F14F7">
        <w:rPr>
          <w:bCs/>
          <w:color w:val="auto"/>
          <w:szCs w:val="22"/>
        </w:rPr>
        <w:tab/>
      </w:r>
      <w:r w:rsidRPr="003F14F7">
        <w:rPr>
          <w:bCs/>
          <w:color w:val="auto"/>
          <w:szCs w:val="22"/>
        </w:rPr>
        <w:tab/>
        <w:t>Sen. Young</w:t>
      </w:r>
    </w:p>
    <w:p w:rsidR="003F14F7" w:rsidRPr="003F14F7" w:rsidRDefault="003F14F7" w:rsidP="003F14F7">
      <w:pPr>
        <w:rPr>
          <w:color w:val="auto"/>
          <w:szCs w:val="22"/>
        </w:rPr>
      </w:pPr>
    </w:p>
    <w:p w:rsidR="003F14F7" w:rsidRPr="003F14F7" w:rsidRDefault="003F14F7" w:rsidP="003F14F7">
      <w:pPr>
        <w:rPr>
          <w:color w:val="auto"/>
          <w:szCs w:val="22"/>
        </w:rPr>
      </w:pPr>
    </w:p>
    <w:p w:rsidR="003F14F7" w:rsidRPr="003F14F7" w:rsidRDefault="003F14F7" w:rsidP="003F14F7">
      <w:pPr>
        <w:rPr>
          <w:color w:val="auto"/>
          <w:szCs w:val="22"/>
        </w:rPr>
      </w:pPr>
    </w:p>
    <w:p w:rsidR="003F14F7" w:rsidRPr="003F14F7" w:rsidRDefault="003F14F7" w:rsidP="003F14F7">
      <w:pPr>
        <w:rPr>
          <w:color w:val="auto"/>
          <w:szCs w:val="22"/>
        </w:rPr>
      </w:pPr>
    </w:p>
    <w:p w:rsidR="003F14F7" w:rsidRPr="003F14F7" w:rsidRDefault="003F14F7" w:rsidP="003F14F7">
      <w:pPr>
        <w:rPr>
          <w:color w:val="auto"/>
          <w:szCs w:val="22"/>
        </w:rPr>
      </w:pPr>
    </w:p>
    <w:p w:rsidR="003F14F7" w:rsidRPr="003F14F7" w:rsidRDefault="003F14F7" w:rsidP="003F14F7">
      <w:pPr>
        <w:rPr>
          <w:color w:val="auto"/>
          <w:szCs w:val="22"/>
        </w:rPr>
      </w:pPr>
    </w:p>
    <w:p w:rsidR="003F14F7" w:rsidRPr="003F14F7" w:rsidRDefault="003F14F7" w:rsidP="003F14F7">
      <w:pPr>
        <w:rPr>
          <w:color w:val="auto"/>
          <w:szCs w:val="22"/>
        </w:rPr>
      </w:pPr>
    </w:p>
    <w:p w:rsidR="003F14F7" w:rsidRPr="003F14F7" w:rsidRDefault="003F14F7" w:rsidP="003F14F7">
      <w:pPr>
        <w:rPr>
          <w:color w:val="auto"/>
          <w:szCs w:val="22"/>
        </w:rPr>
      </w:pPr>
    </w:p>
    <w:p w:rsidR="003F14F7" w:rsidRPr="003F14F7" w:rsidRDefault="003F14F7" w:rsidP="003F14F7">
      <w:pPr>
        <w:rPr>
          <w:color w:val="auto"/>
          <w:szCs w:val="22"/>
        </w:rPr>
      </w:pPr>
    </w:p>
    <w:p w:rsidR="003F14F7" w:rsidRPr="003F14F7" w:rsidRDefault="003F14F7" w:rsidP="003F14F7">
      <w:pPr>
        <w:rPr>
          <w:color w:val="auto"/>
          <w:szCs w:val="22"/>
        </w:rPr>
      </w:pPr>
    </w:p>
    <w:p w:rsidR="003F14F7" w:rsidRPr="003F14F7" w:rsidRDefault="003F14F7" w:rsidP="003F14F7">
      <w:pPr>
        <w:rPr>
          <w:color w:val="auto"/>
          <w:szCs w:val="22"/>
        </w:rPr>
      </w:pPr>
      <w:bookmarkStart w:id="0" w:name="_GoBack"/>
      <w:bookmarkEnd w:id="0"/>
    </w:p>
    <w:p w:rsidR="003F14F7" w:rsidRPr="003F14F7" w:rsidRDefault="003F14F7" w:rsidP="003F14F7">
      <w:pPr>
        <w:rPr>
          <w:color w:val="auto"/>
          <w:szCs w:val="22"/>
        </w:rPr>
      </w:pPr>
    </w:p>
    <w:p w:rsidR="003F14F7" w:rsidRPr="003F14F7" w:rsidRDefault="003F14F7" w:rsidP="003F14F7">
      <w:pPr>
        <w:rPr>
          <w:color w:val="auto"/>
          <w:szCs w:val="22"/>
        </w:rPr>
      </w:pPr>
    </w:p>
    <w:p w:rsidR="003F14F7" w:rsidRPr="003F14F7" w:rsidRDefault="003F14F7" w:rsidP="003F14F7">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3F14F7">
        <w:rPr>
          <w:b/>
          <w:color w:val="auto"/>
          <w:szCs w:val="22"/>
        </w:rPr>
        <w:lastRenderedPageBreak/>
        <w:t>MOTION ADOPTED</w:t>
      </w:r>
    </w:p>
    <w:p w:rsidR="003F14F7" w:rsidRPr="003F14F7" w:rsidRDefault="003F14F7" w:rsidP="003F14F7">
      <w:pPr>
        <w:pBdr>
          <w:top w:val="single" w:sz="4" w:space="6" w:color="auto"/>
          <w:left w:val="single" w:sz="4" w:space="6" w:color="auto"/>
          <w:bottom w:val="single" w:sz="4" w:space="3" w:color="auto"/>
          <w:right w:val="single" w:sz="4" w:space="3" w:color="auto"/>
        </w:pBdr>
        <w:ind w:left="173" w:right="173"/>
        <w:rPr>
          <w:color w:val="auto"/>
          <w:szCs w:val="22"/>
        </w:rPr>
      </w:pPr>
      <w:r w:rsidRPr="003F14F7">
        <w:rPr>
          <w:color w:val="auto"/>
          <w:szCs w:val="22"/>
        </w:rPr>
        <w:tab/>
      </w:r>
      <w:r w:rsidRPr="003F14F7">
        <w:rPr>
          <w:color w:val="auto"/>
          <w:szCs w:val="22"/>
        </w:rPr>
        <w:tab/>
        <w:t xml:space="preserve">On motion of Senator CROMER, with unanimous consent, the Senate stood adjourned out of respect to the memory of retired Major General Thomas Lee Sinclair.  General Sinclair was an active duty veteran in the United States Army who retired after 38 years of service with the South Carolina National Guard.  He was awarded many commendations including the Legion of Merit, the Meritorious Service Medal, the Humanitarian Service Medal, the South Carolinas Palmetto Cross, Meritorious Medal and Governor Unit Citation. General Sinclair retired from the Union County School System after 27 years of service as a teacher, principal and assistant superintendent.  Tommy was a member of Grace United Methodist Church, a Shriner and a member of the Union Masonic Lodge #75. Tommy was a loving husband, devoted father and doting grandfather who will be dearly missed. </w:t>
      </w:r>
    </w:p>
    <w:p w:rsidR="003F14F7" w:rsidRPr="003F14F7" w:rsidRDefault="003F14F7" w:rsidP="003F14F7">
      <w:pPr>
        <w:rPr>
          <w:color w:val="auto"/>
          <w:szCs w:val="22"/>
        </w:rPr>
      </w:pPr>
    </w:p>
    <w:p w:rsidR="003F14F7" w:rsidRPr="003F14F7" w:rsidRDefault="003F14F7" w:rsidP="003F14F7">
      <w:pPr>
        <w:jc w:val="center"/>
        <w:rPr>
          <w:color w:val="auto"/>
          <w:szCs w:val="22"/>
        </w:rPr>
      </w:pPr>
      <w:r w:rsidRPr="003F14F7">
        <w:rPr>
          <w:b/>
          <w:color w:val="auto"/>
          <w:szCs w:val="22"/>
        </w:rPr>
        <w:t>ADJOURNMENT</w:t>
      </w:r>
    </w:p>
    <w:p w:rsidR="003F14F7" w:rsidRPr="003F14F7" w:rsidRDefault="003F14F7" w:rsidP="003F14F7">
      <w:pPr>
        <w:rPr>
          <w:color w:val="auto"/>
          <w:szCs w:val="22"/>
        </w:rPr>
      </w:pPr>
      <w:r w:rsidRPr="003F14F7">
        <w:rPr>
          <w:color w:val="auto"/>
          <w:szCs w:val="22"/>
        </w:rPr>
        <w:tab/>
        <w:t>At 11:05 A.M., on motion of Senator SETZLER, the Senate adjourned to meet next Tuesday, February 23, 2021, at 12:00 Noon.</w:t>
      </w:r>
    </w:p>
    <w:p w:rsidR="000460B9" w:rsidRDefault="000460B9" w:rsidP="003F14F7">
      <w:pPr>
        <w:jc w:val="center"/>
        <w:rPr>
          <w:color w:val="auto"/>
          <w:szCs w:val="22"/>
        </w:rPr>
      </w:pPr>
    </w:p>
    <w:p w:rsidR="003F14F7" w:rsidRPr="003F14F7" w:rsidRDefault="003F14F7" w:rsidP="003F14F7">
      <w:pPr>
        <w:jc w:val="center"/>
        <w:rPr>
          <w:color w:val="auto"/>
          <w:szCs w:val="22"/>
        </w:rPr>
      </w:pPr>
      <w:r w:rsidRPr="003F14F7">
        <w:rPr>
          <w:color w:val="auto"/>
          <w:szCs w:val="22"/>
        </w:rPr>
        <w:t>* * *</w:t>
      </w:r>
    </w:p>
    <w:sectPr w:rsidR="003F14F7" w:rsidRPr="003F14F7" w:rsidSect="007B420E">
      <w:headerReference w:type="default" r:id="rId7"/>
      <w:footerReference w:type="default" r:id="rId8"/>
      <w:footerReference w:type="first" r:id="rId9"/>
      <w:type w:val="continuous"/>
      <w:pgSz w:w="12240" w:h="15840"/>
      <w:pgMar w:top="1008" w:right="4666" w:bottom="3499" w:left="1238" w:header="1008" w:footer="3499" w:gutter="0"/>
      <w:pgNumType w:start="13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4F7" w:rsidRDefault="003F14F7">
      <w:r>
        <w:separator/>
      </w:r>
    </w:p>
  </w:endnote>
  <w:endnote w:type="continuationSeparator" w:id="0">
    <w:p w:rsidR="003F14F7" w:rsidRDefault="003F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7B420E">
      <w:rPr>
        <w:noProof/>
      </w:rPr>
      <w:t>1314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7B420E">
      <w:rPr>
        <w:noProof/>
      </w:rPr>
      <w:t>1313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4F7" w:rsidRDefault="003F14F7">
      <w:r>
        <w:separator/>
      </w:r>
    </w:p>
  </w:footnote>
  <w:footnote w:type="continuationSeparator" w:id="0">
    <w:p w:rsidR="003F14F7" w:rsidRDefault="003F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3F14F7">
    <w:pPr>
      <w:pStyle w:val="Header"/>
      <w:spacing w:after="120"/>
      <w:jc w:val="center"/>
      <w:rPr>
        <w:b/>
      </w:rPr>
    </w:pPr>
    <w:r>
      <w:rPr>
        <w:b/>
      </w:rPr>
      <w:t>FRIDAY, FEBRUARY 19,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F7"/>
    <w:rsid w:val="000063E0"/>
    <w:rsid w:val="000074E0"/>
    <w:rsid w:val="0001047D"/>
    <w:rsid w:val="00011183"/>
    <w:rsid w:val="000111BA"/>
    <w:rsid w:val="00022CE8"/>
    <w:rsid w:val="0002352C"/>
    <w:rsid w:val="00035440"/>
    <w:rsid w:val="00042056"/>
    <w:rsid w:val="000460B9"/>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14F7"/>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20E"/>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F885F38-1626-4D18-B8AA-54FAFC1D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804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ADAD-3DED-47FA-94C4-53BA9CFA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TotalTime>
  <Pages>2</Pages>
  <Words>340</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2021-06-18T14:08:00Z</dcterms:created>
  <dcterms:modified xsi:type="dcterms:W3CDTF">2021-08-23T15:09:00Z</dcterms:modified>
</cp:coreProperties>
</file>