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62" w:rsidRPr="00B56862" w:rsidRDefault="00B56862" w:rsidP="00B56862">
      <w:pPr>
        <w:jc w:val="center"/>
        <w:rPr>
          <w:b/>
          <w:szCs w:val="22"/>
        </w:rPr>
      </w:pPr>
      <w:r w:rsidRPr="00B56862">
        <w:rPr>
          <w:b/>
          <w:szCs w:val="22"/>
        </w:rPr>
        <w:t>Thursday, June 10, 2021</w:t>
      </w:r>
    </w:p>
    <w:p w:rsidR="00B56862" w:rsidRPr="00B56862" w:rsidRDefault="00B56862" w:rsidP="00B56862">
      <w:pPr>
        <w:jc w:val="center"/>
        <w:rPr>
          <w:b/>
          <w:szCs w:val="22"/>
        </w:rPr>
      </w:pPr>
      <w:r w:rsidRPr="00B56862">
        <w:rPr>
          <w:b/>
          <w:szCs w:val="22"/>
        </w:rPr>
        <w:t>(Statewide Session)</w:t>
      </w:r>
    </w:p>
    <w:p w:rsidR="00B56862" w:rsidRPr="00B56862" w:rsidRDefault="00B56862" w:rsidP="00B56862">
      <w:pPr>
        <w:rPr>
          <w:szCs w:val="22"/>
        </w:rPr>
      </w:pPr>
    </w:p>
    <w:p w:rsidR="00B56862" w:rsidRPr="00B56862" w:rsidRDefault="00B56862" w:rsidP="00B56862">
      <w:pPr>
        <w:rPr>
          <w:strike/>
          <w:szCs w:val="22"/>
        </w:rPr>
      </w:pPr>
      <w:r w:rsidRPr="00B56862">
        <w:rPr>
          <w:strike/>
          <w:szCs w:val="22"/>
        </w:rPr>
        <w:t>Indicates Matter Stricken</w:t>
      </w:r>
    </w:p>
    <w:p w:rsidR="00B56862" w:rsidRPr="00B56862" w:rsidRDefault="00B56862" w:rsidP="00B56862">
      <w:pPr>
        <w:rPr>
          <w:szCs w:val="22"/>
          <w:u w:val="single"/>
        </w:rPr>
      </w:pPr>
      <w:r w:rsidRPr="00B56862">
        <w:rPr>
          <w:szCs w:val="22"/>
          <w:u w:val="single"/>
        </w:rPr>
        <w:t>Indicates New Matter</w:t>
      </w:r>
    </w:p>
    <w:p w:rsidR="00B56862" w:rsidRPr="00B56862" w:rsidRDefault="00B56862" w:rsidP="00B56862">
      <w:pPr>
        <w:rPr>
          <w:szCs w:val="22"/>
        </w:rPr>
      </w:pPr>
    </w:p>
    <w:p w:rsidR="00B56862" w:rsidRPr="00B56862" w:rsidRDefault="00B56862" w:rsidP="00B56862">
      <w:pPr>
        <w:rPr>
          <w:szCs w:val="22"/>
        </w:rPr>
      </w:pPr>
      <w:r w:rsidRPr="00B56862">
        <w:rPr>
          <w:szCs w:val="22"/>
        </w:rPr>
        <w:tab/>
        <w:t xml:space="preserve">The Senate assembled at 11:00 A.M., the hour to which it stood adjourned, and was called to order by the ACTING PRESIDENT, Senator CROMER.  </w:t>
      </w:r>
      <w:r w:rsidRPr="00B56862">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B56862" w:rsidRPr="00B56862" w:rsidRDefault="00B56862" w:rsidP="00B56862">
      <w:pPr>
        <w:pStyle w:val="Header"/>
        <w:tabs>
          <w:tab w:val="left" w:pos="4320"/>
        </w:tabs>
        <w:rPr>
          <w:szCs w:val="22"/>
        </w:rPr>
      </w:pPr>
    </w:p>
    <w:p w:rsidR="00B56862" w:rsidRPr="00B56862" w:rsidRDefault="00B56862" w:rsidP="00B56862">
      <w:pPr>
        <w:pStyle w:val="Header"/>
        <w:tabs>
          <w:tab w:val="left" w:pos="4320"/>
        </w:tabs>
        <w:jc w:val="center"/>
        <w:rPr>
          <w:b/>
          <w:szCs w:val="22"/>
        </w:rPr>
      </w:pPr>
      <w:r w:rsidRPr="00B56862">
        <w:rPr>
          <w:b/>
          <w:szCs w:val="22"/>
        </w:rPr>
        <w:t>READ THE THIRD TIME</w:t>
      </w:r>
    </w:p>
    <w:p w:rsidR="00B56862" w:rsidRPr="00B56862" w:rsidRDefault="00B56862" w:rsidP="00B56862">
      <w:pPr>
        <w:pStyle w:val="Header"/>
        <w:tabs>
          <w:tab w:val="left" w:pos="4320"/>
        </w:tabs>
        <w:jc w:val="center"/>
        <w:rPr>
          <w:b/>
          <w:szCs w:val="22"/>
        </w:rPr>
      </w:pPr>
      <w:r w:rsidRPr="00B56862">
        <w:rPr>
          <w:b/>
          <w:szCs w:val="22"/>
        </w:rPr>
        <w:t>SENT TO THE HOUSE</w:t>
      </w:r>
    </w:p>
    <w:p w:rsidR="00B56862" w:rsidRPr="00B56862" w:rsidRDefault="00B56862" w:rsidP="00B56862">
      <w:pPr>
        <w:rPr>
          <w:szCs w:val="22"/>
        </w:rPr>
      </w:pPr>
      <w:r w:rsidRPr="00B56862">
        <w:rPr>
          <w:b/>
          <w:szCs w:val="22"/>
        </w:rPr>
        <w:tab/>
      </w:r>
      <w:r w:rsidRPr="00B56862">
        <w:rPr>
          <w:szCs w:val="22"/>
        </w:rPr>
        <w:t>S. 836</w:t>
      </w:r>
      <w:r w:rsidRPr="00B56862">
        <w:rPr>
          <w:szCs w:val="22"/>
        </w:rPr>
        <w:fldChar w:fldCharType="begin"/>
      </w:r>
      <w:r w:rsidRPr="00B56862">
        <w:rPr>
          <w:szCs w:val="22"/>
        </w:rPr>
        <w:instrText xml:space="preserve"> XE "S. 836" \b </w:instrText>
      </w:r>
      <w:r w:rsidRPr="00B56862">
        <w:rPr>
          <w:szCs w:val="22"/>
        </w:rPr>
        <w:fldChar w:fldCharType="end"/>
      </w:r>
      <w:r w:rsidRPr="00B56862">
        <w:rPr>
          <w:szCs w:val="22"/>
        </w:rPr>
        <w:t xml:space="preserve"> -- Senators Martin, Peeler and Cromer:  A BILL </w:t>
      </w:r>
      <w:r w:rsidRPr="00B56862">
        <w:rPr>
          <w:color w:val="000000" w:themeColor="text1"/>
          <w:szCs w:val="22"/>
        </w:rPr>
        <w:t>TO AMEND ACT 124 OF 1969, AS AMENDED, RELATING TO THE CREATION OF THE SCHOOL DISTRICT OF UNION COUNTY, SO AS TO REQUIRE THE SCHOOL DISTRICT OF UNION COUNTY TO RECOGNIZE MEMORIAL DAY AS A HOLIDAY AND ALL DISTRICT SCHOOLS AND OFFICES MUST BE CLOSED ON THAT DATE.</w:t>
      </w:r>
    </w:p>
    <w:p w:rsidR="00B56862" w:rsidRPr="00B56862" w:rsidRDefault="00B56862" w:rsidP="00B56862">
      <w:pPr>
        <w:pStyle w:val="Header"/>
        <w:tabs>
          <w:tab w:val="left" w:pos="4320"/>
        </w:tabs>
        <w:rPr>
          <w:szCs w:val="22"/>
        </w:rPr>
      </w:pPr>
      <w:r w:rsidRPr="00B56862">
        <w:rPr>
          <w:szCs w:val="22"/>
        </w:rPr>
        <w:tab/>
        <w:t>On motion of Senator MARTIN.</w:t>
      </w:r>
    </w:p>
    <w:p w:rsidR="00B56862" w:rsidRPr="00B56862" w:rsidRDefault="00B56862" w:rsidP="00B56862">
      <w:pPr>
        <w:pStyle w:val="Header"/>
        <w:tabs>
          <w:tab w:val="left" w:pos="4320"/>
        </w:tabs>
        <w:jc w:val="center"/>
        <w:rPr>
          <w:b/>
          <w:color w:val="FF0000"/>
          <w:szCs w:val="22"/>
        </w:rPr>
      </w:pPr>
    </w:p>
    <w:p w:rsidR="00B56862" w:rsidRPr="00B56862" w:rsidRDefault="00B56862" w:rsidP="00B56862">
      <w:pPr>
        <w:pStyle w:val="Header"/>
        <w:tabs>
          <w:tab w:val="left" w:pos="4320"/>
        </w:tabs>
        <w:jc w:val="center"/>
        <w:rPr>
          <w:szCs w:val="22"/>
        </w:rPr>
      </w:pPr>
      <w:r w:rsidRPr="00B56862">
        <w:rPr>
          <w:b/>
          <w:szCs w:val="22"/>
        </w:rPr>
        <w:t>ADJOURNMENT</w:t>
      </w:r>
    </w:p>
    <w:p w:rsidR="00B56862" w:rsidRDefault="00B56862" w:rsidP="00B56862">
      <w:pPr>
        <w:pStyle w:val="Header"/>
        <w:keepLines/>
        <w:tabs>
          <w:tab w:val="left" w:pos="4320"/>
        </w:tabs>
        <w:rPr>
          <w:szCs w:val="22"/>
        </w:rPr>
      </w:pPr>
      <w:r w:rsidRPr="00B56862">
        <w:rPr>
          <w:szCs w:val="22"/>
        </w:rPr>
        <w:tab/>
        <w:t xml:space="preserve">At 11:04 A.M., on motion of Senator MASSEY, the Senate adjourned, under the provisions of H. 4285, the </w:t>
      </w:r>
      <w:r w:rsidRPr="00B56862">
        <w:rPr>
          <w:i/>
          <w:szCs w:val="22"/>
        </w:rPr>
        <w:t>Sine Die</w:t>
      </w:r>
      <w:r w:rsidRPr="00B56862">
        <w:rPr>
          <w:szCs w:val="22"/>
        </w:rPr>
        <w:t xml:space="preserve"> Resolution.</w:t>
      </w:r>
    </w:p>
    <w:p w:rsidR="000F1633" w:rsidRDefault="000F1633" w:rsidP="00B56862">
      <w:pPr>
        <w:pStyle w:val="Header"/>
        <w:keepLines/>
        <w:tabs>
          <w:tab w:val="left" w:pos="4320"/>
        </w:tabs>
        <w:jc w:val="center"/>
        <w:rPr>
          <w:szCs w:val="22"/>
        </w:rPr>
      </w:pPr>
    </w:p>
    <w:p w:rsidR="00B56862" w:rsidRPr="00B56862" w:rsidRDefault="00B56862" w:rsidP="00B56862">
      <w:pPr>
        <w:pStyle w:val="Header"/>
        <w:keepLines/>
        <w:tabs>
          <w:tab w:val="left" w:pos="4320"/>
        </w:tabs>
        <w:jc w:val="center"/>
        <w:rPr>
          <w:szCs w:val="22"/>
        </w:rPr>
      </w:pPr>
      <w:r w:rsidRPr="00B56862">
        <w:rPr>
          <w:szCs w:val="22"/>
        </w:rPr>
        <w:t>* * *</w:t>
      </w:r>
    </w:p>
    <w:p w:rsidR="00B56862" w:rsidRPr="00B56862" w:rsidRDefault="00B56862" w:rsidP="00B56862">
      <w:pPr>
        <w:pStyle w:val="Header"/>
        <w:tabs>
          <w:tab w:val="left" w:pos="4320"/>
        </w:tabs>
        <w:rPr>
          <w:szCs w:val="22"/>
        </w:rPr>
      </w:pPr>
    </w:p>
    <w:p w:rsidR="00B56862" w:rsidRPr="00B56862" w:rsidRDefault="00B56862" w:rsidP="00B56862">
      <w:pPr>
        <w:pStyle w:val="Header"/>
        <w:tabs>
          <w:tab w:val="left" w:pos="4320"/>
        </w:tabs>
        <w:rPr>
          <w:szCs w:val="22"/>
        </w:rPr>
      </w:pPr>
      <w:bookmarkStart w:id="0" w:name="_GoBack"/>
      <w:bookmarkEnd w:id="0"/>
    </w:p>
    <w:sectPr w:rsidR="00B56862" w:rsidRPr="00B56862" w:rsidSect="00B8032C">
      <w:headerReference w:type="default" r:id="rId7"/>
      <w:footerReference w:type="default" r:id="rId8"/>
      <w:footerReference w:type="first" r:id="rId9"/>
      <w:type w:val="continuous"/>
      <w:pgSz w:w="12240" w:h="15840"/>
      <w:pgMar w:top="1008" w:right="4666" w:bottom="3499" w:left="1238" w:header="1008" w:footer="3499" w:gutter="0"/>
      <w:pgNumType w:start="32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862" w:rsidRDefault="00B56862">
      <w:r>
        <w:separator/>
      </w:r>
    </w:p>
  </w:endnote>
  <w:endnote w:type="continuationSeparator" w:id="0">
    <w:p w:rsidR="00B56862" w:rsidRDefault="00B5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8032C">
      <w:rPr>
        <w:noProof/>
      </w:rPr>
      <w:t>3272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5686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862" w:rsidRDefault="00B56862">
      <w:r>
        <w:separator/>
      </w:r>
    </w:p>
  </w:footnote>
  <w:footnote w:type="continuationSeparator" w:id="0">
    <w:p w:rsidR="00B56862" w:rsidRDefault="00B5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6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633"/>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56AB"/>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56862"/>
    <w:rsid w:val="00B70CF8"/>
    <w:rsid w:val="00B742C7"/>
    <w:rsid w:val="00B8032C"/>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843B8E1-87A4-404C-B337-B07615AA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B568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9493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E0EC-DEF5-4BD4-8470-40FB40AF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TotalTime>
  <Pages>1</Pages>
  <Words>167</Words>
  <Characters>850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2021-09-24T17:55:00Z</cp:lastPrinted>
  <dcterms:created xsi:type="dcterms:W3CDTF">2021-07-14T13:40:00Z</dcterms:created>
  <dcterms:modified xsi:type="dcterms:W3CDTF">2021-09-24T17:56:00Z</dcterms:modified>
</cp:coreProperties>
</file>