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r>
      <w:r w:rsidR="000148C7">
        <w:rPr>
          <w:b/>
          <w:sz w:val="26"/>
          <w:szCs w:val="26"/>
        </w:rPr>
        <w:tab/>
        <w:t>NO. 34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688669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0148C7">
        <w:rPr>
          <w:b/>
        </w:rPr>
        <w:t>MARCH 9</w:t>
      </w:r>
      <w:r w:rsidR="000A7610" w:rsidRPr="00854A6C">
        <w:rPr>
          <w:b/>
        </w:rPr>
        <w:t>, 20</w:t>
      </w:r>
      <w:r>
        <w:rPr>
          <w:b/>
        </w:rPr>
        <w:t>21</w:t>
      </w:r>
    </w:p>
    <w:p w:rsidR="00DB74A4" w:rsidRDefault="00DB74A4"/>
    <w:p w:rsidR="00DB74A4" w:rsidRDefault="000A7610">
      <w:r>
        <w:br w:type="page"/>
      </w:r>
    </w:p>
    <w:p w:rsidR="00DB74A4" w:rsidRDefault="000148C7">
      <w:pPr>
        <w:jc w:val="center"/>
        <w:rPr>
          <w:b/>
        </w:rPr>
      </w:pPr>
      <w:r>
        <w:rPr>
          <w:b/>
        </w:rPr>
        <w:lastRenderedPageBreak/>
        <w:t>Tuesday, March 9</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75CD8" w:rsidRDefault="00375CD8" w:rsidP="00375CD8">
      <w:pPr>
        <w:rPr>
          <w:szCs w:val="22"/>
        </w:rPr>
      </w:pPr>
      <w:r w:rsidRPr="0023181B">
        <w:rPr>
          <w:szCs w:val="22"/>
        </w:rPr>
        <w:t>Amos 7:7</w:t>
      </w:r>
    </w:p>
    <w:p w:rsidR="00375CD8" w:rsidRPr="0023181B" w:rsidRDefault="00375CD8" w:rsidP="00375CD8">
      <w:pPr>
        <w:rPr>
          <w:szCs w:val="22"/>
        </w:rPr>
      </w:pPr>
      <w:r>
        <w:rPr>
          <w:szCs w:val="22"/>
        </w:rPr>
        <w:tab/>
      </w:r>
      <w:r w:rsidRPr="0023181B">
        <w:rPr>
          <w:szCs w:val="22"/>
        </w:rPr>
        <w:t>As the prophet Amos tells us:</w:t>
      </w:r>
    </w:p>
    <w:p w:rsidR="00375CD8" w:rsidRPr="0023181B" w:rsidRDefault="00375CD8" w:rsidP="00375CD8">
      <w:pPr>
        <w:rPr>
          <w:szCs w:val="22"/>
        </w:rPr>
      </w:pPr>
      <w:r w:rsidRPr="0023181B">
        <w:rPr>
          <w:szCs w:val="22"/>
        </w:rPr>
        <w:tab/>
        <w:t>“This is what he showed me: The Lord was standing by a wall that had been built true</w:t>
      </w:r>
      <w:r>
        <w:rPr>
          <w:szCs w:val="22"/>
        </w:rPr>
        <w:t xml:space="preserve"> </w:t>
      </w:r>
      <w:r w:rsidRPr="0023181B">
        <w:rPr>
          <w:szCs w:val="22"/>
        </w:rPr>
        <w:t>to plumb, with a plumb line in his hand.”</w:t>
      </w:r>
      <w:r w:rsidRPr="0023181B">
        <w:rPr>
          <w:szCs w:val="22"/>
        </w:rPr>
        <w:tab/>
      </w:r>
      <w:r w:rsidRPr="0023181B">
        <w:rPr>
          <w:szCs w:val="22"/>
        </w:rPr>
        <w:tab/>
      </w:r>
    </w:p>
    <w:p w:rsidR="00DB74A4" w:rsidRDefault="00375CD8" w:rsidP="00375CD8">
      <w:pPr>
        <w:rPr>
          <w:szCs w:val="22"/>
        </w:rPr>
      </w:pPr>
      <w:r>
        <w:rPr>
          <w:szCs w:val="22"/>
        </w:rPr>
        <w:tab/>
      </w:r>
      <w:r w:rsidRPr="0023181B">
        <w:rPr>
          <w:szCs w:val="22"/>
        </w:rPr>
        <w:t>Please join me as we bow in prayer:</w:t>
      </w:r>
      <w:r>
        <w:rPr>
          <w:szCs w:val="22"/>
        </w:rPr>
        <w:t xml:space="preserve">  </w:t>
      </w:r>
      <w:r w:rsidRPr="0023181B">
        <w:rPr>
          <w:szCs w:val="22"/>
        </w:rPr>
        <w:t xml:space="preserve">Holy Lord, no matter what circumstance awaits us or what we are already in the middle of, guide us to be acutely aware of how we ourselves are measuring up.  In our individual lives, here in this Chamber, in committee meetings, back home in our districts, whatever the situation, may each and every one of us try always to be at our very best, doing what we are called to do in the most meaningful way we can, and caring always for the people whom we </w:t>
      </w:r>
      <w:proofErr w:type="gramStart"/>
      <w:r w:rsidRPr="0023181B">
        <w:rPr>
          <w:szCs w:val="22"/>
        </w:rPr>
        <w:t>serve.</w:t>
      </w:r>
      <w:proofErr w:type="gramEnd"/>
      <w:r w:rsidRPr="0023181B">
        <w:rPr>
          <w:szCs w:val="22"/>
        </w:rPr>
        <w:t xml:space="preserve">   We know full well that </w:t>
      </w:r>
      <w:proofErr w:type="gramStart"/>
      <w:r w:rsidRPr="0023181B">
        <w:rPr>
          <w:szCs w:val="22"/>
        </w:rPr>
        <w:t>You</w:t>
      </w:r>
      <w:proofErr w:type="gramEnd"/>
      <w:r w:rsidRPr="0023181B">
        <w:rPr>
          <w:szCs w:val="22"/>
        </w:rPr>
        <w:t xml:space="preserve"> expect nothing less of us, O God, and neither do the citizens of South Carolina.  They all want so much for this Senate to lead our State in ways that bring meaningful results to and for us all.  So always guide these Senators and their staff members in ways that are right and true.  We so pray in </w:t>
      </w:r>
      <w:proofErr w:type="gramStart"/>
      <w:r w:rsidRPr="0023181B">
        <w:rPr>
          <w:szCs w:val="22"/>
        </w:rPr>
        <w:t>Your</w:t>
      </w:r>
      <w:proofErr w:type="gramEnd"/>
      <w:r w:rsidRPr="0023181B">
        <w:rPr>
          <w:szCs w:val="22"/>
        </w:rPr>
        <w:t xml:space="preserve"> loving name, dear Lord.  Amen.</w:t>
      </w:r>
    </w:p>
    <w:p w:rsidR="002B4B32" w:rsidRPr="00375CD8" w:rsidRDefault="002B4B32" w:rsidP="00375CD8">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222F0" w:rsidRDefault="00B222F0" w:rsidP="00B222F0">
      <w:pPr>
        <w:jc w:val="center"/>
        <w:rPr>
          <w:b/>
        </w:rPr>
      </w:pPr>
      <w:r>
        <w:rPr>
          <w:b/>
        </w:rPr>
        <w:t>MESSAGE FROM THE PRESIDENT</w:t>
      </w:r>
    </w:p>
    <w:p w:rsidR="00B222F0" w:rsidRDefault="00B222F0" w:rsidP="00B222F0">
      <w:pPr>
        <w:ind w:firstLine="216"/>
      </w:pPr>
      <w:r>
        <w:t>The following appointment was transmitted by the Honorable Harvey S. Peeler, Jr.:</w:t>
      </w:r>
    </w:p>
    <w:p w:rsidR="00B222F0" w:rsidRDefault="00B222F0" w:rsidP="00B222F0">
      <w:pPr>
        <w:ind w:firstLine="216"/>
        <w:rPr>
          <w:sz w:val="20"/>
        </w:rPr>
      </w:pPr>
    </w:p>
    <w:p w:rsidR="00B222F0" w:rsidRDefault="00B222F0" w:rsidP="00B222F0">
      <w:pPr>
        <w:jc w:val="center"/>
        <w:rPr>
          <w:b/>
        </w:rPr>
      </w:pPr>
      <w:r>
        <w:rPr>
          <w:b/>
        </w:rPr>
        <w:t>Statewide Appointment</w:t>
      </w:r>
    </w:p>
    <w:p w:rsidR="00B222F0" w:rsidRDefault="00B222F0" w:rsidP="00B222F0">
      <w:pPr>
        <w:keepNext/>
        <w:ind w:firstLine="216"/>
        <w:rPr>
          <w:u w:val="single"/>
        </w:rPr>
      </w:pPr>
      <w:r>
        <w:rPr>
          <w:u w:val="single"/>
        </w:rPr>
        <w:t>Initial Appointment, South Carolina State Ethics Commission, with the term to commence April 1, 2020, and to expire April 1, 2025</w:t>
      </w:r>
    </w:p>
    <w:p w:rsidR="00B222F0" w:rsidRDefault="00B222F0" w:rsidP="00B222F0">
      <w:pPr>
        <w:keepNext/>
        <w:ind w:firstLine="216"/>
        <w:rPr>
          <w:u w:val="single"/>
        </w:rPr>
      </w:pPr>
      <w:r>
        <w:rPr>
          <w:u w:val="single"/>
        </w:rPr>
        <w:t>Senate - Majority:</w:t>
      </w:r>
    </w:p>
    <w:p w:rsidR="00B222F0" w:rsidRDefault="00B222F0" w:rsidP="00B222F0">
      <w:pPr>
        <w:ind w:firstLine="216"/>
      </w:pPr>
      <w:r>
        <w:t>Scott E. Frick, 33 Sunset Drive, Greenville, SC 29605</w:t>
      </w:r>
      <w:r>
        <w:rPr>
          <w:i/>
        </w:rPr>
        <w:t xml:space="preserve"> VICE </w:t>
      </w:r>
      <w:r>
        <w:t>Samuel L. Erwin (resigned)</w:t>
      </w:r>
    </w:p>
    <w:p w:rsidR="00B222F0" w:rsidRDefault="00B222F0" w:rsidP="00B222F0">
      <w:pPr>
        <w:ind w:firstLine="216"/>
        <w:rPr>
          <w:sz w:val="20"/>
        </w:rPr>
      </w:pPr>
    </w:p>
    <w:p w:rsidR="00B222F0" w:rsidRDefault="00B222F0" w:rsidP="00B222F0">
      <w:pPr>
        <w:ind w:firstLine="216"/>
      </w:pPr>
      <w:r>
        <w:lastRenderedPageBreak/>
        <w:t>Referred to the Committee on Judiciary.</w:t>
      </w:r>
    </w:p>
    <w:p w:rsidR="000500ED" w:rsidRDefault="000500ED">
      <w:pPr>
        <w:pStyle w:val="Header"/>
        <w:tabs>
          <w:tab w:val="clear" w:pos="8640"/>
          <w:tab w:val="left" w:pos="4320"/>
        </w:tabs>
      </w:pPr>
    </w:p>
    <w:p w:rsidR="000500ED" w:rsidRPr="00083ADE" w:rsidRDefault="000500ED" w:rsidP="000500ED">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0500ED" w:rsidRPr="00083ADE" w:rsidRDefault="000500ED" w:rsidP="000500ED">
      <w:pPr>
        <w:pStyle w:val="Header"/>
        <w:tabs>
          <w:tab w:val="clear" w:pos="8640"/>
          <w:tab w:val="left" w:pos="4320"/>
        </w:tabs>
        <w:rPr>
          <w:color w:val="auto"/>
          <w:szCs w:val="22"/>
        </w:rPr>
      </w:pPr>
      <w:r w:rsidRPr="00083ADE">
        <w:rPr>
          <w:color w:val="auto"/>
          <w:szCs w:val="22"/>
        </w:rPr>
        <w:tab/>
        <w:t xml:space="preserve">Senator </w:t>
      </w:r>
      <w:r>
        <w:rPr>
          <w:color w:val="auto"/>
          <w:szCs w:val="22"/>
        </w:rPr>
        <w:t>SETZLER</w:t>
      </w:r>
      <w:r w:rsidRPr="00083ADE">
        <w:rPr>
          <w:color w:val="auto"/>
          <w:szCs w:val="22"/>
        </w:rPr>
        <w:t xml:space="preserve"> introduced Dr. </w:t>
      </w:r>
      <w:r>
        <w:rPr>
          <w:color w:val="auto"/>
          <w:szCs w:val="22"/>
        </w:rPr>
        <w:t>March</w:t>
      </w:r>
      <w:r w:rsidRPr="00083ADE">
        <w:rPr>
          <w:color w:val="auto"/>
          <w:szCs w:val="22"/>
        </w:rPr>
        <w:t xml:space="preserve"> </w:t>
      </w:r>
      <w:r>
        <w:rPr>
          <w:color w:val="auto"/>
          <w:szCs w:val="22"/>
        </w:rPr>
        <w:t>Seabrook</w:t>
      </w:r>
      <w:r w:rsidRPr="00083ADE">
        <w:rPr>
          <w:color w:val="auto"/>
          <w:szCs w:val="22"/>
        </w:rPr>
        <w:t xml:space="preserve"> of </w:t>
      </w:r>
      <w:r>
        <w:rPr>
          <w:color w:val="auto"/>
          <w:szCs w:val="22"/>
        </w:rPr>
        <w:t>West Columbia</w:t>
      </w:r>
      <w:r w:rsidRPr="00083ADE">
        <w:rPr>
          <w:color w:val="auto"/>
          <w:szCs w:val="22"/>
        </w:rPr>
        <w:t>, S.C., Doctor of the Day.</w:t>
      </w:r>
    </w:p>
    <w:p w:rsidR="00DB74A4" w:rsidRDefault="00DB74A4">
      <w:pPr>
        <w:pStyle w:val="Header"/>
        <w:tabs>
          <w:tab w:val="clear" w:pos="8640"/>
          <w:tab w:val="left" w:pos="4320"/>
        </w:tabs>
      </w:pPr>
    </w:p>
    <w:p w:rsidR="000500ED" w:rsidRDefault="000500ED" w:rsidP="000500ED">
      <w:pPr>
        <w:pStyle w:val="Header"/>
        <w:tabs>
          <w:tab w:val="clear" w:pos="8640"/>
          <w:tab w:val="left" w:pos="4320"/>
        </w:tabs>
        <w:jc w:val="center"/>
        <w:rPr>
          <w:b/>
          <w:color w:val="auto"/>
          <w:szCs w:val="22"/>
        </w:rPr>
      </w:pPr>
      <w:r w:rsidRPr="00083ADE">
        <w:rPr>
          <w:b/>
          <w:color w:val="auto"/>
          <w:szCs w:val="22"/>
        </w:rPr>
        <w:t>Leave of Absence</w:t>
      </w:r>
    </w:p>
    <w:p w:rsidR="000500ED" w:rsidRPr="00083ADE" w:rsidRDefault="000500ED" w:rsidP="000500ED">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02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ALEXANDER</w:t>
      </w:r>
      <w:r w:rsidRPr="00083ADE">
        <w:rPr>
          <w:color w:val="auto"/>
          <w:szCs w:val="22"/>
        </w:rPr>
        <w:t xml:space="preserve"> requested a leave of absence for Senator</w:t>
      </w:r>
      <w:r>
        <w:rPr>
          <w:color w:val="auto"/>
          <w:szCs w:val="22"/>
        </w:rPr>
        <w:t xml:space="preserve"> LEATHERMAN</w:t>
      </w:r>
      <w:r w:rsidRPr="00083ADE">
        <w:rPr>
          <w:color w:val="auto"/>
          <w:szCs w:val="22"/>
        </w:rPr>
        <w:t xml:space="preserve"> for the day.</w:t>
      </w:r>
    </w:p>
    <w:p w:rsidR="000500ED" w:rsidRDefault="000500ED" w:rsidP="000500ED">
      <w:pPr>
        <w:pStyle w:val="Header"/>
        <w:tabs>
          <w:tab w:val="clear" w:pos="8640"/>
          <w:tab w:val="left" w:pos="4320"/>
        </w:tabs>
        <w:rPr>
          <w:color w:val="auto"/>
          <w:szCs w:val="22"/>
        </w:rPr>
      </w:pPr>
    </w:p>
    <w:p w:rsidR="000500ED" w:rsidRDefault="000500ED" w:rsidP="000500ED">
      <w:pPr>
        <w:pStyle w:val="Header"/>
        <w:tabs>
          <w:tab w:val="clear" w:pos="8640"/>
          <w:tab w:val="left" w:pos="4320"/>
        </w:tabs>
        <w:jc w:val="center"/>
        <w:rPr>
          <w:b/>
          <w:color w:val="auto"/>
          <w:szCs w:val="22"/>
        </w:rPr>
      </w:pPr>
      <w:r w:rsidRPr="00083ADE">
        <w:rPr>
          <w:b/>
          <w:color w:val="auto"/>
          <w:szCs w:val="22"/>
        </w:rPr>
        <w:t xml:space="preserve">Leave of Absence </w:t>
      </w:r>
    </w:p>
    <w:p w:rsidR="000500ED" w:rsidRPr="00083ADE" w:rsidRDefault="000500ED" w:rsidP="000500ED">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14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KIMPSON</w:t>
      </w:r>
      <w:r w:rsidRPr="00083ADE">
        <w:rPr>
          <w:color w:val="auto"/>
          <w:szCs w:val="22"/>
        </w:rPr>
        <w:t xml:space="preserve"> requested a leave of absence for Senator</w:t>
      </w:r>
      <w:r>
        <w:rPr>
          <w:color w:val="auto"/>
          <w:szCs w:val="22"/>
        </w:rPr>
        <w:t xml:space="preserve"> MATTHEWS</w:t>
      </w:r>
      <w:r w:rsidRPr="00083ADE">
        <w:rPr>
          <w:color w:val="auto"/>
          <w:szCs w:val="22"/>
        </w:rPr>
        <w:t xml:space="preserve"> for the day.</w:t>
      </w:r>
    </w:p>
    <w:p w:rsidR="000500ED" w:rsidRDefault="000500ED">
      <w:pPr>
        <w:pStyle w:val="Header"/>
        <w:tabs>
          <w:tab w:val="clear" w:pos="8640"/>
          <w:tab w:val="left" w:pos="4320"/>
        </w:tabs>
      </w:pPr>
    </w:p>
    <w:p w:rsidR="000500ED" w:rsidRDefault="000500ED" w:rsidP="000500ED">
      <w:pPr>
        <w:pStyle w:val="Header"/>
        <w:tabs>
          <w:tab w:val="clear" w:pos="8640"/>
          <w:tab w:val="left" w:pos="4320"/>
        </w:tabs>
        <w:jc w:val="center"/>
        <w:rPr>
          <w:b/>
          <w:color w:val="auto"/>
          <w:szCs w:val="22"/>
        </w:rPr>
      </w:pPr>
      <w:r w:rsidRPr="00083ADE">
        <w:rPr>
          <w:b/>
          <w:color w:val="auto"/>
          <w:szCs w:val="22"/>
        </w:rPr>
        <w:t xml:space="preserve">Leave of Absence </w:t>
      </w:r>
    </w:p>
    <w:p w:rsidR="000500ED" w:rsidRPr="00083ADE" w:rsidRDefault="000500ED" w:rsidP="000500ED">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14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MALLOY</w:t>
      </w:r>
      <w:r w:rsidRPr="00083ADE">
        <w:rPr>
          <w:color w:val="auto"/>
          <w:szCs w:val="22"/>
        </w:rPr>
        <w:t xml:space="preserve"> requested a leave of absence for Senator</w:t>
      </w:r>
      <w:r>
        <w:rPr>
          <w:color w:val="auto"/>
          <w:szCs w:val="22"/>
        </w:rPr>
        <w:t xml:space="preserve"> </w:t>
      </w:r>
      <w:r w:rsidR="00B222F0">
        <w:rPr>
          <w:color w:val="auto"/>
          <w:szCs w:val="22"/>
        </w:rPr>
        <w:t>MARTIN</w:t>
      </w:r>
      <w:r w:rsidRPr="00083ADE">
        <w:rPr>
          <w:color w:val="auto"/>
          <w:szCs w:val="22"/>
        </w:rPr>
        <w:t xml:space="preserve"> for the day.</w:t>
      </w:r>
    </w:p>
    <w:p w:rsidR="000500ED" w:rsidRDefault="000500ED" w:rsidP="000500ED">
      <w:pPr>
        <w:pStyle w:val="Header"/>
        <w:tabs>
          <w:tab w:val="clear" w:pos="8640"/>
          <w:tab w:val="left" w:pos="4320"/>
        </w:tabs>
      </w:pPr>
    </w:p>
    <w:p w:rsidR="00B222F0" w:rsidRDefault="00B222F0" w:rsidP="00B222F0">
      <w:pPr>
        <w:pStyle w:val="Header"/>
        <w:tabs>
          <w:tab w:val="clear" w:pos="8640"/>
          <w:tab w:val="left" w:pos="4320"/>
        </w:tabs>
        <w:jc w:val="center"/>
        <w:rPr>
          <w:b/>
          <w:color w:val="auto"/>
          <w:szCs w:val="22"/>
        </w:rPr>
      </w:pPr>
      <w:r w:rsidRPr="00083ADE">
        <w:rPr>
          <w:b/>
          <w:color w:val="auto"/>
          <w:szCs w:val="22"/>
        </w:rPr>
        <w:t xml:space="preserve">Leave of Absence </w:t>
      </w:r>
    </w:p>
    <w:p w:rsidR="00B222F0" w:rsidRPr="00083ADE" w:rsidRDefault="00B222F0" w:rsidP="00B222F0">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14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FANNING</w:t>
      </w:r>
      <w:r w:rsidRPr="00083ADE">
        <w:rPr>
          <w:color w:val="auto"/>
          <w:szCs w:val="22"/>
        </w:rPr>
        <w:t xml:space="preserve"> requested a leave of absence for Senator</w:t>
      </w:r>
      <w:r>
        <w:rPr>
          <w:color w:val="auto"/>
          <w:szCs w:val="22"/>
        </w:rPr>
        <w:t xml:space="preserve"> McLEOD</w:t>
      </w:r>
      <w:r w:rsidRPr="00083ADE">
        <w:rPr>
          <w:color w:val="auto"/>
          <w:szCs w:val="22"/>
        </w:rPr>
        <w:t xml:space="preserve"> for the day.</w:t>
      </w:r>
    </w:p>
    <w:p w:rsidR="00B222F0" w:rsidRDefault="00B222F0" w:rsidP="000500ED">
      <w:pPr>
        <w:pStyle w:val="Header"/>
        <w:tabs>
          <w:tab w:val="clear" w:pos="8640"/>
          <w:tab w:val="left" w:pos="4320"/>
        </w:tabs>
      </w:pPr>
    </w:p>
    <w:p w:rsidR="000500ED" w:rsidRDefault="000500ED" w:rsidP="000500ED">
      <w:pPr>
        <w:pStyle w:val="Header"/>
        <w:tabs>
          <w:tab w:val="clear" w:pos="8640"/>
          <w:tab w:val="left" w:pos="4320"/>
        </w:tabs>
        <w:jc w:val="center"/>
        <w:rPr>
          <w:b/>
          <w:color w:val="auto"/>
          <w:szCs w:val="22"/>
        </w:rPr>
      </w:pPr>
      <w:r w:rsidRPr="00083ADE">
        <w:rPr>
          <w:b/>
          <w:color w:val="auto"/>
          <w:szCs w:val="22"/>
        </w:rPr>
        <w:t xml:space="preserve">Leave of Absence </w:t>
      </w:r>
    </w:p>
    <w:p w:rsidR="000500ED" w:rsidRPr="00083ADE" w:rsidRDefault="000500ED" w:rsidP="000500ED">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14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CLIMER</w:t>
      </w:r>
      <w:r w:rsidRPr="00083ADE">
        <w:rPr>
          <w:color w:val="auto"/>
          <w:szCs w:val="22"/>
        </w:rPr>
        <w:t xml:space="preserve"> requested a leave of absence for Senator</w:t>
      </w:r>
      <w:r>
        <w:rPr>
          <w:color w:val="auto"/>
          <w:szCs w:val="22"/>
        </w:rPr>
        <w:t xml:space="preserve"> GOLDFINCH</w:t>
      </w:r>
      <w:r w:rsidRPr="00083ADE">
        <w:rPr>
          <w:color w:val="auto"/>
          <w:szCs w:val="22"/>
        </w:rPr>
        <w:t xml:space="preserve">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500ED">
        <w:t xml:space="preserve">KIMPSON </w:t>
      </w:r>
      <w:r>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145F4">
      <w:pPr>
        <w:pStyle w:val="Header"/>
        <w:tabs>
          <w:tab w:val="clear" w:pos="8640"/>
          <w:tab w:val="left" w:pos="4320"/>
        </w:tabs>
      </w:pPr>
      <w:r>
        <w:t>S. 177</w:t>
      </w:r>
      <w:r>
        <w:tab/>
      </w:r>
      <w:r>
        <w:tab/>
        <w:t>Sen. Martin</w:t>
      </w:r>
    </w:p>
    <w:p w:rsidR="00B222F0" w:rsidRDefault="00B222F0">
      <w:pPr>
        <w:pStyle w:val="Header"/>
        <w:tabs>
          <w:tab w:val="clear" w:pos="8640"/>
          <w:tab w:val="left" w:pos="4320"/>
        </w:tabs>
      </w:pPr>
      <w:r>
        <w:t>S. 219</w:t>
      </w:r>
      <w:r>
        <w:tab/>
      </w:r>
      <w:r>
        <w:tab/>
        <w:t>Sen</w:t>
      </w:r>
      <w:r w:rsidR="0046758A">
        <w:t>s</w:t>
      </w:r>
      <w:r>
        <w:t>. K. Johnson</w:t>
      </w:r>
      <w:r w:rsidR="0046758A">
        <w:t xml:space="preserve"> and Kimpson</w:t>
      </w:r>
    </w:p>
    <w:p w:rsidR="00B222F0" w:rsidRDefault="00B222F0">
      <w:pPr>
        <w:pStyle w:val="Header"/>
        <w:tabs>
          <w:tab w:val="clear" w:pos="8640"/>
          <w:tab w:val="left" w:pos="4320"/>
        </w:tabs>
      </w:pPr>
      <w:r>
        <w:t>S. 571</w:t>
      </w:r>
      <w:r>
        <w:tab/>
      </w:r>
      <w:r>
        <w:tab/>
        <w:t>Sen. Senn</w:t>
      </w:r>
    </w:p>
    <w:p w:rsidR="00F145F4" w:rsidRDefault="00F145F4">
      <w:pPr>
        <w:pStyle w:val="Header"/>
        <w:tabs>
          <w:tab w:val="clear" w:pos="8640"/>
          <w:tab w:val="left" w:pos="4320"/>
        </w:tabs>
      </w:pPr>
      <w:r>
        <w:t>S. 624</w:t>
      </w:r>
      <w:r>
        <w:tab/>
      </w:r>
      <w:r>
        <w:tab/>
        <w:t>Sen. Gustafson</w:t>
      </w:r>
    </w:p>
    <w:p w:rsidR="00F145F4" w:rsidRDefault="00F145F4">
      <w:pPr>
        <w:pStyle w:val="Header"/>
        <w:tabs>
          <w:tab w:val="clear" w:pos="8640"/>
          <w:tab w:val="left" w:pos="4320"/>
        </w:tabs>
      </w:pPr>
      <w:r>
        <w:t>S. 639</w:t>
      </w:r>
      <w:r>
        <w:tab/>
      </w:r>
      <w:r>
        <w:tab/>
        <w:t>Sen. Gustafson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ED4E87" w:rsidRDefault="00ED4E87" w:rsidP="00ED4E87"/>
    <w:p w:rsidR="00ED4E87" w:rsidRDefault="00ED4E87" w:rsidP="00ED4E87">
      <w:r>
        <w:lastRenderedPageBreak/>
        <w:tab/>
        <w:t>S. 645</w:t>
      </w:r>
      <w:r>
        <w:fldChar w:fldCharType="begin"/>
      </w:r>
      <w:r>
        <w:instrText xml:space="preserve"> XE "</w:instrText>
      </w:r>
      <w:r>
        <w:tab/>
        <w:instrText>S. 645" \b</w:instrText>
      </w:r>
      <w:r>
        <w:fldChar w:fldCharType="end"/>
      </w:r>
      <w:r>
        <w:t xml:space="preserve"> -- Senators Talley, Turner, Climer, Kimbrell, Rice, Adams, Cash, Senn and Gustafson:  A BILL TO AMEND CHAPTER 5, TITLE 59 OF THE 1976 CODE, RELATING TO THE STATE BOARD OF EDUCATION, BY ADDING SECTION 59-5-170, TO ESTABLISH THE DIVISION OF INTERSCHOLASTIC ATHLETICS WITHIN THE STATE DEPARTMENT OF EDUCATION AND TO PROVIDE FOR THE POWERS, DUTIES, AND AUTHORITY OF THE DIVISION; TO AMEND SECTION 59-39-160 OF THE 1976 CODE, RELATING TO INTERSCHOLASTIC ACTIVITIES, TO MAKE CONFORMING CHANGES; AND TO ALLOW THE DEPARTMENT TO ENACT EMERGENCY REGULATIONS TO ENSURE THAT HIGH SCHOOL INTERSCHOLASTIC ATHLETIC ACTIVITIES CONTINUE WITHOUT INTERRUPTION.</w:t>
      </w:r>
    </w:p>
    <w:p w:rsidR="00ED4E87" w:rsidRDefault="00ED4E87" w:rsidP="00ED4E87">
      <w:r>
        <w:t>l:\s-res\sft\018abol.sp.sft.docx</w:t>
      </w:r>
    </w:p>
    <w:p w:rsidR="00ED4E87" w:rsidRDefault="00ED4E87" w:rsidP="00ED4E87">
      <w:r>
        <w:tab/>
        <w:t>Senator TALLEY spoke on the Bill.</w:t>
      </w:r>
    </w:p>
    <w:p w:rsidR="00ED4E87" w:rsidRDefault="00ED4E87" w:rsidP="00ED4E87"/>
    <w:p w:rsidR="00ED4E87" w:rsidRDefault="00ED4E87" w:rsidP="00ED4E87">
      <w:r>
        <w:tab/>
        <w:t>Read the first time and referred to the Committee on Education.</w:t>
      </w:r>
    </w:p>
    <w:p w:rsidR="00ED4E87" w:rsidRDefault="00ED4E87" w:rsidP="00ED4E87"/>
    <w:p w:rsidR="00ED4E87" w:rsidRDefault="00ED4E87" w:rsidP="00ED4E87">
      <w:r>
        <w:tab/>
        <w:t>S. 646</w:t>
      </w:r>
      <w:r>
        <w:fldChar w:fldCharType="begin"/>
      </w:r>
      <w:r>
        <w:instrText xml:space="preserve"> XE "</w:instrText>
      </w:r>
      <w:r>
        <w:tab/>
        <w:instrText>S. 646" \b</w:instrText>
      </w:r>
      <w:r>
        <w:fldChar w:fldCharType="end"/>
      </w:r>
      <w:r>
        <w:t xml:space="preserve"> -- Senator Alexander:  A BILL TO AMEND ARTICLE 5, CHAPTER 43, TITLE 44 OF THE 1976 CODE, RELATING TO THE REVISED UNIFORM ANATOMICAL GIFT ACT, BY ADDING SECTION 44-43-372, TO PROVIDE THAT A FOR-PROFIT ENTITY SHALL NOT ENGAGE, DIRECTLY OR INDIRECTLY, IN THE PROCUREMENT, TRANSFER, OR DISTRIBUTION OF ANY HUMAN EYE, CORNEA, EYE TISSUE, CORNEAL TISSUE, OR PORTION OF AN EYE.</w:t>
      </w:r>
    </w:p>
    <w:p w:rsidR="00ED4E87" w:rsidRDefault="00ED4E87" w:rsidP="00ED4E87">
      <w:r>
        <w:t>l:\s-res\tca\030eye .kmm.tca.docx</w:t>
      </w:r>
    </w:p>
    <w:p w:rsidR="00ED4E87" w:rsidRDefault="00ED4E87" w:rsidP="00ED4E87">
      <w:r>
        <w:tab/>
        <w:t>Read the first time and referred to the Committee on Medical Affairs.</w:t>
      </w:r>
    </w:p>
    <w:p w:rsidR="00ED4E87" w:rsidRDefault="00ED4E87" w:rsidP="00ED4E87"/>
    <w:p w:rsidR="00ED4E87" w:rsidRDefault="00ED4E87" w:rsidP="00ED4E87">
      <w:r>
        <w:tab/>
        <w:t>S. 647</w:t>
      </w:r>
      <w:r>
        <w:fldChar w:fldCharType="begin"/>
      </w:r>
      <w:r>
        <w:instrText xml:space="preserve"> XE "</w:instrText>
      </w:r>
      <w:r>
        <w:tab/>
        <w:instrText>S. 647" \b</w:instrText>
      </w:r>
      <w:r>
        <w:fldChar w:fldCharType="end"/>
      </w:r>
      <w:r>
        <w:t xml:space="preserve"> -- Senators Massey and Climer:  A JOINT RESOLUTION TO DIRECT THE DIVISION OF AERONAUTICS WITHIN THE STATE FISCAL ACCOUNTABILITY AUTHORITY TO SELL ALL STATE-OWNED AIRCRAFT THAT ARE USED PURSUANT TO SECTION 55-1-90.</w:t>
      </w:r>
    </w:p>
    <w:p w:rsidR="00ED4E87" w:rsidRDefault="00ED4E87" w:rsidP="00ED4E87">
      <w:r>
        <w:t>l:\s-res\asm\032stat.sp.asm.docx</w:t>
      </w:r>
    </w:p>
    <w:p w:rsidR="00ED4E87" w:rsidRDefault="00ED4E87" w:rsidP="00ED4E87">
      <w:r>
        <w:tab/>
        <w:t>Senator MASSEY spoke on the Resolution.</w:t>
      </w:r>
    </w:p>
    <w:p w:rsidR="00ED4E87" w:rsidRDefault="00ED4E87" w:rsidP="00ED4E87"/>
    <w:p w:rsidR="00ED4E87" w:rsidRDefault="00ED4E87" w:rsidP="00ED4E87">
      <w:r>
        <w:tab/>
        <w:t>Read the first time and referred to the Committee on Finance.</w:t>
      </w:r>
    </w:p>
    <w:p w:rsidR="00ED4E87" w:rsidRDefault="00ED4E87" w:rsidP="00ED4E87"/>
    <w:p w:rsidR="00ED4E87" w:rsidRDefault="00ED4E87" w:rsidP="00ED4E87">
      <w:pPr>
        <w:keepNext/>
        <w:keepLines/>
      </w:pPr>
      <w:r>
        <w:lastRenderedPageBreak/>
        <w:tab/>
        <w:t>S. 648</w:t>
      </w:r>
      <w:r>
        <w:fldChar w:fldCharType="begin"/>
      </w:r>
      <w:r>
        <w:instrText xml:space="preserve"> XE "</w:instrText>
      </w:r>
      <w:r>
        <w:tab/>
        <w:instrText>S. 648" \b</w:instrText>
      </w:r>
      <w:r>
        <w:fldChar w:fldCharType="end"/>
      </w:r>
      <w:r>
        <w:t xml:space="preserve">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ED4E87" w:rsidRDefault="00ED4E87" w:rsidP="00ED4E87">
      <w:r>
        <w:t>l:\s-res\klj\004clar.kmm.klj.docx</w:t>
      </w:r>
    </w:p>
    <w:p w:rsidR="00ED4E87" w:rsidRDefault="00ED4E87" w:rsidP="00ED4E87">
      <w:r>
        <w:tab/>
        <w:t>Read the first time and ordered placed on the Local and Uncontested Calendar.</w:t>
      </w:r>
    </w:p>
    <w:p w:rsidR="00ED4E87" w:rsidRDefault="00ED4E87" w:rsidP="00ED4E87"/>
    <w:p w:rsidR="00ED4E87" w:rsidRDefault="00ED4E87" w:rsidP="00ED4E87">
      <w:r>
        <w:tab/>
        <w:t>S. 649</w:t>
      </w:r>
      <w:r>
        <w:fldChar w:fldCharType="begin"/>
      </w:r>
      <w:r>
        <w:instrText xml:space="preserve"> XE "</w:instrText>
      </w:r>
      <w:r>
        <w:tab/>
        <w:instrText>S. 649" \b</w:instrText>
      </w:r>
      <w:r>
        <w:fldChar w:fldCharType="end"/>
      </w:r>
      <w:r>
        <w:t xml:space="preserve"> --  Fish, Game and Forestry Committee:  A JOINT RESOLUTION TO APPROVE REGULATIONS OF THE DEPARTMENT OF LABOR, LICENSING AND REGULATION-BOARD OF REGISTRATION FOR FORESTERS, RELATING TO BOARD OF REGISTRATION FOR FORESTERS, DESIGNATED AS REGULATION DOCUMENT NUMBER 5012, PURSUANT TO THE </w:t>
      </w:r>
      <w:r>
        <w:lastRenderedPageBreak/>
        <w:t>PROVISIONS OF ARTICLE 1, CHAPTER 23, TITLE 1 OF THE 1976 CODE.</w:t>
      </w:r>
    </w:p>
    <w:p w:rsidR="00ED4E87" w:rsidRDefault="00ED4E87" w:rsidP="00ED4E87">
      <w:r>
        <w:t>l:\council\bills\dbs\31581cz21.docx</w:t>
      </w:r>
    </w:p>
    <w:p w:rsidR="00ED4E87" w:rsidRDefault="00ED4E87" w:rsidP="00ED4E87">
      <w:r>
        <w:tab/>
        <w:t>Read the first time and ordered placed on the Calendar without reference.</w:t>
      </w:r>
    </w:p>
    <w:p w:rsidR="00ED4E87" w:rsidRDefault="00ED4E87" w:rsidP="00ED4E87"/>
    <w:p w:rsidR="00ED4E87" w:rsidRDefault="00ED4E87" w:rsidP="00ED4E87">
      <w:r>
        <w:tab/>
        <w:t>S. 650</w:t>
      </w:r>
      <w:r>
        <w:fldChar w:fldCharType="begin"/>
      </w:r>
      <w:r>
        <w:instrText xml:space="preserve"> XE "</w:instrText>
      </w:r>
      <w:r>
        <w:tab/>
        <w:instrText>S. 650" \b</w:instrText>
      </w:r>
      <w:r>
        <w:fldChar w:fldCharType="end"/>
      </w:r>
      <w:r>
        <w:t xml:space="preserve"> -- Senators Adams and Grooms:  A SENATE RESOLUTION TO RECOGNIZE AND HONOR GARY L. CALDWELL OF GOOSE CREEK FOR HIS DEDICATED MILITARY AND CIVIL SERVICE, TO CONGRATULATE HIM ON THE OCCASION OF HIS RETIREMENT FROM CIVIL SERVICE, AND TO WISH HIM MUCH SUCCESS IN ALL HIS FUTURE ENDEAVORS.</w:t>
      </w:r>
    </w:p>
    <w:p w:rsidR="00ED4E87" w:rsidRDefault="00ED4E87" w:rsidP="00ED4E87">
      <w:r>
        <w:t>l:\council\bills\rm\1099vr21.docx</w:t>
      </w:r>
    </w:p>
    <w:p w:rsidR="00ED4E87" w:rsidRDefault="00ED4E87" w:rsidP="00ED4E87">
      <w:r>
        <w:tab/>
        <w:t>The Senate Resolution was adopted.</w:t>
      </w:r>
    </w:p>
    <w:p w:rsidR="00ED4E87" w:rsidRDefault="00ED4E87" w:rsidP="00ED4E87"/>
    <w:p w:rsidR="00ED4E87" w:rsidRDefault="00ED4E87" w:rsidP="00ED4E87">
      <w:r>
        <w:tab/>
        <w:t>S. 651</w:t>
      </w:r>
      <w:r>
        <w:fldChar w:fldCharType="begin"/>
      </w:r>
      <w:r>
        <w:instrText xml:space="preserve"> XE "</w:instrText>
      </w:r>
      <w:r>
        <w:tab/>
        <w:instrText>S. 651" \b</w:instrText>
      </w:r>
      <w:r>
        <w:fldChar w:fldCharType="end"/>
      </w:r>
      <w:r>
        <w:t xml:space="preserve"> -- Senators Jackson and Fanning:  A SENATE RESOLUTION TO CELEBRATE THE JOYOUS OCCASION OF THE ONE HUNDRED FIFTIETH ANNIVERSARY OF BENEDICT COLLEGE AND TO CONGRATULATE AND COMMEND THE ADMINISTRATION, FACULTY, STAFF, AND STUDENTS FOR MORE THAN A CENTURY AND A HALF OF DEDICATED SERVICE TO PROVIDING SIGNIFICANT EDUCATIONAL OPPORTUNITIES IN SOUTH CAROLINA.</w:t>
      </w:r>
    </w:p>
    <w:p w:rsidR="00ED4E87" w:rsidRDefault="00ED4E87" w:rsidP="00ED4E87">
      <w:r>
        <w:t>l:\council\bills\gm\24483sd21.docx</w:t>
      </w:r>
    </w:p>
    <w:p w:rsidR="00ED4E87" w:rsidRDefault="00ED4E87" w:rsidP="00ED4E87">
      <w:r>
        <w:tab/>
        <w:t>Senators JACKSON and FANNING spoke on the Resolution.</w:t>
      </w:r>
    </w:p>
    <w:p w:rsidR="00ED4E87" w:rsidRDefault="00ED4E87" w:rsidP="00ED4E87"/>
    <w:p w:rsidR="00ED4E87" w:rsidRDefault="00ED4E87" w:rsidP="00ED4E87">
      <w:r>
        <w:tab/>
        <w:t>The Senate Resolution was adopted.</w:t>
      </w:r>
    </w:p>
    <w:p w:rsidR="00ED4E87" w:rsidRDefault="00ED4E87" w:rsidP="00ED4E87"/>
    <w:p w:rsidR="00ED4E87" w:rsidRDefault="00ED4E87" w:rsidP="00ED4E87">
      <w:pPr>
        <w:jc w:val="center"/>
      </w:pPr>
      <w:r>
        <w:rPr>
          <w:b/>
        </w:rPr>
        <w:t xml:space="preserve">Remarks to be </w:t>
      </w:r>
      <w:proofErr w:type="gramStart"/>
      <w:r>
        <w:rPr>
          <w:b/>
        </w:rPr>
        <w:t>Printed</w:t>
      </w:r>
      <w:proofErr w:type="gramEnd"/>
    </w:p>
    <w:p w:rsidR="00ED4E87" w:rsidRDefault="00ED4E87" w:rsidP="00ED4E87">
      <w:r>
        <w:tab/>
        <w:t>On motion of Senator SETZLER, with unanimous consent, the remarks of Senators JACKSON and FANNING, when reduced to writing and made available to the Desk, would be printed in the Journal.</w:t>
      </w:r>
    </w:p>
    <w:p w:rsidR="00ED4E87" w:rsidRDefault="00ED4E87" w:rsidP="00ED4E87">
      <w:pPr>
        <w:jc w:val="center"/>
      </w:pPr>
    </w:p>
    <w:p w:rsidR="00ED4E87" w:rsidRDefault="00ED4E87" w:rsidP="00ED4E87">
      <w:r>
        <w:tab/>
        <w:t>S. 652</w:t>
      </w:r>
      <w:r>
        <w:fldChar w:fldCharType="begin"/>
      </w:r>
      <w:r>
        <w:instrText xml:space="preserve"> XE "</w:instrText>
      </w:r>
      <w:r>
        <w:tab/>
        <w:instrText>S. 652" \b</w:instrText>
      </w:r>
      <w:r>
        <w:fldChar w:fldCharType="end"/>
      </w:r>
      <w:r>
        <w:t xml:space="preserve"> -- Senators Gambrell and McElveen:  A BILL TO AMEND SECTION 44-53-360, AS AMENDED, CODE OF LAWS OF SOUTH CAROLINA, 1976, RELATING TO PRESCRIPTIONS, SO AS TO EXEMPT SURGICALLY IMPLANTED DRUG DELIVERY SYSTEMS FROM THE THIRTY-ONE DAY SUPPLY LIMITATION.</w:t>
      </w:r>
    </w:p>
    <w:p w:rsidR="00ED4E87" w:rsidRDefault="00ED4E87" w:rsidP="00ED4E87">
      <w:r>
        <w:t>l:\council\bills\rt\17995vr21.docx</w:t>
      </w:r>
    </w:p>
    <w:p w:rsidR="00ED4E87" w:rsidRDefault="00ED4E87" w:rsidP="00ED4E87">
      <w:r>
        <w:tab/>
        <w:t>Read the first time and referred to the Committee on Medical Affairs.</w:t>
      </w:r>
    </w:p>
    <w:p w:rsidR="00ED4E87" w:rsidRDefault="00ED4E87" w:rsidP="00ED4E87"/>
    <w:p w:rsidR="00ED4E87" w:rsidRDefault="00ED4E87" w:rsidP="00ED4E87">
      <w:r>
        <w:lastRenderedPageBreak/>
        <w:tab/>
        <w:t>H. 3011</w:t>
      </w:r>
      <w:r>
        <w:fldChar w:fldCharType="begin"/>
      </w:r>
      <w:r>
        <w:instrText xml:space="preserve"> XE "</w:instrText>
      </w:r>
      <w:r>
        <w:tab/>
        <w:instrText>H. 3011" \b</w:instrText>
      </w:r>
      <w:r>
        <w:fldChar w:fldCharType="end"/>
      </w:r>
      <w:r>
        <w:t xml:space="preserve">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ED4E87" w:rsidRDefault="00ED4E87" w:rsidP="00ED4E87">
      <w:r>
        <w:tab/>
        <w:t>Read the first time and referred to the Committee on Transportation.</w:t>
      </w:r>
    </w:p>
    <w:p w:rsidR="00ED4E87" w:rsidRDefault="00ED4E87" w:rsidP="00ED4E87"/>
    <w:p w:rsidR="00ED4E87" w:rsidRDefault="00ED4E87" w:rsidP="00ED4E87">
      <w:r>
        <w:tab/>
        <w:t>H. 3770</w:t>
      </w:r>
      <w:r>
        <w:fldChar w:fldCharType="begin"/>
      </w:r>
      <w:r>
        <w:instrText xml:space="preserve"> XE "</w:instrText>
      </w:r>
      <w:r>
        <w:tab/>
        <w:instrText>H. 3770" \b</w:instrText>
      </w:r>
      <w:r>
        <w:fldChar w:fldCharType="end"/>
      </w:r>
      <w:r>
        <w:t xml:space="preserve">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ED4E87" w:rsidRDefault="00ED4E87" w:rsidP="00ED4E87">
      <w:r>
        <w:tab/>
        <w:t>Read the first time and referred to the Committee on Finance.</w:t>
      </w:r>
    </w:p>
    <w:p w:rsidR="00ED4E87" w:rsidRDefault="00ED4E87" w:rsidP="00ED4E87"/>
    <w:p w:rsidR="00ED4E87" w:rsidRDefault="00ED4E87" w:rsidP="00ED4E87">
      <w:r>
        <w:tab/>
        <w:t>H. 3805</w:t>
      </w:r>
      <w:r>
        <w:fldChar w:fldCharType="begin"/>
      </w:r>
      <w:r>
        <w:instrText xml:space="preserve"> XE "</w:instrText>
      </w:r>
      <w:r>
        <w:tab/>
        <w:instrText>H. 3805" \b</w:instrText>
      </w:r>
      <w:r>
        <w:fldChar w:fldCharType="end"/>
      </w:r>
      <w:r>
        <w:t xml:space="preserve">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w:t>
      </w:r>
      <w:r>
        <w:lastRenderedPageBreak/>
        <w:t>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ED4E87" w:rsidRDefault="00ED4E87" w:rsidP="00ED4E87">
      <w:r>
        <w:tab/>
        <w:t>Read the first time and referred to the Committee on Transportation.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E466C" w:rsidRPr="005E2C05" w:rsidRDefault="008E2E25" w:rsidP="00EE466C">
      <w:pPr>
        <w:pStyle w:val="Header"/>
        <w:tabs>
          <w:tab w:val="clear" w:pos="8640"/>
          <w:tab w:val="left" w:pos="4320"/>
        </w:tabs>
        <w:jc w:val="center"/>
        <w:rPr>
          <w:b/>
          <w:color w:val="auto"/>
        </w:rPr>
      </w:pPr>
      <w:r>
        <w:rPr>
          <w:b/>
          <w:color w:val="auto"/>
        </w:rPr>
        <w:t xml:space="preserve">AMENDED, </w:t>
      </w:r>
      <w:r w:rsidR="00EE466C" w:rsidRPr="005E2C05">
        <w:rPr>
          <w:b/>
          <w:color w:val="auto"/>
        </w:rPr>
        <w:t>READ THE THIRD TIME</w:t>
      </w:r>
    </w:p>
    <w:p w:rsidR="00EE466C" w:rsidRPr="005E2C05" w:rsidRDefault="00EE466C" w:rsidP="00EE466C">
      <w:pPr>
        <w:pStyle w:val="Header"/>
        <w:tabs>
          <w:tab w:val="clear" w:pos="8640"/>
          <w:tab w:val="left" w:pos="4320"/>
        </w:tabs>
        <w:jc w:val="center"/>
        <w:rPr>
          <w:b/>
          <w:color w:val="auto"/>
        </w:rPr>
      </w:pPr>
      <w:r w:rsidRPr="005E2C05">
        <w:rPr>
          <w:b/>
          <w:color w:val="auto"/>
        </w:rPr>
        <w:t>SENT TO THE HOUSE</w:t>
      </w:r>
    </w:p>
    <w:p w:rsidR="00EE466C" w:rsidRPr="00376C39" w:rsidRDefault="00EE466C" w:rsidP="00EE466C">
      <w:pPr>
        <w:suppressAutoHyphens/>
      </w:pPr>
      <w:r>
        <w:rPr>
          <w:color w:val="FF0000"/>
          <w:szCs w:val="22"/>
        </w:rPr>
        <w:tab/>
      </w:r>
      <w:r w:rsidRPr="00376C39">
        <w:t>S. 457</w:t>
      </w:r>
      <w:r w:rsidRPr="00376C39">
        <w:fldChar w:fldCharType="begin"/>
      </w:r>
      <w:r w:rsidRPr="00376C39">
        <w:instrText xml:space="preserve"> XE "S. 457" \b </w:instrText>
      </w:r>
      <w:r w:rsidRPr="00376C39">
        <w:fldChar w:fldCharType="end"/>
      </w:r>
      <w:r w:rsidRPr="00376C39">
        <w:t xml:space="preserve"> -- </w:t>
      </w:r>
      <w:r>
        <w:t>Senators Alexander, Rice, Garrett and Cash</w:t>
      </w:r>
      <w:r w:rsidRPr="00376C39">
        <w:t xml:space="preserve">:  </w:t>
      </w:r>
      <w:r w:rsidRPr="00376C39">
        <w:rPr>
          <w:szCs w:val="30"/>
        </w:rPr>
        <w:t xml:space="preserve">A BILL </w:t>
      </w:r>
      <w:r w:rsidRPr="00376C39">
        <w:rPr>
          <w:color w:val="000000" w:themeColor="text1"/>
          <w:u w:color="000000" w:themeColor="text1"/>
        </w:rPr>
        <w:t>TO AMEND SECTION 50</w:t>
      </w:r>
      <w:r w:rsidRPr="00376C39">
        <w:rPr>
          <w:color w:val="000000" w:themeColor="text1"/>
          <w:u w:color="000000" w:themeColor="text1"/>
        </w:rPr>
        <w:noBreakHyphen/>
        <w:t>21</w:t>
      </w:r>
      <w:r w:rsidRPr="00376C39">
        <w:rPr>
          <w:color w:val="000000" w:themeColor="text1"/>
          <w:u w:color="000000" w:themeColor="text1"/>
        </w:rPr>
        <w:noBreakHyphen/>
      </w:r>
      <w:proofErr w:type="gramStart"/>
      <w:r w:rsidRPr="00376C39">
        <w:rPr>
          <w:color w:val="000000" w:themeColor="text1"/>
          <w:u w:color="000000" w:themeColor="text1"/>
        </w:rPr>
        <w:t>870(</w:t>
      </w:r>
      <w:proofErr w:type="gramEnd"/>
      <w:r w:rsidRPr="00376C39">
        <w:rPr>
          <w:color w:val="000000" w:themeColor="text1"/>
          <w:u w:color="000000" w:themeColor="text1"/>
        </w:rPr>
        <w:t>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5E2C05" w:rsidRPr="0063614E" w:rsidRDefault="005E2C05" w:rsidP="005E2C0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E466C" w:rsidRDefault="00EE466C" w:rsidP="00EE466C">
      <w:pPr>
        <w:pStyle w:val="Header"/>
        <w:tabs>
          <w:tab w:val="left" w:pos="4320"/>
        </w:tabs>
        <w:rPr>
          <w:color w:val="FF0000"/>
          <w:szCs w:val="22"/>
        </w:rPr>
      </w:pPr>
    </w:p>
    <w:p w:rsidR="005E2C05" w:rsidRDefault="005E2C05" w:rsidP="005E2C05">
      <w:pPr>
        <w:rPr>
          <w:snapToGrid w:val="0"/>
        </w:rPr>
      </w:pPr>
      <w:r>
        <w:rPr>
          <w:snapToGrid w:val="0"/>
        </w:rPr>
        <w:tab/>
        <w:t xml:space="preserve">Senator RICE proposed the following amendment (457R004.KMM.RFR), </w:t>
      </w:r>
      <w:r w:rsidRPr="005E2C05">
        <w:rPr>
          <w:snapToGrid w:val="0"/>
        </w:rPr>
        <w:t>which was adopted</w:t>
      </w:r>
      <w:r>
        <w:rPr>
          <w:snapToGrid w:val="0"/>
        </w:rPr>
        <w:t>:</w:t>
      </w:r>
    </w:p>
    <w:p w:rsidR="005E2C05" w:rsidRPr="00853259" w:rsidRDefault="005E2C05" w:rsidP="005E2C05">
      <w:pPr>
        <w:rPr>
          <w:snapToGrid w:val="0"/>
          <w:color w:val="auto"/>
          <w:u w:color="000000" w:themeColor="text1"/>
        </w:rPr>
      </w:pPr>
      <w:r w:rsidRPr="00853259">
        <w:rPr>
          <w:snapToGrid w:val="0"/>
          <w:color w:val="auto"/>
        </w:rPr>
        <w:tab/>
        <w:t>Amend the bill, as and if amended,</w:t>
      </w:r>
      <w:r w:rsidRPr="00853259">
        <w:rPr>
          <w:snapToGrid w:val="0"/>
          <w:color w:val="auto"/>
          <w:u w:color="000000" w:themeColor="text1"/>
        </w:rPr>
        <w:t xml:space="preserve"> by striking all after the enacting words and inserting:</w:t>
      </w:r>
    </w:p>
    <w:p w:rsidR="005E2C05" w:rsidRPr="00853259" w:rsidRDefault="005E2C05" w:rsidP="005E2C05">
      <w:pPr>
        <w:rPr>
          <w:color w:val="auto"/>
          <w:u w:color="000000" w:themeColor="text1"/>
        </w:rPr>
      </w:pPr>
      <w:r w:rsidRPr="00853259">
        <w:rPr>
          <w:color w:val="auto"/>
          <w:u w:color="000000" w:themeColor="text1"/>
        </w:rPr>
        <w:tab/>
      </w:r>
      <w:r w:rsidRPr="00853259">
        <w:rPr>
          <w:color w:val="auto"/>
          <w:u w:color="000000" w:themeColor="text1"/>
        </w:rPr>
        <w:tab/>
        <w:t>/SECTION</w:t>
      </w:r>
      <w:r w:rsidRPr="00853259">
        <w:rPr>
          <w:color w:val="auto"/>
          <w:u w:color="000000" w:themeColor="text1"/>
        </w:rPr>
        <w:tab/>
        <w:t>1.</w:t>
      </w:r>
      <w:r w:rsidRPr="00853259">
        <w:rPr>
          <w:color w:val="auto"/>
          <w:u w:color="000000" w:themeColor="text1"/>
        </w:rPr>
        <w:tab/>
        <w:t>Section 50</w:t>
      </w:r>
      <w:r w:rsidRPr="00853259">
        <w:rPr>
          <w:color w:val="auto"/>
          <w:u w:color="000000" w:themeColor="text1"/>
        </w:rPr>
        <w:noBreakHyphen/>
        <w:t>21</w:t>
      </w:r>
      <w:r w:rsidRPr="00853259">
        <w:rPr>
          <w:color w:val="auto"/>
          <w:u w:color="000000" w:themeColor="text1"/>
        </w:rPr>
        <w:noBreakHyphen/>
        <w:t>10 of the 1976 Code is amended by adding an appropriately numbered new item to read:</w:t>
      </w:r>
    </w:p>
    <w:p w:rsidR="005E2C05" w:rsidRPr="00853259" w:rsidRDefault="005E2C05" w:rsidP="005E2C05">
      <w:pPr>
        <w:rPr>
          <w:color w:val="auto"/>
          <w:u w:color="000000" w:themeColor="text1"/>
        </w:rPr>
      </w:pPr>
      <w:r w:rsidRPr="00853259">
        <w:rPr>
          <w:color w:val="auto"/>
          <w:u w:color="000000" w:themeColor="text1"/>
        </w:rPr>
        <w:lastRenderedPageBreak/>
        <w:tab/>
        <w:t>“(</w:t>
      </w:r>
      <w:r w:rsidRPr="00853259">
        <w:rPr>
          <w:color w:val="auto"/>
          <w:u w:color="000000" w:themeColor="text1"/>
        </w:rPr>
        <w:tab/>
        <w:t>)</w:t>
      </w:r>
      <w:r w:rsidRPr="00853259">
        <w:rPr>
          <w:color w:val="auto"/>
          <w:u w:color="000000" w:themeColor="text1"/>
        </w:rPr>
        <w:tab/>
        <w:t>‘Narrow waterway’ means a segment of the waters of this State that is three hundred feet or less in width.”</w:t>
      </w:r>
    </w:p>
    <w:p w:rsidR="005E2C05" w:rsidRPr="00853259" w:rsidRDefault="005E2C05" w:rsidP="005E2C05">
      <w:pPr>
        <w:rPr>
          <w:color w:val="auto"/>
          <w:u w:color="000000" w:themeColor="text1"/>
        </w:rPr>
      </w:pPr>
      <w:r>
        <w:rPr>
          <w:u w:color="000000" w:themeColor="text1"/>
        </w:rPr>
        <w:tab/>
      </w:r>
      <w:r w:rsidRPr="00853259">
        <w:rPr>
          <w:color w:val="auto"/>
          <w:u w:color="000000" w:themeColor="text1"/>
        </w:rPr>
        <w:t>SECTION</w:t>
      </w:r>
      <w:r w:rsidRPr="00853259">
        <w:rPr>
          <w:color w:val="auto"/>
          <w:u w:color="000000" w:themeColor="text1"/>
        </w:rPr>
        <w:tab/>
        <w:t>2.</w:t>
      </w:r>
      <w:r w:rsidRPr="00853259">
        <w:rPr>
          <w:color w:val="auto"/>
          <w:u w:color="000000" w:themeColor="text1"/>
        </w:rPr>
        <w:tab/>
        <w:t>Section 50</w:t>
      </w:r>
      <w:r w:rsidRPr="00853259">
        <w:rPr>
          <w:color w:val="auto"/>
          <w:u w:color="000000" w:themeColor="text1"/>
        </w:rPr>
        <w:noBreakHyphen/>
        <w:t>21</w:t>
      </w:r>
      <w:r w:rsidRPr="00853259">
        <w:rPr>
          <w:color w:val="auto"/>
          <w:u w:color="000000" w:themeColor="text1"/>
        </w:rPr>
        <w:noBreakHyphen/>
      </w:r>
      <w:proofErr w:type="gramStart"/>
      <w:r w:rsidRPr="00853259">
        <w:rPr>
          <w:color w:val="auto"/>
          <w:u w:color="000000" w:themeColor="text1"/>
        </w:rPr>
        <w:t>870(</w:t>
      </w:r>
      <w:proofErr w:type="gramEnd"/>
      <w:r w:rsidRPr="00853259">
        <w:rPr>
          <w:color w:val="auto"/>
          <w:u w:color="000000" w:themeColor="text1"/>
        </w:rPr>
        <w:t>B)(6) of the 1976 Code is amended to read:</w:t>
      </w:r>
    </w:p>
    <w:p w:rsidR="005E2C05" w:rsidRPr="00853259" w:rsidRDefault="005E2C05" w:rsidP="005E2C05">
      <w:pPr>
        <w:rPr>
          <w:color w:val="auto"/>
          <w:u w:color="000000" w:themeColor="text1"/>
        </w:rPr>
      </w:pPr>
      <w:r w:rsidRPr="00853259">
        <w:rPr>
          <w:color w:val="auto"/>
          <w:u w:color="000000" w:themeColor="text1"/>
        </w:rPr>
        <w:tab/>
        <w:t>“(6)</w:t>
      </w:r>
      <w:r w:rsidRPr="00853259">
        <w:rPr>
          <w:color w:val="auto"/>
          <w:u w:val="single" w:color="000000" w:themeColor="text1"/>
        </w:rPr>
        <w:t>(a)</w:t>
      </w:r>
      <w:r w:rsidRPr="00853259">
        <w:rPr>
          <w:color w:val="auto"/>
          <w:u w:color="000000" w:themeColor="text1"/>
        </w:rPr>
        <w:tab/>
      </w:r>
      <w:r w:rsidRPr="00853259">
        <w:rPr>
          <w:color w:val="auto"/>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5E2C05" w:rsidRPr="00853259" w:rsidRDefault="005E2C05" w:rsidP="005E2C05">
      <w:pPr>
        <w:rPr>
          <w:color w:val="auto"/>
          <w:u w:color="000000" w:themeColor="text1"/>
        </w:rPr>
      </w:pPr>
      <w:r w:rsidRPr="00853259">
        <w:rPr>
          <w:color w:val="auto"/>
          <w:u w:color="000000" w:themeColor="text1"/>
        </w:rPr>
        <w:tab/>
      </w:r>
      <w:r w:rsidRPr="00853259">
        <w:rPr>
          <w:color w:val="auto"/>
          <w:u w:color="000000" w:themeColor="text1"/>
        </w:rPr>
        <w:tab/>
      </w:r>
      <w:r w:rsidRPr="00853259">
        <w:rPr>
          <w:color w:val="auto"/>
          <w:u w:val="single" w:color="000000" w:themeColor="text1"/>
        </w:rPr>
        <w:t>(b)</w:t>
      </w:r>
      <w:r w:rsidRPr="00853259">
        <w:rPr>
          <w:color w:val="auto"/>
          <w:u w:color="000000" w:themeColor="text1"/>
        </w:rPr>
        <w:tab/>
        <w:t xml:space="preserve">operate a personal watercraft, specialty propcraft, or vessel while upon </w:t>
      </w:r>
      <w:r w:rsidRPr="00853259">
        <w:rPr>
          <w:strike/>
          <w:color w:val="auto"/>
          <w:u w:color="000000" w:themeColor="text1"/>
        </w:rPr>
        <w:t>the</w:t>
      </w:r>
      <w:r w:rsidRPr="00853259">
        <w:rPr>
          <w:color w:val="auto"/>
          <w:u w:color="000000" w:themeColor="text1"/>
        </w:rPr>
        <w:t xml:space="preserve"> </w:t>
      </w:r>
      <w:r w:rsidRPr="00853259">
        <w:rPr>
          <w:color w:val="auto"/>
          <w:u w:val="single" w:color="000000" w:themeColor="text1"/>
        </w:rPr>
        <w:t>all other</w:t>
      </w:r>
      <w:r w:rsidRPr="00853259">
        <w:rPr>
          <w:color w:val="auto"/>
          <w:u w:color="000000" w:themeColor="text1"/>
        </w:rPr>
        <w:t xml:space="preserve"> waters of this State in excess of idle speed within </w:t>
      </w:r>
      <w:r w:rsidRPr="00853259">
        <w:rPr>
          <w:strike/>
          <w:color w:val="auto"/>
          <w:u w:color="000000" w:themeColor="text1"/>
        </w:rPr>
        <w:t>50</w:t>
      </w:r>
      <w:r w:rsidRPr="00853259">
        <w:rPr>
          <w:color w:val="auto"/>
          <w:u w:color="000000" w:themeColor="text1"/>
        </w:rPr>
        <w:t xml:space="preserve"> </w:t>
      </w:r>
      <w:r w:rsidRPr="00853259">
        <w:rPr>
          <w:color w:val="auto"/>
          <w:u w:val="single" w:color="000000" w:themeColor="text1"/>
        </w:rPr>
        <w:t>one hundred</w:t>
      </w:r>
      <w:r w:rsidRPr="00853259">
        <w:rPr>
          <w:color w:val="auto"/>
          <w:u w:color="000000" w:themeColor="text1"/>
        </w:rPr>
        <w:t xml:space="preserve"> feet of a moored or </w:t>
      </w:r>
      <w:r w:rsidRPr="00853259">
        <w:rPr>
          <w:strike/>
          <w:color w:val="auto"/>
          <w:u w:color="000000" w:themeColor="text1"/>
        </w:rPr>
        <w:t>an</w:t>
      </w:r>
      <w:r w:rsidRPr="00853259">
        <w:rPr>
          <w:color w:val="auto"/>
          <w:u w:color="000000" w:themeColor="text1"/>
        </w:rPr>
        <w:t xml:space="preserve"> anchored vessel, wharf, dock, bulkhead, pier, or </w:t>
      </w:r>
      <w:r w:rsidRPr="00853259">
        <w:rPr>
          <w:strike/>
          <w:color w:val="auto"/>
          <w:u w:color="000000" w:themeColor="text1"/>
        </w:rPr>
        <w:t>a</w:t>
      </w:r>
      <w:r w:rsidRPr="00853259">
        <w:rPr>
          <w:color w:val="auto"/>
          <w:u w:color="000000" w:themeColor="text1"/>
        </w:rPr>
        <w:t xml:space="preserve"> person in the water, or within </w:t>
      </w:r>
      <w:r w:rsidRPr="00853259">
        <w:rPr>
          <w:strike/>
          <w:color w:val="auto"/>
          <w:u w:color="000000" w:themeColor="text1"/>
        </w:rPr>
        <w:t>100</w:t>
      </w:r>
      <w:r w:rsidRPr="00853259">
        <w:rPr>
          <w:color w:val="auto"/>
          <w:u w:color="000000" w:themeColor="text1"/>
        </w:rPr>
        <w:t xml:space="preserve"> </w:t>
      </w:r>
      <w:r w:rsidRPr="00853259">
        <w:rPr>
          <w:color w:val="auto"/>
          <w:u w:val="single" w:color="000000" w:themeColor="text1"/>
        </w:rPr>
        <w:t>one hundred</w:t>
      </w:r>
      <w:r w:rsidRPr="00853259">
        <w:rPr>
          <w:color w:val="auto"/>
          <w:u w:color="000000" w:themeColor="text1"/>
        </w:rPr>
        <w:t xml:space="preserve"> yards of the Atlantic Ocean coast line. The prohibitions contained in this item </w:t>
      </w:r>
      <w:r w:rsidRPr="00853259">
        <w:rPr>
          <w:strike/>
          <w:color w:val="auto"/>
          <w:u w:color="000000" w:themeColor="text1"/>
        </w:rPr>
        <w:t>(6)</w:t>
      </w:r>
      <w:r w:rsidRPr="00853259">
        <w:rPr>
          <w:color w:val="auto"/>
          <w:u w:color="000000" w:themeColor="text1"/>
        </w:rPr>
        <w:t xml:space="preserve"> do not apply to an unoccupied, moored vessel or watercraft </w:t>
      </w:r>
      <w:r w:rsidRPr="00853259">
        <w:rPr>
          <w:color w:val="auto"/>
          <w:u w:val="single" w:color="000000" w:themeColor="text1"/>
        </w:rPr>
        <w:t>or to a person behind a vessel or watercraft who is on water skis or a floating device with the permission of the operator of the vessel or watercraft</w:t>
      </w:r>
      <w:r w:rsidRPr="00853259">
        <w:rPr>
          <w:color w:val="auto"/>
          <w:u w:color="000000" w:themeColor="text1"/>
        </w:rPr>
        <w:t>;”</w:t>
      </w:r>
    </w:p>
    <w:p w:rsidR="005E2C05" w:rsidRPr="00853259" w:rsidRDefault="005E2C05" w:rsidP="005E2C05">
      <w:pPr>
        <w:rPr>
          <w:color w:val="auto"/>
          <w:u w:color="000000" w:themeColor="text1"/>
        </w:rPr>
      </w:pPr>
      <w:r>
        <w:rPr>
          <w:u w:color="000000" w:themeColor="text1"/>
        </w:rPr>
        <w:tab/>
      </w:r>
      <w:r w:rsidRPr="00853259">
        <w:rPr>
          <w:color w:val="auto"/>
          <w:u w:color="000000" w:themeColor="text1"/>
        </w:rPr>
        <w:t>SECTION</w:t>
      </w:r>
      <w:r w:rsidRPr="00853259">
        <w:rPr>
          <w:color w:val="auto"/>
          <w:u w:color="000000" w:themeColor="text1"/>
        </w:rPr>
        <w:tab/>
        <w:t>3.</w:t>
      </w:r>
      <w:r w:rsidRPr="00853259">
        <w:rPr>
          <w:color w:val="auto"/>
          <w:u w:color="000000" w:themeColor="text1"/>
        </w:rPr>
        <w:tab/>
        <w:t>This act takes effect up</w:t>
      </w:r>
      <w:r w:rsidR="00B222F0">
        <w:rPr>
          <w:color w:val="auto"/>
          <w:u w:color="000000" w:themeColor="text1"/>
        </w:rPr>
        <w:t>on approval by the Governor.</w:t>
      </w:r>
      <w:r w:rsidR="00B222F0">
        <w:rPr>
          <w:color w:val="auto"/>
          <w:u w:color="000000" w:themeColor="text1"/>
        </w:rPr>
        <w:tab/>
      </w:r>
      <w:r w:rsidRPr="00853259">
        <w:rPr>
          <w:color w:val="auto"/>
          <w:u w:color="000000" w:themeColor="text1"/>
        </w:rPr>
        <w:t>/</w:t>
      </w:r>
    </w:p>
    <w:p w:rsidR="005E2C05" w:rsidRPr="00853259" w:rsidRDefault="005E2C05" w:rsidP="005E2C05">
      <w:pPr>
        <w:rPr>
          <w:snapToGrid w:val="0"/>
          <w:color w:val="auto"/>
        </w:rPr>
      </w:pPr>
      <w:r w:rsidRPr="00853259">
        <w:rPr>
          <w:snapToGrid w:val="0"/>
          <w:color w:val="auto"/>
        </w:rPr>
        <w:tab/>
        <w:t>Renumber sections to conform.</w:t>
      </w:r>
    </w:p>
    <w:p w:rsidR="005E2C05" w:rsidRDefault="005E2C05" w:rsidP="005E2C05">
      <w:pPr>
        <w:rPr>
          <w:snapToGrid w:val="0"/>
        </w:rPr>
      </w:pPr>
      <w:r w:rsidRPr="00853259">
        <w:rPr>
          <w:snapToGrid w:val="0"/>
          <w:color w:val="auto"/>
        </w:rPr>
        <w:tab/>
        <w:t>Amend title to conform.</w:t>
      </w:r>
    </w:p>
    <w:p w:rsidR="005E2C05" w:rsidRDefault="005E2C05" w:rsidP="005E2C05">
      <w:pPr>
        <w:rPr>
          <w:snapToGrid w:val="0"/>
          <w:color w:val="auto"/>
        </w:rPr>
      </w:pPr>
    </w:p>
    <w:p w:rsidR="005E2C05" w:rsidRDefault="008E2E25" w:rsidP="005E2C05">
      <w:pPr>
        <w:rPr>
          <w:snapToGrid w:val="0"/>
          <w:color w:val="auto"/>
        </w:rPr>
      </w:pPr>
      <w:r>
        <w:rPr>
          <w:snapToGrid w:val="0"/>
          <w:color w:val="auto"/>
        </w:rPr>
        <w:tab/>
        <w:t>Senator RICE explained the amendment</w:t>
      </w:r>
      <w:r w:rsidR="005E2C05">
        <w:rPr>
          <w:snapToGrid w:val="0"/>
          <w:color w:val="auto"/>
        </w:rPr>
        <w:t>.</w:t>
      </w:r>
    </w:p>
    <w:p w:rsidR="008E2E25" w:rsidRDefault="008E2E25" w:rsidP="005E2C05">
      <w:pPr>
        <w:rPr>
          <w:snapToGrid w:val="0"/>
          <w:color w:val="auto"/>
        </w:rPr>
      </w:pPr>
    </w:p>
    <w:p w:rsidR="005E2C05" w:rsidRDefault="005E2C05" w:rsidP="005E2C05">
      <w:pPr>
        <w:rPr>
          <w:snapToGrid w:val="0"/>
          <w:color w:val="auto"/>
        </w:rPr>
      </w:pPr>
      <w:r>
        <w:rPr>
          <w:snapToGrid w:val="0"/>
          <w:color w:val="auto"/>
        </w:rPr>
        <w:tab/>
        <w:t>The amendment was adopted.</w:t>
      </w:r>
    </w:p>
    <w:p w:rsidR="005E2C05" w:rsidRDefault="005E2C05" w:rsidP="005E2C05">
      <w:pPr>
        <w:rPr>
          <w:snapToGrid w:val="0"/>
          <w:color w:val="auto"/>
        </w:rPr>
      </w:pPr>
    </w:p>
    <w:p w:rsidR="005E2C05" w:rsidRDefault="005E2C05" w:rsidP="005E2C05">
      <w:pPr>
        <w:rPr>
          <w:snapToGrid w:val="0"/>
          <w:color w:val="auto"/>
        </w:rPr>
      </w:pPr>
      <w:r>
        <w:rPr>
          <w:snapToGrid w:val="0"/>
          <w:color w:val="auto"/>
        </w:rPr>
        <w:tab/>
        <w:t>The "ayes" and "nays" were demanded and taken, resulting as follows:</w:t>
      </w:r>
    </w:p>
    <w:p w:rsidR="005E2C05" w:rsidRPr="005E2C05" w:rsidRDefault="005E2C05" w:rsidP="005E2C05">
      <w:pPr>
        <w:jc w:val="center"/>
        <w:rPr>
          <w:b/>
          <w:snapToGrid w:val="0"/>
          <w:color w:val="auto"/>
        </w:rPr>
      </w:pPr>
      <w:r w:rsidRPr="005E2C05">
        <w:rPr>
          <w:b/>
          <w:snapToGrid w:val="0"/>
          <w:color w:val="auto"/>
        </w:rPr>
        <w:t>Ayes 36; Nays 0</w:t>
      </w:r>
    </w:p>
    <w:p w:rsidR="005E2C05" w:rsidRDefault="005E2C05" w:rsidP="005E2C05">
      <w:pPr>
        <w:rPr>
          <w:snapToGrid w:val="0"/>
          <w:color w:val="auto"/>
        </w:rPr>
      </w:pP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2C05">
        <w:rPr>
          <w:b/>
          <w:snapToGrid w:val="0"/>
          <w:color w:val="auto"/>
        </w:rPr>
        <w:t>AYES</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Adams</w:t>
      </w:r>
      <w:r>
        <w:rPr>
          <w:snapToGrid w:val="0"/>
          <w:color w:val="auto"/>
        </w:rPr>
        <w:tab/>
      </w:r>
      <w:r w:rsidRPr="005E2C05">
        <w:rPr>
          <w:snapToGrid w:val="0"/>
          <w:color w:val="auto"/>
        </w:rPr>
        <w:t>Alexander</w:t>
      </w:r>
      <w:r>
        <w:rPr>
          <w:snapToGrid w:val="0"/>
          <w:color w:val="auto"/>
        </w:rPr>
        <w:tab/>
      </w:r>
      <w:r w:rsidRPr="005E2C05">
        <w:rPr>
          <w:snapToGrid w:val="0"/>
          <w:color w:val="auto"/>
        </w:rPr>
        <w:t>Allen</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Bennett</w:t>
      </w:r>
      <w:r>
        <w:rPr>
          <w:snapToGrid w:val="0"/>
          <w:color w:val="auto"/>
        </w:rPr>
        <w:tab/>
      </w:r>
      <w:r w:rsidRPr="005E2C05">
        <w:rPr>
          <w:snapToGrid w:val="0"/>
          <w:color w:val="auto"/>
        </w:rPr>
        <w:t>Cash</w:t>
      </w:r>
      <w:r>
        <w:rPr>
          <w:snapToGrid w:val="0"/>
          <w:color w:val="auto"/>
        </w:rPr>
        <w:tab/>
      </w:r>
      <w:r w:rsidRPr="005E2C05">
        <w:rPr>
          <w:snapToGrid w:val="0"/>
          <w:color w:val="auto"/>
        </w:rPr>
        <w:t>Climer</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Corbin</w:t>
      </w:r>
      <w:r>
        <w:rPr>
          <w:snapToGrid w:val="0"/>
          <w:color w:val="auto"/>
        </w:rPr>
        <w:tab/>
      </w:r>
      <w:r w:rsidRPr="005E2C05">
        <w:rPr>
          <w:snapToGrid w:val="0"/>
          <w:color w:val="auto"/>
        </w:rPr>
        <w:t>Cromer</w:t>
      </w:r>
      <w:r>
        <w:rPr>
          <w:snapToGrid w:val="0"/>
          <w:color w:val="auto"/>
        </w:rPr>
        <w:tab/>
      </w:r>
      <w:r w:rsidRPr="005E2C05">
        <w:rPr>
          <w:snapToGrid w:val="0"/>
          <w:color w:val="auto"/>
        </w:rPr>
        <w:t>Davis</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Fanning</w:t>
      </w:r>
      <w:r>
        <w:rPr>
          <w:snapToGrid w:val="0"/>
          <w:color w:val="auto"/>
        </w:rPr>
        <w:tab/>
      </w:r>
      <w:r w:rsidRPr="005E2C05">
        <w:rPr>
          <w:snapToGrid w:val="0"/>
          <w:color w:val="auto"/>
        </w:rPr>
        <w:t>Gambrell</w:t>
      </w:r>
      <w:r>
        <w:rPr>
          <w:snapToGrid w:val="0"/>
          <w:color w:val="auto"/>
        </w:rPr>
        <w:tab/>
      </w:r>
      <w:r w:rsidRPr="005E2C05">
        <w:rPr>
          <w:snapToGrid w:val="0"/>
          <w:color w:val="auto"/>
        </w:rPr>
        <w:t>Garrett</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Grooms</w:t>
      </w:r>
      <w:r>
        <w:rPr>
          <w:snapToGrid w:val="0"/>
          <w:color w:val="auto"/>
        </w:rPr>
        <w:tab/>
      </w:r>
      <w:r w:rsidRPr="005E2C05">
        <w:rPr>
          <w:snapToGrid w:val="0"/>
          <w:color w:val="auto"/>
        </w:rPr>
        <w:t>Gustafson</w:t>
      </w:r>
      <w:r>
        <w:rPr>
          <w:snapToGrid w:val="0"/>
          <w:color w:val="auto"/>
        </w:rPr>
        <w:tab/>
      </w:r>
      <w:r w:rsidRPr="005E2C05">
        <w:rPr>
          <w:snapToGrid w:val="0"/>
          <w:color w:val="auto"/>
        </w:rPr>
        <w:t>Harpootlian</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E2C05">
        <w:rPr>
          <w:snapToGrid w:val="0"/>
          <w:color w:val="auto"/>
        </w:rPr>
        <w:t>Hembree</w:t>
      </w:r>
      <w:r>
        <w:rPr>
          <w:snapToGrid w:val="0"/>
          <w:color w:val="auto"/>
        </w:rPr>
        <w:tab/>
      </w:r>
      <w:r w:rsidRPr="005E2C05">
        <w:rPr>
          <w:snapToGrid w:val="0"/>
          <w:color w:val="auto"/>
        </w:rPr>
        <w:t>Hutto</w:t>
      </w:r>
      <w:r>
        <w:rPr>
          <w:snapToGrid w:val="0"/>
          <w:color w:val="auto"/>
        </w:rPr>
        <w:tab/>
      </w:r>
      <w:r w:rsidRPr="005E2C05">
        <w:rPr>
          <w:i/>
          <w:snapToGrid w:val="0"/>
          <w:color w:val="auto"/>
        </w:rPr>
        <w:t>Johnson, Kevin</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i/>
          <w:snapToGrid w:val="0"/>
          <w:color w:val="auto"/>
        </w:rPr>
        <w:t>Johnson, Michael</w:t>
      </w:r>
      <w:r>
        <w:rPr>
          <w:i/>
          <w:snapToGrid w:val="0"/>
          <w:color w:val="auto"/>
        </w:rPr>
        <w:tab/>
      </w:r>
      <w:r w:rsidRPr="005E2C05">
        <w:rPr>
          <w:snapToGrid w:val="0"/>
          <w:color w:val="auto"/>
        </w:rPr>
        <w:t>Kimbrell</w:t>
      </w:r>
      <w:r>
        <w:rPr>
          <w:snapToGrid w:val="0"/>
          <w:color w:val="auto"/>
        </w:rPr>
        <w:tab/>
      </w:r>
      <w:r w:rsidRPr="005E2C05">
        <w:rPr>
          <w:snapToGrid w:val="0"/>
          <w:color w:val="auto"/>
        </w:rPr>
        <w:t>Kimpson</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Loftis</w:t>
      </w:r>
      <w:r>
        <w:rPr>
          <w:snapToGrid w:val="0"/>
          <w:color w:val="auto"/>
        </w:rPr>
        <w:tab/>
      </w:r>
      <w:r w:rsidRPr="005E2C05">
        <w:rPr>
          <w:snapToGrid w:val="0"/>
          <w:color w:val="auto"/>
        </w:rPr>
        <w:t>Malloy</w:t>
      </w:r>
      <w:r>
        <w:rPr>
          <w:snapToGrid w:val="0"/>
          <w:color w:val="auto"/>
        </w:rPr>
        <w:tab/>
      </w:r>
      <w:r w:rsidRPr="005E2C05">
        <w:rPr>
          <w:snapToGrid w:val="0"/>
          <w:color w:val="auto"/>
        </w:rPr>
        <w:t>Massey</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Peeler</w:t>
      </w:r>
      <w:r>
        <w:rPr>
          <w:snapToGrid w:val="0"/>
          <w:color w:val="auto"/>
        </w:rPr>
        <w:tab/>
      </w:r>
      <w:r w:rsidRPr="005E2C05">
        <w:rPr>
          <w:snapToGrid w:val="0"/>
          <w:color w:val="auto"/>
        </w:rPr>
        <w:t>Rice</w:t>
      </w:r>
      <w:r>
        <w:rPr>
          <w:snapToGrid w:val="0"/>
          <w:color w:val="auto"/>
        </w:rPr>
        <w:tab/>
      </w:r>
      <w:r w:rsidRPr="005E2C05">
        <w:rPr>
          <w:snapToGrid w:val="0"/>
          <w:color w:val="auto"/>
        </w:rPr>
        <w:t>Sabb</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Scott</w:t>
      </w:r>
      <w:r>
        <w:rPr>
          <w:snapToGrid w:val="0"/>
          <w:color w:val="auto"/>
        </w:rPr>
        <w:tab/>
      </w:r>
      <w:r w:rsidRPr="005E2C05">
        <w:rPr>
          <w:snapToGrid w:val="0"/>
          <w:color w:val="auto"/>
        </w:rPr>
        <w:t>Senn</w:t>
      </w:r>
      <w:r>
        <w:rPr>
          <w:snapToGrid w:val="0"/>
          <w:color w:val="auto"/>
        </w:rPr>
        <w:tab/>
      </w:r>
      <w:r w:rsidRPr="005E2C05">
        <w:rPr>
          <w:snapToGrid w:val="0"/>
          <w:color w:val="auto"/>
        </w:rPr>
        <w:t>Setzler</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Shealy</w:t>
      </w:r>
      <w:r>
        <w:rPr>
          <w:snapToGrid w:val="0"/>
          <w:color w:val="auto"/>
        </w:rPr>
        <w:tab/>
      </w:r>
      <w:r w:rsidRPr="005E2C05">
        <w:rPr>
          <w:snapToGrid w:val="0"/>
          <w:color w:val="auto"/>
        </w:rPr>
        <w:t>Stephens</w:t>
      </w:r>
      <w:r>
        <w:rPr>
          <w:snapToGrid w:val="0"/>
          <w:color w:val="auto"/>
        </w:rPr>
        <w:tab/>
      </w:r>
      <w:r w:rsidRPr="005E2C05">
        <w:rPr>
          <w:snapToGrid w:val="0"/>
          <w:color w:val="auto"/>
        </w:rPr>
        <w:t>Talley</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2C05">
        <w:rPr>
          <w:snapToGrid w:val="0"/>
          <w:color w:val="auto"/>
        </w:rPr>
        <w:t>Turner</w:t>
      </w:r>
      <w:r>
        <w:rPr>
          <w:snapToGrid w:val="0"/>
          <w:color w:val="auto"/>
        </w:rPr>
        <w:tab/>
      </w:r>
      <w:r w:rsidRPr="005E2C05">
        <w:rPr>
          <w:snapToGrid w:val="0"/>
          <w:color w:val="auto"/>
        </w:rPr>
        <w:t>Williams</w:t>
      </w:r>
      <w:r>
        <w:rPr>
          <w:snapToGrid w:val="0"/>
          <w:color w:val="auto"/>
        </w:rPr>
        <w:tab/>
      </w:r>
      <w:r w:rsidRPr="005E2C05">
        <w:rPr>
          <w:snapToGrid w:val="0"/>
          <w:color w:val="auto"/>
        </w:rPr>
        <w:t>Young</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2C05" w:rsidRP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E2C05">
        <w:rPr>
          <w:b/>
          <w:snapToGrid w:val="0"/>
          <w:color w:val="auto"/>
        </w:rPr>
        <w:lastRenderedPageBreak/>
        <w:t>Total--36</w:t>
      </w:r>
    </w:p>
    <w:p w:rsidR="005E2C05" w:rsidRPr="005E2C05" w:rsidRDefault="005E2C05" w:rsidP="005E2C05">
      <w:pPr>
        <w:rPr>
          <w:snapToGrid w:val="0"/>
          <w:color w:val="auto"/>
        </w:rPr>
      </w:pP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2C05">
        <w:rPr>
          <w:b/>
          <w:snapToGrid w:val="0"/>
          <w:color w:val="auto"/>
        </w:rPr>
        <w:t>NAYS</w:t>
      </w:r>
    </w:p>
    <w:p w:rsid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5E2C05" w:rsidRPr="005E2C05" w:rsidRDefault="005E2C05" w:rsidP="005E2C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2C05">
        <w:rPr>
          <w:b/>
          <w:snapToGrid w:val="0"/>
          <w:color w:val="auto"/>
        </w:rPr>
        <w:t>Total--0</w:t>
      </w:r>
    </w:p>
    <w:p w:rsidR="005E2C05" w:rsidRPr="005E2C05" w:rsidRDefault="005E2C05" w:rsidP="005E2C05">
      <w:pPr>
        <w:rPr>
          <w:snapToGrid w:val="0"/>
          <w:color w:val="auto"/>
        </w:rPr>
      </w:pPr>
    </w:p>
    <w:p w:rsidR="005E2C05" w:rsidRDefault="005E2C05" w:rsidP="005E2C05">
      <w:pPr>
        <w:rPr>
          <w:snapToGrid w:val="0"/>
          <w:color w:val="auto"/>
        </w:rPr>
      </w:pPr>
      <w:r>
        <w:rPr>
          <w:snapToGrid w:val="0"/>
          <w:color w:val="auto"/>
        </w:rPr>
        <w:tab/>
        <w:t>There being no further amendments, the Bill</w:t>
      </w:r>
      <w:r w:rsidR="00B222F0">
        <w:rPr>
          <w:snapToGrid w:val="0"/>
          <w:color w:val="auto"/>
        </w:rPr>
        <w:t>,</w:t>
      </w:r>
      <w:r>
        <w:rPr>
          <w:snapToGrid w:val="0"/>
          <w:color w:val="auto"/>
        </w:rPr>
        <w:t xml:space="preserve"> as amended, was read the third time, passed and ordered sent to the House with amendments.</w:t>
      </w:r>
    </w:p>
    <w:p w:rsidR="005E2C05" w:rsidRPr="00853259" w:rsidRDefault="005E2C05" w:rsidP="005E2C05">
      <w:pPr>
        <w:rPr>
          <w:snapToGrid w:val="0"/>
          <w:color w:val="auto"/>
        </w:rPr>
      </w:pPr>
    </w:p>
    <w:p w:rsidR="005E2C05" w:rsidRPr="005E2C05" w:rsidRDefault="005E2C05" w:rsidP="005E2C05">
      <w:pPr>
        <w:pStyle w:val="Header"/>
        <w:tabs>
          <w:tab w:val="clear" w:pos="8640"/>
          <w:tab w:val="left" w:pos="4320"/>
        </w:tabs>
        <w:jc w:val="center"/>
        <w:rPr>
          <w:b/>
          <w:color w:val="auto"/>
        </w:rPr>
      </w:pPr>
      <w:r w:rsidRPr="005E2C05">
        <w:rPr>
          <w:b/>
          <w:color w:val="auto"/>
        </w:rPr>
        <w:t>READ THE THIRD TIME</w:t>
      </w:r>
    </w:p>
    <w:p w:rsidR="005E2C05" w:rsidRPr="005E2C05" w:rsidRDefault="005E2C05" w:rsidP="005E2C05">
      <w:pPr>
        <w:pStyle w:val="Header"/>
        <w:tabs>
          <w:tab w:val="clear" w:pos="8640"/>
          <w:tab w:val="left" w:pos="4320"/>
        </w:tabs>
        <w:jc w:val="center"/>
        <w:rPr>
          <w:b/>
          <w:color w:val="auto"/>
        </w:rPr>
      </w:pPr>
      <w:r w:rsidRPr="005E2C05">
        <w:rPr>
          <w:b/>
          <w:color w:val="auto"/>
        </w:rPr>
        <w:t>SENT TO THE HOUSE</w:t>
      </w:r>
    </w:p>
    <w:p w:rsidR="005E2C05" w:rsidRPr="005E2C05" w:rsidRDefault="005E2C05" w:rsidP="005E2C05">
      <w:pPr>
        <w:pStyle w:val="Header"/>
        <w:tabs>
          <w:tab w:val="left" w:pos="4320"/>
        </w:tabs>
        <w:rPr>
          <w:color w:val="auto"/>
          <w:szCs w:val="22"/>
        </w:rPr>
      </w:pPr>
      <w:r w:rsidRPr="005E2C05">
        <w:rPr>
          <w:color w:val="auto"/>
          <w:szCs w:val="22"/>
        </w:rPr>
        <w:tab/>
        <w:t>The following Bills were read the third time and ordered sent to the House of Representatives:</w:t>
      </w:r>
    </w:p>
    <w:p w:rsidR="00EE466C" w:rsidRPr="00B222F0" w:rsidRDefault="00EE466C" w:rsidP="00EE466C">
      <w:pPr>
        <w:suppressAutoHyphens/>
        <w:rPr>
          <w:color w:val="000000" w:themeColor="text1"/>
          <w:u w:color="000000" w:themeColor="text1"/>
        </w:rPr>
      </w:pPr>
      <w:r>
        <w:rPr>
          <w:color w:val="FF0000"/>
        </w:rPr>
        <w:tab/>
      </w:r>
      <w:r w:rsidRPr="00EC4D74">
        <w:t>S. 467</w:t>
      </w:r>
      <w:r w:rsidRPr="00EC4D74">
        <w:fldChar w:fldCharType="begin"/>
      </w:r>
      <w:r w:rsidRPr="00EC4D74">
        <w:instrText xml:space="preserve"> XE "S. 467" \b </w:instrText>
      </w:r>
      <w:r w:rsidRPr="00EC4D74">
        <w:fldChar w:fldCharType="end"/>
      </w:r>
      <w:r w:rsidRPr="00EC4D74">
        <w:t xml:space="preserve"> -- </w:t>
      </w:r>
      <w:r>
        <w:t>Senators Cromer, Kimbrell and Bennett</w:t>
      </w:r>
      <w:r w:rsidRPr="00EC4D74">
        <w:t xml:space="preserve">:  </w:t>
      </w:r>
      <w:r w:rsidRPr="00EC4D74">
        <w:rPr>
          <w:szCs w:val="30"/>
        </w:rPr>
        <w:t xml:space="preserve">A BILL </w:t>
      </w:r>
      <w:r w:rsidRPr="00EC4D74">
        <w:rPr>
          <w:color w:val="000000" w:themeColor="text1"/>
          <w:u w:color="000000" w:themeColor="text1"/>
        </w:rPr>
        <w:t xml:space="preserve">TO AMEND THE </w:t>
      </w:r>
      <w:r>
        <w:rPr>
          <w:color w:val="000000" w:themeColor="text1"/>
          <w:u w:color="000000" w:themeColor="text1"/>
        </w:rPr>
        <w:t xml:space="preserve">1976 CODE </w:t>
      </w:r>
      <w:r w:rsidRPr="00EC4D74">
        <w:rPr>
          <w:color w:val="000000" w:themeColor="text1"/>
          <w:u w:color="000000" w:themeColor="text1"/>
        </w:rPr>
        <w:t>BY ADDING SECTION 34</w:t>
      </w:r>
      <w:r w:rsidRPr="00EC4D74">
        <w:rPr>
          <w:color w:val="000000" w:themeColor="text1"/>
          <w:u w:color="000000" w:themeColor="text1"/>
        </w:rPr>
        <w:noBreakHyphen/>
        <w:t>1</w:t>
      </w:r>
      <w:r w:rsidRPr="00EC4D74">
        <w:rPr>
          <w:color w:val="000000" w:themeColor="text1"/>
          <w:u w:color="000000" w:themeColor="text1"/>
        </w:rPr>
        <w:noBreakHyphen/>
        <w:t xml:space="preserve">150 TO PROVIDE REQUIREMENTS FOR AN APPLICANT SEEKING PERMISSION TO ORGANIZE A BANK; </w:t>
      </w:r>
      <w:r>
        <w:rPr>
          <w:color w:val="000000" w:themeColor="text1"/>
          <w:u w:color="000000" w:themeColor="text1"/>
        </w:rPr>
        <w:t>BY ADDING SECTION 34</w:t>
      </w:r>
      <w:r>
        <w:rPr>
          <w:color w:val="000000" w:themeColor="text1"/>
          <w:u w:color="000000" w:themeColor="text1"/>
        </w:rPr>
        <w:noBreakHyphen/>
        <w:t>1</w:t>
      </w:r>
      <w:r>
        <w:rPr>
          <w:color w:val="000000" w:themeColor="text1"/>
          <w:u w:color="000000" w:themeColor="text1"/>
        </w:rPr>
        <w:noBreakHyphen/>
        <w:t>160 TO PROVIDE CONDITIONS</w:t>
      </w:r>
      <w:r w:rsidRPr="00EC4D74">
        <w:rPr>
          <w:color w:val="000000" w:themeColor="text1"/>
          <w:u w:color="000000" w:themeColor="text1"/>
        </w:rPr>
        <w:t xml:space="preserve"> TO AUTHORIZE THE ORGANIZATION OF A PROPOSED BANK; </w:t>
      </w:r>
      <w:r>
        <w:rPr>
          <w:color w:val="000000" w:themeColor="text1"/>
          <w:u w:color="000000" w:themeColor="text1"/>
        </w:rPr>
        <w:t>BY ADDING SECTION 34</w:t>
      </w:r>
      <w:r>
        <w:rPr>
          <w:color w:val="000000" w:themeColor="text1"/>
          <w:u w:color="000000" w:themeColor="text1"/>
        </w:rPr>
        <w:noBreakHyphen/>
        <w:t>1</w:t>
      </w:r>
      <w:r>
        <w:rPr>
          <w:color w:val="000000" w:themeColor="text1"/>
          <w:u w:color="000000" w:themeColor="text1"/>
        </w:rPr>
        <w:noBreakHyphen/>
        <w:t>170 TO PROVIDE FOR</w:t>
      </w:r>
      <w:r w:rsidRPr="00EC4D74">
        <w:rPr>
          <w:color w:val="000000" w:themeColor="text1"/>
          <w:u w:color="000000" w:themeColor="text1"/>
        </w:rPr>
        <w:t xml:space="preserve"> THE ARTICLES OF INCORPORATION; BY ADDING SECTION 34</w:t>
      </w:r>
      <w:r w:rsidRPr="00EC4D74">
        <w:rPr>
          <w:color w:val="000000" w:themeColor="text1"/>
          <w:u w:color="000000" w:themeColor="text1"/>
        </w:rPr>
        <w:noBreakHyphen/>
        <w:t>1</w:t>
      </w:r>
      <w:r w:rsidRPr="00EC4D74">
        <w:rPr>
          <w:color w:val="000000" w:themeColor="text1"/>
          <w:u w:color="000000" w:themeColor="text1"/>
        </w:rPr>
        <w:noBreakHyphen/>
        <w:t xml:space="preserve">180 TO PROVIDE THE REQUIREMENTS FOR </w:t>
      </w:r>
      <w:r>
        <w:rPr>
          <w:color w:val="000000" w:themeColor="text1"/>
          <w:u w:color="000000" w:themeColor="text1"/>
        </w:rPr>
        <w:t>A</w:t>
      </w:r>
      <w:r w:rsidRPr="00EC4D74">
        <w:rPr>
          <w:color w:val="000000" w:themeColor="text1"/>
          <w:u w:color="000000" w:themeColor="text1"/>
        </w:rPr>
        <w:t xml:space="preserve"> BOARD TO APPROVE A CHARTER FOR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190 TO PROVIDE THAT</w:t>
      </w:r>
      <w:r>
        <w:rPr>
          <w:color w:val="000000" w:themeColor="text1"/>
          <w:u w:color="000000" w:themeColor="text1"/>
        </w:rPr>
        <w:t xml:space="preserve"> THE BOARD SHALL DECIDE </w:t>
      </w:r>
      <w:r w:rsidRPr="00EC4D74">
        <w:rPr>
          <w:color w:val="000000" w:themeColor="text1"/>
          <w:u w:color="000000" w:themeColor="text1"/>
        </w:rPr>
        <w:t>TO UPHOLD OR OVERTURN ITS APPROV</w:t>
      </w:r>
      <w:r>
        <w:rPr>
          <w:color w:val="000000" w:themeColor="text1"/>
          <w:u w:color="000000" w:themeColor="text1"/>
        </w:rPr>
        <w:t xml:space="preserve">AL OR DENIAL OF AN APPLICATION; </w:t>
      </w:r>
      <w:r w:rsidRPr="00EC4D74">
        <w:rPr>
          <w:color w:val="000000" w:themeColor="text1"/>
          <w:u w:color="000000" w:themeColor="text1"/>
        </w:rPr>
        <w:t>BY ADDING SECTION 34</w:t>
      </w:r>
      <w:r w:rsidRPr="00EC4D74">
        <w:rPr>
          <w:color w:val="000000" w:themeColor="text1"/>
          <w:u w:color="000000" w:themeColor="text1"/>
        </w:rPr>
        <w:noBreakHyphen/>
        <w:t>1</w:t>
      </w:r>
      <w:r w:rsidRPr="00EC4D74">
        <w:rPr>
          <w:color w:val="000000" w:themeColor="text1"/>
          <w:u w:color="000000" w:themeColor="text1"/>
        </w:rPr>
        <w:noBreakHyphen/>
        <w:t>200 TO PROVIDE THE REQUIREMENTS FOR ISSUING A BANK CHARTER; BY ADDING SECTION 34</w:t>
      </w:r>
      <w:r w:rsidRPr="00EC4D74">
        <w:rPr>
          <w:color w:val="000000" w:themeColor="text1"/>
          <w:u w:color="000000" w:themeColor="text1"/>
        </w:rPr>
        <w:noBreakHyphen/>
        <w:t>1</w:t>
      </w:r>
      <w:r w:rsidRPr="00EC4D74">
        <w:rPr>
          <w:color w:val="000000" w:themeColor="text1"/>
          <w:u w:color="000000" w:themeColor="text1"/>
        </w:rPr>
        <w:noBreakHyphen/>
        <w:t>210 TO PROVIDE TH</w:t>
      </w:r>
      <w:r>
        <w:rPr>
          <w:color w:val="000000" w:themeColor="text1"/>
          <w:u w:color="000000" w:themeColor="text1"/>
        </w:rPr>
        <w:t xml:space="preserve">AT A REMOTE SERVICE UNIT IS NOT </w:t>
      </w:r>
      <w:r w:rsidRPr="00EC4D74">
        <w:rPr>
          <w:color w:val="000000" w:themeColor="text1"/>
          <w:u w:color="000000" w:themeColor="text1"/>
        </w:rPr>
        <w:t xml:space="preserve">A </w:t>
      </w:r>
      <w:r>
        <w:rPr>
          <w:color w:val="000000" w:themeColor="text1"/>
          <w:u w:color="000000" w:themeColor="text1"/>
        </w:rPr>
        <w:t>BANK BRANCH</w:t>
      </w:r>
      <w:r w:rsidRPr="00EC4D74">
        <w:rPr>
          <w:color w:val="000000" w:themeColor="text1"/>
          <w:u w:color="000000" w:themeColor="text1"/>
        </w:rPr>
        <w:t>; BY ADDING SECTION 34-1-220 TO ALLOW DELEGATIONS TO THE COMMISSIONER OF BANKING, TO AMEND SECTION 34</w:t>
      </w:r>
      <w:r w:rsidRPr="00EC4D74">
        <w:rPr>
          <w:color w:val="000000" w:themeColor="text1"/>
          <w:u w:color="000000" w:themeColor="text1"/>
        </w:rPr>
        <w:noBreakHyphen/>
        <w:t>3</w:t>
      </w:r>
      <w:r w:rsidRPr="00EC4D74">
        <w:rPr>
          <w:color w:val="000000" w:themeColor="text1"/>
          <w:u w:color="000000" w:themeColor="text1"/>
        </w:rPr>
        <w:noBreakHyphen/>
        <w:t>350</w:t>
      </w:r>
      <w:r>
        <w:rPr>
          <w:color w:val="000000" w:themeColor="text1"/>
          <w:u w:color="000000" w:themeColor="text1"/>
        </w:rPr>
        <w:t xml:space="preserve"> </w:t>
      </w:r>
      <w:r w:rsidRPr="00EC4D74">
        <w:rPr>
          <w:color w:val="000000" w:themeColor="text1"/>
          <w:u w:color="000000" w:themeColor="text1"/>
        </w:rPr>
        <w:t xml:space="preserve">TO PROVIDE THAT THE </w:t>
      </w:r>
      <w:r>
        <w:rPr>
          <w:color w:val="000000" w:themeColor="text1"/>
          <w:u w:color="000000" w:themeColor="text1"/>
        </w:rPr>
        <w:t>BANKING COMMISSIONER</w:t>
      </w:r>
      <w:r w:rsidRPr="00EC4D74">
        <w:rPr>
          <w:color w:val="000000" w:themeColor="text1"/>
          <w:u w:color="000000" w:themeColor="text1"/>
        </w:rPr>
        <w:t xml:space="preserve"> SHALL FORWARD A COPY OF THE REPORT TO THE CHIEF EXECUTIVE; TO AMEND SECTION</w:t>
      </w:r>
      <w:r>
        <w:rPr>
          <w:color w:val="000000" w:themeColor="text1"/>
          <w:u w:color="000000" w:themeColor="text1"/>
        </w:rPr>
        <w:t>S</w:t>
      </w:r>
      <w:r w:rsidRPr="00EC4D74">
        <w:rPr>
          <w:color w:val="000000" w:themeColor="text1"/>
          <w:u w:color="000000" w:themeColor="text1"/>
        </w:rPr>
        <w:t xml:space="preserve"> 34</w:t>
      </w:r>
      <w:r w:rsidRPr="00EC4D74">
        <w:rPr>
          <w:color w:val="000000" w:themeColor="text1"/>
          <w:u w:color="000000" w:themeColor="text1"/>
        </w:rPr>
        <w:noBreakHyphen/>
        <w:t>3</w:t>
      </w:r>
      <w:r w:rsidRPr="00EC4D74">
        <w:rPr>
          <w:color w:val="000000" w:themeColor="text1"/>
          <w:u w:color="000000" w:themeColor="text1"/>
        </w:rPr>
        <w:noBreakHyphen/>
        <w:t>360</w:t>
      </w:r>
      <w:r>
        <w:rPr>
          <w:color w:val="000000" w:themeColor="text1"/>
          <w:u w:color="000000" w:themeColor="text1"/>
        </w:rPr>
        <w:t xml:space="preserve">, 34-3-370, AND 34-3-380 </w:t>
      </w:r>
      <w:r w:rsidRPr="00EC4D74">
        <w:rPr>
          <w:color w:val="000000" w:themeColor="text1"/>
          <w:u w:color="000000" w:themeColor="text1"/>
        </w:rPr>
        <w:t xml:space="preserve">TO </w:t>
      </w:r>
      <w:r>
        <w:rPr>
          <w:color w:val="000000" w:themeColor="text1"/>
          <w:u w:color="000000" w:themeColor="text1"/>
        </w:rPr>
        <w:t>MAKE CONFORMING CHANGES</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810</w:t>
      </w:r>
      <w:r>
        <w:rPr>
          <w:color w:val="000000" w:themeColor="text1"/>
          <w:u w:color="000000" w:themeColor="text1"/>
        </w:rPr>
        <w:t xml:space="preserve"> TO PROVIDE FOR THE CONVERSION OF A BANK TO A STATE BANK</w:t>
      </w:r>
      <w:r w:rsidRPr="00EC4D74">
        <w:rPr>
          <w:color w:val="000000" w:themeColor="text1"/>
          <w:u w:color="000000" w:themeColor="text1"/>
        </w:rPr>
        <w:t>; TO AMEND SECTION</w:t>
      </w:r>
      <w:r>
        <w:rPr>
          <w:color w:val="000000" w:themeColor="text1"/>
          <w:u w:color="000000" w:themeColor="text1"/>
        </w:rPr>
        <w:t>S</w:t>
      </w:r>
      <w:r w:rsidRPr="00EC4D74">
        <w:rPr>
          <w:color w:val="000000" w:themeColor="text1"/>
          <w:u w:color="000000" w:themeColor="text1"/>
        </w:rPr>
        <w:t xml:space="preserve"> 34</w:t>
      </w:r>
      <w:r w:rsidRPr="00EC4D74">
        <w:rPr>
          <w:color w:val="000000" w:themeColor="text1"/>
          <w:u w:color="000000" w:themeColor="text1"/>
        </w:rPr>
        <w:noBreakHyphen/>
        <w:t>3</w:t>
      </w:r>
      <w:r w:rsidRPr="00EC4D74">
        <w:rPr>
          <w:color w:val="000000" w:themeColor="text1"/>
          <w:u w:color="000000" w:themeColor="text1"/>
        </w:rPr>
        <w:noBreakHyphen/>
        <w:t>820</w:t>
      </w:r>
      <w:r>
        <w:rPr>
          <w:color w:val="000000" w:themeColor="text1"/>
          <w:u w:color="000000" w:themeColor="text1"/>
        </w:rPr>
        <w:t xml:space="preserve"> AND 34-3-830 TO PROVIDE CORRESPONDING REFERENCES</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840, </w:t>
      </w:r>
      <w:r>
        <w:rPr>
          <w:color w:val="000000" w:themeColor="text1"/>
          <w:u w:color="000000" w:themeColor="text1"/>
        </w:rPr>
        <w:t>TO PROVIDE FOR THE</w:t>
      </w:r>
      <w:r w:rsidRPr="00EC4D74">
        <w:rPr>
          <w:color w:val="000000" w:themeColor="text1"/>
          <w:u w:color="000000" w:themeColor="text1"/>
        </w:rPr>
        <w:t xml:space="preserve"> DISSOLUTION </w:t>
      </w:r>
      <w:r>
        <w:rPr>
          <w:color w:val="000000" w:themeColor="text1"/>
          <w:u w:color="000000" w:themeColor="text1"/>
        </w:rPr>
        <w:t>OF BOARD MEMBERS</w:t>
      </w:r>
      <w:r w:rsidRPr="00EC4D74">
        <w:rPr>
          <w:color w:val="000000" w:themeColor="text1"/>
          <w:u w:color="000000" w:themeColor="text1"/>
        </w:rPr>
        <w:t>; TO AMEND SECTION 34</w:t>
      </w:r>
      <w:r w:rsidRPr="00EC4D74">
        <w:rPr>
          <w:color w:val="000000" w:themeColor="text1"/>
          <w:u w:color="000000" w:themeColor="text1"/>
        </w:rPr>
        <w:noBreakHyphen/>
        <w:t>9</w:t>
      </w:r>
      <w:r w:rsidRPr="00EC4D74">
        <w:rPr>
          <w:color w:val="000000" w:themeColor="text1"/>
          <w:u w:color="000000" w:themeColor="text1"/>
        </w:rPr>
        <w:noBreakHyphen/>
        <w:t>10 TO PROVIDE</w:t>
      </w:r>
      <w:r>
        <w:rPr>
          <w:color w:val="000000" w:themeColor="text1"/>
          <w:u w:color="000000" w:themeColor="text1"/>
        </w:rPr>
        <w:t xml:space="preserve"> FOR CURRENCY</w:t>
      </w:r>
      <w:r w:rsidRPr="00EC4D74">
        <w:rPr>
          <w:color w:val="000000" w:themeColor="text1"/>
          <w:u w:color="000000" w:themeColor="text1"/>
        </w:rPr>
        <w:t>; TO AMEND SECTION 34</w:t>
      </w:r>
      <w:r w:rsidRPr="00EC4D74">
        <w:rPr>
          <w:color w:val="000000" w:themeColor="text1"/>
          <w:u w:color="000000" w:themeColor="text1"/>
        </w:rPr>
        <w:noBreakHyphen/>
        <w:t>9</w:t>
      </w:r>
      <w:r w:rsidRPr="00EC4D74">
        <w:rPr>
          <w:color w:val="000000" w:themeColor="text1"/>
          <w:u w:color="000000" w:themeColor="text1"/>
        </w:rPr>
        <w:noBreakHyphen/>
        <w:t>40</w:t>
      </w:r>
      <w:r>
        <w:rPr>
          <w:color w:val="000000" w:themeColor="text1"/>
          <w:u w:color="000000" w:themeColor="text1"/>
        </w:rPr>
        <w:t xml:space="preserve"> TO REQUIRE</w:t>
      </w:r>
      <w:r w:rsidRPr="00EC4D74">
        <w:rPr>
          <w:color w:val="000000" w:themeColor="text1"/>
          <w:u w:color="000000" w:themeColor="text1"/>
        </w:rPr>
        <w:t xml:space="preserve"> </w:t>
      </w:r>
      <w:r>
        <w:rPr>
          <w:color w:val="000000" w:themeColor="text1"/>
          <w:u w:color="000000" w:themeColor="text1"/>
        </w:rPr>
        <w:t xml:space="preserve">A </w:t>
      </w:r>
      <w:r w:rsidRPr="00EC4D74">
        <w:rPr>
          <w:color w:val="000000" w:themeColor="text1"/>
          <w:u w:color="000000" w:themeColor="text1"/>
        </w:rPr>
        <w:lastRenderedPageBreak/>
        <w:t xml:space="preserve">MINIMUM CAPITAL </w:t>
      </w:r>
      <w:r>
        <w:rPr>
          <w:color w:val="000000" w:themeColor="text1"/>
          <w:u w:color="000000" w:themeColor="text1"/>
        </w:rPr>
        <w:t>AMOUNT</w:t>
      </w:r>
      <w:r w:rsidRPr="00EC4D74">
        <w:rPr>
          <w:color w:val="000000" w:themeColor="text1"/>
          <w:u w:color="000000" w:themeColor="text1"/>
        </w:rPr>
        <w:t xml:space="preserve">; </w:t>
      </w:r>
      <w:r>
        <w:rPr>
          <w:color w:val="000000" w:themeColor="text1"/>
          <w:u w:color="000000" w:themeColor="text1"/>
        </w:rPr>
        <w:t>TO AMEND SECTION 34</w:t>
      </w:r>
      <w:r>
        <w:rPr>
          <w:color w:val="000000" w:themeColor="text1"/>
          <w:u w:color="000000" w:themeColor="text1"/>
        </w:rPr>
        <w:noBreakHyphen/>
        <w:t>11</w:t>
      </w:r>
      <w:r>
        <w:rPr>
          <w:color w:val="000000" w:themeColor="text1"/>
          <w:u w:color="000000" w:themeColor="text1"/>
        </w:rPr>
        <w:noBreakHyphen/>
        <w:t xml:space="preserve">60 TO REMOVE A REQUIREMENT </w:t>
      </w:r>
      <w:r w:rsidRPr="00EC4D74">
        <w:rPr>
          <w:color w:val="000000" w:themeColor="text1"/>
          <w:u w:color="000000" w:themeColor="text1"/>
        </w:rPr>
        <w:t>RELATING TO FRAUDULENT CHECKS; TO AMEND SECTION 34</w:t>
      </w:r>
      <w:r w:rsidRPr="00EC4D74">
        <w:rPr>
          <w:color w:val="000000" w:themeColor="text1"/>
          <w:u w:color="000000" w:themeColor="text1"/>
        </w:rPr>
        <w:noBreakHyphen/>
        <w:t>13</w:t>
      </w:r>
      <w:r w:rsidRPr="00EC4D74">
        <w:rPr>
          <w:color w:val="000000" w:themeColor="text1"/>
          <w:u w:color="000000" w:themeColor="text1"/>
        </w:rPr>
        <w:noBreakHyphen/>
        <w:t>140</w:t>
      </w:r>
      <w:r>
        <w:rPr>
          <w:color w:val="000000" w:themeColor="text1"/>
          <w:u w:color="000000" w:themeColor="text1"/>
        </w:rPr>
        <w:t xml:space="preserve"> TO PROVIDE AN EXCEPTION RELATING TO OWNERSHIP OF BANK STOCK</w:t>
      </w:r>
      <w:r w:rsidRPr="00EC4D74">
        <w:rPr>
          <w:color w:val="000000" w:themeColor="text1"/>
          <w:u w:color="000000" w:themeColor="text1"/>
        </w:rPr>
        <w:t>; TO AMEND SECTION 34</w:t>
      </w:r>
      <w:r w:rsidRPr="00EC4D74">
        <w:rPr>
          <w:color w:val="000000" w:themeColor="text1"/>
          <w:u w:color="000000" w:themeColor="text1"/>
        </w:rPr>
        <w:noBreakHyphen/>
        <w:t>26</w:t>
      </w:r>
      <w:r w:rsidRPr="00EC4D74">
        <w:rPr>
          <w:color w:val="000000" w:themeColor="text1"/>
          <w:u w:color="000000" w:themeColor="text1"/>
        </w:rPr>
        <w:noBreakHyphen/>
        <w:t xml:space="preserve">350, </w:t>
      </w:r>
      <w:r>
        <w:rPr>
          <w:color w:val="000000" w:themeColor="text1"/>
          <w:u w:color="000000" w:themeColor="text1"/>
        </w:rPr>
        <w:t>TO REQUIRE</w:t>
      </w:r>
      <w:r w:rsidRPr="00EC4D74">
        <w:rPr>
          <w:color w:val="000000" w:themeColor="text1"/>
          <w:u w:color="000000" w:themeColor="text1"/>
        </w:rPr>
        <w:t xml:space="preserve"> MAINTENANCE OF </w:t>
      </w:r>
      <w:r>
        <w:rPr>
          <w:color w:val="000000" w:themeColor="text1"/>
          <w:u w:color="000000" w:themeColor="text1"/>
        </w:rPr>
        <w:t>A CREDIT UNION FACILITY</w:t>
      </w:r>
      <w:r w:rsidRPr="00EC4D74">
        <w:rPr>
          <w:color w:val="000000" w:themeColor="text1"/>
          <w:u w:color="000000" w:themeColor="text1"/>
        </w:rPr>
        <w:t>; TO AMEND SECTION 34</w:t>
      </w:r>
      <w:r w:rsidRPr="00EC4D74">
        <w:rPr>
          <w:color w:val="000000" w:themeColor="text1"/>
          <w:u w:color="000000" w:themeColor="text1"/>
        </w:rPr>
        <w:noBreakHyphen/>
        <w:t>26</w:t>
      </w:r>
      <w:r w:rsidRPr="00EC4D74">
        <w:rPr>
          <w:color w:val="000000" w:themeColor="text1"/>
          <w:u w:color="000000" w:themeColor="text1"/>
        </w:rPr>
        <w:noBreakHyphen/>
        <w:t>530</w:t>
      </w:r>
      <w:r>
        <w:rPr>
          <w:color w:val="000000" w:themeColor="text1"/>
          <w:u w:color="000000" w:themeColor="text1"/>
        </w:rPr>
        <w:t xml:space="preserve"> </w:t>
      </w:r>
      <w:r w:rsidRPr="00EC4D74">
        <w:rPr>
          <w:color w:val="000000" w:themeColor="text1"/>
          <w:u w:color="000000" w:themeColor="text1"/>
        </w:rPr>
        <w:t>TO REMOVE A REQUIREMENT FOR MEMBERSHIP OFFICERS TO APPROVE APPLICATIONS; TO AMEND SECTION 34</w:t>
      </w:r>
      <w:r w:rsidRPr="00EC4D74">
        <w:rPr>
          <w:color w:val="000000" w:themeColor="text1"/>
          <w:u w:color="000000" w:themeColor="text1"/>
        </w:rPr>
        <w:noBreakHyphen/>
        <w:t>26</w:t>
      </w:r>
      <w:r w:rsidRPr="00EC4D74">
        <w:rPr>
          <w:color w:val="000000" w:themeColor="text1"/>
          <w:u w:color="000000" w:themeColor="text1"/>
        </w:rPr>
        <w:noBreakHyphen/>
        <w:t>640</w:t>
      </w:r>
      <w:r>
        <w:rPr>
          <w:color w:val="000000" w:themeColor="text1"/>
          <w:u w:color="000000" w:themeColor="text1"/>
        </w:rPr>
        <w:t xml:space="preserve"> AND 34-26-645 TO PROVIDE FOR BOARD MEETINGS AND THEIR DUTIES</w:t>
      </w:r>
      <w:r w:rsidRPr="00EC4D74">
        <w:rPr>
          <w:color w:val="000000" w:themeColor="text1"/>
          <w:u w:color="000000" w:themeColor="text1"/>
        </w:rPr>
        <w:t>; TO AMEND SECTION 34</w:t>
      </w:r>
      <w:r w:rsidRPr="00EC4D74">
        <w:rPr>
          <w:color w:val="000000" w:themeColor="text1"/>
          <w:u w:color="000000" w:themeColor="text1"/>
        </w:rPr>
        <w:noBreakHyphen/>
        <w:t>26</w:t>
      </w:r>
      <w:r w:rsidRPr="00EC4D74">
        <w:rPr>
          <w:color w:val="000000" w:themeColor="text1"/>
          <w:u w:color="000000" w:themeColor="text1"/>
        </w:rPr>
        <w:noBreakHyphen/>
        <w:t>1220</w:t>
      </w:r>
      <w:r>
        <w:rPr>
          <w:color w:val="000000" w:themeColor="text1"/>
          <w:u w:color="000000" w:themeColor="text1"/>
        </w:rPr>
        <w:t xml:space="preserve"> TO PROVIDE FOR </w:t>
      </w:r>
      <w:r w:rsidRPr="00EC4D74">
        <w:rPr>
          <w:color w:val="000000" w:themeColor="text1"/>
          <w:u w:color="000000" w:themeColor="text1"/>
        </w:rPr>
        <w:t>THE ASSETS AND LIABILITIES OF THE CREDIT UNION;</w:t>
      </w:r>
      <w:r>
        <w:rPr>
          <w:color w:val="000000" w:themeColor="text1"/>
          <w:u w:color="000000" w:themeColor="text1"/>
        </w:rPr>
        <w:t xml:space="preserve"> AND </w:t>
      </w:r>
      <w:r w:rsidRPr="00EC4D74">
        <w:rPr>
          <w:color w:val="000000" w:themeColor="text1"/>
          <w:u w:color="000000" w:themeColor="text1"/>
        </w:rPr>
        <w:t>TO REPEAL CHAPTERS 12 AND 27 OF TITLE 34</w:t>
      </w:r>
      <w:r>
        <w:rPr>
          <w:color w:val="000000" w:themeColor="text1"/>
          <w:u w:color="000000" w:themeColor="text1"/>
        </w:rPr>
        <w:t xml:space="preserve"> AND </w:t>
      </w:r>
      <w:r w:rsidRPr="00EC4D74">
        <w:rPr>
          <w:color w:val="000000" w:themeColor="text1"/>
          <w:u w:color="000000" w:themeColor="text1"/>
        </w:rPr>
        <w:t>SECTION</w:t>
      </w:r>
      <w:r>
        <w:rPr>
          <w:color w:val="000000" w:themeColor="text1"/>
          <w:u w:color="000000" w:themeColor="text1"/>
        </w:rPr>
        <w:t>S</w:t>
      </w:r>
      <w:r w:rsidRPr="00EC4D74">
        <w:rPr>
          <w:color w:val="000000" w:themeColor="text1"/>
          <w:u w:color="000000" w:themeColor="text1"/>
        </w:rPr>
        <w:t xml:space="preserve"> 34</w:t>
      </w:r>
      <w:r w:rsidRPr="00EC4D74">
        <w:rPr>
          <w:color w:val="000000" w:themeColor="text1"/>
          <w:u w:color="000000" w:themeColor="text1"/>
        </w:rPr>
        <w:noBreakHyphen/>
        <w:t>1</w:t>
      </w:r>
      <w:r w:rsidRPr="00EC4D74">
        <w:rPr>
          <w:color w:val="000000" w:themeColor="text1"/>
          <w:u w:color="000000" w:themeColor="text1"/>
        </w:rPr>
        <w:noBreakHyphen/>
        <w:t>70</w:t>
      </w:r>
      <w:r>
        <w:rPr>
          <w:color w:val="000000" w:themeColor="text1"/>
          <w:u w:color="000000" w:themeColor="text1"/>
        </w:rPr>
        <w:t xml:space="preserve">, </w:t>
      </w:r>
      <w:r w:rsidRPr="00EC4D74">
        <w:rPr>
          <w:color w:val="000000" w:themeColor="text1"/>
          <w:u w:color="000000" w:themeColor="text1"/>
        </w:rPr>
        <w:t>34</w:t>
      </w:r>
      <w:r w:rsidRPr="00EC4D74">
        <w:rPr>
          <w:color w:val="000000" w:themeColor="text1"/>
          <w:u w:color="000000" w:themeColor="text1"/>
        </w:rPr>
        <w:noBreakHyphen/>
        <w:t>3</w:t>
      </w:r>
      <w:r w:rsidRPr="00EC4D74">
        <w:rPr>
          <w:color w:val="000000" w:themeColor="text1"/>
          <w:u w:color="000000" w:themeColor="text1"/>
        </w:rPr>
        <w:noBreakHyphen/>
        <w:t>60</w:t>
      </w:r>
      <w:r>
        <w:rPr>
          <w:color w:val="000000" w:themeColor="text1"/>
          <w:u w:color="000000" w:themeColor="text1"/>
        </w:rPr>
        <w:t xml:space="preserve">, </w:t>
      </w:r>
      <w:r w:rsidRPr="00EC4D74">
        <w:rPr>
          <w:color w:val="000000" w:themeColor="text1"/>
          <w:u w:color="000000" w:themeColor="text1"/>
        </w:rPr>
        <w:t>34</w:t>
      </w:r>
      <w:r w:rsidRPr="00EC4D74">
        <w:rPr>
          <w:color w:val="000000" w:themeColor="text1"/>
          <w:u w:color="000000" w:themeColor="text1"/>
        </w:rPr>
        <w:noBreakHyphen/>
        <w:t>9</w:t>
      </w:r>
      <w:r w:rsidRPr="00EC4D74">
        <w:rPr>
          <w:color w:val="000000" w:themeColor="text1"/>
          <w:u w:color="000000" w:themeColor="text1"/>
        </w:rPr>
        <w:noBreakHyphen/>
        <w:t>70</w:t>
      </w:r>
      <w:r>
        <w:rPr>
          <w:color w:val="000000" w:themeColor="text1"/>
          <w:u w:color="000000" w:themeColor="text1"/>
        </w:rPr>
        <w:t>, 34</w:t>
      </w:r>
      <w:r>
        <w:rPr>
          <w:color w:val="000000" w:themeColor="text1"/>
          <w:u w:color="000000" w:themeColor="text1"/>
        </w:rPr>
        <w:noBreakHyphen/>
        <w:t>9</w:t>
      </w:r>
      <w:r>
        <w:rPr>
          <w:color w:val="000000" w:themeColor="text1"/>
          <w:u w:color="000000" w:themeColor="text1"/>
        </w:rPr>
        <w:noBreakHyphen/>
        <w:t xml:space="preserve">80, </w:t>
      </w:r>
      <w:r w:rsidRPr="00EC4D74">
        <w:rPr>
          <w:color w:val="000000" w:themeColor="text1"/>
          <w:u w:color="000000" w:themeColor="text1"/>
        </w:rPr>
        <w:t>34</w:t>
      </w:r>
      <w:r w:rsidRPr="00EC4D74">
        <w:rPr>
          <w:color w:val="000000" w:themeColor="text1"/>
          <w:u w:color="000000" w:themeColor="text1"/>
        </w:rPr>
        <w:noBreakHyphen/>
        <w:t>11</w:t>
      </w:r>
      <w:r w:rsidRPr="00EC4D74">
        <w:rPr>
          <w:color w:val="000000" w:themeColor="text1"/>
          <w:u w:color="000000" w:themeColor="text1"/>
        </w:rPr>
        <w:noBreakHyphen/>
        <w:t>40</w:t>
      </w:r>
      <w:r>
        <w:rPr>
          <w:color w:val="000000" w:themeColor="text1"/>
          <w:u w:color="000000" w:themeColor="text1"/>
        </w:rPr>
        <w:t>, AND</w:t>
      </w:r>
      <w:r w:rsidRPr="00EC4D74">
        <w:rPr>
          <w:color w:val="000000" w:themeColor="text1"/>
          <w:u w:color="000000" w:themeColor="text1"/>
        </w:rPr>
        <w:t xml:space="preserve"> 34</w:t>
      </w:r>
      <w:r w:rsidRPr="00EC4D74">
        <w:rPr>
          <w:color w:val="000000" w:themeColor="text1"/>
          <w:u w:color="000000" w:themeColor="text1"/>
        </w:rPr>
        <w:noBreakHyphen/>
        <w:t>11</w:t>
      </w:r>
      <w:r w:rsidRPr="00EC4D74">
        <w:rPr>
          <w:color w:val="000000" w:themeColor="text1"/>
          <w:u w:color="000000" w:themeColor="text1"/>
        </w:rPr>
        <w:noBreakHyphen/>
        <w:t>50.</w:t>
      </w:r>
      <w:r>
        <w:rPr>
          <w:color w:val="000000" w:themeColor="text1"/>
          <w:u w:color="000000" w:themeColor="text1"/>
        </w:rPr>
        <w:t xml:space="preserve"> </w:t>
      </w:r>
      <w:r w:rsidRPr="00B222F0">
        <w:rPr>
          <w:color w:val="000000" w:themeColor="text1"/>
          <w:u w:color="000000" w:themeColor="text1"/>
        </w:rPr>
        <w:t>(Abbreviated Title)</w:t>
      </w:r>
    </w:p>
    <w:p w:rsidR="00EE466C" w:rsidRDefault="00EE466C" w:rsidP="00EE466C">
      <w:pPr>
        <w:pStyle w:val="Header"/>
        <w:tabs>
          <w:tab w:val="left" w:pos="4320"/>
        </w:tabs>
        <w:rPr>
          <w:color w:val="FF0000"/>
          <w:szCs w:val="22"/>
        </w:rPr>
      </w:pPr>
    </w:p>
    <w:p w:rsidR="005E2C05" w:rsidRPr="005C6DF1" w:rsidRDefault="005E2C05" w:rsidP="005E2C05">
      <w:r>
        <w:rPr>
          <w:color w:val="FF0000"/>
          <w:szCs w:val="22"/>
        </w:rPr>
        <w:tab/>
      </w:r>
      <w:r w:rsidRPr="005C6DF1">
        <w:t>S. 108</w:t>
      </w:r>
      <w:r w:rsidRPr="005C6DF1">
        <w:fldChar w:fldCharType="begin"/>
      </w:r>
      <w:r w:rsidRPr="005C6DF1">
        <w:instrText xml:space="preserve"> XE </w:instrText>
      </w:r>
      <w:r>
        <w:instrText>“</w:instrText>
      </w:r>
      <w:r w:rsidRPr="005C6DF1">
        <w:instrText>S. 108</w:instrText>
      </w:r>
      <w:r>
        <w:instrText>”</w:instrText>
      </w:r>
      <w:r w:rsidRPr="005C6DF1">
        <w:instrText xml:space="preserve"> \b </w:instrText>
      </w:r>
      <w:r w:rsidRPr="005C6DF1">
        <w:fldChar w:fldCharType="end"/>
      </w:r>
      <w:r w:rsidRPr="005C6DF1">
        <w:t xml:space="preserve"> -- </w:t>
      </w:r>
      <w:r>
        <w:t>Senators Campsen and Senn</w:t>
      </w:r>
      <w:r w:rsidRPr="005C6DF1">
        <w:t xml:space="preserve">:  </w:t>
      </w:r>
      <w:r w:rsidRPr="005C6DF1">
        <w:rPr>
          <w:szCs w:val="30"/>
        </w:rPr>
        <w:t xml:space="preserve">A BILL </w:t>
      </w:r>
      <w:r w:rsidRPr="005C6DF1">
        <w:rPr>
          <w:color w:val="000000" w:themeColor="text1"/>
          <w:u w:color="000000" w:themeColor="text1"/>
        </w:rPr>
        <w:t>TO AMEND SECTION 48</w:t>
      </w:r>
      <w:r w:rsidRPr="005C6DF1">
        <w:rPr>
          <w:color w:val="000000" w:themeColor="text1"/>
          <w:u w:color="000000" w:themeColor="text1"/>
        </w:rPr>
        <w:noBreakHyphen/>
        <w:t>22</w:t>
      </w:r>
      <w:r w:rsidRPr="005C6DF1">
        <w:rPr>
          <w:color w:val="000000" w:themeColor="text1"/>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5E2C05" w:rsidRDefault="005E2C05" w:rsidP="00EE466C">
      <w:pPr>
        <w:pStyle w:val="Header"/>
        <w:tabs>
          <w:tab w:val="left" w:pos="4320"/>
        </w:tabs>
        <w:rPr>
          <w:color w:val="FF0000"/>
          <w:szCs w:val="22"/>
        </w:rPr>
      </w:pPr>
    </w:p>
    <w:p w:rsidR="00EE466C" w:rsidRPr="00E33C75" w:rsidRDefault="00EE466C" w:rsidP="00EE466C">
      <w:r>
        <w:rPr>
          <w:color w:val="FF0000"/>
          <w:szCs w:val="22"/>
        </w:rPr>
        <w:tab/>
      </w:r>
      <w:r w:rsidRPr="00E33C75">
        <w:t>S. 505</w:t>
      </w:r>
      <w:r w:rsidRPr="00E33C75">
        <w:fldChar w:fldCharType="begin"/>
      </w:r>
      <w:r w:rsidRPr="00E33C75">
        <w:instrText xml:space="preserve"> XE "S. 505" \b </w:instrText>
      </w:r>
      <w:r w:rsidRPr="00E33C75">
        <w:fldChar w:fldCharType="end"/>
      </w:r>
      <w:r w:rsidRPr="00E33C75">
        <w:t xml:space="preserve"> -- </w:t>
      </w:r>
      <w:r>
        <w:t>Senators Talley, Alexander and Gambrell</w:t>
      </w:r>
      <w:r w:rsidRPr="00E33C75">
        <w:t xml:space="preserve">:  </w:t>
      </w:r>
      <w:r w:rsidRPr="00E33C75">
        <w:rPr>
          <w:szCs w:val="30"/>
        </w:rPr>
        <w:t xml:space="preserve">A BILL </w:t>
      </w:r>
      <w:r w:rsidRPr="00E33C75">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E33C75">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EE466C" w:rsidRDefault="00EE466C" w:rsidP="00EE466C">
      <w:pPr>
        <w:pStyle w:val="Header"/>
        <w:tabs>
          <w:tab w:val="left" w:pos="4320"/>
        </w:tabs>
        <w:rPr>
          <w:color w:val="FF0000"/>
          <w:szCs w:val="22"/>
        </w:rPr>
      </w:pPr>
    </w:p>
    <w:p w:rsidR="00A92CDA" w:rsidRDefault="00A92CDA" w:rsidP="00A92CDA">
      <w:pPr>
        <w:pStyle w:val="Header"/>
        <w:tabs>
          <w:tab w:val="clear" w:pos="8640"/>
          <w:tab w:val="left" w:pos="4320"/>
        </w:tabs>
        <w:jc w:val="center"/>
        <w:rPr>
          <w:b/>
        </w:rPr>
      </w:pPr>
      <w:r>
        <w:rPr>
          <w:b/>
        </w:rPr>
        <w:t>COMMITTEE AMENDMENT ADOPTED</w:t>
      </w:r>
    </w:p>
    <w:p w:rsidR="00A92CDA" w:rsidRPr="006C6367" w:rsidRDefault="00A92CDA" w:rsidP="00A92CDA">
      <w:pPr>
        <w:pStyle w:val="Header"/>
        <w:tabs>
          <w:tab w:val="clear" w:pos="8640"/>
          <w:tab w:val="left" w:pos="4320"/>
        </w:tabs>
        <w:jc w:val="center"/>
        <w:rPr>
          <w:b/>
        </w:rPr>
      </w:pPr>
      <w:r>
        <w:rPr>
          <w:b/>
        </w:rPr>
        <w:t>READ THE SECOND TIME</w:t>
      </w:r>
    </w:p>
    <w:p w:rsidR="00A92CDA" w:rsidRPr="00A25667" w:rsidRDefault="00A92CDA" w:rsidP="00A92CDA">
      <w:pPr>
        <w:suppressAutoHyphens/>
      </w:pPr>
      <w:r>
        <w:rPr>
          <w:color w:val="FF0000"/>
        </w:rPr>
        <w:tab/>
      </w:r>
      <w:r w:rsidRPr="00A25667">
        <w:t>S. 82</w:t>
      </w:r>
      <w:r w:rsidRPr="00A25667">
        <w:fldChar w:fldCharType="begin"/>
      </w:r>
      <w:r w:rsidRPr="00A25667">
        <w:instrText xml:space="preserve"> XE </w:instrText>
      </w:r>
      <w:r>
        <w:instrText>“</w:instrText>
      </w:r>
      <w:r w:rsidRPr="00A25667">
        <w:instrText>S. 82</w:instrText>
      </w:r>
      <w:r>
        <w:instrText>”</w:instrText>
      </w:r>
      <w:r w:rsidRPr="00A25667">
        <w:instrText xml:space="preserve"> \b </w:instrText>
      </w:r>
      <w:r w:rsidRPr="00A25667">
        <w:fldChar w:fldCharType="end"/>
      </w:r>
      <w:r w:rsidRPr="00A25667">
        <w:t xml:space="preserve"> -- Senator Malloy:  </w:t>
      </w:r>
      <w:r w:rsidRPr="00A25667">
        <w:rPr>
          <w:szCs w:val="30"/>
        </w:rPr>
        <w:t xml:space="preserve">A BILL </w:t>
      </w:r>
      <w:r w:rsidRPr="00A25667">
        <w:t xml:space="preserve">TO AMEND SECTION 15-78-120 OF THE 1976 CODE, RELATING TO LIMITATIONS ON </w:t>
      </w:r>
      <w:r w:rsidRPr="00A25667">
        <w:lastRenderedPageBreak/>
        <w:t>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A92CDA" w:rsidRPr="0063614E" w:rsidRDefault="00A92CDA" w:rsidP="00A92CD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92CDA" w:rsidRDefault="00A92CDA" w:rsidP="00A92CDA">
      <w:pPr>
        <w:pStyle w:val="Header"/>
        <w:tabs>
          <w:tab w:val="clear" w:pos="8640"/>
          <w:tab w:val="left" w:pos="4320"/>
        </w:tabs>
        <w:jc w:val="center"/>
        <w:rPr>
          <w:b/>
        </w:rPr>
      </w:pPr>
    </w:p>
    <w:p w:rsidR="00A92CDA" w:rsidRDefault="00A92CDA" w:rsidP="00A92CDA">
      <w:pPr>
        <w:rPr>
          <w:snapToGrid w:val="0"/>
        </w:rPr>
      </w:pPr>
      <w:r>
        <w:rPr>
          <w:snapToGrid w:val="0"/>
        </w:rPr>
        <w:tab/>
        <w:t>The Committee on Judiciary proposed the following amendment (JUD0082.001)</w:t>
      </w:r>
      <w:r w:rsidR="008E2E25" w:rsidRPr="008E2E25">
        <w:rPr>
          <w:snapToGrid w:val="0"/>
        </w:rPr>
        <w:t>, which was adopted</w:t>
      </w:r>
      <w:r>
        <w:rPr>
          <w:snapToGrid w:val="0"/>
        </w:rPr>
        <w:t>:</w:t>
      </w:r>
    </w:p>
    <w:p w:rsidR="00A92CDA" w:rsidRPr="00F94899" w:rsidRDefault="00A92CDA" w:rsidP="00A92CDA">
      <w:pPr>
        <w:rPr>
          <w:color w:val="auto"/>
        </w:rPr>
      </w:pPr>
      <w:r w:rsidRPr="00F94899">
        <w:rPr>
          <w:snapToGrid w:val="0"/>
          <w:color w:val="auto"/>
        </w:rPr>
        <w:tab/>
        <w:t xml:space="preserve">Amend the bill, as and if amended, </w:t>
      </w:r>
      <w:r w:rsidRPr="00F94899">
        <w:rPr>
          <w:color w:val="auto"/>
        </w:rPr>
        <w:t>page 1, by striking lines 11 through 19, and inserting therein the following:</w:t>
      </w:r>
    </w:p>
    <w:p w:rsidR="00A92CDA" w:rsidRPr="00F94899" w:rsidRDefault="00A92CDA" w:rsidP="00A92CDA">
      <w:pPr>
        <w:rPr>
          <w:color w:val="auto"/>
        </w:rPr>
      </w:pPr>
      <w:r w:rsidRPr="00F94899">
        <w:rPr>
          <w:color w:val="auto"/>
        </w:rPr>
        <w:tab/>
        <w:t>/</w:t>
      </w:r>
      <w:r w:rsidRPr="00F94899">
        <w:rPr>
          <w:color w:val="auto"/>
        </w:rPr>
        <w:tab/>
      </w:r>
      <w:r w:rsidRPr="00F94899">
        <w:rPr>
          <w:color w:val="auto"/>
        </w:rPr>
        <w:tab/>
        <w:t>TO AMEND SECTION 15-78-120 OF THE 1976 CODE, RELATING TO LIMITATIONS ON LIABILITY,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r w:rsidRPr="00F94899">
        <w:rPr>
          <w:color w:val="auto"/>
        </w:rPr>
        <w:tab/>
      </w:r>
      <w:r w:rsidRPr="00F94899">
        <w:rPr>
          <w:color w:val="auto"/>
        </w:rPr>
        <w:tab/>
        <w:t>/</w:t>
      </w:r>
    </w:p>
    <w:p w:rsidR="00A92CDA" w:rsidRPr="00F94899" w:rsidRDefault="00A92CDA" w:rsidP="00A92CDA">
      <w:pPr>
        <w:rPr>
          <w:color w:val="auto"/>
        </w:rPr>
      </w:pPr>
      <w:r w:rsidRPr="00F94899">
        <w:rPr>
          <w:snapToGrid w:val="0"/>
          <w:color w:val="auto"/>
        </w:rPr>
        <w:tab/>
        <w:t xml:space="preserve">Amend the bill further, as and if amended, </w:t>
      </w:r>
      <w:r w:rsidRPr="00F94899">
        <w:rPr>
          <w:color w:val="auto"/>
        </w:rPr>
        <w:t>page 2, by striking lines 25 through 40, as contained in subsection 5(c), and inserting therein the following:</w:t>
      </w:r>
    </w:p>
    <w:p w:rsidR="00A92CDA" w:rsidRPr="00F94899" w:rsidRDefault="00A92CDA" w:rsidP="00A92CDA">
      <w:pPr>
        <w:rPr>
          <w:color w:val="auto"/>
          <w:shd w:val="clear" w:color="auto" w:fill="FFFFFF"/>
        </w:rPr>
      </w:pPr>
      <w:r w:rsidRPr="00F94899">
        <w:rPr>
          <w:color w:val="auto"/>
        </w:rPr>
        <w:tab/>
        <w:t>/</w:t>
      </w:r>
      <w:r w:rsidRPr="00F94899">
        <w:rPr>
          <w:color w:val="auto"/>
        </w:rPr>
        <w:tab/>
      </w:r>
      <w:r w:rsidRPr="00F94899">
        <w:rPr>
          <w:color w:val="auto"/>
        </w:rPr>
        <w:tab/>
        <w:t>(c)</w:t>
      </w:r>
      <w:r w:rsidRPr="00F94899">
        <w:rPr>
          <w:color w:val="auto"/>
        </w:rPr>
        <w:tab/>
      </w:r>
      <w:r w:rsidRPr="00F94899">
        <w:rPr>
          <w:color w:val="auto"/>
          <w:u w:val="single"/>
        </w:rPr>
        <w:t xml:space="preserve">A party that files an offer of judgment, as provided for in Section 15-35-400(A), which is not accepted, shall be allowed to recover from the offeree, as provided in Section 15-35-400(B), regardless of whether the total of administrative, filing, or other court costs, and eight percent interest on the amount of the verdict or award from the date of the offer, combined with the verdict or award, exceeds the liability limits provided for in subsection (a) of this section. The eight percent interest must be determined from the date of the offer and must be computed on </w:t>
      </w:r>
      <w:r w:rsidRPr="00F94899">
        <w:rPr>
          <w:color w:val="auto"/>
          <w:u w:val="single"/>
        </w:rPr>
        <w:lastRenderedPageBreak/>
        <w:t>the amount of the verdict or award subsequent to the application of any limitations on liability provided for in subsection (a) of this section. Nothing in this subsection shall be construed to limit or restrict the right of a defendant who is an offeror pursuant to Section 15-35-400(A) from receiving administrative, filing, or other court costs, or a reduction from the judgment or award of eight percent interest on the amount of the verdict or award as provided in Section 15-35-400(B).</w:t>
      </w:r>
      <w:r w:rsidRPr="00F94899">
        <w:rPr>
          <w:color w:val="auto"/>
        </w:rPr>
        <w:tab/>
      </w:r>
      <w:r w:rsidRPr="00F94899">
        <w:rPr>
          <w:color w:val="auto"/>
        </w:rPr>
        <w:tab/>
        <w:t>/</w:t>
      </w:r>
    </w:p>
    <w:p w:rsidR="00A92CDA" w:rsidRPr="00F94899" w:rsidRDefault="00A92CDA" w:rsidP="00A92CDA">
      <w:pPr>
        <w:rPr>
          <w:snapToGrid w:val="0"/>
          <w:color w:val="auto"/>
        </w:rPr>
      </w:pPr>
      <w:r w:rsidRPr="00F94899">
        <w:rPr>
          <w:snapToGrid w:val="0"/>
          <w:color w:val="auto"/>
        </w:rPr>
        <w:tab/>
        <w:t>Renumber sections to conform.</w:t>
      </w:r>
    </w:p>
    <w:p w:rsidR="00A92CDA" w:rsidRDefault="00A92CDA" w:rsidP="00A92CDA">
      <w:pPr>
        <w:rPr>
          <w:snapToGrid w:val="0"/>
        </w:rPr>
      </w:pPr>
      <w:r w:rsidRPr="00F94899">
        <w:rPr>
          <w:snapToGrid w:val="0"/>
          <w:color w:val="auto"/>
        </w:rPr>
        <w:tab/>
        <w:t>Amend title to conform.</w:t>
      </w:r>
    </w:p>
    <w:p w:rsidR="00A92CDA" w:rsidRPr="00F94899" w:rsidRDefault="00A92CDA" w:rsidP="00A92CDA">
      <w:pPr>
        <w:rPr>
          <w:snapToGrid w:val="0"/>
          <w:color w:val="auto"/>
        </w:rPr>
      </w:pPr>
    </w:p>
    <w:p w:rsidR="00A92CDA" w:rsidRPr="006A43E0" w:rsidRDefault="00A92CDA" w:rsidP="00A92CDA">
      <w:pPr>
        <w:pStyle w:val="Header"/>
        <w:rPr>
          <w:bCs/>
          <w:color w:val="auto"/>
          <w:szCs w:val="22"/>
        </w:rPr>
      </w:pPr>
      <w:r w:rsidRPr="006A43E0">
        <w:rPr>
          <w:bCs/>
          <w:color w:val="auto"/>
          <w:szCs w:val="22"/>
        </w:rPr>
        <w:tab/>
        <w:t xml:space="preserve">Senator </w:t>
      </w:r>
      <w:r w:rsidR="006A43E0">
        <w:rPr>
          <w:bCs/>
          <w:color w:val="auto"/>
          <w:szCs w:val="22"/>
        </w:rPr>
        <w:t>MALLOY</w:t>
      </w:r>
      <w:r w:rsidRPr="006A43E0">
        <w:rPr>
          <w:bCs/>
          <w:color w:val="auto"/>
          <w:szCs w:val="22"/>
        </w:rPr>
        <w:t xml:space="preserve"> explained the amendment.</w:t>
      </w:r>
    </w:p>
    <w:p w:rsidR="00A92CDA" w:rsidRPr="00B36949" w:rsidRDefault="00A92CDA" w:rsidP="00A92CDA">
      <w:pPr>
        <w:pStyle w:val="Header"/>
        <w:rPr>
          <w:bCs/>
          <w:color w:val="FF0000"/>
          <w:szCs w:val="22"/>
        </w:rPr>
      </w:pPr>
    </w:p>
    <w:p w:rsidR="00A92CDA" w:rsidRPr="006A43E0" w:rsidRDefault="00A92CDA" w:rsidP="00A92CDA">
      <w:pPr>
        <w:pStyle w:val="Header"/>
        <w:rPr>
          <w:bCs/>
          <w:color w:val="auto"/>
          <w:szCs w:val="22"/>
        </w:rPr>
      </w:pPr>
      <w:r w:rsidRPr="006A43E0">
        <w:rPr>
          <w:bCs/>
          <w:color w:val="auto"/>
          <w:szCs w:val="22"/>
        </w:rPr>
        <w:tab/>
        <w:t>The amendment was adopted.</w:t>
      </w:r>
    </w:p>
    <w:p w:rsidR="00A92CDA" w:rsidRPr="00B36949" w:rsidRDefault="00A92CDA" w:rsidP="00A92CDA">
      <w:pPr>
        <w:pStyle w:val="Header"/>
        <w:rPr>
          <w:bCs/>
          <w:color w:val="FF0000"/>
          <w:szCs w:val="22"/>
        </w:rPr>
      </w:pPr>
    </w:p>
    <w:p w:rsidR="00A92CDA" w:rsidRDefault="00A92CDA" w:rsidP="00A92CD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92CDA" w:rsidRDefault="00A92CDA" w:rsidP="00A92CDA">
      <w:pPr>
        <w:pStyle w:val="Header"/>
        <w:rPr>
          <w:bCs/>
          <w:color w:val="auto"/>
          <w:szCs w:val="22"/>
        </w:rPr>
      </w:pPr>
    </w:p>
    <w:p w:rsidR="00A92CDA" w:rsidRPr="0063614E" w:rsidRDefault="00A92CDA" w:rsidP="00A92CDA">
      <w:pPr>
        <w:pStyle w:val="Header"/>
        <w:rPr>
          <w:bCs/>
          <w:color w:val="auto"/>
          <w:szCs w:val="22"/>
        </w:rPr>
      </w:pPr>
      <w:r w:rsidRPr="0063614E">
        <w:rPr>
          <w:bCs/>
          <w:color w:val="auto"/>
          <w:szCs w:val="22"/>
        </w:rPr>
        <w:tab/>
        <w:t>The "ayes" and "nays" were demanded and taken, resulting as follows:</w:t>
      </w:r>
    </w:p>
    <w:p w:rsidR="006A43E0" w:rsidRPr="006A43E0" w:rsidRDefault="006A43E0" w:rsidP="006A43E0">
      <w:pPr>
        <w:pStyle w:val="Header"/>
        <w:jc w:val="center"/>
        <w:rPr>
          <w:b/>
          <w:bCs/>
          <w:color w:val="auto"/>
          <w:szCs w:val="22"/>
        </w:rPr>
      </w:pPr>
      <w:r w:rsidRPr="006A43E0">
        <w:rPr>
          <w:b/>
          <w:bCs/>
          <w:color w:val="auto"/>
          <w:szCs w:val="22"/>
        </w:rPr>
        <w:t>Ayes 30; Nays 9</w:t>
      </w:r>
    </w:p>
    <w:p w:rsidR="006A43E0" w:rsidRDefault="006A43E0" w:rsidP="00A92CDA">
      <w:pPr>
        <w:pStyle w:val="Header"/>
        <w:rPr>
          <w:bCs/>
          <w:color w:val="auto"/>
          <w:szCs w:val="22"/>
        </w:rPr>
      </w:pP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A43E0">
        <w:rPr>
          <w:b/>
          <w:bCs/>
          <w:color w:val="auto"/>
          <w:szCs w:val="22"/>
        </w:rPr>
        <w:t>AYES</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Adams</w:t>
      </w:r>
      <w:r>
        <w:rPr>
          <w:bCs/>
          <w:color w:val="auto"/>
          <w:szCs w:val="22"/>
        </w:rPr>
        <w:tab/>
      </w:r>
      <w:r w:rsidRPr="006A43E0">
        <w:rPr>
          <w:bCs/>
          <w:color w:val="auto"/>
          <w:szCs w:val="22"/>
        </w:rPr>
        <w:t>Alexander</w:t>
      </w:r>
      <w:r>
        <w:rPr>
          <w:bCs/>
          <w:color w:val="auto"/>
          <w:szCs w:val="22"/>
        </w:rPr>
        <w:tab/>
      </w:r>
      <w:r w:rsidRPr="006A43E0">
        <w:rPr>
          <w:bCs/>
          <w:color w:val="auto"/>
          <w:szCs w:val="22"/>
        </w:rPr>
        <w:t>Allen</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Campsen</w:t>
      </w:r>
      <w:r>
        <w:rPr>
          <w:bCs/>
          <w:color w:val="auto"/>
          <w:szCs w:val="22"/>
        </w:rPr>
        <w:tab/>
      </w:r>
      <w:r w:rsidRPr="006A43E0">
        <w:rPr>
          <w:bCs/>
          <w:color w:val="auto"/>
          <w:szCs w:val="22"/>
        </w:rPr>
        <w:t>Climer</w:t>
      </w:r>
      <w:r>
        <w:rPr>
          <w:bCs/>
          <w:color w:val="auto"/>
          <w:szCs w:val="22"/>
        </w:rPr>
        <w:tab/>
      </w:r>
      <w:r w:rsidRPr="006A43E0">
        <w:rPr>
          <w:bCs/>
          <w:color w:val="auto"/>
          <w:szCs w:val="22"/>
        </w:rPr>
        <w:t>Davis</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Fanning</w:t>
      </w:r>
      <w:r>
        <w:rPr>
          <w:bCs/>
          <w:color w:val="auto"/>
          <w:szCs w:val="22"/>
        </w:rPr>
        <w:tab/>
      </w:r>
      <w:r w:rsidRPr="006A43E0">
        <w:rPr>
          <w:bCs/>
          <w:color w:val="auto"/>
          <w:szCs w:val="22"/>
        </w:rPr>
        <w:t>Gambrell</w:t>
      </w:r>
      <w:r>
        <w:rPr>
          <w:bCs/>
          <w:color w:val="auto"/>
          <w:szCs w:val="22"/>
        </w:rPr>
        <w:tab/>
      </w:r>
      <w:r w:rsidRPr="006A43E0">
        <w:rPr>
          <w:bCs/>
          <w:color w:val="auto"/>
          <w:szCs w:val="22"/>
        </w:rPr>
        <w:t>Garrett</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Grooms</w:t>
      </w:r>
      <w:r>
        <w:rPr>
          <w:bCs/>
          <w:color w:val="auto"/>
          <w:szCs w:val="22"/>
        </w:rPr>
        <w:tab/>
      </w:r>
      <w:r w:rsidRPr="006A43E0">
        <w:rPr>
          <w:bCs/>
          <w:color w:val="auto"/>
          <w:szCs w:val="22"/>
        </w:rPr>
        <w:t>Gustafson</w:t>
      </w:r>
      <w:r>
        <w:rPr>
          <w:bCs/>
          <w:color w:val="auto"/>
          <w:szCs w:val="22"/>
        </w:rPr>
        <w:tab/>
      </w:r>
      <w:r w:rsidRPr="006A43E0">
        <w:rPr>
          <w:bCs/>
          <w:color w:val="auto"/>
          <w:szCs w:val="22"/>
        </w:rPr>
        <w:t>Harpootlian</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A43E0">
        <w:rPr>
          <w:bCs/>
          <w:color w:val="auto"/>
          <w:szCs w:val="22"/>
        </w:rPr>
        <w:t>Hembree</w:t>
      </w:r>
      <w:r>
        <w:rPr>
          <w:bCs/>
          <w:color w:val="auto"/>
          <w:szCs w:val="22"/>
        </w:rPr>
        <w:tab/>
      </w:r>
      <w:r w:rsidRPr="006A43E0">
        <w:rPr>
          <w:bCs/>
          <w:color w:val="auto"/>
          <w:szCs w:val="22"/>
        </w:rPr>
        <w:t>Hutto</w:t>
      </w:r>
      <w:r>
        <w:rPr>
          <w:bCs/>
          <w:color w:val="auto"/>
          <w:szCs w:val="22"/>
        </w:rPr>
        <w:tab/>
      </w:r>
      <w:r w:rsidRPr="006A43E0">
        <w:rPr>
          <w:bCs/>
          <w:i/>
          <w:color w:val="auto"/>
          <w:szCs w:val="22"/>
        </w:rPr>
        <w:t>Johnson, Kevin</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i/>
          <w:color w:val="auto"/>
          <w:szCs w:val="22"/>
        </w:rPr>
        <w:t>Johnson, Michael</w:t>
      </w:r>
      <w:r>
        <w:rPr>
          <w:bCs/>
          <w:i/>
          <w:color w:val="auto"/>
          <w:szCs w:val="22"/>
        </w:rPr>
        <w:tab/>
      </w:r>
      <w:r w:rsidRPr="006A43E0">
        <w:rPr>
          <w:bCs/>
          <w:color w:val="auto"/>
          <w:szCs w:val="22"/>
        </w:rPr>
        <w:t>Kimpson</w:t>
      </w:r>
      <w:r>
        <w:rPr>
          <w:bCs/>
          <w:color w:val="auto"/>
          <w:szCs w:val="22"/>
        </w:rPr>
        <w:tab/>
      </w:r>
      <w:r w:rsidRPr="006A43E0">
        <w:rPr>
          <w:bCs/>
          <w:color w:val="auto"/>
          <w:szCs w:val="22"/>
        </w:rPr>
        <w:t>Malloy</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McElveen</w:t>
      </w:r>
      <w:r>
        <w:rPr>
          <w:bCs/>
          <w:color w:val="auto"/>
          <w:szCs w:val="22"/>
        </w:rPr>
        <w:tab/>
      </w:r>
      <w:r w:rsidRPr="006A43E0">
        <w:rPr>
          <w:bCs/>
          <w:color w:val="auto"/>
          <w:szCs w:val="22"/>
        </w:rPr>
        <w:t>Peeler</w:t>
      </w:r>
      <w:r>
        <w:rPr>
          <w:bCs/>
          <w:color w:val="auto"/>
          <w:szCs w:val="22"/>
        </w:rPr>
        <w:tab/>
      </w:r>
      <w:r w:rsidRPr="006A43E0">
        <w:rPr>
          <w:bCs/>
          <w:color w:val="auto"/>
          <w:szCs w:val="22"/>
        </w:rPr>
        <w:t>Rankin</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Sabb</w:t>
      </w:r>
      <w:r>
        <w:rPr>
          <w:bCs/>
          <w:color w:val="auto"/>
          <w:szCs w:val="22"/>
        </w:rPr>
        <w:tab/>
      </w:r>
      <w:r w:rsidRPr="006A43E0">
        <w:rPr>
          <w:bCs/>
          <w:color w:val="auto"/>
          <w:szCs w:val="22"/>
        </w:rPr>
        <w:t>Scott</w:t>
      </w:r>
      <w:r>
        <w:rPr>
          <w:bCs/>
          <w:color w:val="auto"/>
          <w:szCs w:val="22"/>
        </w:rPr>
        <w:tab/>
      </w:r>
      <w:r w:rsidRPr="006A43E0">
        <w:rPr>
          <w:bCs/>
          <w:color w:val="auto"/>
          <w:szCs w:val="22"/>
        </w:rPr>
        <w:t>Senn</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Setzler</w:t>
      </w:r>
      <w:r>
        <w:rPr>
          <w:bCs/>
          <w:color w:val="auto"/>
          <w:szCs w:val="22"/>
        </w:rPr>
        <w:tab/>
      </w:r>
      <w:r w:rsidRPr="006A43E0">
        <w:rPr>
          <w:bCs/>
          <w:color w:val="auto"/>
          <w:szCs w:val="22"/>
        </w:rPr>
        <w:t>Shealy</w:t>
      </w:r>
      <w:r>
        <w:rPr>
          <w:bCs/>
          <w:color w:val="auto"/>
          <w:szCs w:val="22"/>
        </w:rPr>
        <w:tab/>
      </w:r>
      <w:r w:rsidRPr="006A43E0">
        <w:rPr>
          <w:bCs/>
          <w:color w:val="auto"/>
          <w:szCs w:val="22"/>
        </w:rPr>
        <w:t>Stephens</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Talley</w:t>
      </w:r>
      <w:r>
        <w:rPr>
          <w:bCs/>
          <w:color w:val="auto"/>
          <w:szCs w:val="22"/>
        </w:rPr>
        <w:tab/>
      </w:r>
      <w:r w:rsidRPr="006A43E0">
        <w:rPr>
          <w:bCs/>
          <w:color w:val="auto"/>
          <w:szCs w:val="22"/>
        </w:rPr>
        <w:t>Williams</w:t>
      </w:r>
      <w:r>
        <w:rPr>
          <w:bCs/>
          <w:color w:val="auto"/>
          <w:szCs w:val="22"/>
        </w:rPr>
        <w:tab/>
      </w:r>
      <w:r w:rsidRPr="006A43E0">
        <w:rPr>
          <w:bCs/>
          <w:color w:val="auto"/>
          <w:szCs w:val="22"/>
        </w:rPr>
        <w:t>Young</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A43E0" w:rsidRP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A43E0">
        <w:rPr>
          <w:b/>
          <w:bCs/>
          <w:color w:val="auto"/>
          <w:szCs w:val="22"/>
        </w:rPr>
        <w:t>Total--30</w:t>
      </w:r>
    </w:p>
    <w:p w:rsidR="006A43E0" w:rsidRPr="006A43E0" w:rsidRDefault="006A43E0" w:rsidP="006A43E0">
      <w:pPr>
        <w:pStyle w:val="Header"/>
        <w:tabs>
          <w:tab w:val="clear" w:pos="8640"/>
          <w:tab w:val="left" w:pos="4320"/>
        </w:tabs>
        <w:rPr>
          <w:bCs/>
          <w:color w:val="auto"/>
          <w:szCs w:val="22"/>
        </w:rPr>
      </w:pP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A43E0">
        <w:rPr>
          <w:b/>
          <w:bCs/>
          <w:color w:val="auto"/>
          <w:szCs w:val="22"/>
        </w:rPr>
        <w:t>NAYS</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Bennett</w:t>
      </w:r>
      <w:r>
        <w:rPr>
          <w:bCs/>
          <w:color w:val="auto"/>
          <w:szCs w:val="22"/>
        </w:rPr>
        <w:tab/>
      </w:r>
      <w:r w:rsidRPr="006A43E0">
        <w:rPr>
          <w:bCs/>
          <w:color w:val="auto"/>
          <w:szCs w:val="22"/>
        </w:rPr>
        <w:t>Cash</w:t>
      </w:r>
      <w:r>
        <w:rPr>
          <w:bCs/>
          <w:color w:val="auto"/>
          <w:szCs w:val="22"/>
        </w:rPr>
        <w:tab/>
      </w:r>
      <w:r w:rsidRPr="006A43E0">
        <w:rPr>
          <w:bCs/>
          <w:color w:val="auto"/>
          <w:szCs w:val="22"/>
        </w:rPr>
        <w:t>Corbin</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Cromer</w:t>
      </w:r>
      <w:r>
        <w:rPr>
          <w:bCs/>
          <w:color w:val="auto"/>
          <w:szCs w:val="22"/>
        </w:rPr>
        <w:tab/>
      </w:r>
      <w:r w:rsidRPr="006A43E0">
        <w:rPr>
          <w:bCs/>
          <w:color w:val="auto"/>
          <w:szCs w:val="22"/>
        </w:rPr>
        <w:t>Kimbrell</w:t>
      </w:r>
      <w:r>
        <w:rPr>
          <w:bCs/>
          <w:color w:val="auto"/>
          <w:szCs w:val="22"/>
        </w:rPr>
        <w:tab/>
      </w:r>
      <w:r w:rsidRPr="006A43E0">
        <w:rPr>
          <w:bCs/>
          <w:color w:val="auto"/>
          <w:szCs w:val="22"/>
        </w:rPr>
        <w:t>Loftis</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43E0">
        <w:rPr>
          <w:bCs/>
          <w:color w:val="auto"/>
          <w:szCs w:val="22"/>
        </w:rPr>
        <w:t>Massey</w:t>
      </w:r>
      <w:r>
        <w:rPr>
          <w:bCs/>
          <w:color w:val="auto"/>
          <w:szCs w:val="22"/>
        </w:rPr>
        <w:tab/>
      </w:r>
      <w:r w:rsidRPr="006A43E0">
        <w:rPr>
          <w:bCs/>
          <w:color w:val="auto"/>
          <w:szCs w:val="22"/>
        </w:rPr>
        <w:t>Rice</w:t>
      </w:r>
      <w:r>
        <w:rPr>
          <w:bCs/>
          <w:color w:val="auto"/>
          <w:szCs w:val="22"/>
        </w:rPr>
        <w:tab/>
      </w:r>
      <w:r w:rsidRPr="006A43E0">
        <w:rPr>
          <w:bCs/>
          <w:color w:val="auto"/>
          <w:szCs w:val="22"/>
        </w:rPr>
        <w:t>Turner</w:t>
      </w:r>
    </w:p>
    <w:p w:rsid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A43E0" w:rsidRPr="006A43E0" w:rsidRDefault="006A43E0" w:rsidP="006A43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A43E0">
        <w:rPr>
          <w:b/>
          <w:bCs/>
          <w:color w:val="auto"/>
          <w:szCs w:val="22"/>
        </w:rPr>
        <w:t>Total--9</w:t>
      </w:r>
    </w:p>
    <w:p w:rsidR="006A43E0" w:rsidRPr="006A43E0" w:rsidRDefault="006A43E0" w:rsidP="006A43E0">
      <w:pPr>
        <w:pStyle w:val="Header"/>
        <w:tabs>
          <w:tab w:val="clear" w:pos="8640"/>
          <w:tab w:val="left" w:pos="4320"/>
        </w:tabs>
        <w:rPr>
          <w:bCs/>
          <w:color w:val="auto"/>
          <w:szCs w:val="22"/>
        </w:rPr>
      </w:pPr>
    </w:p>
    <w:p w:rsidR="00A92CDA" w:rsidRDefault="00A92CDA" w:rsidP="00A92CDA">
      <w:pPr>
        <w:suppressAutoHyphens/>
        <w:rPr>
          <w:bCs/>
          <w:color w:val="auto"/>
          <w:szCs w:val="22"/>
        </w:rPr>
      </w:pPr>
      <w:r>
        <w:rPr>
          <w:bCs/>
          <w:color w:val="auto"/>
          <w:szCs w:val="22"/>
        </w:rPr>
        <w:lastRenderedPageBreak/>
        <w:tab/>
        <w:t>There being no further amendments, the Bill</w:t>
      </w:r>
      <w:r w:rsidR="00B222F0">
        <w:rPr>
          <w:bCs/>
          <w:color w:val="auto"/>
          <w:szCs w:val="22"/>
        </w:rPr>
        <w:t>,</w:t>
      </w:r>
      <w:r>
        <w:rPr>
          <w:bCs/>
          <w:color w:val="auto"/>
          <w:szCs w:val="22"/>
        </w:rPr>
        <w:t xml:space="preserve"> </w:t>
      </w:r>
      <w:r w:rsidR="008E2E25">
        <w:rPr>
          <w:bCs/>
          <w:color w:val="auto"/>
          <w:szCs w:val="22"/>
        </w:rPr>
        <w:t xml:space="preserve">as amended, </w:t>
      </w:r>
      <w:r>
        <w:rPr>
          <w:bCs/>
          <w:color w:val="auto"/>
          <w:szCs w:val="22"/>
        </w:rPr>
        <w:t>was read the second time, passed and ordered to a third reading.</w:t>
      </w:r>
    </w:p>
    <w:p w:rsidR="00E26F72" w:rsidRDefault="00E26F72" w:rsidP="00EE466C">
      <w:pPr>
        <w:pStyle w:val="Header"/>
        <w:tabs>
          <w:tab w:val="left" w:pos="4320"/>
        </w:tabs>
        <w:rPr>
          <w:color w:val="FF0000"/>
          <w:szCs w:val="22"/>
        </w:rPr>
      </w:pPr>
    </w:p>
    <w:p w:rsidR="008E2E25" w:rsidRDefault="008E2E25" w:rsidP="008E2E25">
      <w:pPr>
        <w:pStyle w:val="Header"/>
        <w:jc w:val="center"/>
        <w:rPr>
          <w:b/>
        </w:rPr>
      </w:pPr>
      <w:r>
        <w:rPr>
          <w:b/>
        </w:rPr>
        <w:t>CARRIED OVER</w:t>
      </w:r>
    </w:p>
    <w:p w:rsidR="008E2E25" w:rsidRPr="00742F7F" w:rsidRDefault="008E2E25" w:rsidP="008E2E25">
      <w:pPr>
        <w:suppressAutoHyphens/>
      </w:pPr>
      <w:r>
        <w:rPr>
          <w:b/>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8E2E25" w:rsidRPr="006A43E0" w:rsidRDefault="008E2E25" w:rsidP="008E2E25">
      <w:pPr>
        <w:pStyle w:val="Header"/>
      </w:pPr>
      <w:r w:rsidRPr="006A43E0">
        <w:tab/>
        <w:t xml:space="preserve">On motion of Senator </w:t>
      </w:r>
      <w:r>
        <w:t>MASSEY</w:t>
      </w:r>
      <w:r w:rsidRPr="006A43E0">
        <w:t>, the</w:t>
      </w:r>
      <w:r w:rsidR="00B222F0">
        <w:t xml:space="preserve"> Joint Resolution </w:t>
      </w:r>
      <w:r w:rsidRPr="006A43E0">
        <w:t>was carried over.</w:t>
      </w:r>
    </w:p>
    <w:p w:rsidR="008E2E25" w:rsidRDefault="008E2E25" w:rsidP="008E2E25">
      <w:pPr>
        <w:pStyle w:val="Header"/>
        <w:tabs>
          <w:tab w:val="clear" w:pos="8640"/>
          <w:tab w:val="left" w:pos="4320"/>
        </w:tabs>
      </w:pPr>
    </w:p>
    <w:p w:rsidR="00EE466C" w:rsidRDefault="00A92CDA" w:rsidP="00A92CDA">
      <w:pPr>
        <w:pStyle w:val="Header"/>
        <w:tabs>
          <w:tab w:val="clear" w:pos="8640"/>
          <w:tab w:val="left" w:pos="4320"/>
        </w:tabs>
        <w:jc w:val="center"/>
        <w:rPr>
          <w:b/>
        </w:rPr>
      </w:pPr>
      <w:r>
        <w:rPr>
          <w:b/>
        </w:rPr>
        <w:t>OBJECTION</w:t>
      </w:r>
    </w:p>
    <w:p w:rsidR="00A92CDA" w:rsidRPr="00B222F0" w:rsidRDefault="00A92CDA" w:rsidP="00A92CDA">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w:t>
      </w:r>
      <w:r w:rsidRPr="00B222F0">
        <w:rPr>
          <w:rFonts w:eastAsia="Calibri"/>
          <w:u w:color="000000"/>
        </w:rPr>
        <w:t>(Abbreviated Title)</w:t>
      </w:r>
    </w:p>
    <w:p w:rsidR="00A92CDA" w:rsidRPr="00A92CDA" w:rsidRDefault="00A92CDA" w:rsidP="00A92CDA">
      <w:pPr>
        <w:pStyle w:val="Header"/>
        <w:tabs>
          <w:tab w:val="clear" w:pos="8640"/>
          <w:tab w:val="left" w:pos="4320"/>
        </w:tabs>
      </w:pPr>
      <w:r w:rsidRPr="00A92CDA">
        <w:tab/>
        <w:t>Senator SENN objected to the consideration of the Bill.</w:t>
      </w:r>
    </w:p>
    <w:p w:rsidR="00EE466C" w:rsidRDefault="00EE466C">
      <w:pPr>
        <w:pStyle w:val="Header"/>
        <w:tabs>
          <w:tab w:val="clear" w:pos="8640"/>
          <w:tab w:val="left" w:pos="4320"/>
        </w:tabs>
      </w:pPr>
    </w:p>
    <w:p w:rsidR="00EE466C" w:rsidRPr="00E65536" w:rsidRDefault="00EE466C" w:rsidP="00EE466C">
      <w:pPr>
        <w:pStyle w:val="Header"/>
        <w:jc w:val="center"/>
        <w:rPr>
          <w:b/>
          <w:bCs/>
          <w:color w:val="auto"/>
          <w:szCs w:val="22"/>
        </w:rPr>
      </w:pPr>
      <w:r>
        <w:rPr>
          <w:b/>
          <w:bCs/>
          <w:color w:val="auto"/>
          <w:szCs w:val="22"/>
        </w:rPr>
        <w:t xml:space="preserve">CARRIED OVER </w:t>
      </w:r>
    </w:p>
    <w:p w:rsidR="00EE466C" w:rsidRPr="00095538" w:rsidRDefault="00EE466C" w:rsidP="00EE466C">
      <w:pPr>
        <w:suppressAutoHyphens/>
      </w:pPr>
      <w:r>
        <w:rPr>
          <w:bCs/>
          <w:color w:val="auto"/>
          <w:szCs w:val="22"/>
        </w:rPr>
        <w:tab/>
      </w:r>
      <w:r w:rsidRPr="00095538">
        <w:t>S. 611</w:t>
      </w:r>
      <w:r w:rsidRPr="00095538">
        <w:fldChar w:fldCharType="begin"/>
      </w:r>
      <w:r w:rsidRPr="00095538">
        <w:instrText xml:space="preserve"> XE "S. 611" \b </w:instrText>
      </w:r>
      <w:r w:rsidRPr="00095538">
        <w:fldChar w:fldCharType="end"/>
      </w:r>
      <w:r w:rsidRPr="00095538">
        <w:t xml:space="preserve"> -- Education Committee:  </w:t>
      </w:r>
      <w:r w:rsidRPr="00095538">
        <w:rPr>
          <w:szCs w:val="30"/>
        </w:rPr>
        <w:t xml:space="preserve">A JOINT RESOLUTION </w:t>
      </w:r>
      <w:r w:rsidRPr="00095538">
        <w:t xml:space="preserve">TO APPROVE REGULATIONS OF THE COMMISSION ON HIGHER EDUCATION, RELATING TO </w:t>
      </w:r>
      <w:proofErr w:type="gramStart"/>
      <w:r w:rsidRPr="00095538">
        <w:t>SOUTH CAROLINA</w:t>
      </w:r>
      <w:proofErr w:type="gramEnd"/>
      <w:r w:rsidRPr="00095538">
        <w:t xml:space="preserve"> NATIONAL GUARD COLLEGE ASSISTANCE PROGRAM, DESIGNATED AS REGULATION DOCUMENT NUMBER 4970, PURSUANT TO THE PROVISIONS OF ARTICLE 1, CHAPTER 23, TITLE 1 OF THE 1976 CODE.</w:t>
      </w:r>
    </w:p>
    <w:p w:rsidR="00EE466C" w:rsidRDefault="00EE466C" w:rsidP="00EE466C">
      <w:pPr>
        <w:pStyle w:val="Header"/>
      </w:pPr>
      <w:r>
        <w:rPr>
          <w:bCs/>
          <w:color w:val="auto"/>
          <w:szCs w:val="22"/>
        </w:rPr>
        <w:tab/>
      </w:r>
      <w:r w:rsidRPr="00671386">
        <w:t>On motion</w:t>
      </w:r>
      <w:r>
        <w:t xml:space="preserve"> </w:t>
      </w:r>
      <w:r w:rsidRPr="00671386">
        <w:t xml:space="preserve">of Senator </w:t>
      </w:r>
      <w:r w:rsidR="006A43E0">
        <w:t>MASSEY</w:t>
      </w:r>
      <w:r w:rsidRPr="00671386">
        <w:t>, the Resolution was carried over</w:t>
      </w:r>
      <w:r>
        <w:t xml:space="preserve">. </w:t>
      </w:r>
    </w:p>
    <w:p w:rsidR="00EE466C" w:rsidRDefault="00EE466C" w:rsidP="00EE466C">
      <w:pPr>
        <w:pStyle w:val="Header"/>
      </w:pPr>
    </w:p>
    <w:p w:rsidR="00EE466C" w:rsidRPr="00E65536" w:rsidRDefault="00EE466C" w:rsidP="00EE466C">
      <w:pPr>
        <w:pStyle w:val="Header"/>
        <w:jc w:val="center"/>
        <w:rPr>
          <w:b/>
          <w:bCs/>
          <w:color w:val="auto"/>
          <w:szCs w:val="22"/>
        </w:rPr>
      </w:pPr>
      <w:r>
        <w:rPr>
          <w:b/>
          <w:bCs/>
          <w:color w:val="auto"/>
          <w:szCs w:val="22"/>
        </w:rPr>
        <w:t xml:space="preserve">CARRIED OVER </w:t>
      </w:r>
    </w:p>
    <w:p w:rsidR="00EE466C" w:rsidRPr="00D36567" w:rsidRDefault="00EE466C" w:rsidP="00EE466C">
      <w:pPr>
        <w:suppressAutoHyphens/>
      </w:pPr>
      <w:r>
        <w:rPr>
          <w:bCs/>
          <w:color w:val="auto"/>
          <w:szCs w:val="22"/>
        </w:rPr>
        <w:tab/>
      </w:r>
      <w:r w:rsidRPr="00D36567">
        <w:t>S. 617</w:t>
      </w:r>
      <w:r w:rsidRPr="00D36567">
        <w:fldChar w:fldCharType="begin"/>
      </w:r>
      <w:r w:rsidRPr="00D36567">
        <w:instrText xml:space="preserve"> XE "S. 617" \b </w:instrText>
      </w:r>
      <w:r w:rsidRPr="00D36567">
        <w:fldChar w:fldCharType="end"/>
      </w:r>
      <w:r w:rsidRPr="00D36567">
        <w:t xml:space="preserve"> -- Education Committee:  </w:t>
      </w:r>
      <w:r w:rsidRPr="00D36567">
        <w:rPr>
          <w:szCs w:val="30"/>
        </w:rPr>
        <w:t xml:space="preserve">A JOINT RESOLUTION </w:t>
      </w:r>
      <w:r w:rsidRPr="00D36567">
        <w:t xml:space="preserve">TO APPROVE REGULATIONS OF THE STATE BOARD OF </w:t>
      </w:r>
      <w:r w:rsidRPr="00D36567">
        <w:lastRenderedPageBreak/>
        <w:t>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6A43E0" w:rsidRDefault="006A43E0" w:rsidP="006A43E0">
      <w:pPr>
        <w:pStyle w:val="Header"/>
      </w:pPr>
      <w:r>
        <w:rPr>
          <w:bCs/>
          <w:color w:val="auto"/>
          <w:szCs w:val="22"/>
        </w:rPr>
        <w:tab/>
      </w:r>
      <w:r w:rsidRPr="00671386">
        <w:t>On motion</w:t>
      </w:r>
      <w:r>
        <w:t xml:space="preserve"> </w:t>
      </w:r>
      <w:r w:rsidRPr="00671386">
        <w:t xml:space="preserve">of Senator </w:t>
      </w:r>
      <w:r>
        <w:t>MASSEY</w:t>
      </w:r>
      <w:r w:rsidRPr="00671386">
        <w:t>, the Resolution was carried over</w:t>
      </w:r>
      <w:r>
        <w:t xml:space="preserve">. </w:t>
      </w:r>
    </w:p>
    <w:p w:rsidR="00B222F0" w:rsidRDefault="00B222F0" w:rsidP="006A43E0">
      <w:pPr>
        <w:pStyle w:val="Header"/>
      </w:pPr>
    </w:p>
    <w:p w:rsidR="00EE466C" w:rsidRPr="00E65536" w:rsidRDefault="00EE466C" w:rsidP="00EE466C">
      <w:pPr>
        <w:pStyle w:val="Header"/>
        <w:jc w:val="center"/>
        <w:rPr>
          <w:b/>
          <w:bCs/>
          <w:color w:val="auto"/>
          <w:szCs w:val="22"/>
        </w:rPr>
      </w:pPr>
      <w:r>
        <w:rPr>
          <w:b/>
          <w:bCs/>
          <w:color w:val="auto"/>
          <w:szCs w:val="22"/>
        </w:rPr>
        <w:t xml:space="preserve">CARRIED OVER </w:t>
      </w:r>
    </w:p>
    <w:p w:rsidR="00EE466C" w:rsidRPr="000D1FB3" w:rsidRDefault="00EE466C" w:rsidP="00EE466C">
      <w:pPr>
        <w:suppressAutoHyphens/>
      </w:pPr>
      <w:r>
        <w:rPr>
          <w:bCs/>
          <w:color w:val="auto"/>
          <w:szCs w:val="22"/>
        </w:rPr>
        <w:tab/>
      </w:r>
      <w:r w:rsidRPr="000D1FB3">
        <w:t>S. 618</w:t>
      </w:r>
      <w:r w:rsidRPr="000D1FB3">
        <w:fldChar w:fldCharType="begin"/>
      </w:r>
      <w:r w:rsidRPr="000D1FB3">
        <w:instrText xml:space="preserve"> XE "S. 618" \b </w:instrText>
      </w:r>
      <w:r w:rsidRPr="000D1FB3">
        <w:fldChar w:fldCharType="end"/>
      </w:r>
      <w:r w:rsidRPr="000D1FB3">
        <w:t xml:space="preserve"> -- Education Committee:  </w:t>
      </w:r>
      <w:r w:rsidRPr="000D1FB3">
        <w:rPr>
          <w:szCs w:val="30"/>
        </w:rPr>
        <w:t xml:space="preserve">A JOINT RESOLUTION </w:t>
      </w:r>
      <w:r w:rsidRPr="000D1FB3">
        <w:t xml:space="preserve">TO APPROVE REGULATIONS OF THE STATE BOARD OF EDUCATION, RELATING TO CREDENTIAL CLASSIFICATION, DESIGNATED AS REGULATION DOCUMENT NUMBER 4991, PURSUANT TO THE PROVISIONS OF ARTICLE 1, CHAPTER 23, </w:t>
      </w:r>
      <w:proofErr w:type="gramStart"/>
      <w:r w:rsidRPr="000D1FB3">
        <w:t>TITLE</w:t>
      </w:r>
      <w:proofErr w:type="gramEnd"/>
      <w:r w:rsidRPr="000D1FB3">
        <w:t xml:space="preserve"> 1 OF THE 1976 CODE.</w:t>
      </w:r>
    </w:p>
    <w:p w:rsidR="006A43E0" w:rsidRDefault="006A43E0" w:rsidP="006A43E0">
      <w:pPr>
        <w:pStyle w:val="Header"/>
      </w:pPr>
      <w:r>
        <w:rPr>
          <w:bCs/>
          <w:color w:val="auto"/>
          <w:szCs w:val="22"/>
        </w:rPr>
        <w:tab/>
      </w:r>
      <w:r w:rsidRPr="00671386">
        <w:t>On motion</w:t>
      </w:r>
      <w:r>
        <w:t xml:space="preserve"> </w:t>
      </w:r>
      <w:r w:rsidRPr="00671386">
        <w:t xml:space="preserve">of Senator </w:t>
      </w:r>
      <w:r>
        <w:t>MASSEY</w:t>
      </w:r>
      <w:r w:rsidRPr="00671386">
        <w:t>, the Resolution was carried over</w:t>
      </w:r>
      <w:r>
        <w:t xml:space="preserve">. </w:t>
      </w:r>
    </w:p>
    <w:p w:rsidR="00EE466C" w:rsidRDefault="00EE466C" w:rsidP="00EE466C">
      <w:pPr>
        <w:pStyle w:val="Header"/>
        <w:rPr>
          <w:b/>
        </w:rPr>
      </w:pPr>
    </w:p>
    <w:p w:rsidR="006A43E0" w:rsidRDefault="006A43E0" w:rsidP="006A43E0">
      <w:pPr>
        <w:pStyle w:val="Header"/>
        <w:jc w:val="center"/>
        <w:rPr>
          <w:b/>
        </w:rPr>
      </w:pPr>
      <w:r>
        <w:rPr>
          <w:b/>
        </w:rPr>
        <w:t>CARRIED OVER</w:t>
      </w:r>
    </w:p>
    <w:p w:rsidR="006A43E0" w:rsidRPr="00DB20BA" w:rsidRDefault="006A43E0" w:rsidP="006A43E0">
      <w:r>
        <w:rPr>
          <w:b/>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 xml:space="preserve">740, RELATING TO RESTRICTIONS ON THE NONRENEWAL OF POLICIES, SO AS TO REMOVE </w:t>
      </w:r>
      <w:r w:rsidRPr="00DB20BA">
        <w:lastRenderedPageBreak/>
        <w:t>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6A43E0" w:rsidRPr="006A43E0" w:rsidRDefault="006A43E0" w:rsidP="006A43E0">
      <w:pPr>
        <w:pStyle w:val="Header"/>
      </w:pPr>
      <w:r w:rsidRPr="006A43E0">
        <w:tab/>
        <w:t>On motion of Senator HUTTO, the Bill was carried over.</w:t>
      </w:r>
    </w:p>
    <w:p w:rsidR="006A43E0" w:rsidRDefault="006A43E0" w:rsidP="006A43E0">
      <w:pPr>
        <w:pStyle w:val="Header"/>
        <w:jc w:val="center"/>
        <w:rPr>
          <w:b/>
        </w:rPr>
      </w:pPr>
    </w:p>
    <w:p w:rsidR="006A43E0" w:rsidRDefault="006A43E0" w:rsidP="006A43E0">
      <w:pPr>
        <w:pStyle w:val="Header"/>
        <w:tabs>
          <w:tab w:val="clear" w:pos="8640"/>
          <w:tab w:val="left" w:pos="4320"/>
        </w:tabs>
        <w:jc w:val="center"/>
        <w:rPr>
          <w:b/>
        </w:rPr>
      </w:pPr>
      <w:r>
        <w:rPr>
          <w:b/>
        </w:rPr>
        <w:t>OBJECTION</w:t>
      </w:r>
    </w:p>
    <w:p w:rsidR="006A43E0" w:rsidRPr="002D728F" w:rsidRDefault="006A43E0" w:rsidP="006A43E0">
      <w:pPr>
        <w:suppressAutoHyphens/>
      </w:pPr>
      <w: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6A43E0" w:rsidRPr="00A92CDA" w:rsidRDefault="006A43E0" w:rsidP="006A43E0">
      <w:pPr>
        <w:pStyle w:val="Header"/>
        <w:tabs>
          <w:tab w:val="clear" w:pos="8640"/>
          <w:tab w:val="left" w:pos="4320"/>
        </w:tabs>
      </w:pPr>
      <w:r w:rsidRPr="00A92CDA">
        <w:tab/>
        <w:t xml:space="preserve">Senator </w:t>
      </w:r>
      <w:r w:rsidR="008F0F67">
        <w:t>MALLOY</w:t>
      </w:r>
      <w:r w:rsidRPr="00A92CDA">
        <w:t xml:space="preserve"> objected to the consideration of the Bill.</w:t>
      </w:r>
    </w:p>
    <w:p w:rsidR="00EE466C" w:rsidRDefault="00EE466C" w:rsidP="00EE466C">
      <w:pPr>
        <w:pStyle w:val="Header"/>
        <w:tabs>
          <w:tab w:val="clear" w:pos="8640"/>
          <w:tab w:val="left" w:pos="4320"/>
        </w:tabs>
      </w:pPr>
    </w:p>
    <w:p w:rsidR="006A43E0" w:rsidRDefault="006A43E0" w:rsidP="006A43E0">
      <w:pPr>
        <w:pStyle w:val="Header"/>
        <w:jc w:val="center"/>
        <w:rPr>
          <w:b/>
        </w:rPr>
      </w:pPr>
      <w:r>
        <w:rPr>
          <w:b/>
        </w:rPr>
        <w:t>CARRIED OVER</w:t>
      </w:r>
    </w:p>
    <w:p w:rsidR="006A43E0" w:rsidRPr="00E74D7E" w:rsidRDefault="006A43E0" w:rsidP="006A43E0">
      <w:pPr>
        <w:suppressAutoHyphens/>
      </w:pPr>
      <w:r>
        <w:rPr>
          <w:b/>
        </w:rPr>
        <w:tab/>
      </w:r>
      <w:r w:rsidRPr="00E74D7E">
        <w:t>S. 506</w:t>
      </w:r>
      <w:r w:rsidRPr="00E74D7E">
        <w:fldChar w:fldCharType="begin"/>
      </w:r>
      <w:r w:rsidRPr="00E74D7E">
        <w:instrText xml:space="preserve"> XE "S. 506" \b </w:instrText>
      </w:r>
      <w:r w:rsidRPr="00E74D7E">
        <w:fldChar w:fldCharType="end"/>
      </w:r>
      <w:r w:rsidRPr="00E74D7E">
        <w:t xml:space="preserve"> -- </w:t>
      </w:r>
      <w:r>
        <w:t>Senators Kimbrell, Rice, Garrett, Talley, M. Johnson, Fanning and Corbin</w:t>
      </w:r>
      <w:r w:rsidRPr="00E74D7E">
        <w:t xml:space="preserve">: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6A43E0" w:rsidRPr="006A43E0" w:rsidRDefault="006A43E0" w:rsidP="006A43E0">
      <w:pPr>
        <w:pStyle w:val="Header"/>
      </w:pPr>
      <w:r w:rsidRPr="006A43E0">
        <w:tab/>
        <w:t xml:space="preserve">On motion of Senator </w:t>
      </w:r>
      <w:r>
        <w:t>MALLOY</w:t>
      </w:r>
      <w:r w:rsidRPr="006A43E0">
        <w:t>, the Bill was carried over.</w:t>
      </w:r>
    </w:p>
    <w:p w:rsidR="006A43E0" w:rsidRDefault="006A43E0" w:rsidP="00EE466C">
      <w:pPr>
        <w:pStyle w:val="Header"/>
        <w:tabs>
          <w:tab w:val="clear" w:pos="8640"/>
          <w:tab w:val="left" w:pos="4320"/>
        </w:tabs>
      </w:pPr>
    </w:p>
    <w:p w:rsidR="00420A4A" w:rsidRDefault="00420A4A" w:rsidP="00420A4A">
      <w:pPr>
        <w:pStyle w:val="Header"/>
        <w:tabs>
          <w:tab w:val="clear" w:pos="8640"/>
          <w:tab w:val="left" w:pos="4320"/>
        </w:tabs>
        <w:jc w:val="center"/>
        <w:rPr>
          <w:b/>
          <w:bCs/>
          <w:color w:val="auto"/>
          <w:szCs w:val="22"/>
        </w:rPr>
      </w:pPr>
      <w:r>
        <w:rPr>
          <w:b/>
          <w:bCs/>
          <w:color w:val="auto"/>
          <w:szCs w:val="22"/>
        </w:rPr>
        <w:lastRenderedPageBreak/>
        <w:t>COMMITTEE AMENDMENT ADOPTED</w:t>
      </w:r>
    </w:p>
    <w:p w:rsidR="00420A4A" w:rsidRDefault="00420A4A" w:rsidP="00420A4A">
      <w:pPr>
        <w:pStyle w:val="Header"/>
        <w:tabs>
          <w:tab w:val="clear" w:pos="8640"/>
          <w:tab w:val="left" w:pos="4320"/>
        </w:tabs>
        <w:jc w:val="center"/>
        <w:rPr>
          <w:b/>
          <w:bCs/>
          <w:color w:val="auto"/>
          <w:szCs w:val="22"/>
        </w:rPr>
      </w:pPr>
      <w:r>
        <w:rPr>
          <w:b/>
          <w:bCs/>
          <w:color w:val="auto"/>
          <w:szCs w:val="22"/>
        </w:rPr>
        <w:t>READ THE SECOND TIME</w:t>
      </w:r>
    </w:p>
    <w:p w:rsidR="00420A4A" w:rsidRPr="00031377" w:rsidRDefault="00420A4A" w:rsidP="00420A4A">
      <w:r>
        <w:rPr>
          <w:b/>
          <w:bCs/>
          <w:color w:val="auto"/>
          <w:szCs w:val="22"/>
        </w:rPr>
        <w:tab/>
      </w:r>
      <w:r w:rsidRPr="00031377">
        <w:t>S. 545</w:t>
      </w:r>
      <w:r w:rsidRPr="00031377">
        <w:fldChar w:fldCharType="begin"/>
      </w:r>
      <w:r w:rsidRPr="00031377">
        <w:instrText xml:space="preserve"> XE "S. 545" \b </w:instrText>
      </w:r>
      <w:r w:rsidRPr="00031377">
        <w:fldChar w:fldCharType="end"/>
      </w:r>
      <w:r w:rsidRPr="00031377">
        <w:t xml:space="preserve"> -- Senator Goldfinch:  </w:t>
      </w:r>
      <w:r w:rsidRPr="00031377">
        <w:rPr>
          <w:szCs w:val="30"/>
        </w:rPr>
        <w:t xml:space="preserve">A BILL </w:t>
      </w:r>
      <w:r w:rsidRPr="00031377">
        <w:rPr>
          <w:color w:val="000000" w:themeColor="text1"/>
          <w:u w:color="000000" w:themeColor="text1"/>
        </w:rPr>
        <w:t>TO AMEND SECTION 50</w:t>
      </w:r>
      <w:r w:rsidRPr="00031377">
        <w:rPr>
          <w:color w:val="000000" w:themeColor="text1"/>
          <w:u w:color="000000" w:themeColor="text1"/>
        </w:rPr>
        <w:noBreakHyphen/>
        <w:t>13</w:t>
      </w:r>
      <w:r w:rsidRPr="00031377">
        <w:rPr>
          <w:color w:val="000000" w:themeColor="text1"/>
          <w:u w:color="000000" w:themeColor="text1"/>
        </w:rPr>
        <w:noBreakHyphen/>
        <w:t>675, CODE OF LAWS OF SOUTH CAROLINA, 1976, RELATING TO NONGAME FISHING DEVICES PERMITTED IN CERTAIN BODIES OF WATER, SO AS TO ALLOW FOR THE USE OF SET HOOKS WITHIN A CERTAIN PORTION OF THE SANTEE RIVER.</w:t>
      </w:r>
    </w:p>
    <w:p w:rsidR="00420A4A" w:rsidRDefault="00420A4A" w:rsidP="00420A4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20A4A" w:rsidRDefault="00420A4A" w:rsidP="00420A4A">
      <w:pPr>
        <w:pStyle w:val="Header"/>
        <w:tabs>
          <w:tab w:val="clear" w:pos="8640"/>
          <w:tab w:val="left" w:pos="4320"/>
        </w:tabs>
        <w:jc w:val="center"/>
        <w:rPr>
          <w:b/>
          <w:bCs/>
          <w:color w:val="auto"/>
          <w:szCs w:val="22"/>
        </w:rPr>
      </w:pPr>
    </w:p>
    <w:p w:rsidR="00420A4A" w:rsidRDefault="00420A4A" w:rsidP="00420A4A">
      <w:pPr>
        <w:rPr>
          <w:snapToGrid w:val="0"/>
        </w:rPr>
      </w:pPr>
      <w:r>
        <w:rPr>
          <w:snapToGrid w:val="0"/>
        </w:rPr>
        <w:tab/>
        <w:t>The Committee on Fish, Game and Forestry proposed the following amendment (545R001.KMM.GEC)</w:t>
      </w:r>
      <w:r w:rsidRPr="00420A4A">
        <w:rPr>
          <w:snapToGrid w:val="0"/>
        </w:rPr>
        <w:t>, which was adopted</w:t>
      </w:r>
      <w:r>
        <w:rPr>
          <w:snapToGrid w:val="0"/>
        </w:rPr>
        <w:t>:</w:t>
      </w:r>
    </w:p>
    <w:p w:rsidR="00420A4A" w:rsidRPr="00EF5514" w:rsidRDefault="00420A4A" w:rsidP="00420A4A">
      <w:pPr>
        <w:rPr>
          <w:snapToGrid w:val="0"/>
          <w:color w:val="auto"/>
        </w:rPr>
      </w:pPr>
      <w:r w:rsidRPr="00EF5514">
        <w:rPr>
          <w:snapToGrid w:val="0"/>
          <w:color w:val="auto"/>
        </w:rPr>
        <w:tab/>
        <w:t>Amend the bill, as and if amended, by adding an appropriately numbered new SECTION to read:</w:t>
      </w:r>
    </w:p>
    <w:p w:rsidR="00420A4A" w:rsidRPr="00EF5514" w:rsidRDefault="00420A4A" w:rsidP="00420A4A">
      <w:pPr>
        <w:rPr>
          <w:snapToGrid w:val="0"/>
          <w:color w:val="auto"/>
        </w:rPr>
      </w:pPr>
      <w:r w:rsidRPr="00EF5514">
        <w:rPr>
          <w:snapToGrid w:val="0"/>
          <w:color w:val="auto"/>
        </w:rPr>
        <w:tab/>
      </w:r>
      <w:r w:rsidRPr="00EF5514">
        <w:rPr>
          <w:snapToGrid w:val="0"/>
          <w:color w:val="auto"/>
        </w:rPr>
        <w:tab/>
        <w:t>/SECTION</w:t>
      </w:r>
      <w:r w:rsidRPr="00EF5514">
        <w:rPr>
          <w:snapToGrid w:val="0"/>
          <w:color w:val="auto"/>
        </w:rPr>
        <w:tab/>
        <w:t>__.</w:t>
      </w:r>
      <w:r w:rsidRPr="00EF5514">
        <w:rPr>
          <w:snapToGrid w:val="0"/>
          <w:color w:val="auto"/>
        </w:rPr>
        <w:tab/>
        <w:t>Section 50-13-675(55</w:t>
      </w:r>
      <w:proofErr w:type="gramStart"/>
      <w:r w:rsidRPr="00EF5514">
        <w:rPr>
          <w:snapToGrid w:val="0"/>
          <w:color w:val="auto"/>
        </w:rPr>
        <w:t>)(</w:t>
      </w:r>
      <w:proofErr w:type="gramEnd"/>
      <w:r w:rsidRPr="00EF5514">
        <w:rPr>
          <w:snapToGrid w:val="0"/>
          <w:color w:val="auto"/>
        </w:rPr>
        <w:t>a) of the 1976 Code is amended by adding:</w:t>
      </w:r>
    </w:p>
    <w:p w:rsidR="00420A4A" w:rsidRPr="00EF5514" w:rsidRDefault="00420A4A" w:rsidP="00420A4A">
      <w:pPr>
        <w:rPr>
          <w:snapToGrid w:val="0"/>
          <w:color w:val="auto"/>
        </w:rPr>
      </w:pPr>
      <w:r w:rsidRPr="00EF5514">
        <w:rPr>
          <w:snapToGrid w:val="0"/>
          <w:color w:val="auto"/>
        </w:rPr>
        <w:tab/>
        <w:t>“(i)</w:t>
      </w:r>
      <w:r w:rsidRPr="00EF5514">
        <w:rPr>
          <w:snapToGrid w:val="0"/>
          <w:color w:val="auto"/>
        </w:rPr>
        <w:tab/>
        <w:t>commercial license only—ten;”</w:t>
      </w:r>
      <w:r w:rsidRPr="00EF5514">
        <w:rPr>
          <w:snapToGrid w:val="0"/>
          <w:color w:val="auto"/>
        </w:rPr>
        <w:tab/>
      </w:r>
      <w:r w:rsidRPr="00EF5514">
        <w:rPr>
          <w:snapToGrid w:val="0"/>
          <w:color w:val="auto"/>
        </w:rPr>
        <w:tab/>
        <w:t>/</w:t>
      </w:r>
    </w:p>
    <w:p w:rsidR="00420A4A" w:rsidRPr="00EF5514" w:rsidRDefault="00420A4A" w:rsidP="00420A4A">
      <w:pPr>
        <w:rPr>
          <w:snapToGrid w:val="0"/>
          <w:color w:val="auto"/>
        </w:rPr>
      </w:pPr>
      <w:r w:rsidRPr="00EF5514">
        <w:rPr>
          <w:snapToGrid w:val="0"/>
          <w:color w:val="auto"/>
        </w:rPr>
        <w:tab/>
        <w:t>Renumber sections to conform.</w:t>
      </w:r>
    </w:p>
    <w:p w:rsidR="00420A4A" w:rsidRDefault="00420A4A" w:rsidP="00420A4A">
      <w:pPr>
        <w:rPr>
          <w:snapToGrid w:val="0"/>
        </w:rPr>
      </w:pPr>
      <w:r w:rsidRPr="00EF5514">
        <w:rPr>
          <w:snapToGrid w:val="0"/>
          <w:color w:val="auto"/>
        </w:rPr>
        <w:tab/>
        <w:t>Amend title to conform.</w:t>
      </w:r>
    </w:p>
    <w:p w:rsidR="00420A4A" w:rsidRPr="00EF5514" w:rsidRDefault="00420A4A" w:rsidP="00420A4A">
      <w:pPr>
        <w:rPr>
          <w:snapToGrid w:val="0"/>
          <w:color w:val="auto"/>
        </w:rPr>
      </w:pPr>
    </w:p>
    <w:p w:rsidR="00420A4A" w:rsidRDefault="00420A4A" w:rsidP="00420A4A">
      <w:pPr>
        <w:suppressAutoHyphens/>
      </w:pPr>
      <w:r>
        <w:tab/>
        <w:t>Senator CAMPSEN explained the amendment.</w:t>
      </w:r>
    </w:p>
    <w:p w:rsidR="00420A4A" w:rsidRDefault="00420A4A" w:rsidP="00420A4A">
      <w:pPr>
        <w:suppressAutoHyphens/>
      </w:pPr>
    </w:p>
    <w:p w:rsidR="00420A4A" w:rsidRDefault="00420A4A" w:rsidP="00420A4A">
      <w:pPr>
        <w:suppressAutoHyphens/>
      </w:pPr>
      <w:r>
        <w:tab/>
        <w:t>The amendment was adopted.</w:t>
      </w:r>
    </w:p>
    <w:p w:rsidR="00420A4A" w:rsidRDefault="00420A4A" w:rsidP="00420A4A">
      <w:pPr>
        <w:suppressAutoHyphens/>
      </w:pPr>
    </w:p>
    <w:p w:rsidR="00420A4A" w:rsidRDefault="00420A4A" w:rsidP="00420A4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20A4A" w:rsidRDefault="00420A4A" w:rsidP="00420A4A">
      <w:pPr>
        <w:pStyle w:val="Header"/>
        <w:rPr>
          <w:bCs/>
          <w:color w:val="auto"/>
          <w:szCs w:val="22"/>
        </w:rPr>
      </w:pPr>
    </w:p>
    <w:p w:rsidR="00420A4A" w:rsidRPr="0063614E" w:rsidRDefault="00420A4A" w:rsidP="00420A4A">
      <w:pPr>
        <w:pStyle w:val="Header"/>
        <w:rPr>
          <w:bCs/>
          <w:color w:val="auto"/>
          <w:szCs w:val="22"/>
        </w:rPr>
      </w:pPr>
      <w:r w:rsidRPr="0063614E">
        <w:rPr>
          <w:bCs/>
          <w:color w:val="auto"/>
          <w:szCs w:val="22"/>
        </w:rPr>
        <w:tab/>
        <w:t>The "ayes" and "nays" were demanded and taken, resulting as follows:</w:t>
      </w:r>
    </w:p>
    <w:p w:rsidR="00420A4A" w:rsidRPr="00420A4A" w:rsidRDefault="00420A4A" w:rsidP="00420A4A">
      <w:pPr>
        <w:pStyle w:val="Header"/>
        <w:jc w:val="center"/>
        <w:rPr>
          <w:b/>
          <w:bCs/>
          <w:color w:val="auto"/>
          <w:szCs w:val="22"/>
        </w:rPr>
      </w:pPr>
      <w:r w:rsidRPr="00420A4A">
        <w:rPr>
          <w:b/>
          <w:bCs/>
          <w:color w:val="auto"/>
          <w:szCs w:val="22"/>
        </w:rPr>
        <w:t>Ayes 37; Nays 0</w:t>
      </w:r>
    </w:p>
    <w:p w:rsidR="00420A4A" w:rsidRDefault="00420A4A" w:rsidP="00420A4A">
      <w:pPr>
        <w:pStyle w:val="Header"/>
        <w:jc w:val="center"/>
        <w:rPr>
          <w:bCs/>
          <w:color w:val="auto"/>
          <w:szCs w:val="22"/>
        </w:rPr>
      </w:pP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AYES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Adams</w:t>
      </w:r>
      <w:r>
        <w:rPr>
          <w:bCs/>
          <w:color w:val="auto"/>
          <w:szCs w:val="22"/>
        </w:rPr>
        <w:tab/>
      </w:r>
      <w:r w:rsidRPr="00420A4A">
        <w:rPr>
          <w:bCs/>
          <w:color w:val="auto"/>
          <w:szCs w:val="22"/>
        </w:rPr>
        <w:t>Alexander</w:t>
      </w:r>
      <w:r>
        <w:rPr>
          <w:bCs/>
          <w:color w:val="auto"/>
          <w:szCs w:val="22"/>
        </w:rPr>
        <w:tab/>
      </w:r>
      <w:r w:rsidRPr="00420A4A">
        <w:rPr>
          <w:bCs/>
          <w:color w:val="auto"/>
          <w:szCs w:val="22"/>
        </w:rPr>
        <w:t>Allen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Bennett</w:t>
      </w:r>
      <w:r>
        <w:rPr>
          <w:bCs/>
          <w:color w:val="auto"/>
          <w:szCs w:val="22"/>
        </w:rPr>
        <w:tab/>
      </w:r>
      <w:r w:rsidRPr="00420A4A">
        <w:rPr>
          <w:bCs/>
          <w:color w:val="auto"/>
          <w:szCs w:val="22"/>
        </w:rPr>
        <w:t>Campsen</w:t>
      </w:r>
      <w:r>
        <w:rPr>
          <w:bCs/>
          <w:color w:val="auto"/>
          <w:szCs w:val="22"/>
        </w:rPr>
        <w:tab/>
      </w:r>
      <w:r w:rsidRPr="00420A4A">
        <w:rPr>
          <w:bCs/>
          <w:color w:val="auto"/>
          <w:szCs w:val="22"/>
        </w:rPr>
        <w:t>Cash</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Climer</w:t>
      </w:r>
      <w:r>
        <w:rPr>
          <w:bCs/>
          <w:color w:val="auto"/>
          <w:szCs w:val="22"/>
        </w:rPr>
        <w:tab/>
      </w:r>
      <w:r w:rsidRPr="00420A4A">
        <w:rPr>
          <w:bCs/>
          <w:color w:val="auto"/>
          <w:szCs w:val="22"/>
        </w:rPr>
        <w:t>Corbin</w:t>
      </w:r>
      <w:r>
        <w:rPr>
          <w:bCs/>
          <w:color w:val="auto"/>
          <w:szCs w:val="22"/>
        </w:rPr>
        <w:tab/>
      </w:r>
      <w:r w:rsidRPr="00420A4A">
        <w:rPr>
          <w:bCs/>
          <w:color w:val="auto"/>
          <w:szCs w:val="22"/>
        </w:rPr>
        <w:t>Cromer</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Davis</w:t>
      </w:r>
      <w:r>
        <w:rPr>
          <w:bCs/>
          <w:color w:val="auto"/>
          <w:szCs w:val="22"/>
        </w:rPr>
        <w:tab/>
      </w:r>
      <w:r w:rsidRPr="00420A4A">
        <w:rPr>
          <w:bCs/>
          <w:color w:val="auto"/>
          <w:szCs w:val="22"/>
        </w:rPr>
        <w:t>Fanning</w:t>
      </w:r>
      <w:r>
        <w:rPr>
          <w:bCs/>
          <w:color w:val="auto"/>
          <w:szCs w:val="22"/>
        </w:rPr>
        <w:tab/>
      </w:r>
      <w:r w:rsidRPr="00420A4A">
        <w:rPr>
          <w:bCs/>
          <w:color w:val="auto"/>
          <w:szCs w:val="22"/>
        </w:rPr>
        <w:t>Gambrell</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Garrett</w:t>
      </w:r>
      <w:r>
        <w:rPr>
          <w:bCs/>
          <w:color w:val="auto"/>
          <w:szCs w:val="22"/>
        </w:rPr>
        <w:tab/>
      </w:r>
      <w:r w:rsidRPr="00420A4A">
        <w:rPr>
          <w:bCs/>
          <w:color w:val="auto"/>
          <w:szCs w:val="22"/>
        </w:rPr>
        <w:t>Grooms</w:t>
      </w:r>
      <w:r>
        <w:rPr>
          <w:bCs/>
          <w:color w:val="auto"/>
          <w:szCs w:val="22"/>
        </w:rPr>
        <w:tab/>
      </w:r>
      <w:r w:rsidRPr="00420A4A">
        <w:rPr>
          <w:bCs/>
          <w:color w:val="auto"/>
          <w:szCs w:val="22"/>
        </w:rPr>
        <w:t>Gustafson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Harpootlian</w:t>
      </w:r>
      <w:r>
        <w:rPr>
          <w:bCs/>
          <w:color w:val="auto"/>
          <w:szCs w:val="22"/>
        </w:rPr>
        <w:tab/>
      </w:r>
      <w:r w:rsidRPr="00420A4A">
        <w:rPr>
          <w:bCs/>
          <w:color w:val="auto"/>
          <w:szCs w:val="22"/>
        </w:rPr>
        <w:t>Hembree</w:t>
      </w:r>
      <w:r>
        <w:rPr>
          <w:bCs/>
          <w:color w:val="auto"/>
          <w:szCs w:val="22"/>
        </w:rPr>
        <w:tab/>
      </w:r>
      <w:r w:rsidRPr="00420A4A">
        <w:rPr>
          <w:bCs/>
          <w:color w:val="auto"/>
          <w:szCs w:val="22"/>
        </w:rPr>
        <w:t>Hutto</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i/>
          <w:color w:val="auto"/>
          <w:szCs w:val="22"/>
        </w:rPr>
        <w:t>Johnson, Kevin</w:t>
      </w:r>
      <w:r>
        <w:rPr>
          <w:bCs/>
          <w:i/>
          <w:color w:val="auto"/>
          <w:szCs w:val="22"/>
        </w:rPr>
        <w:tab/>
      </w:r>
      <w:r w:rsidRPr="00420A4A">
        <w:rPr>
          <w:bCs/>
          <w:i/>
          <w:color w:val="auto"/>
          <w:szCs w:val="22"/>
        </w:rPr>
        <w:t>Johnson, Michael</w:t>
      </w:r>
      <w:r>
        <w:rPr>
          <w:bCs/>
          <w:i/>
          <w:color w:val="auto"/>
          <w:szCs w:val="22"/>
        </w:rPr>
        <w:tab/>
      </w:r>
      <w:r w:rsidRPr="00420A4A">
        <w:rPr>
          <w:bCs/>
          <w:color w:val="auto"/>
          <w:szCs w:val="22"/>
        </w:rPr>
        <w:t>Kimbrell</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Kimpson</w:t>
      </w:r>
      <w:r>
        <w:rPr>
          <w:bCs/>
          <w:color w:val="auto"/>
          <w:szCs w:val="22"/>
        </w:rPr>
        <w:tab/>
      </w:r>
      <w:r w:rsidRPr="00420A4A">
        <w:rPr>
          <w:bCs/>
          <w:color w:val="auto"/>
          <w:szCs w:val="22"/>
        </w:rPr>
        <w:t>Loftis</w:t>
      </w:r>
      <w:r>
        <w:rPr>
          <w:bCs/>
          <w:color w:val="auto"/>
          <w:szCs w:val="22"/>
        </w:rPr>
        <w:tab/>
      </w:r>
      <w:r w:rsidRPr="00420A4A">
        <w:rPr>
          <w:bCs/>
          <w:color w:val="auto"/>
          <w:szCs w:val="22"/>
        </w:rPr>
        <w:t>Malloy</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Massey</w:t>
      </w:r>
      <w:r>
        <w:rPr>
          <w:bCs/>
          <w:color w:val="auto"/>
          <w:szCs w:val="22"/>
        </w:rPr>
        <w:tab/>
      </w:r>
      <w:r w:rsidRPr="00420A4A">
        <w:rPr>
          <w:bCs/>
          <w:color w:val="auto"/>
          <w:szCs w:val="22"/>
        </w:rPr>
        <w:t>Peeler</w:t>
      </w:r>
      <w:r>
        <w:rPr>
          <w:bCs/>
          <w:color w:val="auto"/>
          <w:szCs w:val="22"/>
        </w:rPr>
        <w:tab/>
      </w:r>
      <w:r w:rsidRPr="00420A4A">
        <w:rPr>
          <w:bCs/>
          <w:color w:val="auto"/>
          <w:szCs w:val="22"/>
        </w:rPr>
        <w:t>Rice</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Sabb</w:t>
      </w:r>
      <w:r>
        <w:rPr>
          <w:bCs/>
          <w:color w:val="auto"/>
          <w:szCs w:val="22"/>
        </w:rPr>
        <w:tab/>
      </w:r>
      <w:r w:rsidRPr="00420A4A">
        <w:rPr>
          <w:bCs/>
          <w:color w:val="auto"/>
          <w:szCs w:val="22"/>
        </w:rPr>
        <w:t>Scott</w:t>
      </w:r>
      <w:r>
        <w:rPr>
          <w:bCs/>
          <w:color w:val="auto"/>
          <w:szCs w:val="22"/>
        </w:rPr>
        <w:tab/>
      </w:r>
      <w:r w:rsidRPr="00420A4A">
        <w:rPr>
          <w:bCs/>
          <w:color w:val="auto"/>
          <w:szCs w:val="22"/>
        </w:rPr>
        <w:t>Senn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Setzler</w:t>
      </w:r>
      <w:r>
        <w:rPr>
          <w:bCs/>
          <w:color w:val="auto"/>
          <w:szCs w:val="22"/>
        </w:rPr>
        <w:tab/>
      </w:r>
      <w:r w:rsidRPr="00420A4A">
        <w:rPr>
          <w:bCs/>
          <w:color w:val="auto"/>
          <w:szCs w:val="22"/>
        </w:rPr>
        <w:t>Shealy</w:t>
      </w:r>
      <w:r>
        <w:rPr>
          <w:bCs/>
          <w:color w:val="auto"/>
          <w:szCs w:val="22"/>
        </w:rPr>
        <w:tab/>
      </w:r>
      <w:r w:rsidRPr="00420A4A">
        <w:rPr>
          <w:bCs/>
          <w:color w:val="auto"/>
          <w:szCs w:val="22"/>
        </w:rPr>
        <w:t>Stephens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lastRenderedPageBreak/>
        <w:t>Talley</w:t>
      </w:r>
      <w:r>
        <w:rPr>
          <w:bCs/>
          <w:color w:val="auto"/>
          <w:szCs w:val="22"/>
        </w:rPr>
        <w:tab/>
      </w:r>
      <w:r w:rsidRPr="00420A4A">
        <w:rPr>
          <w:bCs/>
          <w:color w:val="auto"/>
          <w:szCs w:val="22"/>
        </w:rPr>
        <w:t>Turner</w:t>
      </w:r>
      <w:r>
        <w:rPr>
          <w:bCs/>
          <w:color w:val="auto"/>
          <w:szCs w:val="22"/>
        </w:rPr>
        <w:tab/>
      </w:r>
      <w:r w:rsidRPr="00420A4A">
        <w:rPr>
          <w:bCs/>
          <w:color w:val="auto"/>
          <w:szCs w:val="22"/>
        </w:rPr>
        <w:t>Williams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Young</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20A4A" w:rsidRP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0A4A">
        <w:rPr>
          <w:b/>
          <w:bCs/>
          <w:color w:val="auto"/>
          <w:szCs w:val="22"/>
        </w:rPr>
        <w:t>Total--37</w:t>
      </w:r>
    </w:p>
    <w:p w:rsidR="00420A4A" w:rsidRPr="00420A4A" w:rsidRDefault="00420A4A" w:rsidP="00420A4A">
      <w:pPr>
        <w:pStyle w:val="Header"/>
        <w:tabs>
          <w:tab w:val="clear" w:pos="8640"/>
          <w:tab w:val="left" w:pos="4320"/>
        </w:tabs>
        <w:rPr>
          <w:bCs/>
          <w:color w:val="auto"/>
          <w:szCs w:val="22"/>
        </w:rPr>
      </w:pP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NAYS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20A4A" w:rsidRP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Total--0</w:t>
      </w:r>
    </w:p>
    <w:p w:rsidR="00420A4A" w:rsidRPr="00420A4A" w:rsidRDefault="00420A4A" w:rsidP="00420A4A">
      <w:pPr>
        <w:pStyle w:val="Header"/>
        <w:tabs>
          <w:tab w:val="clear" w:pos="8640"/>
          <w:tab w:val="left" w:pos="4320"/>
        </w:tabs>
        <w:rPr>
          <w:bCs/>
          <w:color w:val="auto"/>
          <w:szCs w:val="22"/>
        </w:rPr>
      </w:pPr>
    </w:p>
    <w:p w:rsidR="00420A4A" w:rsidRDefault="00420A4A" w:rsidP="00420A4A">
      <w:pPr>
        <w:pStyle w:val="Header"/>
        <w:tabs>
          <w:tab w:val="clear" w:pos="8640"/>
          <w:tab w:val="left" w:pos="4320"/>
        </w:tabs>
        <w:rPr>
          <w:bCs/>
          <w:color w:val="auto"/>
          <w:szCs w:val="22"/>
        </w:rPr>
      </w:pPr>
      <w:r>
        <w:rPr>
          <w:bCs/>
          <w:color w:val="auto"/>
          <w:szCs w:val="22"/>
        </w:rPr>
        <w:tab/>
        <w:t>There being no further amendments, the Bill</w:t>
      </w:r>
      <w:r w:rsidR="00B222F0">
        <w:rPr>
          <w:bCs/>
          <w:color w:val="auto"/>
          <w:szCs w:val="22"/>
        </w:rPr>
        <w:t>,</w:t>
      </w:r>
      <w:r>
        <w:rPr>
          <w:bCs/>
          <w:color w:val="auto"/>
          <w:szCs w:val="22"/>
        </w:rPr>
        <w:t xml:space="preserve"> </w:t>
      </w:r>
      <w:r w:rsidR="00DA7AEA">
        <w:rPr>
          <w:bCs/>
          <w:color w:val="auto"/>
          <w:szCs w:val="22"/>
        </w:rPr>
        <w:t xml:space="preserve">as amended, </w:t>
      </w:r>
      <w:r>
        <w:rPr>
          <w:bCs/>
          <w:color w:val="auto"/>
          <w:szCs w:val="22"/>
        </w:rPr>
        <w:t>was read the second time, passed and ordered to a third reading.</w:t>
      </w:r>
    </w:p>
    <w:p w:rsidR="0037775C" w:rsidRDefault="0037775C" w:rsidP="00EE466C">
      <w:pPr>
        <w:pStyle w:val="Header"/>
        <w:tabs>
          <w:tab w:val="clear" w:pos="8640"/>
          <w:tab w:val="left" w:pos="4320"/>
        </w:tabs>
      </w:pPr>
    </w:p>
    <w:p w:rsidR="00420A4A" w:rsidRDefault="00420A4A" w:rsidP="00420A4A">
      <w:pPr>
        <w:pStyle w:val="Header"/>
        <w:tabs>
          <w:tab w:val="clear" w:pos="8640"/>
          <w:tab w:val="left" w:pos="4320"/>
        </w:tabs>
        <w:jc w:val="center"/>
        <w:rPr>
          <w:b/>
          <w:bCs/>
          <w:color w:val="auto"/>
          <w:szCs w:val="22"/>
        </w:rPr>
      </w:pPr>
      <w:r>
        <w:rPr>
          <w:b/>
          <w:bCs/>
          <w:color w:val="auto"/>
          <w:szCs w:val="22"/>
        </w:rPr>
        <w:t>COMMITTEE AMENDMENT ADOPTED</w:t>
      </w:r>
    </w:p>
    <w:p w:rsidR="00420A4A" w:rsidRDefault="00420A4A" w:rsidP="00420A4A">
      <w:pPr>
        <w:pStyle w:val="Header"/>
        <w:tabs>
          <w:tab w:val="clear" w:pos="8640"/>
          <w:tab w:val="left" w:pos="4320"/>
        </w:tabs>
        <w:jc w:val="center"/>
        <w:rPr>
          <w:b/>
          <w:bCs/>
          <w:color w:val="auto"/>
          <w:szCs w:val="22"/>
        </w:rPr>
      </w:pPr>
      <w:r>
        <w:rPr>
          <w:b/>
          <w:bCs/>
          <w:color w:val="auto"/>
          <w:szCs w:val="22"/>
        </w:rPr>
        <w:t>READ THE SECOND TIME</w:t>
      </w:r>
    </w:p>
    <w:p w:rsidR="00420A4A" w:rsidRPr="009D5DBF" w:rsidRDefault="00420A4A" w:rsidP="00420A4A">
      <w:pPr>
        <w:suppressAutoHyphens/>
      </w:pPr>
      <w:r>
        <w:rPr>
          <w:b/>
          <w:bCs/>
          <w:color w:val="auto"/>
          <w:szCs w:val="22"/>
        </w:rPr>
        <w:tab/>
      </w:r>
      <w:r w:rsidRPr="009D5DBF">
        <w:t>S. 571</w:t>
      </w:r>
      <w:r w:rsidRPr="009D5DBF">
        <w:fldChar w:fldCharType="begin"/>
      </w:r>
      <w:r w:rsidRPr="009D5DBF">
        <w:instrText xml:space="preserve"> XE "S. 571" \b </w:instrText>
      </w:r>
      <w:r w:rsidRPr="009D5DBF">
        <w:fldChar w:fldCharType="end"/>
      </w:r>
      <w:r w:rsidRPr="009D5DBF">
        <w:t xml:space="preserve"> -- </w:t>
      </w:r>
      <w:r w:rsidR="00B222F0">
        <w:t>Senators Shealy,</w:t>
      </w:r>
      <w:r>
        <w:t xml:space="preserve"> Hutto</w:t>
      </w:r>
      <w:r w:rsidR="00B222F0">
        <w:t xml:space="preserve"> and Senn</w:t>
      </w:r>
      <w:r w:rsidRPr="009D5DBF">
        <w:t xml:space="preserve">:  </w:t>
      </w:r>
      <w:r w:rsidRPr="009D5DBF">
        <w:rPr>
          <w:szCs w:val="30"/>
        </w:rPr>
        <w:t xml:space="preserve">A BILL </w:t>
      </w:r>
      <w:r w:rsidRPr="009D5DBF">
        <w:rPr>
          <w:color w:val="000000" w:themeColor="text1"/>
          <w:u w:color="000000" w:themeColor="text1"/>
        </w:rPr>
        <w:t>TO AMEND ARTICLE 3, CHAPTER 53, TITLE 44 OF THE 1976 CODE, RELATING TO NARCOTICS AND CONTROLLED SUBSTANCES, BY ADDING SECTION 44</w:t>
      </w:r>
      <w:r w:rsidRPr="009D5DBF">
        <w:rPr>
          <w:color w:val="000000" w:themeColor="text1"/>
          <w:u w:color="000000" w:themeColor="text1"/>
        </w:rPr>
        <w:noBreakHyphen/>
        <w:t>53</w:t>
      </w:r>
      <w:r w:rsidRPr="009D5DBF">
        <w:rPr>
          <w:color w:val="000000" w:themeColor="text1"/>
          <w:u w:color="000000" w:themeColor="text1"/>
        </w:rPr>
        <w:noBreakHyphen/>
        <w:t>361, TO REQUIRE PRESCRIBERS TO OFFER A PRESCRIPTION FOR NALOXONE TO A PATIENT UNDER CERTAIN CIRCUMSTANCES, AND FOR OTHER PURPOSES.</w:t>
      </w:r>
    </w:p>
    <w:p w:rsidR="00420A4A" w:rsidRDefault="00420A4A" w:rsidP="00420A4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20A4A" w:rsidRDefault="00420A4A" w:rsidP="00420A4A">
      <w:pPr>
        <w:pStyle w:val="Header"/>
        <w:tabs>
          <w:tab w:val="clear" w:pos="8640"/>
          <w:tab w:val="left" w:pos="4320"/>
        </w:tabs>
        <w:jc w:val="center"/>
        <w:rPr>
          <w:b/>
          <w:bCs/>
          <w:color w:val="auto"/>
          <w:szCs w:val="22"/>
        </w:rPr>
      </w:pPr>
    </w:p>
    <w:p w:rsidR="00420A4A" w:rsidRDefault="00420A4A" w:rsidP="00420A4A">
      <w:pPr>
        <w:rPr>
          <w:snapToGrid w:val="0"/>
        </w:rPr>
      </w:pPr>
      <w:r>
        <w:rPr>
          <w:snapToGrid w:val="0"/>
        </w:rPr>
        <w:tab/>
        <w:t>The Committee on Medical Affairs proposed the following amendment (571R003.SP.DBV)</w:t>
      </w:r>
      <w:r w:rsidRPr="00420A4A">
        <w:rPr>
          <w:snapToGrid w:val="0"/>
        </w:rPr>
        <w:t>, which was adopted</w:t>
      </w:r>
      <w:r>
        <w:rPr>
          <w:snapToGrid w:val="0"/>
        </w:rPr>
        <w:t>:</w:t>
      </w:r>
    </w:p>
    <w:p w:rsidR="00420A4A" w:rsidRPr="0003526F" w:rsidRDefault="00420A4A" w:rsidP="00420A4A">
      <w:pPr>
        <w:rPr>
          <w:snapToGrid w:val="0"/>
          <w:color w:val="auto"/>
        </w:rPr>
      </w:pPr>
      <w:r w:rsidRPr="0003526F">
        <w:rPr>
          <w:snapToGrid w:val="0"/>
          <w:color w:val="auto"/>
        </w:rPr>
        <w:tab/>
        <w:t>Amend the bill, as and if amended, on page 2, by striking lines 11 through 13 and inserting:</w:t>
      </w:r>
    </w:p>
    <w:p w:rsidR="00420A4A" w:rsidRPr="0003526F" w:rsidRDefault="00420A4A" w:rsidP="00420A4A">
      <w:pPr>
        <w:rPr>
          <w:snapToGrid w:val="0"/>
          <w:color w:val="auto"/>
        </w:rPr>
      </w:pPr>
      <w:r w:rsidRPr="0003526F">
        <w:rPr>
          <w:snapToGrid w:val="0"/>
          <w:color w:val="auto"/>
        </w:rPr>
        <w:tab/>
      </w:r>
      <w:r w:rsidRPr="0003526F">
        <w:rPr>
          <w:snapToGrid w:val="0"/>
          <w:color w:val="auto"/>
        </w:rPr>
        <w:tab/>
        <w:t>/</w:t>
      </w:r>
      <w:r w:rsidRPr="0003526F">
        <w:rPr>
          <w:color w:val="auto"/>
          <w:u w:color="000000" w:themeColor="text1"/>
        </w:rPr>
        <w:t>information required by subsections (A</w:t>
      </w:r>
      <w:proofErr w:type="gramStart"/>
      <w:r w:rsidRPr="0003526F">
        <w:rPr>
          <w:color w:val="auto"/>
          <w:u w:color="000000" w:themeColor="text1"/>
        </w:rPr>
        <w:t>)(</w:t>
      </w:r>
      <w:proofErr w:type="gramEnd"/>
      <w:r w:rsidRPr="0003526F">
        <w:rPr>
          <w:color w:val="auto"/>
          <w:u w:color="000000" w:themeColor="text1"/>
        </w:rPr>
        <w:t xml:space="preserve">2) and (3) may be subject to discipline by the appropriate licensing board. This </w:t>
      </w:r>
      <w:r w:rsidRPr="0003526F">
        <w:rPr>
          <w:snapToGrid w:val="0"/>
          <w:color w:val="auto"/>
        </w:rPr>
        <w:tab/>
      </w:r>
      <w:r w:rsidRPr="0003526F">
        <w:rPr>
          <w:snapToGrid w:val="0"/>
          <w:color w:val="auto"/>
        </w:rPr>
        <w:tab/>
        <w:t>/</w:t>
      </w:r>
    </w:p>
    <w:p w:rsidR="00420A4A" w:rsidRPr="0003526F" w:rsidRDefault="00420A4A" w:rsidP="00420A4A">
      <w:pPr>
        <w:rPr>
          <w:snapToGrid w:val="0"/>
          <w:color w:val="auto"/>
        </w:rPr>
      </w:pPr>
      <w:r w:rsidRPr="0003526F">
        <w:rPr>
          <w:snapToGrid w:val="0"/>
          <w:color w:val="auto"/>
        </w:rPr>
        <w:tab/>
        <w:t>Amend the bill further, as and if amended, on page 2, by striking line 18 and inserting:</w:t>
      </w:r>
    </w:p>
    <w:p w:rsidR="00420A4A" w:rsidRPr="0003526F" w:rsidRDefault="00420A4A" w:rsidP="00420A4A">
      <w:pPr>
        <w:rPr>
          <w:color w:val="auto"/>
        </w:rPr>
      </w:pPr>
      <w:r w:rsidRPr="0003526F">
        <w:rPr>
          <w:snapToGrid w:val="0"/>
          <w:color w:val="auto"/>
        </w:rPr>
        <w:tab/>
      </w:r>
      <w:r w:rsidRPr="0003526F">
        <w:rPr>
          <w:snapToGrid w:val="0"/>
          <w:color w:val="auto"/>
        </w:rPr>
        <w:tab/>
        <w:t>/</w:t>
      </w:r>
      <w:r w:rsidRPr="0003526F">
        <w:rPr>
          <w:color w:val="auto"/>
        </w:rPr>
        <w:t>SECTION</w:t>
      </w:r>
      <w:r w:rsidRPr="0003526F">
        <w:rPr>
          <w:color w:val="auto"/>
        </w:rPr>
        <w:tab/>
        <w:t>2.</w:t>
      </w:r>
      <w:r w:rsidRPr="0003526F">
        <w:rPr>
          <w:color w:val="auto"/>
        </w:rPr>
        <w:tab/>
        <w:t>This act takes effect ninety days after approval by the Governor.</w:t>
      </w:r>
      <w:r w:rsidRPr="0003526F">
        <w:rPr>
          <w:snapToGrid w:val="0"/>
          <w:color w:val="auto"/>
        </w:rPr>
        <w:tab/>
      </w:r>
      <w:r w:rsidRPr="0003526F">
        <w:rPr>
          <w:snapToGrid w:val="0"/>
          <w:color w:val="auto"/>
        </w:rPr>
        <w:tab/>
        <w:t>/</w:t>
      </w:r>
    </w:p>
    <w:p w:rsidR="00420A4A" w:rsidRPr="0003526F" w:rsidRDefault="00420A4A" w:rsidP="00420A4A">
      <w:pPr>
        <w:rPr>
          <w:snapToGrid w:val="0"/>
          <w:color w:val="auto"/>
        </w:rPr>
      </w:pPr>
      <w:r w:rsidRPr="0003526F">
        <w:rPr>
          <w:snapToGrid w:val="0"/>
          <w:color w:val="auto"/>
        </w:rPr>
        <w:tab/>
        <w:t>Renumber sections to conform.</w:t>
      </w:r>
    </w:p>
    <w:p w:rsidR="00420A4A" w:rsidRDefault="00420A4A" w:rsidP="00420A4A">
      <w:pPr>
        <w:rPr>
          <w:snapToGrid w:val="0"/>
        </w:rPr>
      </w:pPr>
      <w:r w:rsidRPr="0003526F">
        <w:rPr>
          <w:snapToGrid w:val="0"/>
          <w:color w:val="auto"/>
        </w:rPr>
        <w:tab/>
        <w:t>Amend title to conform.</w:t>
      </w:r>
    </w:p>
    <w:p w:rsidR="00420A4A" w:rsidRPr="00EF5514" w:rsidRDefault="00420A4A" w:rsidP="00420A4A">
      <w:pPr>
        <w:rPr>
          <w:snapToGrid w:val="0"/>
          <w:color w:val="auto"/>
        </w:rPr>
      </w:pPr>
    </w:p>
    <w:p w:rsidR="00420A4A" w:rsidRDefault="00420A4A" w:rsidP="00420A4A">
      <w:pPr>
        <w:suppressAutoHyphens/>
      </w:pPr>
      <w:r>
        <w:tab/>
        <w:t>Senator HUTTO explained the amendment.</w:t>
      </w:r>
    </w:p>
    <w:p w:rsidR="00420A4A" w:rsidRDefault="00420A4A" w:rsidP="00420A4A">
      <w:pPr>
        <w:suppressAutoHyphens/>
      </w:pPr>
    </w:p>
    <w:p w:rsidR="00420A4A" w:rsidRDefault="00420A4A" w:rsidP="00420A4A">
      <w:pPr>
        <w:suppressAutoHyphens/>
      </w:pPr>
      <w:r>
        <w:tab/>
        <w:t>The amendment was adopted.</w:t>
      </w:r>
    </w:p>
    <w:p w:rsidR="00420A4A" w:rsidRDefault="00420A4A" w:rsidP="00420A4A">
      <w:pPr>
        <w:suppressAutoHyphens/>
      </w:pPr>
    </w:p>
    <w:p w:rsidR="00420A4A" w:rsidRDefault="00420A4A" w:rsidP="00420A4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20A4A" w:rsidRPr="0063614E" w:rsidRDefault="00420A4A" w:rsidP="00420A4A">
      <w:pPr>
        <w:pStyle w:val="Header"/>
        <w:rPr>
          <w:bCs/>
          <w:color w:val="auto"/>
          <w:szCs w:val="22"/>
        </w:rPr>
      </w:pPr>
      <w:r w:rsidRPr="0063614E">
        <w:rPr>
          <w:bCs/>
          <w:color w:val="auto"/>
          <w:szCs w:val="22"/>
        </w:rPr>
        <w:lastRenderedPageBreak/>
        <w:tab/>
        <w:t>The "ayes" and "nays" were demanded and taken, resulting as follows:</w:t>
      </w:r>
    </w:p>
    <w:p w:rsidR="00420A4A" w:rsidRPr="00420A4A" w:rsidRDefault="00420A4A" w:rsidP="00420A4A">
      <w:pPr>
        <w:pStyle w:val="Header"/>
        <w:jc w:val="center"/>
        <w:rPr>
          <w:b/>
          <w:bCs/>
          <w:color w:val="auto"/>
          <w:szCs w:val="22"/>
        </w:rPr>
      </w:pPr>
      <w:r w:rsidRPr="00420A4A">
        <w:rPr>
          <w:b/>
          <w:bCs/>
          <w:color w:val="auto"/>
          <w:szCs w:val="22"/>
        </w:rPr>
        <w:t>Ayes 37; Nays 0</w:t>
      </w:r>
    </w:p>
    <w:p w:rsidR="00420A4A" w:rsidRDefault="00420A4A" w:rsidP="00420A4A">
      <w:pPr>
        <w:pStyle w:val="Header"/>
        <w:rPr>
          <w:bCs/>
          <w:color w:val="auto"/>
          <w:szCs w:val="22"/>
        </w:rPr>
      </w:pP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AYES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Adams</w:t>
      </w:r>
      <w:r>
        <w:rPr>
          <w:bCs/>
          <w:color w:val="auto"/>
          <w:szCs w:val="22"/>
        </w:rPr>
        <w:tab/>
      </w:r>
      <w:r w:rsidRPr="00420A4A">
        <w:rPr>
          <w:bCs/>
          <w:color w:val="auto"/>
          <w:szCs w:val="22"/>
        </w:rPr>
        <w:t>Alexander</w:t>
      </w:r>
      <w:r>
        <w:rPr>
          <w:bCs/>
          <w:color w:val="auto"/>
          <w:szCs w:val="22"/>
        </w:rPr>
        <w:tab/>
      </w:r>
      <w:r w:rsidRPr="00420A4A">
        <w:rPr>
          <w:bCs/>
          <w:color w:val="auto"/>
          <w:szCs w:val="22"/>
        </w:rPr>
        <w:t>Allen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Bennett</w:t>
      </w:r>
      <w:r>
        <w:rPr>
          <w:bCs/>
          <w:color w:val="auto"/>
          <w:szCs w:val="22"/>
        </w:rPr>
        <w:tab/>
      </w:r>
      <w:r w:rsidRPr="00420A4A">
        <w:rPr>
          <w:bCs/>
          <w:color w:val="auto"/>
          <w:szCs w:val="22"/>
        </w:rPr>
        <w:t>Campsen</w:t>
      </w:r>
      <w:r>
        <w:rPr>
          <w:bCs/>
          <w:color w:val="auto"/>
          <w:szCs w:val="22"/>
        </w:rPr>
        <w:tab/>
      </w:r>
      <w:r w:rsidRPr="00420A4A">
        <w:rPr>
          <w:bCs/>
          <w:color w:val="auto"/>
          <w:szCs w:val="22"/>
        </w:rPr>
        <w:t>Cash</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Climer</w:t>
      </w:r>
      <w:r>
        <w:rPr>
          <w:bCs/>
          <w:color w:val="auto"/>
          <w:szCs w:val="22"/>
        </w:rPr>
        <w:tab/>
      </w:r>
      <w:r w:rsidRPr="00420A4A">
        <w:rPr>
          <w:bCs/>
          <w:color w:val="auto"/>
          <w:szCs w:val="22"/>
        </w:rPr>
        <w:t>Corbin</w:t>
      </w:r>
      <w:r>
        <w:rPr>
          <w:bCs/>
          <w:color w:val="auto"/>
          <w:szCs w:val="22"/>
        </w:rPr>
        <w:tab/>
      </w:r>
      <w:r w:rsidRPr="00420A4A">
        <w:rPr>
          <w:bCs/>
          <w:color w:val="auto"/>
          <w:szCs w:val="22"/>
        </w:rPr>
        <w:t>Cromer</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Davis</w:t>
      </w:r>
      <w:r>
        <w:rPr>
          <w:bCs/>
          <w:color w:val="auto"/>
          <w:szCs w:val="22"/>
        </w:rPr>
        <w:tab/>
      </w:r>
      <w:r w:rsidRPr="00420A4A">
        <w:rPr>
          <w:bCs/>
          <w:color w:val="auto"/>
          <w:szCs w:val="22"/>
        </w:rPr>
        <w:t>Fanning</w:t>
      </w:r>
      <w:r>
        <w:rPr>
          <w:bCs/>
          <w:color w:val="auto"/>
          <w:szCs w:val="22"/>
        </w:rPr>
        <w:tab/>
      </w:r>
      <w:r w:rsidRPr="00420A4A">
        <w:rPr>
          <w:bCs/>
          <w:color w:val="auto"/>
          <w:szCs w:val="22"/>
        </w:rPr>
        <w:t>Gambrell</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Garrett</w:t>
      </w:r>
      <w:r>
        <w:rPr>
          <w:bCs/>
          <w:color w:val="auto"/>
          <w:szCs w:val="22"/>
        </w:rPr>
        <w:tab/>
      </w:r>
      <w:r w:rsidRPr="00420A4A">
        <w:rPr>
          <w:bCs/>
          <w:color w:val="auto"/>
          <w:szCs w:val="22"/>
        </w:rPr>
        <w:t>Grooms</w:t>
      </w:r>
      <w:r>
        <w:rPr>
          <w:bCs/>
          <w:color w:val="auto"/>
          <w:szCs w:val="22"/>
        </w:rPr>
        <w:tab/>
      </w:r>
      <w:r w:rsidRPr="00420A4A">
        <w:rPr>
          <w:bCs/>
          <w:color w:val="auto"/>
          <w:szCs w:val="22"/>
        </w:rPr>
        <w:t>Gustafson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Harpootlian</w:t>
      </w:r>
      <w:r>
        <w:rPr>
          <w:bCs/>
          <w:color w:val="auto"/>
          <w:szCs w:val="22"/>
        </w:rPr>
        <w:tab/>
      </w:r>
      <w:r w:rsidRPr="00420A4A">
        <w:rPr>
          <w:bCs/>
          <w:color w:val="auto"/>
          <w:szCs w:val="22"/>
        </w:rPr>
        <w:t>Hembree</w:t>
      </w:r>
      <w:r>
        <w:rPr>
          <w:bCs/>
          <w:color w:val="auto"/>
          <w:szCs w:val="22"/>
        </w:rPr>
        <w:tab/>
      </w:r>
      <w:r w:rsidRPr="00420A4A">
        <w:rPr>
          <w:bCs/>
          <w:color w:val="auto"/>
          <w:szCs w:val="22"/>
        </w:rPr>
        <w:t>Hutto</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i/>
          <w:color w:val="auto"/>
          <w:szCs w:val="22"/>
        </w:rPr>
        <w:t>Johnson, Kevin</w:t>
      </w:r>
      <w:r>
        <w:rPr>
          <w:bCs/>
          <w:i/>
          <w:color w:val="auto"/>
          <w:szCs w:val="22"/>
        </w:rPr>
        <w:tab/>
      </w:r>
      <w:r w:rsidRPr="00420A4A">
        <w:rPr>
          <w:bCs/>
          <w:i/>
          <w:color w:val="auto"/>
          <w:szCs w:val="22"/>
        </w:rPr>
        <w:t>Johnson, Michael</w:t>
      </w:r>
      <w:r>
        <w:rPr>
          <w:bCs/>
          <w:i/>
          <w:color w:val="auto"/>
          <w:szCs w:val="22"/>
        </w:rPr>
        <w:tab/>
      </w:r>
      <w:r w:rsidRPr="00420A4A">
        <w:rPr>
          <w:bCs/>
          <w:color w:val="auto"/>
          <w:szCs w:val="22"/>
        </w:rPr>
        <w:t>Kimbrell</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Kimpson</w:t>
      </w:r>
      <w:r>
        <w:rPr>
          <w:bCs/>
          <w:color w:val="auto"/>
          <w:szCs w:val="22"/>
        </w:rPr>
        <w:tab/>
      </w:r>
      <w:r w:rsidRPr="00420A4A">
        <w:rPr>
          <w:bCs/>
          <w:color w:val="auto"/>
          <w:szCs w:val="22"/>
        </w:rPr>
        <w:t>Loftis</w:t>
      </w:r>
      <w:r>
        <w:rPr>
          <w:bCs/>
          <w:color w:val="auto"/>
          <w:szCs w:val="22"/>
        </w:rPr>
        <w:tab/>
      </w:r>
      <w:r w:rsidRPr="00420A4A">
        <w:rPr>
          <w:bCs/>
          <w:color w:val="auto"/>
          <w:szCs w:val="22"/>
        </w:rPr>
        <w:t>Malloy</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Massey</w:t>
      </w:r>
      <w:r>
        <w:rPr>
          <w:bCs/>
          <w:color w:val="auto"/>
          <w:szCs w:val="22"/>
        </w:rPr>
        <w:tab/>
      </w:r>
      <w:r w:rsidRPr="00420A4A">
        <w:rPr>
          <w:bCs/>
          <w:color w:val="auto"/>
          <w:szCs w:val="22"/>
        </w:rPr>
        <w:t>Peeler</w:t>
      </w:r>
      <w:r>
        <w:rPr>
          <w:bCs/>
          <w:color w:val="auto"/>
          <w:szCs w:val="22"/>
        </w:rPr>
        <w:tab/>
      </w:r>
      <w:r w:rsidRPr="00420A4A">
        <w:rPr>
          <w:bCs/>
          <w:color w:val="auto"/>
          <w:szCs w:val="22"/>
        </w:rPr>
        <w:t>Rice</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Sabb</w:t>
      </w:r>
      <w:r>
        <w:rPr>
          <w:bCs/>
          <w:color w:val="auto"/>
          <w:szCs w:val="22"/>
        </w:rPr>
        <w:tab/>
      </w:r>
      <w:r w:rsidRPr="00420A4A">
        <w:rPr>
          <w:bCs/>
          <w:color w:val="auto"/>
          <w:szCs w:val="22"/>
        </w:rPr>
        <w:t>Scott</w:t>
      </w:r>
      <w:r>
        <w:rPr>
          <w:bCs/>
          <w:color w:val="auto"/>
          <w:szCs w:val="22"/>
        </w:rPr>
        <w:tab/>
      </w:r>
      <w:r w:rsidRPr="00420A4A">
        <w:rPr>
          <w:bCs/>
          <w:color w:val="auto"/>
          <w:szCs w:val="22"/>
        </w:rPr>
        <w:t>Senn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Setzler</w:t>
      </w:r>
      <w:r>
        <w:rPr>
          <w:bCs/>
          <w:color w:val="auto"/>
          <w:szCs w:val="22"/>
        </w:rPr>
        <w:tab/>
      </w:r>
      <w:r w:rsidRPr="00420A4A">
        <w:rPr>
          <w:bCs/>
          <w:color w:val="auto"/>
          <w:szCs w:val="22"/>
        </w:rPr>
        <w:t>Shealy</w:t>
      </w:r>
      <w:r>
        <w:rPr>
          <w:bCs/>
          <w:color w:val="auto"/>
          <w:szCs w:val="22"/>
        </w:rPr>
        <w:tab/>
      </w:r>
      <w:r w:rsidRPr="00420A4A">
        <w:rPr>
          <w:bCs/>
          <w:color w:val="auto"/>
          <w:szCs w:val="22"/>
        </w:rPr>
        <w:t>Stephens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Talley</w:t>
      </w:r>
      <w:r>
        <w:rPr>
          <w:bCs/>
          <w:color w:val="auto"/>
          <w:szCs w:val="22"/>
        </w:rPr>
        <w:tab/>
      </w:r>
      <w:r w:rsidRPr="00420A4A">
        <w:rPr>
          <w:bCs/>
          <w:color w:val="auto"/>
          <w:szCs w:val="22"/>
        </w:rPr>
        <w:t>Turner</w:t>
      </w:r>
      <w:r>
        <w:rPr>
          <w:bCs/>
          <w:color w:val="auto"/>
          <w:szCs w:val="22"/>
        </w:rPr>
        <w:tab/>
      </w:r>
      <w:r w:rsidRPr="00420A4A">
        <w:rPr>
          <w:bCs/>
          <w:color w:val="auto"/>
          <w:szCs w:val="22"/>
        </w:rPr>
        <w:t>Williams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Young</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20A4A" w:rsidRP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0A4A">
        <w:rPr>
          <w:b/>
          <w:bCs/>
          <w:color w:val="auto"/>
          <w:szCs w:val="22"/>
        </w:rPr>
        <w:t>Total--37</w:t>
      </w:r>
    </w:p>
    <w:p w:rsidR="00420A4A" w:rsidRPr="00420A4A" w:rsidRDefault="00420A4A" w:rsidP="00420A4A">
      <w:pPr>
        <w:pStyle w:val="Header"/>
        <w:tabs>
          <w:tab w:val="clear" w:pos="8640"/>
          <w:tab w:val="left" w:pos="4320"/>
        </w:tabs>
        <w:rPr>
          <w:bCs/>
          <w:color w:val="auto"/>
          <w:szCs w:val="22"/>
        </w:rPr>
      </w:pP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NAYS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20A4A" w:rsidRP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Total--0</w:t>
      </w:r>
    </w:p>
    <w:p w:rsidR="00420A4A" w:rsidRPr="00420A4A" w:rsidRDefault="00420A4A" w:rsidP="00420A4A">
      <w:pPr>
        <w:pStyle w:val="Header"/>
        <w:tabs>
          <w:tab w:val="clear" w:pos="8640"/>
          <w:tab w:val="left" w:pos="4320"/>
        </w:tabs>
        <w:rPr>
          <w:bCs/>
          <w:color w:val="auto"/>
          <w:szCs w:val="22"/>
        </w:rPr>
      </w:pPr>
    </w:p>
    <w:p w:rsidR="00420A4A" w:rsidRDefault="00420A4A" w:rsidP="00420A4A">
      <w:pPr>
        <w:pStyle w:val="Header"/>
        <w:tabs>
          <w:tab w:val="clear" w:pos="8640"/>
          <w:tab w:val="left" w:pos="4320"/>
        </w:tabs>
        <w:rPr>
          <w:bCs/>
          <w:color w:val="auto"/>
          <w:szCs w:val="22"/>
        </w:rPr>
      </w:pPr>
      <w:r>
        <w:rPr>
          <w:bCs/>
          <w:color w:val="auto"/>
          <w:szCs w:val="22"/>
        </w:rPr>
        <w:tab/>
        <w:t>There being no further amendments, the Bill</w:t>
      </w:r>
      <w:r w:rsidR="00B222F0">
        <w:rPr>
          <w:bCs/>
          <w:color w:val="auto"/>
          <w:szCs w:val="22"/>
        </w:rPr>
        <w:t>,</w:t>
      </w:r>
      <w:r>
        <w:rPr>
          <w:bCs/>
          <w:color w:val="auto"/>
          <w:szCs w:val="22"/>
        </w:rPr>
        <w:t xml:space="preserve"> </w:t>
      </w:r>
      <w:r w:rsidR="00DA7AEA">
        <w:rPr>
          <w:bCs/>
          <w:color w:val="auto"/>
          <w:szCs w:val="22"/>
        </w:rPr>
        <w:t xml:space="preserve">as amended, </w:t>
      </w:r>
      <w:r>
        <w:rPr>
          <w:bCs/>
          <w:color w:val="auto"/>
          <w:szCs w:val="22"/>
        </w:rPr>
        <w:t>was read the second time, passed and ordered to a third reading.</w:t>
      </w:r>
    </w:p>
    <w:p w:rsidR="00420A4A" w:rsidRDefault="00420A4A" w:rsidP="00EE466C">
      <w:pPr>
        <w:pStyle w:val="Header"/>
        <w:tabs>
          <w:tab w:val="clear" w:pos="8640"/>
          <w:tab w:val="left" w:pos="4320"/>
        </w:tabs>
      </w:pPr>
    </w:p>
    <w:p w:rsidR="00420A4A" w:rsidRPr="006C6367" w:rsidRDefault="00420A4A" w:rsidP="00420A4A">
      <w:pPr>
        <w:pStyle w:val="Header"/>
        <w:tabs>
          <w:tab w:val="clear" w:pos="8640"/>
          <w:tab w:val="left" w:pos="4320"/>
        </w:tabs>
        <w:jc w:val="center"/>
        <w:rPr>
          <w:b/>
        </w:rPr>
      </w:pPr>
      <w:r>
        <w:rPr>
          <w:b/>
        </w:rPr>
        <w:t>READ THE SECOND TIME</w:t>
      </w:r>
    </w:p>
    <w:p w:rsidR="00420A4A" w:rsidRPr="00AC48A8" w:rsidRDefault="00420A4A" w:rsidP="00420A4A">
      <w:r>
        <w:tab/>
      </w:r>
      <w:r w:rsidRPr="00AC48A8">
        <w:t>H. 3691</w:t>
      </w:r>
      <w:r w:rsidRPr="00AC48A8">
        <w:fldChar w:fldCharType="begin"/>
      </w:r>
      <w:r w:rsidRPr="00AC48A8">
        <w:instrText xml:space="preserve"> XE "H. 3691" \b </w:instrText>
      </w:r>
      <w:r w:rsidRPr="00AC48A8">
        <w:fldChar w:fldCharType="end"/>
      </w:r>
      <w:r w:rsidRPr="00AC48A8">
        <w:t xml:space="preserve"> -- Rep. Murphy:  </w:t>
      </w:r>
      <w:r w:rsidRPr="00AC48A8">
        <w:rPr>
          <w:szCs w:val="30"/>
        </w:rPr>
        <w:t xml:space="preserve">A BILL </w:t>
      </w:r>
      <w:r w:rsidRPr="00AC48A8">
        <w:rPr>
          <w:color w:val="000000" w:themeColor="text1"/>
          <w:u w:color="000000" w:themeColor="text1"/>
        </w:rPr>
        <w:t>TO ADOPT REVISED CODE VOLUMES 1A AND 14A OF THE CODE OF LAWS OF SOUTH CAROLINA, 1976, TO THE EXTENT OF THEIR CONTENTS, AS THE ONLY GENERAL PERMANENT STATUTORY LAW OF THE STATE AS OF JANUARY 1, 2021.</w:t>
      </w:r>
    </w:p>
    <w:p w:rsidR="00420A4A" w:rsidRPr="0063614E" w:rsidRDefault="00420A4A" w:rsidP="00420A4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20A4A" w:rsidRDefault="00420A4A" w:rsidP="00420A4A">
      <w:pPr>
        <w:pStyle w:val="Header"/>
        <w:tabs>
          <w:tab w:val="clear" w:pos="8640"/>
          <w:tab w:val="left" w:pos="4320"/>
        </w:tabs>
        <w:jc w:val="center"/>
        <w:rPr>
          <w:b/>
          <w:bCs/>
          <w:color w:val="auto"/>
          <w:szCs w:val="22"/>
        </w:rPr>
      </w:pPr>
    </w:p>
    <w:p w:rsidR="00420A4A" w:rsidRPr="00420A4A" w:rsidRDefault="00420A4A" w:rsidP="00420A4A">
      <w:pPr>
        <w:pStyle w:val="Header"/>
        <w:tabs>
          <w:tab w:val="clear" w:pos="8640"/>
          <w:tab w:val="left" w:pos="4320"/>
        </w:tabs>
        <w:rPr>
          <w:bCs/>
          <w:color w:val="auto"/>
          <w:szCs w:val="22"/>
        </w:rPr>
      </w:pPr>
      <w:r w:rsidRPr="00420A4A">
        <w:rPr>
          <w:bCs/>
          <w:color w:val="auto"/>
          <w:szCs w:val="22"/>
        </w:rPr>
        <w:tab/>
        <w:t>Senator YOUNG explained the Bill.</w:t>
      </w:r>
    </w:p>
    <w:p w:rsidR="00420A4A" w:rsidRDefault="00420A4A" w:rsidP="00420A4A">
      <w:pPr>
        <w:pStyle w:val="Header"/>
        <w:tabs>
          <w:tab w:val="clear" w:pos="8640"/>
          <w:tab w:val="left" w:pos="4320"/>
        </w:tabs>
        <w:jc w:val="center"/>
        <w:rPr>
          <w:b/>
          <w:bCs/>
          <w:color w:val="auto"/>
          <w:szCs w:val="22"/>
        </w:rPr>
      </w:pPr>
    </w:p>
    <w:p w:rsidR="00420A4A" w:rsidRDefault="00420A4A" w:rsidP="00420A4A">
      <w:pPr>
        <w:pStyle w:val="Header"/>
        <w:rPr>
          <w:bCs/>
          <w:color w:val="auto"/>
          <w:szCs w:val="22"/>
        </w:rPr>
      </w:pPr>
      <w:r>
        <w:rPr>
          <w:bCs/>
          <w:color w:val="auto"/>
          <w:szCs w:val="22"/>
        </w:rPr>
        <w:tab/>
      </w:r>
      <w:r w:rsidRPr="0063614E">
        <w:rPr>
          <w:bCs/>
          <w:color w:val="auto"/>
          <w:szCs w:val="22"/>
        </w:rPr>
        <w:t>The question being the second reading of the Bill.</w:t>
      </w:r>
    </w:p>
    <w:p w:rsidR="00420A4A" w:rsidRDefault="00420A4A" w:rsidP="00420A4A">
      <w:pPr>
        <w:pStyle w:val="Header"/>
        <w:rPr>
          <w:bCs/>
          <w:color w:val="auto"/>
          <w:szCs w:val="22"/>
        </w:rPr>
      </w:pPr>
    </w:p>
    <w:p w:rsidR="00420A4A" w:rsidRPr="0063614E" w:rsidRDefault="00420A4A" w:rsidP="00420A4A">
      <w:pPr>
        <w:pStyle w:val="Header"/>
        <w:rPr>
          <w:bCs/>
          <w:color w:val="auto"/>
          <w:szCs w:val="22"/>
        </w:rPr>
      </w:pPr>
      <w:r w:rsidRPr="0063614E">
        <w:rPr>
          <w:bCs/>
          <w:color w:val="auto"/>
          <w:szCs w:val="22"/>
        </w:rPr>
        <w:tab/>
        <w:t>The "ayes" and "nays" were demanded and taken, resulting as follows:</w:t>
      </w:r>
    </w:p>
    <w:p w:rsidR="00420A4A" w:rsidRPr="00420A4A" w:rsidRDefault="00420A4A" w:rsidP="00420A4A">
      <w:pPr>
        <w:pStyle w:val="Header"/>
        <w:jc w:val="center"/>
        <w:rPr>
          <w:b/>
          <w:bCs/>
          <w:color w:val="auto"/>
          <w:szCs w:val="22"/>
        </w:rPr>
      </w:pPr>
      <w:r w:rsidRPr="00420A4A">
        <w:rPr>
          <w:b/>
          <w:bCs/>
          <w:color w:val="auto"/>
          <w:szCs w:val="22"/>
        </w:rPr>
        <w:t>Ayes 37; Nays 0</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lastRenderedPageBreak/>
        <w:t>AYES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Adams</w:t>
      </w:r>
      <w:r>
        <w:rPr>
          <w:bCs/>
          <w:color w:val="auto"/>
          <w:szCs w:val="22"/>
        </w:rPr>
        <w:tab/>
      </w:r>
      <w:r w:rsidRPr="00420A4A">
        <w:rPr>
          <w:bCs/>
          <w:color w:val="auto"/>
          <w:szCs w:val="22"/>
        </w:rPr>
        <w:t>Alexander</w:t>
      </w:r>
      <w:r>
        <w:rPr>
          <w:bCs/>
          <w:color w:val="auto"/>
          <w:szCs w:val="22"/>
        </w:rPr>
        <w:tab/>
      </w:r>
      <w:r w:rsidRPr="00420A4A">
        <w:rPr>
          <w:bCs/>
          <w:color w:val="auto"/>
          <w:szCs w:val="22"/>
        </w:rPr>
        <w:t>Allen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Bennett</w:t>
      </w:r>
      <w:r>
        <w:rPr>
          <w:bCs/>
          <w:color w:val="auto"/>
          <w:szCs w:val="22"/>
        </w:rPr>
        <w:tab/>
      </w:r>
      <w:r w:rsidRPr="00420A4A">
        <w:rPr>
          <w:bCs/>
          <w:color w:val="auto"/>
          <w:szCs w:val="22"/>
        </w:rPr>
        <w:t>Campsen</w:t>
      </w:r>
      <w:r>
        <w:rPr>
          <w:bCs/>
          <w:color w:val="auto"/>
          <w:szCs w:val="22"/>
        </w:rPr>
        <w:tab/>
      </w:r>
      <w:r w:rsidRPr="00420A4A">
        <w:rPr>
          <w:bCs/>
          <w:color w:val="auto"/>
          <w:szCs w:val="22"/>
        </w:rPr>
        <w:t>Cash</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Climer</w:t>
      </w:r>
      <w:r>
        <w:rPr>
          <w:bCs/>
          <w:color w:val="auto"/>
          <w:szCs w:val="22"/>
        </w:rPr>
        <w:tab/>
      </w:r>
      <w:r w:rsidRPr="00420A4A">
        <w:rPr>
          <w:bCs/>
          <w:color w:val="auto"/>
          <w:szCs w:val="22"/>
        </w:rPr>
        <w:t>Corbin</w:t>
      </w:r>
      <w:r>
        <w:rPr>
          <w:bCs/>
          <w:color w:val="auto"/>
          <w:szCs w:val="22"/>
        </w:rPr>
        <w:tab/>
      </w:r>
      <w:r w:rsidRPr="00420A4A">
        <w:rPr>
          <w:bCs/>
          <w:color w:val="auto"/>
          <w:szCs w:val="22"/>
        </w:rPr>
        <w:t>Cromer</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Davis</w:t>
      </w:r>
      <w:r>
        <w:rPr>
          <w:bCs/>
          <w:color w:val="auto"/>
          <w:szCs w:val="22"/>
        </w:rPr>
        <w:tab/>
      </w:r>
      <w:r w:rsidRPr="00420A4A">
        <w:rPr>
          <w:bCs/>
          <w:color w:val="auto"/>
          <w:szCs w:val="22"/>
        </w:rPr>
        <w:t>Fanning</w:t>
      </w:r>
      <w:r>
        <w:rPr>
          <w:bCs/>
          <w:color w:val="auto"/>
          <w:szCs w:val="22"/>
        </w:rPr>
        <w:tab/>
      </w:r>
      <w:r w:rsidRPr="00420A4A">
        <w:rPr>
          <w:bCs/>
          <w:color w:val="auto"/>
          <w:szCs w:val="22"/>
        </w:rPr>
        <w:t>Gambrell</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Garrett</w:t>
      </w:r>
      <w:r>
        <w:rPr>
          <w:bCs/>
          <w:color w:val="auto"/>
          <w:szCs w:val="22"/>
        </w:rPr>
        <w:tab/>
      </w:r>
      <w:r w:rsidRPr="00420A4A">
        <w:rPr>
          <w:bCs/>
          <w:color w:val="auto"/>
          <w:szCs w:val="22"/>
        </w:rPr>
        <w:t>Grooms</w:t>
      </w:r>
      <w:r>
        <w:rPr>
          <w:bCs/>
          <w:color w:val="auto"/>
          <w:szCs w:val="22"/>
        </w:rPr>
        <w:tab/>
      </w:r>
      <w:r w:rsidRPr="00420A4A">
        <w:rPr>
          <w:bCs/>
          <w:color w:val="auto"/>
          <w:szCs w:val="22"/>
        </w:rPr>
        <w:t>Gustafson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Harpootlian</w:t>
      </w:r>
      <w:r>
        <w:rPr>
          <w:bCs/>
          <w:color w:val="auto"/>
          <w:szCs w:val="22"/>
        </w:rPr>
        <w:tab/>
      </w:r>
      <w:r w:rsidRPr="00420A4A">
        <w:rPr>
          <w:bCs/>
          <w:color w:val="auto"/>
          <w:szCs w:val="22"/>
        </w:rPr>
        <w:t>Hembree</w:t>
      </w:r>
      <w:r>
        <w:rPr>
          <w:bCs/>
          <w:color w:val="auto"/>
          <w:szCs w:val="22"/>
        </w:rPr>
        <w:tab/>
      </w:r>
      <w:r w:rsidRPr="00420A4A">
        <w:rPr>
          <w:bCs/>
          <w:color w:val="auto"/>
          <w:szCs w:val="22"/>
        </w:rPr>
        <w:t>Hutto</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i/>
          <w:color w:val="auto"/>
          <w:szCs w:val="22"/>
        </w:rPr>
        <w:t>Johnson, Kevin</w:t>
      </w:r>
      <w:r>
        <w:rPr>
          <w:bCs/>
          <w:i/>
          <w:color w:val="auto"/>
          <w:szCs w:val="22"/>
        </w:rPr>
        <w:tab/>
      </w:r>
      <w:r w:rsidRPr="00420A4A">
        <w:rPr>
          <w:bCs/>
          <w:i/>
          <w:color w:val="auto"/>
          <w:szCs w:val="22"/>
        </w:rPr>
        <w:t>Johnson, Michael</w:t>
      </w:r>
      <w:r>
        <w:rPr>
          <w:bCs/>
          <w:i/>
          <w:color w:val="auto"/>
          <w:szCs w:val="22"/>
        </w:rPr>
        <w:tab/>
      </w:r>
      <w:r w:rsidRPr="00420A4A">
        <w:rPr>
          <w:bCs/>
          <w:color w:val="auto"/>
          <w:szCs w:val="22"/>
        </w:rPr>
        <w:t>Kimbrell</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Kimpson</w:t>
      </w:r>
      <w:r>
        <w:rPr>
          <w:bCs/>
          <w:color w:val="auto"/>
          <w:szCs w:val="22"/>
        </w:rPr>
        <w:tab/>
      </w:r>
      <w:r w:rsidRPr="00420A4A">
        <w:rPr>
          <w:bCs/>
          <w:color w:val="auto"/>
          <w:szCs w:val="22"/>
        </w:rPr>
        <w:t>Loftis</w:t>
      </w:r>
      <w:r>
        <w:rPr>
          <w:bCs/>
          <w:color w:val="auto"/>
          <w:szCs w:val="22"/>
        </w:rPr>
        <w:tab/>
      </w:r>
      <w:r w:rsidRPr="00420A4A">
        <w:rPr>
          <w:bCs/>
          <w:color w:val="auto"/>
          <w:szCs w:val="22"/>
        </w:rPr>
        <w:t>Malloy</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Massey</w:t>
      </w:r>
      <w:r>
        <w:rPr>
          <w:bCs/>
          <w:color w:val="auto"/>
          <w:szCs w:val="22"/>
        </w:rPr>
        <w:tab/>
      </w:r>
      <w:r w:rsidRPr="00420A4A">
        <w:rPr>
          <w:bCs/>
          <w:color w:val="auto"/>
          <w:szCs w:val="22"/>
        </w:rPr>
        <w:t>Peeler</w:t>
      </w:r>
      <w:r>
        <w:rPr>
          <w:bCs/>
          <w:color w:val="auto"/>
          <w:szCs w:val="22"/>
        </w:rPr>
        <w:tab/>
      </w:r>
      <w:r w:rsidRPr="00420A4A">
        <w:rPr>
          <w:bCs/>
          <w:color w:val="auto"/>
          <w:szCs w:val="22"/>
        </w:rPr>
        <w:t>Rice</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Sabb</w:t>
      </w:r>
      <w:r>
        <w:rPr>
          <w:bCs/>
          <w:color w:val="auto"/>
          <w:szCs w:val="22"/>
        </w:rPr>
        <w:tab/>
      </w:r>
      <w:r w:rsidRPr="00420A4A">
        <w:rPr>
          <w:bCs/>
          <w:color w:val="auto"/>
          <w:szCs w:val="22"/>
        </w:rPr>
        <w:t>Scott</w:t>
      </w:r>
      <w:r>
        <w:rPr>
          <w:bCs/>
          <w:color w:val="auto"/>
          <w:szCs w:val="22"/>
        </w:rPr>
        <w:tab/>
      </w:r>
      <w:r w:rsidRPr="00420A4A">
        <w:rPr>
          <w:bCs/>
          <w:color w:val="auto"/>
          <w:szCs w:val="22"/>
        </w:rPr>
        <w:t>Senn</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Setzler</w:t>
      </w:r>
      <w:r>
        <w:rPr>
          <w:bCs/>
          <w:color w:val="auto"/>
          <w:szCs w:val="22"/>
        </w:rPr>
        <w:tab/>
      </w:r>
      <w:r w:rsidRPr="00420A4A">
        <w:rPr>
          <w:bCs/>
          <w:color w:val="auto"/>
          <w:szCs w:val="22"/>
        </w:rPr>
        <w:t>Shealy</w:t>
      </w:r>
      <w:r>
        <w:rPr>
          <w:bCs/>
          <w:color w:val="auto"/>
          <w:szCs w:val="22"/>
        </w:rPr>
        <w:tab/>
      </w:r>
      <w:r w:rsidRPr="00420A4A">
        <w:rPr>
          <w:bCs/>
          <w:color w:val="auto"/>
          <w:szCs w:val="22"/>
        </w:rPr>
        <w:t>Stephens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Talley</w:t>
      </w:r>
      <w:r>
        <w:rPr>
          <w:bCs/>
          <w:color w:val="auto"/>
          <w:szCs w:val="22"/>
        </w:rPr>
        <w:tab/>
      </w:r>
      <w:r w:rsidRPr="00420A4A">
        <w:rPr>
          <w:bCs/>
          <w:color w:val="auto"/>
          <w:szCs w:val="22"/>
        </w:rPr>
        <w:t>Turner</w:t>
      </w:r>
      <w:r>
        <w:rPr>
          <w:bCs/>
          <w:color w:val="auto"/>
          <w:szCs w:val="22"/>
        </w:rPr>
        <w:tab/>
      </w:r>
      <w:r w:rsidRPr="00420A4A">
        <w:rPr>
          <w:bCs/>
          <w:color w:val="auto"/>
          <w:szCs w:val="22"/>
        </w:rPr>
        <w:t>Williams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0A4A">
        <w:rPr>
          <w:bCs/>
          <w:color w:val="auto"/>
          <w:szCs w:val="22"/>
        </w:rPr>
        <w:t>Young</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20A4A" w:rsidRP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0A4A">
        <w:rPr>
          <w:b/>
          <w:bCs/>
          <w:color w:val="auto"/>
          <w:szCs w:val="22"/>
        </w:rPr>
        <w:t>Total--37</w:t>
      </w:r>
    </w:p>
    <w:p w:rsidR="00420A4A" w:rsidRPr="00420A4A" w:rsidRDefault="00420A4A" w:rsidP="00420A4A">
      <w:pPr>
        <w:pStyle w:val="Header"/>
        <w:tabs>
          <w:tab w:val="clear" w:pos="8640"/>
          <w:tab w:val="left" w:pos="4320"/>
        </w:tabs>
        <w:rPr>
          <w:bCs/>
          <w:color w:val="auto"/>
          <w:szCs w:val="22"/>
        </w:rPr>
      </w:pP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NAYS</w:t>
      </w:r>
    </w:p>
    <w:p w:rsid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20A4A" w:rsidRPr="00420A4A" w:rsidRDefault="00420A4A" w:rsidP="00420A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0A4A">
        <w:rPr>
          <w:b/>
          <w:bCs/>
          <w:color w:val="auto"/>
          <w:szCs w:val="22"/>
        </w:rPr>
        <w:t>Total--0</w:t>
      </w:r>
    </w:p>
    <w:p w:rsidR="00420A4A" w:rsidRPr="00420A4A" w:rsidRDefault="00420A4A" w:rsidP="00420A4A">
      <w:pPr>
        <w:pStyle w:val="Header"/>
        <w:tabs>
          <w:tab w:val="clear" w:pos="8640"/>
          <w:tab w:val="left" w:pos="4320"/>
        </w:tabs>
        <w:rPr>
          <w:bCs/>
          <w:color w:val="auto"/>
          <w:szCs w:val="22"/>
        </w:rPr>
      </w:pPr>
    </w:p>
    <w:p w:rsidR="00420A4A" w:rsidRDefault="00420A4A" w:rsidP="00420A4A">
      <w:pPr>
        <w:pStyle w:val="Header"/>
        <w:tabs>
          <w:tab w:val="clear" w:pos="8640"/>
          <w:tab w:val="left" w:pos="4320"/>
        </w:tabs>
        <w:rPr>
          <w:bCs/>
          <w:color w:val="auto"/>
          <w:szCs w:val="22"/>
        </w:rPr>
      </w:pPr>
      <w:r>
        <w:rPr>
          <w:bCs/>
          <w:color w:val="auto"/>
          <w:szCs w:val="22"/>
        </w:rPr>
        <w:tab/>
        <w:t>The Bill was read the second time, passed and ordered to a third reading.</w:t>
      </w:r>
    </w:p>
    <w:p w:rsidR="00420A4A" w:rsidRDefault="00420A4A" w:rsidP="00420A4A">
      <w:pPr>
        <w:pStyle w:val="Header"/>
        <w:tabs>
          <w:tab w:val="clear" w:pos="8640"/>
          <w:tab w:val="left" w:pos="4320"/>
        </w:tabs>
        <w:jc w:val="center"/>
        <w:rPr>
          <w:b/>
          <w:bCs/>
          <w:color w:val="auto"/>
          <w:szCs w:val="22"/>
        </w:rPr>
      </w:pPr>
    </w:p>
    <w:p w:rsidR="00EE466C" w:rsidRDefault="00EE466C" w:rsidP="00EE466C">
      <w:pPr>
        <w:pStyle w:val="Header"/>
        <w:jc w:val="center"/>
        <w:rPr>
          <w:b/>
        </w:rPr>
      </w:pPr>
      <w:r>
        <w:rPr>
          <w:b/>
        </w:rPr>
        <w:t>POINT OF ORDER</w:t>
      </w:r>
    </w:p>
    <w:p w:rsidR="00EE466C" w:rsidRPr="00BE3472" w:rsidRDefault="00EE466C" w:rsidP="00EE466C">
      <w:r>
        <w:rPr>
          <w:b/>
        </w:rPr>
        <w:tab/>
      </w:r>
      <w:r w:rsidRPr="00BE3472">
        <w:t>H. 3900</w:t>
      </w:r>
      <w:r w:rsidRPr="00BE3472">
        <w:fldChar w:fldCharType="begin"/>
      </w:r>
      <w:r w:rsidRPr="00BE3472">
        <w:instrText xml:space="preserve"> XE "H. 3900" \b </w:instrText>
      </w:r>
      <w:r w:rsidRPr="00BE3472">
        <w:fldChar w:fldCharType="end"/>
      </w:r>
      <w:r w:rsidRPr="00BE3472">
        <w:t xml:space="preserve"> -- Reps. G.M. Smith, Herbkersman, Howard and Weeks:  </w:t>
      </w:r>
      <w:r w:rsidRPr="00BE3472">
        <w:rPr>
          <w:szCs w:val="30"/>
        </w:rPr>
        <w:t xml:space="preserve">A JOINT RESOLUTION </w:t>
      </w:r>
      <w:r w:rsidRPr="00BE3472">
        <w:rPr>
          <w:color w:val="000000" w:themeColor="text1"/>
          <w:u w:color="000000" w:themeColor="text1"/>
        </w:rPr>
        <w:t>TO AUTHORIZE CERTAIN PODIATRISTS TO ADMINISTER PREMEASURED DOSES OF THE COVID</w:t>
      </w:r>
      <w:r w:rsidRPr="00BE3472">
        <w:rPr>
          <w:color w:val="000000" w:themeColor="text1"/>
          <w:u w:color="000000" w:themeColor="text1"/>
        </w:rPr>
        <w:noBreakHyphen/>
        <w:t>19 VACCINE.</w:t>
      </w:r>
    </w:p>
    <w:p w:rsidR="00EE466C" w:rsidRDefault="00EE466C" w:rsidP="00EE466C"/>
    <w:p w:rsidR="00420A4A" w:rsidRPr="001A33C5" w:rsidRDefault="00420A4A" w:rsidP="00420A4A">
      <w:pPr>
        <w:pStyle w:val="Header"/>
        <w:tabs>
          <w:tab w:val="clear" w:pos="8640"/>
          <w:tab w:val="left" w:pos="4320"/>
        </w:tabs>
        <w:jc w:val="center"/>
        <w:rPr>
          <w:b/>
          <w:sz w:val="24"/>
          <w:szCs w:val="24"/>
        </w:rPr>
      </w:pPr>
      <w:r w:rsidRPr="001A33C5">
        <w:rPr>
          <w:b/>
          <w:sz w:val="24"/>
          <w:szCs w:val="24"/>
        </w:rPr>
        <w:t xml:space="preserve">Point of Order     </w:t>
      </w:r>
    </w:p>
    <w:p w:rsidR="00420A4A" w:rsidRPr="002B7F35" w:rsidRDefault="00420A4A" w:rsidP="00C93BEE">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420A4A" w:rsidRPr="008B4235" w:rsidRDefault="00420A4A" w:rsidP="00C93BEE">
      <w:pPr>
        <w:pStyle w:val="Header"/>
        <w:tabs>
          <w:tab w:val="clear" w:pos="8640"/>
          <w:tab w:val="left" w:pos="4320"/>
        </w:tabs>
        <w:rPr>
          <w:b/>
          <w:szCs w:val="22"/>
        </w:rPr>
      </w:pPr>
      <w:r>
        <w:rPr>
          <w:szCs w:val="22"/>
        </w:rPr>
        <w:tab/>
        <w:t xml:space="preserve">The PRESIDENT sustained the Point of Order.                            </w:t>
      </w:r>
    </w:p>
    <w:p w:rsidR="00420A4A" w:rsidRDefault="00420A4A" w:rsidP="00420A4A">
      <w:pPr>
        <w:pStyle w:val="Header"/>
        <w:jc w:val="center"/>
        <w:rPr>
          <w:b/>
        </w:rPr>
      </w:pPr>
    </w:p>
    <w:p w:rsidR="00420A4A" w:rsidRDefault="00420A4A" w:rsidP="00420A4A">
      <w:pPr>
        <w:pStyle w:val="Header"/>
        <w:jc w:val="center"/>
        <w:rPr>
          <w:b/>
        </w:rPr>
      </w:pPr>
      <w:r>
        <w:rPr>
          <w:b/>
        </w:rPr>
        <w:t>POINT OF ORDER</w:t>
      </w:r>
    </w:p>
    <w:p w:rsidR="00420A4A" w:rsidRPr="0011205E" w:rsidRDefault="00420A4A" w:rsidP="00420A4A">
      <w:pPr>
        <w:suppressAutoHyphens/>
      </w:pPr>
      <w:r>
        <w:rPr>
          <w:b/>
        </w:rPr>
        <w:tab/>
      </w:r>
      <w:r w:rsidRPr="0011205E">
        <w:t>H. 3785</w:t>
      </w:r>
      <w:r w:rsidRPr="0011205E">
        <w:fldChar w:fldCharType="begin"/>
      </w:r>
      <w:r w:rsidRPr="0011205E">
        <w:instrText xml:space="preserve"> XE "H. 3785" \b </w:instrText>
      </w:r>
      <w:r w:rsidRPr="0011205E">
        <w:fldChar w:fldCharType="end"/>
      </w:r>
      <w:r w:rsidRPr="0011205E">
        <w:t xml:space="preserve"> -- Reps. J. Moore, Jefferson, Daning, Davis, Matthews and M.M. Smith:  </w:t>
      </w:r>
      <w:r w:rsidRPr="0011205E">
        <w:rPr>
          <w:szCs w:val="30"/>
        </w:rPr>
        <w:t xml:space="preserve">A CONCURRENT RESOLUTION </w:t>
      </w:r>
      <w:r w:rsidRPr="0011205E">
        <w:t xml:space="preserve">TO REQUEST THE DEPARTMENT OF TRANSPORTATION NAME THE PORTION OF OAKLEY ROAD IN BERKELEY COUNTY FROM ITS </w:t>
      </w:r>
      <w:r w:rsidRPr="0011205E">
        <w:lastRenderedPageBreak/>
        <w:t xml:space="preserve">INTERSECTION WITH UNITED STATES HIGHWAY 52 TO ITS INTERSECTION WITH OLD FORT ROAD </w:t>
      </w:r>
      <w:r>
        <w:t>“</w:t>
      </w:r>
      <w:r w:rsidRPr="0011205E">
        <w:t>DR. TONIA AIKEN TAYLOR MEMORIAL HIGHWAY</w:t>
      </w:r>
      <w:r>
        <w:t>”</w:t>
      </w:r>
      <w:r w:rsidRPr="0011205E">
        <w:t xml:space="preserve"> AND ERECT APPROPRIATE MARKERS OR SIGNS ALONG THIS PORTION OF HIGHWAY CONTAINING THESE WORDS.</w:t>
      </w:r>
    </w:p>
    <w:p w:rsidR="00420A4A" w:rsidRDefault="00420A4A" w:rsidP="00420A4A"/>
    <w:p w:rsidR="00420A4A" w:rsidRPr="001A33C5" w:rsidRDefault="00420A4A" w:rsidP="00420A4A">
      <w:pPr>
        <w:pStyle w:val="Header"/>
        <w:tabs>
          <w:tab w:val="clear" w:pos="8640"/>
          <w:tab w:val="left" w:pos="4320"/>
        </w:tabs>
        <w:jc w:val="center"/>
        <w:rPr>
          <w:b/>
          <w:sz w:val="24"/>
          <w:szCs w:val="24"/>
        </w:rPr>
      </w:pPr>
      <w:r w:rsidRPr="001A33C5">
        <w:rPr>
          <w:b/>
          <w:sz w:val="24"/>
          <w:szCs w:val="24"/>
        </w:rPr>
        <w:t xml:space="preserve">Point of Order     </w:t>
      </w:r>
    </w:p>
    <w:p w:rsidR="00420A4A" w:rsidRPr="002B7F35" w:rsidRDefault="00420A4A" w:rsidP="00C93BEE">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raised a Point of Order under Rule 3</w:t>
      </w:r>
      <w:r w:rsidR="00ED4E87">
        <w:rPr>
          <w:szCs w:val="22"/>
        </w:rPr>
        <w:t>9</w:t>
      </w:r>
      <w:r w:rsidRPr="002B7F35">
        <w:rPr>
          <w:szCs w:val="22"/>
        </w:rPr>
        <w:t xml:space="preserve"> that the </w:t>
      </w:r>
      <w:r>
        <w:rPr>
          <w:szCs w:val="22"/>
        </w:rPr>
        <w:t>Resolution</w:t>
      </w:r>
      <w:r w:rsidRPr="002B7F35">
        <w:rPr>
          <w:szCs w:val="22"/>
        </w:rPr>
        <w:t xml:space="preserve"> had not been on the desks of the members at least one day prior to second reading.</w:t>
      </w:r>
    </w:p>
    <w:p w:rsidR="00420A4A" w:rsidRPr="008B4235" w:rsidRDefault="00420A4A" w:rsidP="00C93BEE">
      <w:pPr>
        <w:pStyle w:val="Header"/>
        <w:tabs>
          <w:tab w:val="clear" w:pos="8640"/>
          <w:tab w:val="left" w:pos="4320"/>
        </w:tabs>
        <w:rPr>
          <w:b/>
          <w:szCs w:val="22"/>
        </w:rPr>
      </w:pPr>
      <w:r>
        <w:rPr>
          <w:szCs w:val="22"/>
        </w:rPr>
        <w:tab/>
        <w:t xml:space="preserve">The PRESIDENT sustained the Point of Order.                            </w:t>
      </w:r>
    </w:p>
    <w:p w:rsidR="00420A4A" w:rsidRDefault="00420A4A" w:rsidP="00420A4A">
      <w:pPr>
        <w:pStyle w:val="Head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0148C7">
        <w:t xml:space="preserve">At </w:t>
      </w:r>
      <w:r w:rsidR="00B918B5">
        <w:t>12</w:t>
      </w:r>
      <w:r w:rsidR="000148C7">
        <w:t>:</w:t>
      </w:r>
      <w:r w:rsidR="00B918B5">
        <w:t>37</w:t>
      </w:r>
      <w:r w:rsidR="00C93BEE">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0148C7">
        <w:t>MASSEY</w:t>
      </w:r>
      <w:r w:rsidR="008F3017">
        <w:t>, the Senate agreed to stand adjourned.</w:t>
      </w:r>
    </w:p>
    <w:p w:rsidR="00C93BEE" w:rsidRDefault="00C93BEE">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148C7">
      <w:pPr>
        <w:pStyle w:val="Header"/>
        <w:keepLines/>
        <w:tabs>
          <w:tab w:val="clear" w:pos="8640"/>
          <w:tab w:val="left" w:pos="4320"/>
        </w:tabs>
      </w:pPr>
      <w:r>
        <w:tab/>
        <w:t xml:space="preserve">At </w:t>
      </w:r>
      <w:r w:rsidR="00DA7AEA">
        <w:t>12</w:t>
      </w:r>
      <w:r>
        <w:t>:</w:t>
      </w:r>
      <w:r w:rsidR="00DA7AEA">
        <w:t>51</w:t>
      </w:r>
      <w:r>
        <w:t xml:space="preserve"> P</w:t>
      </w:r>
      <w:r w:rsidR="000A7610">
        <w:t xml:space="preserve">.M., on motion of Senator </w:t>
      </w:r>
      <w:r>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D4E87" w:rsidRDefault="00ED4E87" w:rsidP="00AA4E53">
      <w:pPr>
        <w:pStyle w:val="Header"/>
        <w:tabs>
          <w:tab w:val="clear" w:pos="8640"/>
          <w:tab w:val="left" w:pos="4320"/>
        </w:tabs>
        <w:rPr>
          <w:noProof/>
        </w:rPr>
        <w:sectPr w:rsidR="00ED4E87" w:rsidSect="00ED4E8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D4E87" w:rsidRDefault="00ED4E87">
      <w:pPr>
        <w:pStyle w:val="Index1"/>
        <w:tabs>
          <w:tab w:val="right" w:leader="dot" w:pos="2798"/>
        </w:tabs>
        <w:rPr>
          <w:bCs/>
          <w:noProof/>
        </w:rPr>
      </w:pPr>
      <w:r>
        <w:rPr>
          <w:noProof/>
        </w:rPr>
        <w:t>S. 82</w:t>
      </w:r>
      <w:r>
        <w:rPr>
          <w:noProof/>
        </w:rPr>
        <w:tab/>
      </w:r>
      <w:r>
        <w:rPr>
          <w:b/>
          <w:bCs/>
          <w:noProof/>
        </w:rPr>
        <w:t>10</w:t>
      </w:r>
    </w:p>
    <w:p w:rsidR="00ED4E87" w:rsidRDefault="00ED4E87">
      <w:pPr>
        <w:pStyle w:val="Index1"/>
        <w:tabs>
          <w:tab w:val="right" w:leader="dot" w:pos="2798"/>
        </w:tabs>
        <w:rPr>
          <w:bCs/>
          <w:noProof/>
        </w:rPr>
      </w:pPr>
      <w:r>
        <w:rPr>
          <w:noProof/>
        </w:rPr>
        <w:t>S. 108</w:t>
      </w:r>
      <w:r>
        <w:rPr>
          <w:noProof/>
        </w:rPr>
        <w:tab/>
      </w:r>
      <w:r>
        <w:rPr>
          <w:b/>
          <w:bCs/>
          <w:noProof/>
        </w:rPr>
        <w:t>10</w:t>
      </w:r>
    </w:p>
    <w:p w:rsidR="00ED4E87" w:rsidRDefault="00ED4E87">
      <w:pPr>
        <w:pStyle w:val="Index1"/>
        <w:tabs>
          <w:tab w:val="right" w:leader="dot" w:pos="2798"/>
        </w:tabs>
        <w:rPr>
          <w:bCs/>
          <w:noProof/>
        </w:rPr>
      </w:pPr>
      <w:r>
        <w:rPr>
          <w:noProof/>
        </w:rPr>
        <w:t>S. 227</w:t>
      </w:r>
      <w:r>
        <w:rPr>
          <w:noProof/>
        </w:rPr>
        <w:tab/>
      </w:r>
      <w:r>
        <w:rPr>
          <w:b/>
          <w:bCs/>
          <w:noProof/>
        </w:rPr>
        <w:t>13</w:t>
      </w:r>
    </w:p>
    <w:p w:rsidR="00ED4E87" w:rsidRDefault="00ED4E87">
      <w:pPr>
        <w:pStyle w:val="Index1"/>
        <w:tabs>
          <w:tab w:val="right" w:leader="dot" w:pos="2798"/>
        </w:tabs>
        <w:rPr>
          <w:bCs/>
          <w:noProof/>
        </w:rPr>
      </w:pPr>
      <w:r>
        <w:rPr>
          <w:noProof/>
        </w:rPr>
        <w:t>S. 457</w:t>
      </w:r>
      <w:r>
        <w:rPr>
          <w:noProof/>
        </w:rPr>
        <w:tab/>
      </w:r>
      <w:r>
        <w:rPr>
          <w:b/>
          <w:bCs/>
          <w:noProof/>
        </w:rPr>
        <w:t>7</w:t>
      </w:r>
    </w:p>
    <w:p w:rsidR="00ED4E87" w:rsidRDefault="00ED4E87">
      <w:pPr>
        <w:pStyle w:val="Index1"/>
        <w:tabs>
          <w:tab w:val="right" w:leader="dot" w:pos="2798"/>
        </w:tabs>
        <w:rPr>
          <w:bCs/>
          <w:noProof/>
        </w:rPr>
      </w:pPr>
      <w:r>
        <w:rPr>
          <w:noProof/>
        </w:rPr>
        <w:t>S. 467</w:t>
      </w:r>
      <w:r>
        <w:rPr>
          <w:noProof/>
        </w:rPr>
        <w:tab/>
      </w:r>
      <w:r>
        <w:rPr>
          <w:b/>
          <w:bCs/>
          <w:noProof/>
        </w:rPr>
        <w:t>9</w:t>
      </w:r>
    </w:p>
    <w:p w:rsidR="00ED4E87" w:rsidRDefault="00ED4E87">
      <w:pPr>
        <w:pStyle w:val="Index1"/>
        <w:tabs>
          <w:tab w:val="right" w:leader="dot" w:pos="2798"/>
        </w:tabs>
        <w:rPr>
          <w:bCs/>
          <w:noProof/>
        </w:rPr>
      </w:pPr>
      <w:r>
        <w:rPr>
          <w:noProof/>
        </w:rPr>
        <w:t>S. 475</w:t>
      </w:r>
      <w:r>
        <w:rPr>
          <w:noProof/>
        </w:rPr>
        <w:tab/>
      </w:r>
      <w:r>
        <w:rPr>
          <w:b/>
          <w:bCs/>
          <w:noProof/>
        </w:rPr>
        <w:t>13</w:t>
      </w:r>
    </w:p>
    <w:p w:rsidR="00ED4E87" w:rsidRDefault="00ED4E87">
      <w:pPr>
        <w:pStyle w:val="Index1"/>
        <w:tabs>
          <w:tab w:val="right" w:leader="dot" w:pos="2798"/>
        </w:tabs>
        <w:rPr>
          <w:bCs/>
          <w:noProof/>
        </w:rPr>
      </w:pPr>
      <w:r>
        <w:rPr>
          <w:noProof/>
        </w:rPr>
        <w:t>S. 505</w:t>
      </w:r>
      <w:r>
        <w:rPr>
          <w:noProof/>
        </w:rPr>
        <w:tab/>
      </w:r>
      <w:r>
        <w:rPr>
          <w:b/>
          <w:bCs/>
          <w:noProof/>
        </w:rPr>
        <w:t>10</w:t>
      </w:r>
    </w:p>
    <w:p w:rsidR="00ED4E87" w:rsidRDefault="00ED4E87">
      <w:pPr>
        <w:pStyle w:val="Index1"/>
        <w:tabs>
          <w:tab w:val="right" w:leader="dot" w:pos="2798"/>
        </w:tabs>
        <w:rPr>
          <w:bCs/>
          <w:noProof/>
        </w:rPr>
      </w:pPr>
      <w:r>
        <w:rPr>
          <w:noProof/>
        </w:rPr>
        <w:t>S. 506</w:t>
      </w:r>
      <w:r>
        <w:rPr>
          <w:noProof/>
        </w:rPr>
        <w:tab/>
      </w:r>
      <w:r>
        <w:rPr>
          <w:b/>
          <w:bCs/>
          <w:noProof/>
        </w:rPr>
        <w:t>15</w:t>
      </w:r>
    </w:p>
    <w:p w:rsidR="00ED4E87" w:rsidRDefault="00ED4E87">
      <w:pPr>
        <w:pStyle w:val="Index1"/>
        <w:tabs>
          <w:tab w:val="right" w:leader="dot" w:pos="2798"/>
        </w:tabs>
        <w:rPr>
          <w:bCs/>
          <w:noProof/>
        </w:rPr>
      </w:pPr>
      <w:r>
        <w:rPr>
          <w:noProof/>
        </w:rPr>
        <w:t>S. 545</w:t>
      </w:r>
      <w:r>
        <w:rPr>
          <w:noProof/>
        </w:rPr>
        <w:tab/>
      </w:r>
      <w:r>
        <w:rPr>
          <w:b/>
          <w:bCs/>
          <w:noProof/>
        </w:rPr>
        <w:t>16</w:t>
      </w:r>
    </w:p>
    <w:p w:rsidR="00ED4E87" w:rsidRDefault="00ED4E87">
      <w:pPr>
        <w:pStyle w:val="Index1"/>
        <w:tabs>
          <w:tab w:val="right" w:leader="dot" w:pos="2798"/>
        </w:tabs>
        <w:rPr>
          <w:bCs/>
          <w:noProof/>
        </w:rPr>
      </w:pPr>
      <w:r>
        <w:rPr>
          <w:noProof/>
        </w:rPr>
        <w:t>S. 571</w:t>
      </w:r>
      <w:r>
        <w:rPr>
          <w:noProof/>
        </w:rPr>
        <w:tab/>
      </w:r>
      <w:r>
        <w:rPr>
          <w:b/>
          <w:bCs/>
          <w:noProof/>
        </w:rPr>
        <w:t>17</w:t>
      </w:r>
    </w:p>
    <w:p w:rsidR="00ED4E87" w:rsidRDefault="00ED4E87">
      <w:pPr>
        <w:pStyle w:val="Index1"/>
        <w:tabs>
          <w:tab w:val="right" w:leader="dot" w:pos="2798"/>
        </w:tabs>
        <w:rPr>
          <w:bCs/>
          <w:noProof/>
        </w:rPr>
      </w:pPr>
      <w:r>
        <w:rPr>
          <w:noProof/>
        </w:rPr>
        <w:t>S. 611</w:t>
      </w:r>
      <w:r>
        <w:rPr>
          <w:noProof/>
        </w:rPr>
        <w:tab/>
      </w:r>
      <w:r>
        <w:rPr>
          <w:b/>
          <w:bCs/>
          <w:noProof/>
        </w:rPr>
        <w:t>13</w:t>
      </w:r>
    </w:p>
    <w:p w:rsidR="00ED4E87" w:rsidRDefault="00ED4E87">
      <w:pPr>
        <w:pStyle w:val="Index1"/>
        <w:tabs>
          <w:tab w:val="right" w:leader="dot" w:pos="2798"/>
        </w:tabs>
        <w:rPr>
          <w:bCs/>
          <w:noProof/>
        </w:rPr>
      </w:pPr>
      <w:r>
        <w:rPr>
          <w:noProof/>
        </w:rPr>
        <w:t>S. 617</w:t>
      </w:r>
      <w:r>
        <w:rPr>
          <w:noProof/>
        </w:rPr>
        <w:tab/>
      </w:r>
      <w:r>
        <w:rPr>
          <w:b/>
          <w:bCs/>
          <w:noProof/>
        </w:rPr>
        <w:t>13</w:t>
      </w:r>
    </w:p>
    <w:p w:rsidR="00ED4E87" w:rsidRDefault="00ED4E87">
      <w:pPr>
        <w:pStyle w:val="Index1"/>
        <w:tabs>
          <w:tab w:val="right" w:leader="dot" w:pos="2798"/>
        </w:tabs>
        <w:rPr>
          <w:bCs/>
          <w:noProof/>
        </w:rPr>
      </w:pPr>
      <w:r>
        <w:rPr>
          <w:noProof/>
        </w:rPr>
        <w:t>S. 618</w:t>
      </w:r>
      <w:r>
        <w:rPr>
          <w:noProof/>
        </w:rPr>
        <w:tab/>
      </w:r>
      <w:r>
        <w:rPr>
          <w:b/>
          <w:bCs/>
          <w:noProof/>
        </w:rPr>
        <w:t>14</w:t>
      </w:r>
    </w:p>
    <w:p w:rsidR="00ED4E87" w:rsidRDefault="00ED4E87">
      <w:pPr>
        <w:pStyle w:val="Index1"/>
        <w:tabs>
          <w:tab w:val="right" w:leader="dot" w:pos="2798"/>
        </w:tabs>
        <w:rPr>
          <w:bCs/>
          <w:noProof/>
        </w:rPr>
      </w:pPr>
      <w:r>
        <w:rPr>
          <w:noProof/>
        </w:rPr>
        <w:t>S. 645</w:t>
      </w:r>
      <w:r>
        <w:rPr>
          <w:noProof/>
        </w:rPr>
        <w:tab/>
      </w:r>
      <w:r>
        <w:rPr>
          <w:b/>
          <w:bCs/>
          <w:noProof/>
        </w:rPr>
        <w:t>3</w:t>
      </w:r>
    </w:p>
    <w:p w:rsidR="00ED4E87" w:rsidRDefault="00ED4E87">
      <w:pPr>
        <w:pStyle w:val="Index1"/>
        <w:tabs>
          <w:tab w:val="right" w:leader="dot" w:pos="2798"/>
        </w:tabs>
        <w:rPr>
          <w:bCs/>
          <w:noProof/>
        </w:rPr>
      </w:pPr>
      <w:r>
        <w:rPr>
          <w:noProof/>
        </w:rPr>
        <w:t>S. 646</w:t>
      </w:r>
      <w:r>
        <w:rPr>
          <w:noProof/>
        </w:rPr>
        <w:tab/>
      </w:r>
      <w:r>
        <w:rPr>
          <w:b/>
          <w:bCs/>
          <w:noProof/>
        </w:rPr>
        <w:t>3</w:t>
      </w:r>
    </w:p>
    <w:p w:rsidR="00ED4E87" w:rsidRDefault="00ED4E87">
      <w:pPr>
        <w:pStyle w:val="Index1"/>
        <w:tabs>
          <w:tab w:val="right" w:leader="dot" w:pos="2798"/>
        </w:tabs>
        <w:rPr>
          <w:bCs/>
          <w:noProof/>
        </w:rPr>
      </w:pPr>
      <w:r>
        <w:rPr>
          <w:noProof/>
        </w:rPr>
        <w:t>S. 647</w:t>
      </w:r>
      <w:r>
        <w:rPr>
          <w:noProof/>
        </w:rPr>
        <w:tab/>
      </w:r>
      <w:r>
        <w:rPr>
          <w:b/>
          <w:bCs/>
          <w:noProof/>
        </w:rPr>
        <w:t>3</w:t>
      </w:r>
    </w:p>
    <w:p w:rsidR="00ED4E87" w:rsidRDefault="00ED4E87">
      <w:pPr>
        <w:pStyle w:val="Index1"/>
        <w:tabs>
          <w:tab w:val="right" w:leader="dot" w:pos="2798"/>
        </w:tabs>
        <w:rPr>
          <w:bCs/>
          <w:noProof/>
        </w:rPr>
      </w:pPr>
      <w:r>
        <w:rPr>
          <w:noProof/>
        </w:rPr>
        <w:t>S. 648</w:t>
      </w:r>
      <w:r>
        <w:rPr>
          <w:noProof/>
        </w:rPr>
        <w:tab/>
      </w:r>
      <w:r>
        <w:rPr>
          <w:b/>
          <w:bCs/>
          <w:noProof/>
        </w:rPr>
        <w:t>4</w:t>
      </w:r>
    </w:p>
    <w:p w:rsidR="00ED4E87" w:rsidRDefault="00ED4E87">
      <w:pPr>
        <w:pStyle w:val="Index1"/>
        <w:tabs>
          <w:tab w:val="right" w:leader="dot" w:pos="2798"/>
        </w:tabs>
        <w:rPr>
          <w:bCs/>
          <w:noProof/>
        </w:rPr>
      </w:pPr>
      <w:r>
        <w:rPr>
          <w:noProof/>
        </w:rPr>
        <w:t>S. 649</w:t>
      </w:r>
      <w:r>
        <w:rPr>
          <w:noProof/>
        </w:rPr>
        <w:tab/>
      </w:r>
      <w:r>
        <w:rPr>
          <w:b/>
          <w:bCs/>
          <w:noProof/>
        </w:rPr>
        <w:t>4</w:t>
      </w:r>
    </w:p>
    <w:p w:rsidR="00ED4E87" w:rsidRDefault="00ED4E87">
      <w:pPr>
        <w:pStyle w:val="Index1"/>
        <w:tabs>
          <w:tab w:val="right" w:leader="dot" w:pos="2798"/>
        </w:tabs>
        <w:rPr>
          <w:bCs/>
          <w:noProof/>
        </w:rPr>
      </w:pPr>
      <w:r>
        <w:rPr>
          <w:noProof/>
        </w:rPr>
        <w:t>S. 650</w:t>
      </w:r>
      <w:r>
        <w:rPr>
          <w:noProof/>
        </w:rPr>
        <w:tab/>
      </w:r>
      <w:r>
        <w:rPr>
          <w:b/>
          <w:bCs/>
          <w:noProof/>
        </w:rPr>
        <w:t>5</w:t>
      </w:r>
    </w:p>
    <w:p w:rsidR="00ED4E87" w:rsidRDefault="00ED4E87">
      <w:pPr>
        <w:pStyle w:val="Index1"/>
        <w:tabs>
          <w:tab w:val="right" w:leader="dot" w:pos="2798"/>
        </w:tabs>
        <w:rPr>
          <w:bCs/>
          <w:noProof/>
        </w:rPr>
      </w:pPr>
      <w:r>
        <w:rPr>
          <w:noProof/>
        </w:rPr>
        <w:t>S. 651</w:t>
      </w:r>
      <w:r>
        <w:rPr>
          <w:noProof/>
        </w:rPr>
        <w:tab/>
      </w:r>
      <w:r>
        <w:rPr>
          <w:b/>
          <w:bCs/>
          <w:noProof/>
        </w:rPr>
        <w:t>5</w:t>
      </w:r>
    </w:p>
    <w:p w:rsidR="00ED4E87" w:rsidRDefault="00ED4E87">
      <w:pPr>
        <w:pStyle w:val="Index1"/>
        <w:tabs>
          <w:tab w:val="right" w:leader="dot" w:pos="2798"/>
        </w:tabs>
        <w:rPr>
          <w:bCs/>
          <w:noProof/>
        </w:rPr>
      </w:pPr>
      <w:r>
        <w:rPr>
          <w:noProof/>
        </w:rPr>
        <w:t>S. 652</w:t>
      </w:r>
      <w:r>
        <w:rPr>
          <w:noProof/>
        </w:rPr>
        <w:tab/>
      </w:r>
      <w:r>
        <w:rPr>
          <w:b/>
          <w:bCs/>
          <w:noProof/>
        </w:rPr>
        <w:t>5</w:t>
      </w:r>
    </w:p>
    <w:p w:rsidR="00ED4E87" w:rsidRDefault="00ED4E87">
      <w:pPr>
        <w:pStyle w:val="Index1"/>
        <w:tabs>
          <w:tab w:val="right" w:leader="dot" w:pos="2798"/>
        </w:tabs>
        <w:rPr>
          <w:noProof/>
        </w:rPr>
      </w:pPr>
    </w:p>
    <w:p w:rsidR="00ED4E87" w:rsidRDefault="00ED4E87">
      <w:pPr>
        <w:pStyle w:val="Index1"/>
        <w:tabs>
          <w:tab w:val="right" w:leader="dot" w:pos="2798"/>
        </w:tabs>
        <w:rPr>
          <w:bCs/>
          <w:noProof/>
        </w:rPr>
      </w:pPr>
      <w:r>
        <w:rPr>
          <w:noProof/>
        </w:rPr>
        <w:t>H. 3011</w:t>
      </w:r>
      <w:r>
        <w:rPr>
          <w:noProof/>
        </w:rPr>
        <w:tab/>
      </w:r>
      <w:r>
        <w:rPr>
          <w:b/>
          <w:bCs/>
          <w:noProof/>
        </w:rPr>
        <w:t>6</w:t>
      </w:r>
    </w:p>
    <w:p w:rsidR="00ED4E87" w:rsidRDefault="00ED4E87">
      <w:pPr>
        <w:pStyle w:val="Index1"/>
        <w:tabs>
          <w:tab w:val="right" w:leader="dot" w:pos="2798"/>
        </w:tabs>
        <w:rPr>
          <w:bCs/>
          <w:noProof/>
        </w:rPr>
      </w:pPr>
      <w:r>
        <w:rPr>
          <w:noProof/>
        </w:rPr>
        <w:t>H. 3585</w:t>
      </w:r>
      <w:r>
        <w:rPr>
          <w:noProof/>
        </w:rPr>
        <w:tab/>
      </w:r>
      <w:r>
        <w:rPr>
          <w:b/>
          <w:bCs/>
          <w:noProof/>
        </w:rPr>
        <w:t>14</w:t>
      </w:r>
    </w:p>
    <w:p w:rsidR="00ED4E87" w:rsidRDefault="00ED4E87">
      <w:pPr>
        <w:pStyle w:val="Index1"/>
        <w:tabs>
          <w:tab w:val="right" w:leader="dot" w:pos="2798"/>
        </w:tabs>
        <w:rPr>
          <w:bCs/>
          <w:noProof/>
        </w:rPr>
      </w:pPr>
      <w:r>
        <w:rPr>
          <w:noProof/>
        </w:rPr>
        <w:t>H. 3587</w:t>
      </w:r>
      <w:r>
        <w:rPr>
          <w:noProof/>
        </w:rPr>
        <w:tab/>
      </w:r>
      <w:r>
        <w:rPr>
          <w:b/>
          <w:bCs/>
          <w:noProof/>
        </w:rPr>
        <w:t>15</w:t>
      </w:r>
    </w:p>
    <w:p w:rsidR="00ED4E87" w:rsidRDefault="00ED4E87">
      <w:pPr>
        <w:pStyle w:val="Index1"/>
        <w:tabs>
          <w:tab w:val="right" w:leader="dot" w:pos="2798"/>
        </w:tabs>
        <w:rPr>
          <w:bCs/>
          <w:noProof/>
        </w:rPr>
      </w:pPr>
      <w:r>
        <w:rPr>
          <w:noProof/>
        </w:rPr>
        <w:t>H. 3691</w:t>
      </w:r>
      <w:r>
        <w:rPr>
          <w:noProof/>
        </w:rPr>
        <w:tab/>
      </w:r>
      <w:r>
        <w:rPr>
          <w:b/>
          <w:bCs/>
          <w:noProof/>
        </w:rPr>
        <w:t>18</w:t>
      </w:r>
    </w:p>
    <w:p w:rsidR="00ED4E87" w:rsidRDefault="00ED4E87">
      <w:pPr>
        <w:pStyle w:val="Index1"/>
        <w:tabs>
          <w:tab w:val="right" w:leader="dot" w:pos="2798"/>
        </w:tabs>
        <w:rPr>
          <w:bCs/>
          <w:noProof/>
        </w:rPr>
      </w:pPr>
      <w:r>
        <w:rPr>
          <w:noProof/>
        </w:rPr>
        <w:t>H. 3770</w:t>
      </w:r>
      <w:r>
        <w:rPr>
          <w:noProof/>
        </w:rPr>
        <w:tab/>
      </w:r>
      <w:r>
        <w:rPr>
          <w:b/>
          <w:bCs/>
          <w:noProof/>
        </w:rPr>
        <w:t>6</w:t>
      </w:r>
    </w:p>
    <w:p w:rsidR="00ED4E87" w:rsidRDefault="00ED4E87">
      <w:pPr>
        <w:pStyle w:val="Index1"/>
        <w:tabs>
          <w:tab w:val="right" w:leader="dot" w:pos="2798"/>
        </w:tabs>
        <w:rPr>
          <w:bCs/>
          <w:noProof/>
        </w:rPr>
      </w:pPr>
      <w:r>
        <w:rPr>
          <w:noProof/>
        </w:rPr>
        <w:t>H. 3785</w:t>
      </w:r>
      <w:r>
        <w:rPr>
          <w:noProof/>
        </w:rPr>
        <w:tab/>
      </w:r>
      <w:r>
        <w:rPr>
          <w:b/>
          <w:bCs/>
          <w:noProof/>
        </w:rPr>
        <w:t>19</w:t>
      </w:r>
    </w:p>
    <w:p w:rsidR="00ED4E87" w:rsidRDefault="00ED4E87">
      <w:pPr>
        <w:pStyle w:val="Index1"/>
        <w:tabs>
          <w:tab w:val="right" w:leader="dot" w:pos="2798"/>
        </w:tabs>
        <w:rPr>
          <w:bCs/>
          <w:noProof/>
        </w:rPr>
      </w:pPr>
      <w:r>
        <w:rPr>
          <w:noProof/>
        </w:rPr>
        <w:t>H. 3805</w:t>
      </w:r>
      <w:r>
        <w:rPr>
          <w:noProof/>
        </w:rPr>
        <w:tab/>
      </w:r>
      <w:r>
        <w:rPr>
          <w:b/>
          <w:bCs/>
          <w:noProof/>
        </w:rPr>
        <w:t>6</w:t>
      </w:r>
    </w:p>
    <w:p w:rsidR="00ED4E87" w:rsidRDefault="00ED4E87">
      <w:pPr>
        <w:pStyle w:val="Index1"/>
        <w:tabs>
          <w:tab w:val="right" w:leader="dot" w:pos="2798"/>
        </w:tabs>
        <w:rPr>
          <w:bCs/>
          <w:noProof/>
        </w:rPr>
      </w:pPr>
      <w:r>
        <w:rPr>
          <w:noProof/>
        </w:rPr>
        <w:t>H. 3900</w:t>
      </w:r>
      <w:r>
        <w:rPr>
          <w:noProof/>
        </w:rPr>
        <w:tab/>
      </w:r>
      <w:r>
        <w:rPr>
          <w:b/>
          <w:bCs/>
          <w:noProof/>
        </w:rPr>
        <w:t>19</w:t>
      </w:r>
    </w:p>
    <w:p w:rsidR="00ED4E87" w:rsidRDefault="00ED4E87" w:rsidP="00AA4E53">
      <w:pPr>
        <w:pStyle w:val="Header"/>
        <w:tabs>
          <w:tab w:val="clear" w:pos="8640"/>
          <w:tab w:val="left" w:pos="4320"/>
        </w:tabs>
        <w:rPr>
          <w:noProof/>
        </w:rPr>
        <w:sectPr w:rsidR="00ED4E87" w:rsidSect="00ED4E87">
          <w:type w:val="continuous"/>
          <w:pgSz w:w="12240" w:h="15840"/>
          <w:pgMar w:top="1008" w:right="4666" w:bottom="3499" w:left="1238" w:header="1008" w:footer="3499" w:gutter="0"/>
          <w:cols w:num="2" w:space="720"/>
          <w:titlePg/>
          <w:docGrid w:linePitch="360"/>
        </w:sectPr>
      </w:pPr>
    </w:p>
    <w:p w:rsidR="00AA4E53" w:rsidRPr="00AA4E53" w:rsidRDefault="00ED4E87" w:rsidP="00AA4E53">
      <w:pPr>
        <w:pStyle w:val="Header"/>
        <w:tabs>
          <w:tab w:val="clear" w:pos="8640"/>
          <w:tab w:val="left" w:pos="4320"/>
        </w:tabs>
      </w:pPr>
      <w:r>
        <w:fldChar w:fldCharType="end"/>
      </w:r>
    </w:p>
    <w:sectPr w:rsidR="00AA4E53" w:rsidRPr="00AA4E53" w:rsidSect="00ED4E8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2F0" w:rsidRDefault="00B222F0">
      <w:r>
        <w:separator/>
      </w:r>
    </w:p>
  </w:endnote>
  <w:endnote w:type="continuationSeparator" w:id="0">
    <w:p w:rsidR="00B222F0" w:rsidRDefault="00B2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F0" w:rsidRDefault="00B222F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6E7C7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2F0" w:rsidRDefault="00B222F0">
      <w:r>
        <w:separator/>
      </w:r>
    </w:p>
  </w:footnote>
  <w:footnote w:type="continuationSeparator" w:id="0">
    <w:p w:rsidR="00B222F0" w:rsidRDefault="00B2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F0" w:rsidRPr="007B0893" w:rsidRDefault="00B222F0">
    <w:pPr>
      <w:pStyle w:val="Header"/>
      <w:spacing w:after="120"/>
      <w:jc w:val="center"/>
      <w:rPr>
        <w:b/>
      </w:rPr>
    </w:pPr>
    <w:r>
      <w:rPr>
        <w:b/>
      </w:rPr>
      <w:t>TUESDAY, MARCH 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C7"/>
    <w:rsid w:val="00002228"/>
    <w:rsid w:val="000074E0"/>
    <w:rsid w:val="0001047D"/>
    <w:rsid w:val="00011183"/>
    <w:rsid w:val="000148C7"/>
    <w:rsid w:val="00015500"/>
    <w:rsid w:val="00022CE8"/>
    <w:rsid w:val="0002352C"/>
    <w:rsid w:val="000309AD"/>
    <w:rsid w:val="00035014"/>
    <w:rsid w:val="00042056"/>
    <w:rsid w:val="00043EAF"/>
    <w:rsid w:val="000500ED"/>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58C3"/>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57D8"/>
    <w:rsid w:val="002564BD"/>
    <w:rsid w:val="00257B63"/>
    <w:rsid w:val="002675D8"/>
    <w:rsid w:val="00280411"/>
    <w:rsid w:val="00291DC0"/>
    <w:rsid w:val="002A300C"/>
    <w:rsid w:val="002A4A4D"/>
    <w:rsid w:val="002B010F"/>
    <w:rsid w:val="002B4B32"/>
    <w:rsid w:val="002B6DF2"/>
    <w:rsid w:val="002B73E5"/>
    <w:rsid w:val="002B7EBD"/>
    <w:rsid w:val="002C62A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5CD8"/>
    <w:rsid w:val="0037670D"/>
    <w:rsid w:val="0037775C"/>
    <w:rsid w:val="00383396"/>
    <w:rsid w:val="00386B86"/>
    <w:rsid w:val="00390F72"/>
    <w:rsid w:val="003C3DEA"/>
    <w:rsid w:val="003D0B99"/>
    <w:rsid w:val="003D3A0A"/>
    <w:rsid w:val="003E1C83"/>
    <w:rsid w:val="003E4D85"/>
    <w:rsid w:val="00406659"/>
    <w:rsid w:val="00411040"/>
    <w:rsid w:val="004114EF"/>
    <w:rsid w:val="00412368"/>
    <w:rsid w:val="00420A4A"/>
    <w:rsid w:val="004255F4"/>
    <w:rsid w:val="00426E5F"/>
    <w:rsid w:val="00434E3B"/>
    <w:rsid w:val="004406C2"/>
    <w:rsid w:val="004465AD"/>
    <w:rsid w:val="00457427"/>
    <w:rsid w:val="00457AF6"/>
    <w:rsid w:val="004627E1"/>
    <w:rsid w:val="0046758A"/>
    <w:rsid w:val="004746F3"/>
    <w:rsid w:val="004819EA"/>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2C05"/>
    <w:rsid w:val="005E7E11"/>
    <w:rsid w:val="005F0B90"/>
    <w:rsid w:val="005F14C9"/>
    <w:rsid w:val="005F4D8E"/>
    <w:rsid w:val="005F7C5E"/>
    <w:rsid w:val="006028FC"/>
    <w:rsid w:val="00606880"/>
    <w:rsid w:val="006072DB"/>
    <w:rsid w:val="00613CF9"/>
    <w:rsid w:val="00621772"/>
    <w:rsid w:val="0062542A"/>
    <w:rsid w:val="00627DD3"/>
    <w:rsid w:val="00630933"/>
    <w:rsid w:val="00631671"/>
    <w:rsid w:val="006326BE"/>
    <w:rsid w:val="00633FC1"/>
    <w:rsid w:val="00636B05"/>
    <w:rsid w:val="00646049"/>
    <w:rsid w:val="00656964"/>
    <w:rsid w:val="00663566"/>
    <w:rsid w:val="00671010"/>
    <w:rsid w:val="00672CAD"/>
    <w:rsid w:val="00677CE8"/>
    <w:rsid w:val="0068208C"/>
    <w:rsid w:val="0068752A"/>
    <w:rsid w:val="00690652"/>
    <w:rsid w:val="006918D4"/>
    <w:rsid w:val="0069732C"/>
    <w:rsid w:val="006A43E0"/>
    <w:rsid w:val="006A5AD6"/>
    <w:rsid w:val="006B28AE"/>
    <w:rsid w:val="006D57A6"/>
    <w:rsid w:val="006D66FB"/>
    <w:rsid w:val="006E35F9"/>
    <w:rsid w:val="006E4035"/>
    <w:rsid w:val="006E7C7A"/>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E25"/>
    <w:rsid w:val="008E2F04"/>
    <w:rsid w:val="008F07E4"/>
    <w:rsid w:val="008F0F67"/>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2CDA"/>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222F0"/>
    <w:rsid w:val="00B319F1"/>
    <w:rsid w:val="00B371FE"/>
    <w:rsid w:val="00B411A2"/>
    <w:rsid w:val="00B44A85"/>
    <w:rsid w:val="00B60301"/>
    <w:rsid w:val="00B634AA"/>
    <w:rsid w:val="00B65144"/>
    <w:rsid w:val="00B70CF8"/>
    <w:rsid w:val="00B72203"/>
    <w:rsid w:val="00B742C7"/>
    <w:rsid w:val="00B824F8"/>
    <w:rsid w:val="00B8391B"/>
    <w:rsid w:val="00B85AEF"/>
    <w:rsid w:val="00B918B5"/>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93BEE"/>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7AEA"/>
    <w:rsid w:val="00DB0A54"/>
    <w:rsid w:val="00DB74A4"/>
    <w:rsid w:val="00DC3BDB"/>
    <w:rsid w:val="00DE2062"/>
    <w:rsid w:val="00DF6C3E"/>
    <w:rsid w:val="00E01FE7"/>
    <w:rsid w:val="00E267C2"/>
    <w:rsid w:val="00E26F7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4E87"/>
    <w:rsid w:val="00ED62B8"/>
    <w:rsid w:val="00EE2EF6"/>
    <w:rsid w:val="00EE466C"/>
    <w:rsid w:val="00EE4810"/>
    <w:rsid w:val="00EE5E9B"/>
    <w:rsid w:val="00EE7FEF"/>
    <w:rsid w:val="00EF044D"/>
    <w:rsid w:val="00EF057D"/>
    <w:rsid w:val="00EF0CB9"/>
    <w:rsid w:val="00EF0D87"/>
    <w:rsid w:val="00EF130A"/>
    <w:rsid w:val="00EF4D8E"/>
    <w:rsid w:val="00EF60FF"/>
    <w:rsid w:val="00F01451"/>
    <w:rsid w:val="00F02106"/>
    <w:rsid w:val="00F07403"/>
    <w:rsid w:val="00F145F4"/>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3CE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501641BE-079E-4378-83BC-AE734561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375C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375CD8"/>
    <w:rPr>
      <w:rFonts w:ascii="Segoe UI" w:eastAsiaTheme="minorHAnsi" w:hAnsi="Segoe UI" w:cs="Segoe UI"/>
      <w:sz w:val="18"/>
      <w:szCs w:val="18"/>
    </w:rPr>
  </w:style>
  <w:style w:type="paragraph" w:styleId="Index1">
    <w:name w:val="index 1"/>
    <w:basedOn w:val="Normal"/>
    <w:next w:val="Normal"/>
    <w:autoRedefine/>
    <w:uiPriority w:val="99"/>
    <w:semiHidden/>
    <w:unhideWhenUsed/>
    <w:rsid w:val="00ED4E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053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C46A-9DB4-451F-BA42-446831FE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5011</Words>
  <Characters>25813</Characters>
  <Application>Microsoft Office Word</Application>
  <DocSecurity>0</DocSecurity>
  <Lines>874</Lines>
  <Paragraphs>325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3/9/2021 - South Carolina Legislature Online</dc:title>
  <dc:creator>Michele Neal</dc:creator>
  <cp:lastModifiedBy>Danny Crook</cp:lastModifiedBy>
  <cp:revision>2</cp:revision>
  <cp:lastPrinted>2021-03-09T18:30:00Z</cp:lastPrinted>
  <dcterms:created xsi:type="dcterms:W3CDTF">2021-03-10T18:05:00Z</dcterms:created>
  <dcterms:modified xsi:type="dcterms:W3CDTF">2021-03-10T18:05:00Z</dcterms:modified>
</cp:coreProperties>
</file>