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351" w:rsidRDefault="00EB6351" w:rsidP="00854A6C">
      <w:pPr>
        <w:jc w:val="right"/>
        <w:rPr>
          <w:b/>
          <w:sz w:val="26"/>
          <w:szCs w:val="26"/>
        </w:rPr>
      </w:pPr>
      <w:bookmarkStart w:id="0" w:name="_GoBack"/>
      <w:bookmarkEnd w:id="0"/>
    </w:p>
    <w:p w:rsidR="00DB74A4" w:rsidRPr="00854A6C" w:rsidRDefault="00F50227" w:rsidP="00854A6C">
      <w:pPr>
        <w:jc w:val="right"/>
        <w:rPr>
          <w:b/>
          <w:sz w:val="26"/>
          <w:szCs w:val="26"/>
        </w:rPr>
      </w:pPr>
      <w:r>
        <w:rPr>
          <w:b/>
          <w:sz w:val="26"/>
          <w:szCs w:val="26"/>
        </w:rPr>
        <w:t xml:space="preserve">                     </w:t>
      </w:r>
      <w:r w:rsidR="00CD2DA6">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r>
      <w:r w:rsidR="00A50E07">
        <w:rPr>
          <w:b/>
          <w:sz w:val="26"/>
          <w:szCs w:val="26"/>
        </w:rPr>
        <w:tab/>
        <w:t>NO. 51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7pt" o:ole="" fillcolor="window">
            <v:imagedata r:id="rId7" o:title="" gain="2147483647f" blacklevel="15728f"/>
          </v:shape>
          <o:OLEObject Type="Embed" ProgID="Word.Picture.8" ShapeID="_x0000_i1025" DrawAspect="Content" ObjectID="_167948733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50E07" w:rsidP="00854A6C">
      <w:pPr>
        <w:jc w:val="center"/>
        <w:rPr>
          <w:b/>
        </w:rPr>
      </w:pPr>
      <w:r>
        <w:rPr>
          <w:b/>
        </w:rPr>
        <w:t>WEDNES</w:t>
      </w:r>
      <w:r w:rsidR="00B02FE8">
        <w:rPr>
          <w:b/>
        </w:rPr>
        <w:t xml:space="preserve">DAY, </w:t>
      </w:r>
      <w:r>
        <w:rPr>
          <w:b/>
        </w:rPr>
        <w:t>APRIL 7</w:t>
      </w:r>
      <w:r w:rsidR="000A7610" w:rsidRPr="00854A6C">
        <w:rPr>
          <w:b/>
        </w:rPr>
        <w:t>, 20</w:t>
      </w:r>
      <w:r w:rsidR="00B02FE8">
        <w:rPr>
          <w:b/>
        </w:rPr>
        <w:t>21</w:t>
      </w:r>
    </w:p>
    <w:p w:rsidR="00DB74A4" w:rsidRDefault="00A50E07">
      <w:pPr>
        <w:jc w:val="center"/>
        <w:rPr>
          <w:b/>
        </w:rPr>
      </w:pPr>
      <w:r>
        <w:rPr>
          <w:b/>
        </w:rPr>
        <w:lastRenderedPageBreak/>
        <w:t>Wednesday, April 7</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A50E07">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740AE" w:rsidRDefault="00E740AE" w:rsidP="00E740AE">
      <w:pPr>
        <w:rPr>
          <w:szCs w:val="22"/>
        </w:rPr>
      </w:pPr>
      <w:r w:rsidRPr="00DC35FC">
        <w:rPr>
          <w:szCs w:val="22"/>
        </w:rPr>
        <w:t>Psalm 9:1</w:t>
      </w:r>
    </w:p>
    <w:p w:rsidR="00E740AE" w:rsidRPr="00DC35FC" w:rsidRDefault="00E740AE" w:rsidP="00E740AE">
      <w:pPr>
        <w:rPr>
          <w:szCs w:val="22"/>
        </w:rPr>
      </w:pPr>
      <w:r>
        <w:rPr>
          <w:szCs w:val="22"/>
        </w:rPr>
        <w:tab/>
      </w:r>
      <w:r w:rsidRPr="00DC35FC">
        <w:rPr>
          <w:szCs w:val="22"/>
        </w:rPr>
        <w:t>The Psalmist announces:</w:t>
      </w:r>
      <w:r>
        <w:rPr>
          <w:szCs w:val="22"/>
        </w:rPr>
        <w:t xml:space="preserve"> </w:t>
      </w:r>
      <w:r w:rsidRPr="00DC35FC">
        <w:rPr>
          <w:szCs w:val="22"/>
        </w:rPr>
        <w:t>“I will praise you, O Lord, with all my heart; I will tell of all your wonders.”</w:t>
      </w:r>
    </w:p>
    <w:p w:rsidR="00E740AE" w:rsidRDefault="00E740AE" w:rsidP="00E740AE">
      <w:pPr>
        <w:rPr>
          <w:szCs w:val="22"/>
        </w:rPr>
      </w:pPr>
      <w:r>
        <w:rPr>
          <w:szCs w:val="22"/>
        </w:rPr>
        <w:tab/>
      </w:r>
      <w:r w:rsidRPr="00DC35FC">
        <w:rPr>
          <w:szCs w:val="22"/>
        </w:rPr>
        <w:t>Please, join me as we pray:</w:t>
      </w:r>
      <w:r>
        <w:rPr>
          <w:szCs w:val="22"/>
        </w:rPr>
        <w:t xml:space="preserve">  Gracious and e</w:t>
      </w:r>
      <w:r w:rsidRPr="00DC35FC">
        <w:rPr>
          <w:szCs w:val="22"/>
        </w:rPr>
        <w:t xml:space="preserve">ver-loving God, we find ourselves once again surrounded by the very beauty of Your creation here in South Carolina.  The blossoming of azaleas and dogwoods and the new growth on our hardwoods is all simply impossible to miss.  And once again we find that we are filled with such joy and pleasure, thanks to the beauty around us.  But we are also reminded that  all of these natural wonders must not be taken for granted by us in this Senate, much less by our fellow citizens.  We all have an obligation to do what we personally can to cherish, protect, and even to preserve this incredible but </w:t>
      </w:r>
      <w:r>
        <w:rPr>
          <w:szCs w:val="22"/>
        </w:rPr>
        <w:t xml:space="preserve">increasingly </w:t>
      </w:r>
      <w:r w:rsidRPr="00DC35FC">
        <w:rPr>
          <w:szCs w:val="22"/>
        </w:rPr>
        <w:t xml:space="preserve">fragile world around us.  </w:t>
      </w:r>
    </w:p>
    <w:p w:rsidR="00E740AE" w:rsidRPr="00DC35FC" w:rsidRDefault="00E740AE" w:rsidP="00E740AE">
      <w:pPr>
        <w:rPr>
          <w:szCs w:val="22"/>
        </w:rPr>
      </w:pPr>
      <w:r>
        <w:rPr>
          <w:szCs w:val="22"/>
        </w:rPr>
        <w:tab/>
      </w:r>
      <w:r w:rsidRPr="00DC35FC">
        <w:rPr>
          <w:szCs w:val="22"/>
        </w:rPr>
        <w:t>So we pray, O God, that You will inspire each Senator and staff person to lead the way as we all care actively for the world You have given us.  And to You, Lord, be the glory.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979C2" w:rsidRPr="00A979C2" w:rsidRDefault="00A979C2" w:rsidP="00A979C2">
      <w:pPr>
        <w:pStyle w:val="Header"/>
        <w:tabs>
          <w:tab w:val="clear" w:pos="8640"/>
          <w:tab w:val="left" w:pos="4320"/>
        </w:tabs>
        <w:jc w:val="center"/>
      </w:pPr>
      <w:r>
        <w:rPr>
          <w:b/>
        </w:rPr>
        <w:t>Point of Quorum</w:t>
      </w:r>
    </w:p>
    <w:p w:rsidR="00A979C2" w:rsidRDefault="00425165">
      <w:pPr>
        <w:pStyle w:val="Header"/>
        <w:tabs>
          <w:tab w:val="clear" w:pos="8640"/>
          <w:tab w:val="left" w:pos="4320"/>
        </w:tabs>
      </w:pPr>
      <w:r>
        <w:tab/>
        <w:t>At 1</w:t>
      </w:r>
      <w:r w:rsidR="00A979C2">
        <w:t>:04 P.M., Senator ALEXANDER made the point that a quorum was not present.  It was ascertained that a quorum was not present.</w:t>
      </w:r>
    </w:p>
    <w:p w:rsidR="00425165" w:rsidRDefault="00425165">
      <w:pPr>
        <w:pStyle w:val="Header"/>
        <w:tabs>
          <w:tab w:val="clear" w:pos="8640"/>
          <w:tab w:val="left" w:pos="4320"/>
        </w:tabs>
      </w:pPr>
    </w:p>
    <w:p w:rsidR="00425165" w:rsidRPr="00425165" w:rsidRDefault="00425165" w:rsidP="00425165">
      <w:pPr>
        <w:pStyle w:val="Header"/>
        <w:tabs>
          <w:tab w:val="clear" w:pos="8640"/>
          <w:tab w:val="left" w:pos="4320"/>
        </w:tabs>
        <w:jc w:val="center"/>
      </w:pPr>
      <w:r>
        <w:rPr>
          <w:b/>
        </w:rPr>
        <w:t>Call of the Senate</w:t>
      </w:r>
    </w:p>
    <w:p w:rsidR="00425165" w:rsidRDefault="00425165">
      <w:pPr>
        <w:pStyle w:val="Header"/>
        <w:tabs>
          <w:tab w:val="clear" w:pos="8640"/>
          <w:tab w:val="left" w:pos="4320"/>
        </w:tabs>
      </w:pPr>
      <w:r>
        <w:tab/>
        <w:t>Senator ALEXANDER moved that a Call of the Senate be made.  The following Senators answered the Call:</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Adams</w:t>
      </w:r>
      <w:r>
        <w:tab/>
      </w:r>
      <w:r w:rsidRPr="00425165">
        <w:t>Alexander</w:t>
      </w:r>
      <w:r>
        <w:tab/>
      </w:r>
      <w:r w:rsidRPr="00425165">
        <w:t>Bennett</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Campsen</w:t>
      </w:r>
      <w:r>
        <w:tab/>
      </w:r>
      <w:r w:rsidRPr="00425165">
        <w:t>Cash</w:t>
      </w:r>
      <w:r>
        <w:tab/>
      </w:r>
      <w:r w:rsidRPr="00425165">
        <w:t>Corbin</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Cromer</w:t>
      </w:r>
      <w:r>
        <w:tab/>
      </w:r>
      <w:r w:rsidRPr="00425165">
        <w:t>Davis</w:t>
      </w:r>
      <w:r>
        <w:tab/>
      </w:r>
      <w:r w:rsidRPr="00425165">
        <w:t>Gambrell</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Garrett</w:t>
      </w:r>
      <w:r>
        <w:tab/>
      </w:r>
      <w:r w:rsidRPr="00425165">
        <w:t>Goldfinch</w:t>
      </w:r>
      <w:r>
        <w:tab/>
      </w:r>
      <w:r w:rsidRPr="00425165">
        <w:t>Grooms</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Gustafson</w:t>
      </w:r>
      <w:r>
        <w:tab/>
      </w:r>
      <w:r w:rsidRPr="00425165">
        <w:t>Harpootlian</w:t>
      </w:r>
      <w:r>
        <w:tab/>
      </w:r>
      <w:r w:rsidRPr="00425165">
        <w:t>Hembree</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Hutto</w:t>
      </w:r>
      <w:r>
        <w:tab/>
      </w:r>
      <w:r w:rsidRPr="00425165">
        <w:t>Kimbrell</w:t>
      </w:r>
      <w:r>
        <w:tab/>
      </w:r>
      <w:r w:rsidRPr="00425165">
        <w:t>Loftis</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Malloy</w:t>
      </w:r>
      <w:r>
        <w:tab/>
      </w:r>
      <w:r w:rsidRPr="00425165">
        <w:t>Martin</w:t>
      </w:r>
      <w:r>
        <w:tab/>
      </w:r>
      <w:r w:rsidRPr="00425165">
        <w:t>Massey</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Matthews</w:t>
      </w:r>
      <w:r>
        <w:tab/>
      </w:r>
      <w:r w:rsidRPr="00425165">
        <w:t>McElveen</w:t>
      </w:r>
      <w:r>
        <w:tab/>
      </w:r>
      <w:r w:rsidRPr="00425165">
        <w:t>Peeler</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Rice</w:t>
      </w:r>
      <w:r>
        <w:tab/>
      </w:r>
      <w:r w:rsidRPr="00425165">
        <w:t>Sabb</w:t>
      </w:r>
      <w:r>
        <w:tab/>
      </w:r>
      <w:r w:rsidRPr="00425165">
        <w:t>Scott</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Setzler</w:t>
      </w:r>
      <w:r>
        <w:tab/>
      </w:r>
      <w:r w:rsidRPr="00425165">
        <w:t>Shealy</w:t>
      </w:r>
      <w:r>
        <w:tab/>
      </w:r>
      <w:r w:rsidRPr="00425165">
        <w:t>Stephens</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Talley</w:t>
      </w:r>
      <w:r>
        <w:tab/>
      </w:r>
      <w:r w:rsidRPr="00425165">
        <w:t>Turner</w:t>
      </w:r>
      <w:r>
        <w:tab/>
      </w:r>
      <w:r w:rsidRPr="00425165">
        <w:t>Verdin</w:t>
      </w:r>
    </w:p>
    <w:p w:rsidR="00425165" w:rsidRDefault="00425165" w:rsidP="004251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165">
        <w:t>Williams</w:t>
      </w:r>
    </w:p>
    <w:p w:rsidR="00425165" w:rsidRDefault="00425165" w:rsidP="00425165">
      <w:pPr>
        <w:pStyle w:val="Header"/>
        <w:tabs>
          <w:tab w:val="clear" w:pos="8640"/>
          <w:tab w:val="left" w:pos="4320"/>
        </w:tabs>
      </w:pPr>
    </w:p>
    <w:p w:rsidR="00425165" w:rsidRDefault="00425165">
      <w:pPr>
        <w:pStyle w:val="Header"/>
        <w:tabs>
          <w:tab w:val="clear" w:pos="8640"/>
          <w:tab w:val="left" w:pos="4320"/>
        </w:tabs>
      </w:pPr>
      <w:r>
        <w:tab/>
        <w:t>A quorum being present, the Senate resumed.</w:t>
      </w:r>
    </w:p>
    <w:p w:rsidR="00425165" w:rsidRDefault="00425165">
      <w:pPr>
        <w:pStyle w:val="Header"/>
        <w:tabs>
          <w:tab w:val="clear" w:pos="8640"/>
          <w:tab w:val="left" w:pos="4320"/>
        </w:tabs>
      </w:pPr>
    </w:p>
    <w:p w:rsidR="00CD2432" w:rsidRPr="00083ADE" w:rsidRDefault="00CD2432" w:rsidP="00CD243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D2432" w:rsidRPr="00083ADE" w:rsidRDefault="00CD2432" w:rsidP="00CD2432">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05</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ALEXANDER </w:t>
      </w:r>
      <w:r w:rsidRPr="00083ADE">
        <w:rPr>
          <w:color w:val="auto"/>
          <w:szCs w:val="22"/>
        </w:rPr>
        <w:t xml:space="preserve">requested a leave of absence for </w:t>
      </w:r>
      <w:r>
        <w:rPr>
          <w:color w:val="auto"/>
          <w:szCs w:val="22"/>
        </w:rPr>
        <w:t>Senator LEATHERMAN for Wednesday, April 7, 2021 and Thursday, April 8, 2021.</w:t>
      </w:r>
    </w:p>
    <w:p w:rsidR="00CD2432" w:rsidRDefault="00CD2432">
      <w:pPr>
        <w:pStyle w:val="Header"/>
        <w:tabs>
          <w:tab w:val="clear" w:pos="8640"/>
          <w:tab w:val="left" w:pos="4320"/>
        </w:tabs>
      </w:pPr>
    </w:p>
    <w:p w:rsidR="00744E89" w:rsidRPr="00744E89" w:rsidRDefault="00744E89" w:rsidP="00744E89">
      <w:pPr>
        <w:pStyle w:val="Header"/>
        <w:tabs>
          <w:tab w:val="clear" w:pos="8640"/>
          <w:tab w:val="left" w:pos="4320"/>
        </w:tabs>
        <w:jc w:val="center"/>
      </w:pPr>
      <w:r>
        <w:rPr>
          <w:b/>
        </w:rPr>
        <w:t>Leave of Absence</w:t>
      </w:r>
    </w:p>
    <w:p w:rsidR="00744E89" w:rsidRDefault="00744E89" w:rsidP="00744E89">
      <w:pPr>
        <w:pStyle w:val="Header"/>
        <w:tabs>
          <w:tab w:val="clear" w:pos="8640"/>
          <w:tab w:val="left" w:pos="4320"/>
        </w:tabs>
      </w:pPr>
      <w:r>
        <w:tab/>
        <w:t xml:space="preserve">At 1:33 P.M., Senator DAVIS requested a leave of absence until </w:t>
      </w:r>
      <w:r w:rsidR="00D267A9">
        <w:t>2:20</w:t>
      </w:r>
      <w:r>
        <w:t xml:space="preserve"> P.M.</w:t>
      </w:r>
    </w:p>
    <w:p w:rsidR="00744E89" w:rsidRDefault="00744E89">
      <w:pPr>
        <w:pStyle w:val="Header"/>
        <w:tabs>
          <w:tab w:val="clear" w:pos="8640"/>
          <w:tab w:val="left" w:pos="4320"/>
        </w:tabs>
        <w:jc w:val="center"/>
      </w:pPr>
    </w:p>
    <w:p w:rsidR="00D267A9" w:rsidRPr="00D267A9" w:rsidRDefault="00D267A9" w:rsidP="00D267A9">
      <w:pPr>
        <w:pStyle w:val="Header"/>
        <w:tabs>
          <w:tab w:val="clear" w:pos="8640"/>
          <w:tab w:val="left" w:pos="4320"/>
        </w:tabs>
        <w:jc w:val="center"/>
      </w:pPr>
      <w:r>
        <w:rPr>
          <w:b/>
        </w:rPr>
        <w:t>Leave of Absence</w:t>
      </w:r>
    </w:p>
    <w:p w:rsidR="00D267A9" w:rsidRDefault="00D267A9" w:rsidP="00D267A9">
      <w:pPr>
        <w:pStyle w:val="Header"/>
        <w:tabs>
          <w:tab w:val="clear" w:pos="8640"/>
          <w:tab w:val="left" w:pos="4320"/>
        </w:tabs>
      </w:pPr>
      <w:r>
        <w:tab/>
        <w:t>On motion of Senator FANNING, at 2:13 P.M., Senator M. JOHNSON was granted a leave of absence for the balance of the day.</w:t>
      </w:r>
    </w:p>
    <w:p w:rsidR="00D267A9" w:rsidRDefault="00D267A9">
      <w:pPr>
        <w:pStyle w:val="Header"/>
        <w:tabs>
          <w:tab w:val="clear" w:pos="8640"/>
          <w:tab w:val="left" w:pos="4320"/>
        </w:tabs>
        <w:jc w:val="cente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50B19">
        <w:t>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A2B9B" w:rsidRDefault="009A2B9B">
      <w:pPr>
        <w:pStyle w:val="Header"/>
        <w:tabs>
          <w:tab w:val="clear" w:pos="8640"/>
          <w:tab w:val="left" w:pos="4320"/>
        </w:tabs>
      </w:pPr>
      <w:r>
        <w:t>S. 141</w:t>
      </w:r>
      <w:r>
        <w:tab/>
      </w:r>
      <w:r>
        <w:tab/>
        <w:t>Sen. Kimbrell</w:t>
      </w:r>
    </w:p>
    <w:p w:rsidR="00D94E3F" w:rsidRDefault="00D94E3F">
      <w:pPr>
        <w:pStyle w:val="Header"/>
        <w:tabs>
          <w:tab w:val="clear" w:pos="8640"/>
          <w:tab w:val="left" w:pos="4320"/>
        </w:tabs>
      </w:pPr>
      <w:r>
        <w:t>S. 145</w:t>
      </w:r>
      <w:r>
        <w:tab/>
      </w:r>
      <w:r>
        <w:tab/>
        <w:t>Sen. Kimbrell</w:t>
      </w:r>
    </w:p>
    <w:p w:rsidR="00853643" w:rsidRDefault="00853643">
      <w:pPr>
        <w:pStyle w:val="Header"/>
        <w:tabs>
          <w:tab w:val="clear" w:pos="8640"/>
          <w:tab w:val="left" w:pos="4320"/>
        </w:tabs>
      </w:pPr>
      <w:r>
        <w:t>S. 177</w:t>
      </w:r>
      <w:r>
        <w:tab/>
      </w:r>
      <w:r>
        <w:tab/>
        <w:t>Sen. Gustafson</w:t>
      </w:r>
    </w:p>
    <w:p w:rsidR="00572B3B" w:rsidRDefault="00572B3B">
      <w:pPr>
        <w:pStyle w:val="Header"/>
        <w:tabs>
          <w:tab w:val="clear" w:pos="8640"/>
          <w:tab w:val="left" w:pos="4320"/>
        </w:tabs>
      </w:pPr>
      <w:r>
        <w:t>S. 351</w:t>
      </w:r>
      <w:r>
        <w:tab/>
      </w:r>
      <w:r>
        <w:tab/>
        <w:t>Sen. Allen</w:t>
      </w:r>
    </w:p>
    <w:p w:rsidR="00DB54FF" w:rsidRDefault="0079174E" w:rsidP="00572B3B">
      <w:pPr>
        <w:pStyle w:val="Header"/>
        <w:tabs>
          <w:tab w:val="clear" w:pos="8640"/>
          <w:tab w:val="left" w:pos="4320"/>
        </w:tabs>
      </w:pPr>
      <w:r>
        <w:t>S. 464</w:t>
      </w:r>
      <w:r>
        <w:tab/>
      </w:r>
      <w:r>
        <w:tab/>
        <w:t>Sen</w:t>
      </w:r>
      <w:r w:rsidR="00232EE1">
        <w:t>s</w:t>
      </w:r>
      <w:r>
        <w:t>. Young</w:t>
      </w:r>
      <w:r w:rsidR="0013413F">
        <w:t>,</w:t>
      </w:r>
      <w:r w:rsidR="00232EE1">
        <w:t xml:space="preserve"> Campsen</w:t>
      </w:r>
      <w:r w:rsidR="00853643">
        <w:t>,</w:t>
      </w:r>
      <w:r w:rsidR="0013413F">
        <w:t xml:space="preserve"> Hembree</w:t>
      </w:r>
      <w:r w:rsidR="00EA5522">
        <w:t>,</w:t>
      </w:r>
      <w:r w:rsidR="00853643">
        <w:t xml:space="preserve"> Gustafson</w:t>
      </w:r>
      <w:r w:rsidR="00DB54FF">
        <w:t>,</w:t>
      </w:r>
      <w:r w:rsidR="00EA5522">
        <w:t xml:space="preserve"> Shealy</w:t>
      </w:r>
      <w:r w:rsidR="00572B3B">
        <w:t xml:space="preserve">, </w:t>
      </w:r>
      <w:r w:rsidR="00572B3B">
        <w:tab/>
      </w:r>
      <w:r w:rsidR="00DB54FF">
        <w:t>Stephens</w:t>
      </w:r>
      <w:r w:rsidR="00572B3B">
        <w:t>, Verdin and Alexander</w:t>
      </w:r>
    </w:p>
    <w:p w:rsidR="00DB74A4" w:rsidRDefault="00740CDB">
      <w:pPr>
        <w:pStyle w:val="Header"/>
        <w:tabs>
          <w:tab w:val="clear" w:pos="8640"/>
          <w:tab w:val="left" w:pos="4320"/>
        </w:tabs>
      </w:pPr>
      <w:r>
        <w:t>S. 479</w:t>
      </w:r>
      <w:r>
        <w:tab/>
      </w:r>
      <w:r>
        <w:tab/>
        <w:t>Sen. Climer</w:t>
      </w:r>
    </w:p>
    <w:p w:rsidR="005A01C9" w:rsidRDefault="00BC5217">
      <w:pPr>
        <w:pStyle w:val="Header"/>
        <w:tabs>
          <w:tab w:val="clear" w:pos="8640"/>
          <w:tab w:val="left" w:pos="4320"/>
        </w:tabs>
      </w:pPr>
      <w:r>
        <w:t>S. 533</w:t>
      </w:r>
      <w:r>
        <w:tab/>
      </w:r>
      <w:r>
        <w:tab/>
        <w:t>Sen</w:t>
      </w:r>
      <w:r w:rsidR="005A01C9">
        <w:t>s</w:t>
      </w:r>
      <w:r>
        <w:t>. Williams</w:t>
      </w:r>
      <w:r w:rsidR="005A01C9">
        <w:t xml:space="preserve">, Stephens, Jackson, Gustafson, Malloy and </w:t>
      </w:r>
      <w:r w:rsidR="00572B3B">
        <w:tab/>
      </w:r>
      <w:r w:rsidR="00572B3B">
        <w:tab/>
      </w:r>
      <w:r w:rsidR="005A01C9">
        <w:t>McElveen</w:t>
      </w:r>
    </w:p>
    <w:p w:rsidR="006760AA" w:rsidRDefault="006760AA">
      <w:pPr>
        <w:pStyle w:val="Header"/>
        <w:tabs>
          <w:tab w:val="clear" w:pos="8640"/>
          <w:tab w:val="left" w:pos="4320"/>
        </w:tabs>
      </w:pPr>
      <w:r>
        <w:t>S. 675</w:t>
      </w:r>
      <w:r>
        <w:tab/>
      </w:r>
      <w:r>
        <w:tab/>
        <w:t>Sen. Cash</w:t>
      </w:r>
    </w:p>
    <w:p w:rsidR="002F642B" w:rsidRDefault="002F642B">
      <w:pPr>
        <w:pStyle w:val="Header"/>
        <w:tabs>
          <w:tab w:val="clear" w:pos="8640"/>
          <w:tab w:val="left" w:pos="4320"/>
        </w:tabs>
      </w:pPr>
      <w:r>
        <w:t>S. 677</w:t>
      </w:r>
      <w:r>
        <w:tab/>
      </w:r>
      <w:r>
        <w:tab/>
        <w:t>Sens. Campsen, Sabb and Climer</w:t>
      </w:r>
    </w:p>
    <w:p w:rsidR="00C0532E" w:rsidRDefault="00C0532E">
      <w:pPr>
        <w:pStyle w:val="Header"/>
        <w:tabs>
          <w:tab w:val="clear" w:pos="8640"/>
          <w:tab w:val="left" w:pos="4320"/>
        </w:tabs>
      </w:pPr>
      <w:r>
        <w:t>S. 685</w:t>
      </w:r>
      <w:r>
        <w:tab/>
      </w:r>
      <w:r>
        <w:tab/>
        <w:t>Sen</w:t>
      </w:r>
      <w:r w:rsidR="00EA5522">
        <w:t>s</w:t>
      </w:r>
      <w:r>
        <w:t>. Matthews</w:t>
      </w:r>
      <w:r w:rsidR="00EA5522">
        <w:t xml:space="preserve"> and Jackson</w:t>
      </w:r>
    </w:p>
    <w:p w:rsidR="00D94E3F" w:rsidRDefault="00D94E3F">
      <w:pPr>
        <w:pStyle w:val="Header"/>
        <w:tabs>
          <w:tab w:val="clear" w:pos="8640"/>
          <w:tab w:val="left" w:pos="4320"/>
        </w:tabs>
      </w:pPr>
      <w:r>
        <w:t>S. 729</w:t>
      </w:r>
      <w:r>
        <w:tab/>
      </w:r>
      <w:r>
        <w:tab/>
        <w:t>Sen. McElveen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719C3" w:rsidRDefault="009719C3" w:rsidP="009719C3"/>
    <w:p w:rsidR="009719C3" w:rsidRDefault="009719C3" w:rsidP="009719C3">
      <w:r>
        <w:tab/>
        <w:t>S. 733</w:t>
      </w:r>
      <w:r>
        <w:fldChar w:fldCharType="begin"/>
      </w:r>
      <w:r>
        <w:instrText xml:space="preserve"> XE "</w:instrText>
      </w:r>
      <w:r>
        <w:tab/>
        <w:instrText>S. 733" \b</w:instrText>
      </w:r>
      <w:r>
        <w:fldChar w:fldCharType="end"/>
      </w:r>
      <w:r>
        <w:t xml:space="preserve"> -- Senator Shealy:  A SENATE RESOLUTION TO RECOGNIZE APRIL 2021 AS "CHILD ABUSE PREVENTION MONTH" IN SOUTH CAROLINA AND TO ENCOURAGE ALL SOUTH CAROLINIANS TO DEDICATE THEMSELVES TO PROTECTING THE QUALITY OF LIFE FOR EVERY CHILD.</w:t>
      </w:r>
    </w:p>
    <w:p w:rsidR="009719C3" w:rsidRDefault="009719C3" w:rsidP="009719C3">
      <w:r>
        <w:t>l:\s-res\ks\032chil.kmm.ks.docx</w:t>
      </w:r>
    </w:p>
    <w:p w:rsidR="009719C3" w:rsidRDefault="009719C3" w:rsidP="009719C3">
      <w:r>
        <w:tab/>
        <w:t>The Senate Resolution was adopted.</w:t>
      </w:r>
    </w:p>
    <w:p w:rsidR="009719C3" w:rsidRDefault="009719C3" w:rsidP="009719C3"/>
    <w:p w:rsidR="009719C3" w:rsidRDefault="009719C3" w:rsidP="009719C3">
      <w:r>
        <w:tab/>
        <w:t>S. 734</w:t>
      </w:r>
      <w:r>
        <w:fldChar w:fldCharType="begin"/>
      </w:r>
      <w:r>
        <w:instrText xml:space="preserve"> XE "</w:instrText>
      </w:r>
      <w:r>
        <w:tab/>
        <w:instrText>S. 734" \b</w:instrText>
      </w:r>
      <w:r>
        <w:fldChar w:fldCharType="end"/>
      </w:r>
      <w:r>
        <w:t xml:space="preserve"> -- Senators Matthews, Adams, Alexander, Allen, Bennett, Campsen, Cash, Climer, Corbin, Cromer, Davis, Fanning, Gambrell, Garrett, Goldfinch, Grooms, Gustafson, Harpootlian, Hembree, Hutto, Jackson, K. Johnson, M. Johnson, Kimbrell, Kimpson, Leatherman, Loftis, Malloy, Martin, Massey, McElveen, McLeod, Peeler, Rankin, Rice, Sabb, Scott, Senn, Setzler, Shealy, Stephens, Talley, Turner, Verdin, Williams and Young:  A SENATE RESOLUTION TO EXPRESS PROFOUND SORROW UPON THE PASSING OF SERGEANT MAJOR ERNEST NICODEMUS COLDEN, SR., TO CELEBRATE HIS LIFE AND ACHIEVEMENTS, AND TO EXTEND THE DEEPEST SYMPATHY TO HIS FAMILY AND MANY FRIENDS.</w:t>
      </w:r>
    </w:p>
    <w:p w:rsidR="009719C3" w:rsidRDefault="009719C3" w:rsidP="009719C3">
      <w:r>
        <w:t>l:\council\bills\lk\9063dg21.docx</w:t>
      </w:r>
    </w:p>
    <w:p w:rsidR="009719C3" w:rsidRDefault="009719C3" w:rsidP="009719C3">
      <w:r>
        <w:tab/>
        <w:t>The Senate Resolution was adopted.</w:t>
      </w:r>
    </w:p>
    <w:p w:rsidR="009719C3" w:rsidRDefault="009719C3" w:rsidP="009719C3"/>
    <w:p w:rsidR="009719C3" w:rsidRDefault="009719C3" w:rsidP="009719C3">
      <w:r>
        <w:tab/>
        <w:t>S. 735</w:t>
      </w:r>
      <w:r>
        <w:fldChar w:fldCharType="begin"/>
      </w:r>
      <w:r>
        <w:instrText xml:space="preserve"> XE "</w:instrText>
      </w:r>
      <w:r>
        <w:tab/>
        <w:instrText>S. 735" \b</w:instrText>
      </w:r>
      <w:r>
        <w:fldChar w:fldCharType="end"/>
      </w:r>
      <w:r>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SENATE RESOLUTION TO EXPRESS PROFOUND SORROW UPON THE PASSING OF LORRAINE LINSENBARDT MOORE AND TO EXTEND THE DEEPEST SYMPATHY TO HER FAMILY AND MANY FRIENDS.</w:t>
      </w:r>
    </w:p>
    <w:p w:rsidR="009719C3" w:rsidRDefault="009719C3" w:rsidP="009719C3">
      <w:r>
        <w:t>l:\s-res\gm\056lorr.kmm.gm.docx</w:t>
      </w:r>
    </w:p>
    <w:p w:rsidR="009719C3" w:rsidRDefault="009719C3" w:rsidP="009719C3">
      <w:r>
        <w:tab/>
        <w:t>Senator MALLOY spoke on the Resolution.</w:t>
      </w:r>
    </w:p>
    <w:p w:rsidR="009719C3" w:rsidRDefault="009719C3" w:rsidP="009719C3">
      <w:r>
        <w:tab/>
        <w:t>The Senate Resolution was adopted.</w:t>
      </w:r>
    </w:p>
    <w:p w:rsidR="009719C3" w:rsidRDefault="009719C3" w:rsidP="009719C3">
      <w:r>
        <w:tab/>
        <w:t>H. 3037</w:t>
      </w:r>
      <w:r>
        <w:fldChar w:fldCharType="begin"/>
      </w:r>
      <w:r>
        <w:instrText xml:space="preserve"> XE "</w:instrText>
      </w:r>
      <w:r>
        <w:tab/>
        <w:instrText>H. 3037" \b</w:instrText>
      </w:r>
      <w:r>
        <w:fldChar w:fldCharType="end"/>
      </w:r>
      <w:r>
        <w:t xml:space="preserve">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9719C3" w:rsidRDefault="009719C3" w:rsidP="009719C3">
      <w:r>
        <w:tab/>
        <w:t>Read the first time and referred to the Committee on Transportation.</w:t>
      </w:r>
    </w:p>
    <w:p w:rsidR="009719C3" w:rsidRDefault="009719C3" w:rsidP="009719C3"/>
    <w:p w:rsidR="009719C3" w:rsidRDefault="009719C3" w:rsidP="009719C3">
      <w:r>
        <w:tab/>
        <w:t>H. 3144</w:t>
      </w:r>
      <w:r>
        <w:fldChar w:fldCharType="begin"/>
      </w:r>
      <w:r>
        <w:instrText xml:space="preserve"> XE "</w:instrText>
      </w:r>
      <w:r>
        <w:tab/>
        <w:instrText>H. 3144" \b</w:instrText>
      </w:r>
      <w:r>
        <w:fldChar w:fldCharType="end"/>
      </w:r>
      <w:r>
        <w:t xml:space="preserve">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9719C3" w:rsidRDefault="009719C3" w:rsidP="009719C3">
      <w:r>
        <w:tab/>
        <w:t>Read the first time and referred to the Committee on Education.</w:t>
      </w:r>
    </w:p>
    <w:p w:rsidR="009719C3" w:rsidRDefault="009719C3" w:rsidP="009719C3"/>
    <w:p w:rsidR="009719C3" w:rsidRDefault="009719C3" w:rsidP="009719C3">
      <w:r>
        <w:tab/>
        <w:t>H. 3243</w:t>
      </w:r>
      <w:r>
        <w:fldChar w:fldCharType="begin"/>
      </w:r>
      <w:r>
        <w:instrText xml:space="preserve"> XE "</w:instrText>
      </w:r>
      <w:r>
        <w:tab/>
        <w:instrText>H. 3243" \b</w:instrText>
      </w:r>
      <w:r>
        <w:fldChar w:fldCharType="end"/>
      </w:r>
      <w:r>
        <w:t xml:space="preserve">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9719C3" w:rsidRDefault="009719C3" w:rsidP="009719C3">
      <w:r>
        <w:tab/>
        <w:t>Read the first time and referred to the Committee on Labor, Commerce and Industry.</w:t>
      </w:r>
    </w:p>
    <w:p w:rsidR="009719C3" w:rsidRDefault="009719C3" w:rsidP="009719C3">
      <w:r>
        <w:tab/>
        <w:t>H. 3319</w:t>
      </w:r>
      <w:r>
        <w:fldChar w:fldCharType="begin"/>
      </w:r>
      <w:r>
        <w:instrText xml:space="preserve"> XE "</w:instrText>
      </w:r>
      <w:r>
        <w:tab/>
        <w:instrText>H. 3319" \b</w:instrText>
      </w:r>
      <w:r>
        <w:fldChar w:fldCharType="end"/>
      </w:r>
      <w:r>
        <w:t xml:space="preserve">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9719C3" w:rsidRDefault="009719C3" w:rsidP="009719C3">
      <w:r>
        <w:tab/>
        <w:t>Read the first time and referred to the Committee on Education.</w:t>
      </w:r>
    </w:p>
    <w:p w:rsidR="009719C3" w:rsidRDefault="009719C3" w:rsidP="009719C3"/>
    <w:p w:rsidR="009719C3" w:rsidRDefault="009719C3" w:rsidP="009719C3">
      <w:r>
        <w:tab/>
        <w:t>H. 3354</w:t>
      </w:r>
      <w:r>
        <w:fldChar w:fldCharType="begin"/>
      </w:r>
      <w:r>
        <w:instrText xml:space="preserve"> XE "</w:instrText>
      </w:r>
      <w:r>
        <w:tab/>
        <w:instrText>H. 3354" \b</w:instrText>
      </w:r>
      <w:r>
        <w:fldChar w:fldCharType="end"/>
      </w:r>
      <w:r>
        <w:t xml:space="preserve">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9719C3" w:rsidRDefault="009719C3" w:rsidP="009719C3">
      <w:r>
        <w:tab/>
        <w:t>Read the first time and referred to the Committee on Finance.</w:t>
      </w:r>
    </w:p>
    <w:p w:rsidR="009719C3" w:rsidRDefault="009719C3" w:rsidP="009719C3"/>
    <w:p w:rsidR="009719C3" w:rsidRDefault="009719C3" w:rsidP="009719C3">
      <w:r>
        <w:tab/>
        <w:t>H. 3482</w:t>
      </w:r>
      <w:r>
        <w:fldChar w:fldCharType="begin"/>
      </w:r>
      <w:r>
        <w:instrText xml:space="preserve"> XE "</w:instrText>
      </w:r>
      <w:r>
        <w:tab/>
        <w:instrText>H. 3482" \b</w:instrText>
      </w:r>
      <w:r>
        <w:fldChar w:fldCharType="end"/>
      </w:r>
      <w:r>
        <w:t xml:space="preserve">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9719C3" w:rsidRDefault="009719C3" w:rsidP="009719C3">
      <w:r>
        <w:tab/>
        <w:t>Read the first time and referred to the Committee on Finance.</w:t>
      </w:r>
    </w:p>
    <w:p w:rsidR="009719C3" w:rsidRDefault="009719C3" w:rsidP="009719C3"/>
    <w:p w:rsidR="009719C3" w:rsidRDefault="009719C3" w:rsidP="009719C3">
      <w:r>
        <w:tab/>
        <w:t>H. 3524</w:t>
      </w:r>
      <w:r>
        <w:fldChar w:fldCharType="begin"/>
      </w:r>
      <w:r>
        <w:instrText xml:space="preserve"> XE "</w:instrText>
      </w:r>
      <w:r>
        <w:tab/>
        <w:instrText>H. 3524" \b</w:instrText>
      </w:r>
      <w:r>
        <w:fldChar w:fldCharType="end"/>
      </w:r>
      <w:r>
        <w:t xml:space="preserve">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9719C3" w:rsidRDefault="009719C3" w:rsidP="009719C3">
      <w:r>
        <w:tab/>
        <w:t>Read the first time and referred to the Committee on Judiciary.</w:t>
      </w:r>
    </w:p>
    <w:p w:rsidR="009719C3" w:rsidRDefault="009719C3" w:rsidP="009719C3"/>
    <w:p w:rsidR="009719C3" w:rsidRDefault="009719C3" w:rsidP="009719C3">
      <w:r>
        <w:tab/>
        <w:t>H. 3545</w:t>
      </w:r>
      <w:r>
        <w:fldChar w:fldCharType="begin"/>
      </w:r>
      <w:r>
        <w:instrText xml:space="preserve"> XE "</w:instrText>
      </w:r>
      <w:r>
        <w:tab/>
        <w:instrText>H. 3545" \b</w:instrText>
      </w:r>
      <w:r>
        <w:fldChar w:fldCharType="end"/>
      </w:r>
      <w:r>
        <w:t xml:space="preserve"> -- Reps. W. Newton, Erickson, Bradley, Rivers and S. Williams: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9719C3" w:rsidRDefault="009719C3" w:rsidP="009719C3">
      <w:r>
        <w:tab/>
        <w:t>Read the first time and referred to the Committee on Fish, Game and Forestry.</w:t>
      </w:r>
    </w:p>
    <w:p w:rsidR="009719C3" w:rsidRDefault="009719C3" w:rsidP="009719C3"/>
    <w:p w:rsidR="009719C3" w:rsidRDefault="009719C3" w:rsidP="009719C3">
      <w:r>
        <w:tab/>
        <w:t>H. 3546</w:t>
      </w:r>
      <w:r>
        <w:fldChar w:fldCharType="begin"/>
      </w:r>
      <w:r>
        <w:instrText xml:space="preserve"> XE "</w:instrText>
      </w:r>
      <w:r>
        <w:tab/>
        <w:instrText>H. 3546" \b</w:instrText>
      </w:r>
      <w:r>
        <w:fldChar w:fldCharType="end"/>
      </w:r>
      <w:r>
        <w:t xml:space="preserve">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9719C3" w:rsidRDefault="009719C3" w:rsidP="009719C3">
      <w:r>
        <w:tab/>
        <w:t>Read the first time and referred to the Committee on Finance.</w:t>
      </w:r>
    </w:p>
    <w:p w:rsidR="009719C3" w:rsidRDefault="009719C3" w:rsidP="009719C3"/>
    <w:p w:rsidR="009719C3" w:rsidRDefault="009719C3" w:rsidP="009719C3">
      <w:r>
        <w:tab/>
        <w:t>H. 3547</w:t>
      </w:r>
      <w:r>
        <w:fldChar w:fldCharType="begin"/>
      </w:r>
      <w:r>
        <w:instrText xml:space="preserve"> XE "</w:instrText>
      </w:r>
      <w:r>
        <w:tab/>
        <w:instrText>H. 3547" \b</w:instrText>
      </w:r>
      <w:r>
        <w:fldChar w:fldCharType="end"/>
      </w:r>
      <w:r>
        <w:t xml:space="preserve"> -- Rep. W. Newton:  A BILL TO AMEND THE CODE OF LAWS OF SOUTH CAROLINA, 1976, BY REPEALING CHAPTER 9 OF TITLE 51 RELATING TO THE FORT WATSON MEMORIAL; AND BY REPEALING SECTIONS 53-3-90 AND 53-3-100 BOTH RELATING TO "FAMILY WEEK IN SOUTH CAROLINA".</w:t>
      </w:r>
    </w:p>
    <w:p w:rsidR="009719C3" w:rsidRDefault="009719C3" w:rsidP="009719C3">
      <w:r>
        <w:tab/>
        <w:t>Read the first time and referred to the Committee on Fish, Game and Forestry.</w:t>
      </w:r>
    </w:p>
    <w:p w:rsidR="009719C3" w:rsidRDefault="009719C3" w:rsidP="009719C3"/>
    <w:p w:rsidR="009719C3" w:rsidRDefault="009719C3" w:rsidP="009719C3">
      <w:r>
        <w:tab/>
        <w:t>H. 3560</w:t>
      </w:r>
      <w:r>
        <w:fldChar w:fldCharType="begin"/>
      </w:r>
      <w:r>
        <w:instrText xml:space="preserve"> XE "</w:instrText>
      </w:r>
      <w:r>
        <w:tab/>
        <w:instrText>H. 3560" \b</w:instrText>
      </w:r>
      <w:r>
        <w:fldChar w:fldCharType="end"/>
      </w:r>
      <w:r>
        <w:t xml:space="preserve">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9719C3" w:rsidRDefault="009719C3" w:rsidP="009719C3">
      <w:r>
        <w:tab/>
        <w:t>Read the first time and referred to the Committee on Finance.</w:t>
      </w:r>
    </w:p>
    <w:p w:rsidR="009719C3" w:rsidRDefault="009719C3" w:rsidP="009719C3"/>
    <w:p w:rsidR="009719C3" w:rsidRDefault="009719C3" w:rsidP="009719C3">
      <w:r>
        <w:tab/>
        <w:t>H. 3590</w:t>
      </w:r>
      <w:r>
        <w:fldChar w:fldCharType="begin"/>
      </w:r>
      <w:r>
        <w:instrText xml:space="preserve"> XE "</w:instrText>
      </w:r>
      <w:r>
        <w:tab/>
        <w:instrText>H. 3590" \b</w:instrText>
      </w:r>
      <w:r>
        <w:fldChar w:fldCharType="end"/>
      </w:r>
      <w:r>
        <w:t xml:space="preserve">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9719C3" w:rsidRDefault="009719C3" w:rsidP="009719C3">
      <w:r>
        <w:tab/>
        <w:t>Read the first time and referred to the Committee on Education.</w:t>
      </w:r>
    </w:p>
    <w:p w:rsidR="009719C3" w:rsidRDefault="009719C3" w:rsidP="009719C3"/>
    <w:p w:rsidR="009719C3" w:rsidRDefault="009719C3" w:rsidP="009719C3">
      <w:r>
        <w:tab/>
        <w:t>H. 3614</w:t>
      </w:r>
      <w:r>
        <w:fldChar w:fldCharType="begin"/>
      </w:r>
      <w:r>
        <w:instrText xml:space="preserve"> XE "</w:instrText>
      </w:r>
      <w:r>
        <w:tab/>
        <w:instrText>H. 3614" \b</w:instrText>
      </w:r>
      <w:r>
        <w:fldChar w:fldCharType="end"/>
      </w:r>
      <w:r>
        <w:t xml:space="preserve">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9719C3" w:rsidRDefault="009719C3" w:rsidP="009719C3">
      <w:r>
        <w:tab/>
        <w:t>Read the first time and referred to the Committee on Education.</w:t>
      </w:r>
    </w:p>
    <w:p w:rsidR="009719C3" w:rsidRDefault="009719C3" w:rsidP="009719C3"/>
    <w:p w:rsidR="009719C3" w:rsidRDefault="009719C3" w:rsidP="009719C3">
      <w:r>
        <w:tab/>
        <w:t>H. 3795</w:t>
      </w:r>
      <w:r>
        <w:fldChar w:fldCharType="begin"/>
      </w:r>
      <w:r>
        <w:instrText xml:space="preserve"> XE "</w:instrText>
      </w:r>
      <w:r>
        <w:tab/>
        <w:instrText>H. 3795" \b</w:instrText>
      </w:r>
      <w:r>
        <w:fldChar w:fldCharType="end"/>
      </w:r>
      <w:r>
        <w:t xml:space="preserve">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9719C3" w:rsidRDefault="009719C3" w:rsidP="009719C3">
      <w:r>
        <w:tab/>
        <w:t>Read the first time and referred to the Committee on Labor, Commerce and Industry.</w:t>
      </w:r>
    </w:p>
    <w:p w:rsidR="009719C3" w:rsidRDefault="009719C3" w:rsidP="009719C3"/>
    <w:p w:rsidR="009719C3" w:rsidRDefault="009719C3" w:rsidP="009719C3">
      <w:r>
        <w:tab/>
        <w:t>H. 3883</w:t>
      </w:r>
      <w:r>
        <w:fldChar w:fldCharType="begin"/>
      </w:r>
      <w:r>
        <w:instrText xml:space="preserve"> XE "</w:instrText>
      </w:r>
      <w:r>
        <w:tab/>
        <w:instrText>H. 3883" \b</w:instrText>
      </w:r>
      <w:r>
        <w:fldChar w:fldCharType="end"/>
      </w:r>
      <w:r>
        <w:t xml:space="preserve">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9719C3" w:rsidRDefault="009719C3" w:rsidP="009719C3">
      <w:r>
        <w:tab/>
        <w:t>Read the first time and referred to the Committee on Education.</w:t>
      </w:r>
    </w:p>
    <w:p w:rsidR="009719C3" w:rsidRDefault="009719C3" w:rsidP="009719C3"/>
    <w:p w:rsidR="009719C3" w:rsidRDefault="009719C3" w:rsidP="009719C3">
      <w:r>
        <w:tab/>
        <w:t>H. 3941</w:t>
      </w:r>
      <w:r>
        <w:fldChar w:fldCharType="begin"/>
      </w:r>
      <w:r>
        <w:instrText xml:space="preserve"> XE "</w:instrText>
      </w:r>
      <w:r>
        <w:tab/>
        <w:instrText>H. 3941" \b</w:instrText>
      </w:r>
      <w:r>
        <w:fldChar w:fldCharType="end"/>
      </w:r>
      <w:r>
        <w:t xml:space="preserve">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9719C3" w:rsidRDefault="009719C3" w:rsidP="009719C3">
      <w:r>
        <w:tab/>
        <w:t>Read the first time and referred to the Committee on Education.</w:t>
      </w:r>
    </w:p>
    <w:p w:rsidR="009719C3" w:rsidRDefault="009719C3" w:rsidP="009719C3"/>
    <w:p w:rsidR="009719C3" w:rsidRDefault="009719C3" w:rsidP="009719C3">
      <w:r>
        <w:tab/>
        <w:t>H. 3948</w:t>
      </w:r>
      <w:r>
        <w:fldChar w:fldCharType="begin"/>
      </w:r>
      <w:r>
        <w:instrText xml:space="preserve"> XE "</w:instrText>
      </w:r>
      <w:r>
        <w:tab/>
        <w:instrText>H. 3948" \b</w:instrText>
      </w:r>
      <w:r>
        <w:fldChar w:fldCharType="end"/>
      </w:r>
      <w:r>
        <w:t xml:space="preserve"> -- Reps. Stavrinakis, Murphy and Dillard:  A BILL TO AMEND THE CODE OF LAWS OF SOUTH CAROLINA, 1976, BY ADDING SECTION 4-37-60 SO AS TO PROVIDE THAT A COUNTY THAT HAS IMPOSED A TAX PURSUANT TO CHAPTER 37, TITLE 4, ALSO MAY IMPOSE ANOTHER SALES AND USE TAX.</w:t>
      </w:r>
    </w:p>
    <w:p w:rsidR="009719C3" w:rsidRDefault="009719C3" w:rsidP="009719C3">
      <w:r>
        <w:tab/>
        <w:t>Read the first time and referred to the Committee on Finance.</w:t>
      </w:r>
    </w:p>
    <w:p w:rsidR="009719C3" w:rsidRDefault="009719C3" w:rsidP="009719C3"/>
    <w:p w:rsidR="009719C3" w:rsidRDefault="009719C3" w:rsidP="009719C3">
      <w:r>
        <w:tab/>
        <w:t>H. 4006</w:t>
      </w:r>
      <w:r>
        <w:fldChar w:fldCharType="begin"/>
      </w:r>
      <w:r>
        <w:instrText xml:space="preserve"> XE "</w:instrText>
      </w:r>
      <w:r>
        <w:tab/>
        <w:instrText>H. 4006" \b</w:instrText>
      </w:r>
      <w:r>
        <w:fldChar w:fldCharType="end"/>
      </w:r>
      <w:r>
        <w:t xml:space="preserve"> -- Reps. G. M. Smith and Weeks:  A BILL TO AMEND SECTION 2.B. OF ACT 167 OF 2020, RELATING TO AN INCREASED LIMIT FOR CERTAIN OFF-PREMISES SALES, SO AS TO EXTEND THE INCREASE UNTIL MAY 31, 2022.</w:t>
      </w:r>
    </w:p>
    <w:p w:rsidR="009719C3" w:rsidRDefault="009719C3" w:rsidP="009719C3">
      <w:r>
        <w:tab/>
        <w:t>Read the first time and referred to the Committee on Judiciary.</w:t>
      </w:r>
    </w:p>
    <w:p w:rsidR="009719C3" w:rsidRDefault="009719C3" w:rsidP="009719C3"/>
    <w:p w:rsidR="009719C3" w:rsidRDefault="009719C3" w:rsidP="009719C3">
      <w:r>
        <w:tab/>
        <w:t>H. 4011</w:t>
      </w:r>
      <w:r>
        <w:fldChar w:fldCharType="begin"/>
      </w:r>
      <w:r>
        <w:instrText xml:space="preserve"> XE "</w:instrText>
      </w:r>
      <w:r>
        <w:tab/>
        <w:instrText>H. 4011" \b</w:instrText>
      </w:r>
      <w:r>
        <w:fldChar w:fldCharType="end"/>
      </w:r>
      <w:r>
        <w:t xml:space="preserve"> -- Reps. Erickson, W. Newton, Herbkersman, Bradley and Rivers:  A CONCURRENT RESOLUTION TO REQUEST THE DEPARTMENT OF TRANSPORTATION NAME THE NEW HARBOR ISLAND BRIDGE IN BEAUFORT COUNTY THE "GEORGE J. 'GEORDIE' MADLINGER III BRIDGE" AND ERECT APPROPRIATE MARKERS OR SIGNS AT THE BRIDGE CONTAINING THESE WORDS.</w:t>
      </w:r>
    </w:p>
    <w:p w:rsidR="009719C3" w:rsidRDefault="009719C3" w:rsidP="009719C3">
      <w:r>
        <w:tab/>
        <w:t>The Concurrent Resolution was introduced and referred to the Committee on Transportation.</w:t>
      </w:r>
    </w:p>
    <w:p w:rsidR="009719C3" w:rsidRDefault="009719C3" w:rsidP="009719C3"/>
    <w:p w:rsidR="009719C3" w:rsidRDefault="009719C3" w:rsidP="009719C3">
      <w:r>
        <w:tab/>
        <w:t>H. 4018</w:t>
      </w:r>
      <w:r>
        <w:fldChar w:fldCharType="begin"/>
      </w:r>
      <w:r>
        <w:instrText xml:space="preserve"> XE "</w:instrText>
      </w:r>
      <w:r>
        <w:tab/>
        <w:instrText>H. 4018" \b</w:instrText>
      </w:r>
      <w:r>
        <w:fldChar w:fldCharType="end"/>
      </w:r>
      <w:r>
        <w:t xml:space="preserve">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9719C3" w:rsidRDefault="009719C3" w:rsidP="009719C3">
      <w:r>
        <w:tab/>
        <w:t>The Concurrent Resolution was introduced and referred to the Committee on Transportation.</w:t>
      </w:r>
    </w:p>
    <w:p w:rsidR="009719C3" w:rsidRDefault="009719C3" w:rsidP="009719C3"/>
    <w:p w:rsidR="009719C3" w:rsidRDefault="009719C3" w:rsidP="009719C3">
      <w:r>
        <w:tab/>
        <w:t>H. 4025</w:t>
      </w:r>
      <w:r>
        <w:fldChar w:fldCharType="begin"/>
      </w:r>
      <w:r>
        <w:instrText xml:space="preserve"> XE "</w:instrText>
      </w:r>
      <w:r>
        <w:tab/>
        <w:instrText>H. 4025" \b</w:instrText>
      </w:r>
      <w:r>
        <w:fldChar w:fldCharType="end"/>
      </w:r>
      <w:r>
        <w:t xml:space="preserve">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9719C3" w:rsidRDefault="009719C3" w:rsidP="009719C3">
      <w:r>
        <w:tab/>
        <w:t>The Concurrent Resolution was introduced and referred to the Committee on Transportation.</w:t>
      </w:r>
    </w:p>
    <w:p w:rsidR="009719C3" w:rsidRDefault="009719C3" w:rsidP="009719C3"/>
    <w:p w:rsidR="009719C3" w:rsidRDefault="009719C3" w:rsidP="009719C3">
      <w:r>
        <w:tab/>
        <w:t>H. 4043</w:t>
      </w:r>
      <w:r>
        <w:fldChar w:fldCharType="begin"/>
      </w:r>
      <w:r>
        <w:instrText xml:space="preserve"> XE "</w:instrText>
      </w:r>
      <w:r>
        <w:tab/>
        <w:instrText>H. 4043" \b</w:instrText>
      </w:r>
      <w:r>
        <w:fldChar w:fldCharType="end"/>
      </w:r>
      <w:r>
        <w:t xml:space="preserve">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9719C3" w:rsidRDefault="009719C3" w:rsidP="009719C3">
      <w:r>
        <w:tab/>
        <w:t>The Concurrent Resolution was introduced and referred to the Committee on Transportation.</w:t>
      </w:r>
    </w:p>
    <w:p w:rsidR="009719C3" w:rsidRDefault="009719C3" w:rsidP="009719C3"/>
    <w:p w:rsidR="009719C3" w:rsidRDefault="009719C3" w:rsidP="009719C3">
      <w:r>
        <w:tab/>
        <w:t>H. 4060</w:t>
      </w:r>
      <w:r>
        <w:fldChar w:fldCharType="begin"/>
      </w:r>
      <w:r>
        <w:instrText xml:space="preserve"> XE "</w:instrText>
      </w:r>
      <w:r>
        <w:tab/>
        <w:instrText>H. 4060" \b</w:instrText>
      </w:r>
      <w:r>
        <w:fldChar w:fldCharType="end"/>
      </w:r>
      <w:r>
        <w:t xml:space="preserve">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9719C3" w:rsidRDefault="009719C3" w:rsidP="009719C3">
      <w:r>
        <w:tab/>
        <w:t>Read the first time and referred to the Committee on Labor, Commerce and Industry.</w:t>
      </w:r>
    </w:p>
    <w:p w:rsidR="009719C3" w:rsidRDefault="009719C3" w:rsidP="009719C3"/>
    <w:p w:rsidR="009719C3" w:rsidRDefault="009719C3" w:rsidP="009719C3">
      <w:r>
        <w:tab/>
        <w:t>H. 4062</w:t>
      </w:r>
      <w:r>
        <w:fldChar w:fldCharType="begin"/>
      </w:r>
      <w:r>
        <w:instrText xml:space="preserve"> XE "</w:instrText>
      </w:r>
      <w:r>
        <w:tab/>
        <w:instrText>H. 4062" \b</w:instrText>
      </w:r>
      <w:r>
        <w:fldChar w:fldCharType="end"/>
      </w:r>
      <w:r>
        <w:t xml:space="preserve">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9719C3" w:rsidRDefault="009719C3" w:rsidP="009719C3">
      <w:r>
        <w:tab/>
        <w:t>Read the first time and referred to the Committee on Judiciary.</w:t>
      </w:r>
    </w:p>
    <w:p w:rsidR="009719C3" w:rsidRDefault="009719C3" w:rsidP="009719C3"/>
    <w:p w:rsidR="009719C3" w:rsidRDefault="009719C3" w:rsidP="009719C3">
      <w:r>
        <w:tab/>
        <w:t>H. 4064</w:t>
      </w:r>
      <w:r>
        <w:fldChar w:fldCharType="begin"/>
      </w:r>
      <w:r>
        <w:instrText xml:space="preserve"> XE "</w:instrText>
      </w:r>
      <w:r>
        <w:tab/>
        <w:instrText>H. 4064" \b</w:instrText>
      </w:r>
      <w:r>
        <w:fldChar w:fldCharType="end"/>
      </w:r>
      <w:r>
        <w:t xml:space="preserve">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9719C3" w:rsidRDefault="009719C3" w:rsidP="009719C3">
      <w:r>
        <w:tab/>
        <w:t>Read the first time and referred to the Committee on Finance.</w:t>
      </w:r>
    </w:p>
    <w:p w:rsidR="009719C3" w:rsidRDefault="009719C3" w:rsidP="009719C3"/>
    <w:p w:rsidR="009719C3" w:rsidRDefault="009719C3" w:rsidP="009719C3">
      <w:r>
        <w:tab/>
        <w:t>H. 4098</w:t>
      </w:r>
      <w:r>
        <w:fldChar w:fldCharType="begin"/>
      </w:r>
      <w:r>
        <w:instrText xml:space="preserve"> XE "</w:instrText>
      </w:r>
      <w:r>
        <w:tab/>
        <w:instrText>H. 4098" \b</w:instrText>
      </w:r>
      <w:r>
        <w:fldChar w:fldCharType="end"/>
      </w:r>
      <w:r>
        <w:t xml:space="preserve">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9719C3" w:rsidRDefault="009719C3" w:rsidP="009719C3">
      <w:r>
        <w:tab/>
        <w:t>Read the first time and referred to the Committee on Agriculture and Natural Resources.</w:t>
      </w:r>
    </w:p>
    <w:p w:rsidR="009719C3" w:rsidRDefault="009719C3" w:rsidP="009719C3"/>
    <w:p w:rsidR="009719C3" w:rsidRDefault="009719C3" w:rsidP="009719C3">
      <w:r>
        <w:tab/>
        <w:t>H. 4099</w:t>
      </w:r>
      <w:r>
        <w:fldChar w:fldCharType="begin"/>
      </w:r>
      <w:r>
        <w:instrText xml:space="preserve"> XE "</w:instrText>
      </w:r>
      <w:r>
        <w:tab/>
        <w:instrText>H. 4099" \b</w:instrText>
      </w:r>
      <w:r>
        <w:fldChar w:fldCharType="end"/>
      </w:r>
      <w:r>
        <w:t xml:space="preserve">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9719C3" w:rsidRDefault="009719C3" w:rsidP="009719C3">
      <w:r>
        <w:tab/>
        <w:t>Read the first time and referred to the Committee on Fish, Game and Forestry.</w:t>
      </w:r>
    </w:p>
    <w:p w:rsidR="009719C3" w:rsidRDefault="009719C3" w:rsidP="009719C3"/>
    <w:p w:rsidR="009719C3" w:rsidRDefault="009719C3" w:rsidP="009719C3">
      <w:r>
        <w:tab/>
        <w:t>H. 4132</w:t>
      </w:r>
      <w:r>
        <w:fldChar w:fldCharType="begin"/>
      </w:r>
      <w:r>
        <w:instrText xml:space="preserve"> XE "</w:instrText>
      </w:r>
      <w:r>
        <w:tab/>
        <w:instrText>H. 4132" \b</w:instrText>
      </w:r>
      <w:r>
        <w:fldChar w:fldCharType="end"/>
      </w:r>
      <w:r>
        <w:t xml:space="preserve">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9719C3" w:rsidRDefault="009719C3" w:rsidP="009719C3">
      <w:r>
        <w:tab/>
        <w:t>The Concurrent Resolution was introduced and referred to the Committee on Operations and Management.</w:t>
      </w:r>
    </w:p>
    <w:p w:rsidR="009719C3" w:rsidRDefault="009719C3" w:rsidP="009719C3"/>
    <w:p w:rsidR="009719C3" w:rsidRDefault="009719C3" w:rsidP="009719C3">
      <w:r>
        <w:tab/>
        <w:t>H. 4136</w:t>
      </w:r>
      <w:r>
        <w:fldChar w:fldCharType="begin"/>
      </w:r>
      <w:r>
        <w:instrText xml:space="preserve"> XE "</w:instrText>
      </w:r>
      <w:r>
        <w:tab/>
        <w:instrText>H. 4136" \b</w:instrText>
      </w:r>
      <w:r>
        <w:fldChar w:fldCharType="end"/>
      </w:r>
      <w: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9719C3" w:rsidRDefault="009719C3" w:rsidP="009719C3">
      <w:r>
        <w:tab/>
        <w:t>The Concurrent Resolution was adopted, ordered returned to the House.</w:t>
      </w:r>
    </w:p>
    <w:p w:rsidR="009719C3" w:rsidRDefault="009719C3" w:rsidP="009719C3"/>
    <w:p w:rsidR="009719C3" w:rsidRDefault="009719C3" w:rsidP="009719C3">
      <w:r>
        <w:tab/>
        <w:t>H. 4137</w:t>
      </w:r>
      <w:r>
        <w:fldChar w:fldCharType="begin"/>
      </w:r>
      <w:r>
        <w:instrText xml:space="preserve"> XE "</w:instrText>
      </w:r>
      <w:r>
        <w:tab/>
        <w:instrText>H. 4137" \b</w:instrText>
      </w:r>
      <w:r>
        <w:fldChar w:fldCharType="end"/>
      </w:r>
      <w: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9719C3" w:rsidRDefault="009719C3" w:rsidP="009719C3">
      <w:r>
        <w:tab/>
        <w:t>The Concurrent Resolution was adopted, ordered returned to the House.</w:t>
      </w:r>
    </w:p>
    <w:p w:rsidR="009719C3" w:rsidRDefault="009719C3" w:rsidP="009719C3"/>
    <w:p w:rsidR="009719C3" w:rsidRDefault="009719C3" w:rsidP="009719C3">
      <w:r>
        <w:tab/>
        <w:t>H. 4138</w:t>
      </w:r>
      <w:r>
        <w:fldChar w:fldCharType="begin"/>
      </w:r>
      <w:r>
        <w:instrText xml:space="preserve"> XE "</w:instrText>
      </w:r>
      <w:r>
        <w:tab/>
        <w:instrText>H. 4138" \b</w:instrText>
      </w:r>
      <w:r>
        <w:fldChar w:fldCharType="end"/>
      </w:r>
      <w: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9719C3" w:rsidRDefault="009719C3" w:rsidP="009719C3">
      <w:r>
        <w:tab/>
        <w:t>The Concurrent Resolution was adopted, ordered returned to the House.</w:t>
      </w:r>
    </w:p>
    <w:p w:rsidR="00DB74A4" w:rsidRDefault="00DB74A4">
      <w:pPr>
        <w:pStyle w:val="Header"/>
        <w:tabs>
          <w:tab w:val="clear" w:pos="8640"/>
          <w:tab w:val="left" w:pos="4320"/>
        </w:tabs>
      </w:pPr>
    </w:p>
    <w:p w:rsidR="00DB74A4" w:rsidRPr="00F11992" w:rsidRDefault="000A7610">
      <w:pPr>
        <w:pStyle w:val="Header"/>
        <w:tabs>
          <w:tab w:val="clear" w:pos="8640"/>
          <w:tab w:val="left" w:pos="4320"/>
        </w:tabs>
        <w:jc w:val="center"/>
        <w:rPr>
          <w:color w:val="auto"/>
        </w:rPr>
      </w:pPr>
      <w:r w:rsidRPr="00F11992">
        <w:rPr>
          <w:b/>
          <w:color w:val="auto"/>
        </w:rPr>
        <w:t>REPORTS OF STANDING COMMITTEE</w:t>
      </w:r>
    </w:p>
    <w:p w:rsidR="006F685D" w:rsidRDefault="006F685D" w:rsidP="006F685D">
      <w:r>
        <w:tab/>
        <w:t>Senator VERDIN from the Committee on Medical Affairs polled out S. 669 favorable:</w:t>
      </w:r>
    </w:p>
    <w:p w:rsidR="006F685D" w:rsidRPr="00437FAA" w:rsidRDefault="006F685D" w:rsidP="006F685D">
      <w:pPr>
        <w:suppressAutoHyphens/>
      </w:pPr>
      <w:r>
        <w:tab/>
      </w:r>
      <w:r w:rsidRPr="00437FAA">
        <w:t>S. 669</w:t>
      </w:r>
      <w:r w:rsidRPr="00437FAA">
        <w:fldChar w:fldCharType="begin"/>
      </w:r>
      <w:r w:rsidRPr="00437FAA">
        <w:instrText xml:space="preserve"> XE "S. 669" \b </w:instrText>
      </w:r>
      <w:r w:rsidRPr="00437FAA">
        <w:fldChar w:fldCharType="end"/>
      </w:r>
      <w:r w:rsidRPr="00437FAA">
        <w:t xml:space="preserve"> -- Senator Alexander:  </w:t>
      </w:r>
      <w:r w:rsidRPr="00437FAA">
        <w:rPr>
          <w:szCs w:val="30"/>
        </w:rPr>
        <w:t xml:space="preserve">A CONCURRENT RESOLUTION </w:t>
      </w:r>
      <w:r w:rsidRPr="00437FAA">
        <w:rPr>
          <w:color w:val="000000" w:themeColor="text1"/>
          <w:u w:color="000000" w:themeColor="text1"/>
        </w:rPr>
        <w:t xml:space="preserve">TO RECOGNIZE THE MONTH OF MAY 2021 AS </w:t>
      </w:r>
      <w:r>
        <w:rPr>
          <w:color w:val="000000" w:themeColor="text1"/>
          <w:u w:color="000000" w:themeColor="text1"/>
        </w:rPr>
        <w:t>“</w:t>
      </w:r>
      <w:r w:rsidRPr="00437FAA">
        <w:rPr>
          <w:color w:val="000000" w:themeColor="text1"/>
          <w:u w:color="000000" w:themeColor="text1"/>
        </w:rPr>
        <w:t>MENTAL HEALTH MONTH</w:t>
      </w:r>
      <w:r>
        <w:rPr>
          <w:color w:val="000000" w:themeColor="text1"/>
          <w:u w:color="000000" w:themeColor="text1"/>
        </w:rPr>
        <w:t>”</w:t>
      </w:r>
      <w:r w:rsidRPr="00437FAA">
        <w:rPr>
          <w:color w:val="000000" w:themeColor="text1"/>
          <w:u w:color="000000" w:themeColor="text1"/>
        </w:rPr>
        <w:t xml:space="preserve"> IN SOUTH CAROLINA AND TO RAISE AWARENESS AND UNDERSTANDING ABOUT MENTAL ILLNESS AND THE NEED FOR APPROPRIATE AND ACCESSIBLE SERVICES FOR ALL INDIVIDUALS WITH MENTAL ILLNESS.</w:t>
      </w:r>
    </w:p>
    <w:p w:rsidR="006F685D" w:rsidRDefault="006F685D" w:rsidP="006F685D"/>
    <w:p w:rsidR="006F685D" w:rsidRDefault="006F685D" w:rsidP="006F685D">
      <w:pPr>
        <w:jc w:val="center"/>
        <w:rPr>
          <w:b/>
        </w:rPr>
      </w:pPr>
      <w:r>
        <w:rPr>
          <w:b/>
        </w:rPr>
        <w:t>Poll of the Medical Affairs Committee</w:t>
      </w:r>
    </w:p>
    <w:p w:rsidR="006F685D" w:rsidRDefault="006F685D" w:rsidP="006F685D">
      <w:pPr>
        <w:jc w:val="center"/>
      </w:pPr>
      <w:r>
        <w:rPr>
          <w:b/>
        </w:rPr>
        <w:t>Polled 16; Ayes 16; Nays 0; Not Voting 1</w:t>
      </w:r>
    </w:p>
    <w:p w:rsidR="006F685D" w:rsidRDefault="006F685D" w:rsidP="006F685D">
      <w:pPr>
        <w:jc w:val="center"/>
      </w:pPr>
    </w:p>
    <w:p w:rsidR="006F685D" w:rsidRPr="00AC321C" w:rsidRDefault="006F685D" w:rsidP="006F685D">
      <w:pPr>
        <w:jc w:val="center"/>
      </w:pPr>
      <w:r>
        <w:rPr>
          <w:b/>
        </w:rPr>
        <w:t>AYES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Scott</w:t>
      </w:r>
      <w:r>
        <w:tab/>
        <w:t>Alexander</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Johnson</w:t>
      </w:r>
      <w:r>
        <w:tab/>
        <w:t>Corbin</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Kimpson</w:t>
      </w:r>
      <w:r>
        <w:tab/>
        <w:t>Matthews</w:t>
      </w:r>
      <w:r>
        <w:tab/>
        <w:t>Gambrell</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McLeod</w:t>
      </w:r>
      <w:r>
        <w:tab/>
        <w:t>Loftis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Garrett</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jc w:val="center"/>
      </w:pPr>
      <w:r>
        <w:rPr>
          <w:b/>
        </w:rPr>
        <w:t>NOT VOTING</w:t>
      </w:r>
    </w:p>
    <w:p w:rsidR="006F685D" w:rsidRDefault="006F685D" w:rsidP="006F685D">
      <w:r>
        <w:t>Senn</w:t>
      </w:r>
    </w:p>
    <w:p w:rsidR="006F685D" w:rsidRPr="00AC321C" w:rsidRDefault="006F685D" w:rsidP="006F685D">
      <w:pPr>
        <w:jc w:val="center"/>
      </w:pPr>
      <w:r>
        <w:rPr>
          <w:b/>
        </w:rPr>
        <w:t>Total--1</w:t>
      </w:r>
    </w:p>
    <w:p w:rsidR="006F685D" w:rsidRDefault="006F685D" w:rsidP="006F685D">
      <w:pPr>
        <w:pStyle w:val="Header"/>
        <w:tabs>
          <w:tab w:val="clear" w:pos="8640"/>
          <w:tab w:val="left" w:pos="4320"/>
        </w:tabs>
        <w:jc w:val="center"/>
        <w:rPr>
          <w:b/>
          <w:color w:val="auto"/>
          <w:szCs w:val="22"/>
        </w:rPr>
      </w:pPr>
    </w:p>
    <w:p w:rsidR="006F685D" w:rsidRDefault="006F685D" w:rsidP="006F685D">
      <w:pPr>
        <w:pStyle w:val="Header"/>
        <w:tabs>
          <w:tab w:val="clear" w:pos="8640"/>
          <w:tab w:val="left" w:pos="4320"/>
        </w:tabs>
        <w:rPr>
          <w:color w:val="auto"/>
          <w:szCs w:val="22"/>
        </w:rPr>
      </w:pPr>
      <w:r w:rsidRPr="00AC321C">
        <w:rPr>
          <w:color w:val="auto"/>
          <w:szCs w:val="22"/>
        </w:rPr>
        <w:tab/>
        <w:t>Ordered for consideration tomorrow.</w:t>
      </w:r>
    </w:p>
    <w:p w:rsidR="00614809" w:rsidRDefault="00614809" w:rsidP="006F685D">
      <w:pPr>
        <w:pStyle w:val="Header"/>
        <w:tabs>
          <w:tab w:val="clear" w:pos="8640"/>
          <w:tab w:val="left" w:pos="4320"/>
        </w:tabs>
        <w:rPr>
          <w:color w:val="auto"/>
          <w:szCs w:val="22"/>
        </w:rPr>
      </w:pPr>
    </w:p>
    <w:p w:rsidR="00614809" w:rsidRDefault="00614809" w:rsidP="006F685D">
      <w:pPr>
        <w:pStyle w:val="Header"/>
        <w:tabs>
          <w:tab w:val="clear" w:pos="8640"/>
          <w:tab w:val="left" w:pos="4320"/>
        </w:tabs>
        <w:rPr>
          <w:color w:val="auto"/>
          <w:szCs w:val="22"/>
        </w:rPr>
      </w:pPr>
    </w:p>
    <w:p w:rsidR="006F685D" w:rsidRDefault="006F685D" w:rsidP="006F685D">
      <w:r>
        <w:tab/>
        <w:t>Senator VERDIN from the Committee on Medical Affairs polled out S. 670 favorable:</w:t>
      </w:r>
    </w:p>
    <w:p w:rsidR="006F685D" w:rsidRPr="006335BA" w:rsidRDefault="006F685D" w:rsidP="006F685D">
      <w:pPr>
        <w:suppressAutoHyphens/>
      </w:pPr>
      <w:r>
        <w:tab/>
      </w:r>
      <w:r w:rsidRPr="006335BA">
        <w:t>S. 670</w:t>
      </w:r>
      <w:r w:rsidRPr="006335BA">
        <w:fldChar w:fldCharType="begin"/>
      </w:r>
      <w:r w:rsidRPr="006335BA">
        <w:instrText xml:space="preserve"> XE "S. 670" \b </w:instrText>
      </w:r>
      <w:r w:rsidRPr="006335BA">
        <w:fldChar w:fldCharType="end"/>
      </w:r>
      <w:r w:rsidRPr="006335BA">
        <w:t xml:space="preserve"> -- Senator Verdin:  </w:t>
      </w:r>
      <w:r w:rsidRPr="006335BA">
        <w:rPr>
          <w:szCs w:val="30"/>
        </w:rPr>
        <w:t xml:space="preserve">A SENATE RESOLUTION </w:t>
      </w:r>
      <w:r w:rsidRPr="006335BA">
        <w:rPr>
          <w:color w:val="000000" w:themeColor="text1"/>
          <w:u w:color="000000" w:themeColor="text1"/>
        </w:rPr>
        <w:t xml:space="preserve">TO RECOGNIZE APRIL 15, 2021 AS </w:t>
      </w:r>
      <w:r>
        <w:rPr>
          <w:color w:val="000000" w:themeColor="text1"/>
          <w:u w:color="000000" w:themeColor="text1"/>
        </w:rPr>
        <w:t>“</w:t>
      </w:r>
      <w:r w:rsidRPr="006335BA">
        <w:rPr>
          <w:color w:val="000000" w:themeColor="text1"/>
          <w:u w:color="000000" w:themeColor="text1"/>
        </w:rPr>
        <w:t>OSTEOPATHIC MEDICINE DAY</w:t>
      </w:r>
      <w:r>
        <w:rPr>
          <w:color w:val="000000" w:themeColor="text1"/>
          <w:u w:color="000000" w:themeColor="text1"/>
        </w:rPr>
        <w:t>”</w:t>
      </w:r>
      <w:r w:rsidRPr="006335BA">
        <w:rPr>
          <w:color w:val="000000" w:themeColor="text1"/>
          <w:u w:color="000000" w:themeColor="text1"/>
        </w:rPr>
        <w:t xml:space="preserve"> IN SOUTH CAROLINA IN HONOR OF THE IMPORTANT ROLE THAT DOCTORS OF OSTEOPATHIC MEDICINE PLAY IN MEETING THE HEALTHCARE NEEDS OF THE CITIZENS OF SOUTH CAROLINA, THE MILITARY, AND OUR COUNTRY AS A WHOLE.</w:t>
      </w:r>
    </w:p>
    <w:p w:rsidR="006F685D" w:rsidRDefault="006F685D" w:rsidP="006F685D"/>
    <w:p w:rsidR="006F685D" w:rsidRDefault="006F685D" w:rsidP="006F685D">
      <w:pPr>
        <w:jc w:val="center"/>
        <w:rPr>
          <w:b/>
        </w:rPr>
      </w:pPr>
      <w:r>
        <w:rPr>
          <w:b/>
        </w:rPr>
        <w:t>Poll of the Medical Affairs Committee</w:t>
      </w:r>
    </w:p>
    <w:p w:rsidR="006F685D" w:rsidRDefault="006F685D" w:rsidP="006F685D">
      <w:pPr>
        <w:jc w:val="center"/>
      </w:pPr>
      <w:r>
        <w:rPr>
          <w:b/>
        </w:rPr>
        <w:t>Polled 16; Ayes 16; Nays 0; Not Voting 1</w:t>
      </w:r>
    </w:p>
    <w:p w:rsidR="006F685D" w:rsidRDefault="006F685D" w:rsidP="006F685D">
      <w:pPr>
        <w:jc w:val="center"/>
      </w:pPr>
    </w:p>
    <w:p w:rsidR="006F685D" w:rsidRPr="00AC321C" w:rsidRDefault="006F685D" w:rsidP="006F685D">
      <w:pPr>
        <w:jc w:val="center"/>
      </w:pPr>
      <w:r>
        <w:rPr>
          <w:b/>
        </w:rPr>
        <w:t>AYES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Scott</w:t>
      </w:r>
      <w:r>
        <w:tab/>
        <w:t>Alexander</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Johnson</w:t>
      </w:r>
      <w:r>
        <w:tab/>
        <w:t>Corbin</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Kimpson</w:t>
      </w:r>
      <w:r>
        <w:tab/>
        <w:t>Matthews</w:t>
      </w:r>
      <w:r>
        <w:tab/>
        <w:t>Gambrell</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McLeod</w:t>
      </w:r>
      <w:r>
        <w:tab/>
        <w:t>Loftis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Garrett</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jc w:val="center"/>
      </w:pPr>
      <w:r>
        <w:rPr>
          <w:b/>
        </w:rPr>
        <w:t>NOT VOTING</w:t>
      </w:r>
    </w:p>
    <w:p w:rsidR="006F685D" w:rsidRDefault="006F685D" w:rsidP="006F685D">
      <w:r>
        <w:t>Senn</w:t>
      </w:r>
    </w:p>
    <w:p w:rsidR="006F685D" w:rsidRPr="00AC321C" w:rsidRDefault="006F685D" w:rsidP="006F685D">
      <w:pPr>
        <w:jc w:val="center"/>
      </w:pPr>
      <w:r>
        <w:rPr>
          <w:b/>
        </w:rPr>
        <w:t>Total--1</w:t>
      </w:r>
    </w:p>
    <w:p w:rsidR="006F685D" w:rsidRDefault="006F685D" w:rsidP="006F685D">
      <w:pPr>
        <w:pStyle w:val="Header"/>
        <w:tabs>
          <w:tab w:val="clear" w:pos="8640"/>
          <w:tab w:val="left" w:pos="4320"/>
        </w:tabs>
        <w:jc w:val="center"/>
        <w:rPr>
          <w:b/>
          <w:color w:val="auto"/>
          <w:szCs w:val="22"/>
        </w:rPr>
      </w:pPr>
    </w:p>
    <w:p w:rsidR="006F685D" w:rsidRDefault="006F685D" w:rsidP="006F685D">
      <w:pPr>
        <w:pStyle w:val="Header"/>
        <w:tabs>
          <w:tab w:val="clear" w:pos="8640"/>
          <w:tab w:val="left" w:pos="4320"/>
        </w:tabs>
        <w:rPr>
          <w:color w:val="auto"/>
          <w:szCs w:val="22"/>
        </w:rPr>
      </w:pPr>
      <w:r w:rsidRPr="00AC321C">
        <w:rPr>
          <w:color w:val="auto"/>
          <w:szCs w:val="22"/>
        </w:rPr>
        <w:tab/>
        <w:t>Ordered for consideration tomorrow.</w:t>
      </w:r>
    </w:p>
    <w:p w:rsidR="006F685D" w:rsidRDefault="006F685D" w:rsidP="006F685D">
      <w:pPr>
        <w:pStyle w:val="Header"/>
        <w:tabs>
          <w:tab w:val="clear" w:pos="8640"/>
          <w:tab w:val="left" w:pos="4320"/>
        </w:tabs>
        <w:rPr>
          <w:color w:val="auto"/>
          <w:szCs w:val="22"/>
        </w:rPr>
      </w:pPr>
    </w:p>
    <w:p w:rsidR="006F685D" w:rsidRDefault="006F685D" w:rsidP="006F685D">
      <w:r>
        <w:tab/>
        <w:t>Senator VERDIN from the Committee on Medical Affairs polled out S. 673 favorable:</w:t>
      </w:r>
    </w:p>
    <w:p w:rsidR="006F685D" w:rsidRPr="009474C1" w:rsidRDefault="006F685D" w:rsidP="006F685D">
      <w:pPr>
        <w:suppressAutoHyphens/>
      </w:pPr>
      <w:r>
        <w:tab/>
      </w:r>
      <w:r w:rsidRPr="009474C1">
        <w:t>S. 673</w:t>
      </w:r>
      <w:r w:rsidRPr="009474C1">
        <w:fldChar w:fldCharType="begin"/>
      </w:r>
      <w:r w:rsidRPr="009474C1">
        <w:instrText xml:space="preserve"> XE "S. 673" \b </w:instrText>
      </w:r>
      <w:r w:rsidRPr="009474C1">
        <w:fldChar w:fldCharType="end"/>
      </w:r>
      <w:r w:rsidRPr="009474C1">
        <w:t xml:space="preserve"> -- Senator Grooms:  </w:t>
      </w:r>
      <w:r w:rsidRPr="009474C1">
        <w:rPr>
          <w:szCs w:val="30"/>
        </w:rPr>
        <w:t xml:space="preserve">A CONCURRENT RESOLUTION </w:t>
      </w:r>
      <w:r w:rsidRPr="009474C1">
        <w:rPr>
          <w:color w:val="000000" w:themeColor="text1"/>
          <w:szCs w:val="27"/>
          <w:u w:color="000000" w:themeColor="text1"/>
        </w:rPr>
        <w:t>TO RECOGNIZE MAY 12, 2021</w:t>
      </w:r>
      <w:r w:rsidR="00975FD5">
        <w:rPr>
          <w:color w:val="000000" w:themeColor="text1"/>
          <w:szCs w:val="27"/>
          <w:u w:color="000000" w:themeColor="text1"/>
        </w:rPr>
        <w:t>,</w:t>
      </w:r>
      <w:r w:rsidRPr="009474C1">
        <w:rPr>
          <w:color w:val="000000" w:themeColor="text1"/>
          <w:szCs w:val="27"/>
          <w:u w:color="000000" w:themeColor="text1"/>
        </w:rPr>
        <w:t xml:space="preserve"> AS </w:t>
      </w:r>
      <w:r>
        <w:rPr>
          <w:color w:val="000000" w:themeColor="text1"/>
          <w:szCs w:val="27"/>
          <w:u w:color="000000" w:themeColor="text1"/>
        </w:rPr>
        <w:t>“</w:t>
      </w:r>
      <w:r w:rsidRPr="009474C1">
        <w:rPr>
          <w:color w:val="000000" w:themeColor="text1"/>
          <w:szCs w:val="27"/>
          <w:u w:color="000000" w:themeColor="text1"/>
        </w:rPr>
        <w:t>MYALGIC ENCEPHALOMYELITIS AWARENESS DAY</w:t>
      </w:r>
      <w:r>
        <w:rPr>
          <w:color w:val="000000" w:themeColor="text1"/>
          <w:szCs w:val="27"/>
          <w:u w:color="000000" w:themeColor="text1"/>
        </w:rPr>
        <w:t>”</w:t>
      </w:r>
      <w:r w:rsidRPr="009474C1">
        <w:rPr>
          <w:color w:val="000000" w:themeColor="text1"/>
          <w:szCs w:val="27"/>
          <w:u w:color="000000" w:themeColor="text1"/>
        </w:rPr>
        <w:t xml:space="preserve"> AND THE MONTH OF MAY AS </w:t>
      </w:r>
      <w:r>
        <w:rPr>
          <w:color w:val="000000" w:themeColor="text1"/>
          <w:szCs w:val="27"/>
          <w:u w:color="000000" w:themeColor="text1"/>
        </w:rPr>
        <w:t>“</w:t>
      </w:r>
      <w:r w:rsidRPr="009474C1">
        <w:rPr>
          <w:color w:val="000000" w:themeColor="text1"/>
          <w:szCs w:val="27"/>
          <w:u w:color="000000" w:themeColor="text1"/>
        </w:rPr>
        <w:t>MYALGIC ENCEPHALOMYELITIS AWARENESS MONTH</w:t>
      </w:r>
      <w:r>
        <w:rPr>
          <w:color w:val="000000" w:themeColor="text1"/>
          <w:szCs w:val="27"/>
          <w:u w:color="000000" w:themeColor="text1"/>
        </w:rPr>
        <w:t>”</w:t>
      </w:r>
      <w:r w:rsidRPr="009474C1">
        <w:rPr>
          <w:color w:val="000000" w:themeColor="text1"/>
          <w:szCs w:val="27"/>
          <w:u w:color="000000" w:themeColor="text1"/>
        </w:rPr>
        <w:t xml:space="preserve"> IN SOUTH CAROLINA IN ORDER TO HELP SPREAD AWARENESS OF THE DISEASE AND THE NEED FOR INCREASED RESEARCH FUNDING AND TO SUPPORT INDIVIDUALS LIVING WITH CHRONIC POST</w:t>
      </w:r>
      <w:r w:rsidRPr="009474C1">
        <w:rPr>
          <w:color w:val="000000" w:themeColor="text1"/>
          <w:szCs w:val="27"/>
          <w:u w:color="000000" w:themeColor="text1"/>
        </w:rPr>
        <w:noBreakHyphen/>
        <w:t>VIRAL NEUROIMMUNE DISEASES, SPECIFICALLY MYALGIC ENCEPHALOMYELITIS.</w:t>
      </w:r>
    </w:p>
    <w:p w:rsidR="006F685D" w:rsidRDefault="006F685D" w:rsidP="006F685D">
      <w:pPr>
        <w:suppressAutoHyphens/>
      </w:pPr>
    </w:p>
    <w:p w:rsidR="006F685D" w:rsidRDefault="006F685D" w:rsidP="006F685D">
      <w:pPr>
        <w:jc w:val="center"/>
        <w:rPr>
          <w:b/>
        </w:rPr>
      </w:pPr>
      <w:r>
        <w:rPr>
          <w:b/>
        </w:rPr>
        <w:t>Poll of the Medical Affairs Committee</w:t>
      </w:r>
    </w:p>
    <w:p w:rsidR="006F685D" w:rsidRDefault="006F685D" w:rsidP="006F685D">
      <w:pPr>
        <w:jc w:val="center"/>
      </w:pPr>
      <w:r>
        <w:rPr>
          <w:b/>
        </w:rPr>
        <w:t>Polled 16; Ayes 16; Nays 0; Not Voting 1</w:t>
      </w:r>
    </w:p>
    <w:p w:rsidR="006F685D" w:rsidRDefault="006F685D" w:rsidP="006F685D">
      <w:pPr>
        <w:jc w:val="center"/>
      </w:pPr>
    </w:p>
    <w:p w:rsidR="006F685D" w:rsidRPr="00AC321C" w:rsidRDefault="006F685D" w:rsidP="006F685D">
      <w:pPr>
        <w:jc w:val="center"/>
      </w:pPr>
      <w:r>
        <w:rPr>
          <w:b/>
        </w:rPr>
        <w:t>AYES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Scott</w:t>
      </w:r>
      <w:r>
        <w:tab/>
        <w:t>Alexander</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Johnson</w:t>
      </w:r>
      <w:r>
        <w:tab/>
        <w:t>Corbin</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Kimpson</w:t>
      </w:r>
      <w:r>
        <w:tab/>
        <w:t>Matthews</w:t>
      </w:r>
      <w:r>
        <w:tab/>
        <w:t>Gambrell</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McLeod</w:t>
      </w:r>
      <w:r>
        <w:tab/>
        <w:t>Loftis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Garrett</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jc w:val="center"/>
      </w:pPr>
      <w:r>
        <w:rPr>
          <w:b/>
        </w:rPr>
        <w:t>NOT VOTING</w:t>
      </w:r>
    </w:p>
    <w:p w:rsidR="006F685D" w:rsidRDefault="006F685D" w:rsidP="006F685D">
      <w:r>
        <w:t>Senn</w:t>
      </w:r>
    </w:p>
    <w:p w:rsidR="006F685D" w:rsidRPr="00AC321C" w:rsidRDefault="006F685D" w:rsidP="006F685D">
      <w:pPr>
        <w:jc w:val="center"/>
      </w:pPr>
      <w:r>
        <w:rPr>
          <w:b/>
        </w:rPr>
        <w:t>Total--1</w:t>
      </w:r>
    </w:p>
    <w:p w:rsidR="006F685D" w:rsidRDefault="006F685D" w:rsidP="006F685D">
      <w:pPr>
        <w:pStyle w:val="Header"/>
        <w:tabs>
          <w:tab w:val="clear" w:pos="8640"/>
          <w:tab w:val="left" w:pos="4320"/>
        </w:tabs>
        <w:jc w:val="center"/>
        <w:rPr>
          <w:b/>
          <w:color w:val="auto"/>
          <w:szCs w:val="22"/>
        </w:rPr>
      </w:pPr>
    </w:p>
    <w:p w:rsidR="006F685D" w:rsidRDefault="006F685D" w:rsidP="006F685D">
      <w:pPr>
        <w:pStyle w:val="Header"/>
        <w:tabs>
          <w:tab w:val="clear" w:pos="8640"/>
          <w:tab w:val="left" w:pos="4320"/>
        </w:tabs>
        <w:rPr>
          <w:color w:val="auto"/>
          <w:szCs w:val="22"/>
        </w:rPr>
      </w:pPr>
      <w:r w:rsidRPr="00AC321C">
        <w:rPr>
          <w:color w:val="auto"/>
          <w:szCs w:val="22"/>
        </w:rPr>
        <w:tab/>
        <w:t>Ordered for consideration tomorrow.</w:t>
      </w:r>
    </w:p>
    <w:p w:rsidR="006F685D" w:rsidRDefault="006F685D" w:rsidP="006F685D">
      <w:pPr>
        <w:pStyle w:val="Header"/>
        <w:tabs>
          <w:tab w:val="clear" w:pos="8640"/>
          <w:tab w:val="left" w:pos="4320"/>
        </w:tabs>
        <w:rPr>
          <w:color w:val="auto"/>
          <w:szCs w:val="22"/>
        </w:rPr>
      </w:pPr>
    </w:p>
    <w:p w:rsidR="006F685D" w:rsidRDefault="006F685D" w:rsidP="006F685D">
      <w:r>
        <w:tab/>
        <w:t>Senator VERDIN from the Committee on Medical Affairs polled out S. 693 favorable:</w:t>
      </w:r>
    </w:p>
    <w:p w:rsidR="006F685D" w:rsidRPr="00682154" w:rsidRDefault="006F685D" w:rsidP="006F685D">
      <w:pPr>
        <w:suppressAutoHyphens/>
      </w:pPr>
      <w:r>
        <w:tab/>
      </w:r>
      <w:r w:rsidRPr="00682154">
        <w:t>S. 693</w:t>
      </w:r>
      <w:r w:rsidRPr="00682154">
        <w:fldChar w:fldCharType="begin"/>
      </w:r>
      <w:r w:rsidRPr="00682154">
        <w:instrText xml:space="preserve"> XE "S. 693" \b </w:instrText>
      </w:r>
      <w:r w:rsidRPr="00682154">
        <w:fldChar w:fldCharType="end"/>
      </w:r>
      <w:r w:rsidRPr="00682154">
        <w:t xml:space="preserve"> -- Senator Shealy:  </w:t>
      </w:r>
      <w:r w:rsidRPr="00682154">
        <w:rPr>
          <w:szCs w:val="30"/>
        </w:rPr>
        <w:t xml:space="preserve">A CONCURRENT RESOLUTION </w:t>
      </w:r>
      <w:r w:rsidRPr="00682154">
        <w:t xml:space="preserve">TO RECOGNIZE FRIDAY, APRIL 16, 2021, AS </w:t>
      </w:r>
      <w:r>
        <w:t>“</w:t>
      </w:r>
      <w:r w:rsidRPr="00682154">
        <w:t>DONOR DAY</w:t>
      </w:r>
      <w:r>
        <w:t>”</w:t>
      </w:r>
      <w:r w:rsidRPr="00682154">
        <w:t xml:space="preserve"> IN SOUTH CAROLINA; TO HONOR ALL THOSE WHO HAVE MADE THE DECISION TO GIVE THE GIFT OF LIFE; TO FOCUS ATTENTION ON THE EXTREME NEED FOR ORGAN, EYE, AND TISSUE DONATION; AND TO ENCOURAGE ALL RESIDENTS TO TAKE ACTION AND SIGN UP ON SOUTH CAROLINA</w:t>
      </w:r>
      <w:r>
        <w:t>’</w:t>
      </w:r>
      <w:r w:rsidRPr="00682154">
        <w:t>S ORGAN AND TISSUE DONOR REGISTRY AT THEIR LOCAL SOUTH CAROLINA DEPARTMENT OF MOTOR VEHICLES OFFICE OR AT DONATE LIFE SOUTH CAROLINA</w:t>
      </w:r>
      <w:r>
        <w:t>’</w:t>
      </w:r>
      <w:r w:rsidRPr="00682154">
        <w:t>S WEBSITE.</w:t>
      </w:r>
    </w:p>
    <w:p w:rsidR="006F685D" w:rsidRDefault="006F685D" w:rsidP="006F685D">
      <w:pPr>
        <w:suppressAutoHyphens/>
      </w:pPr>
    </w:p>
    <w:p w:rsidR="006F685D" w:rsidRDefault="006F685D" w:rsidP="006F685D">
      <w:pPr>
        <w:jc w:val="center"/>
        <w:rPr>
          <w:b/>
        </w:rPr>
      </w:pPr>
      <w:r>
        <w:rPr>
          <w:b/>
        </w:rPr>
        <w:t>Poll of the Medical Affairs Committee</w:t>
      </w:r>
    </w:p>
    <w:p w:rsidR="006F685D" w:rsidRDefault="006F685D" w:rsidP="006F685D">
      <w:pPr>
        <w:jc w:val="center"/>
      </w:pPr>
      <w:r>
        <w:rPr>
          <w:b/>
        </w:rPr>
        <w:t>Polled 16; Ayes 16; Nays 0; Not Voting 1</w:t>
      </w:r>
    </w:p>
    <w:p w:rsidR="006F685D" w:rsidRDefault="006F685D" w:rsidP="006F685D">
      <w:pPr>
        <w:jc w:val="center"/>
      </w:pPr>
    </w:p>
    <w:p w:rsidR="006F685D" w:rsidRPr="00AC321C" w:rsidRDefault="006F685D" w:rsidP="006F685D">
      <w:pPr>
        <w:jc w:val="center"/>
      </w:pPr>
      <w:r>
        <w:rPr>
          <w:b/>
        </w:rPr>
        <w:t>AYES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Scott</w:t>
      </w:r>
      <w:r>
        <w:tab/>
        <w:t>Alexander</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Johnson</w:t>
      </w:r>
      <w:r>
        <w:tab/>
        <w:t>Corbin</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Kimpson</w:t>
      </w:r>
      <w:r>
        <w:tab/>
        <w:t>Matthews</w:t>
      </w:r>
      <w:r>
        <w:tab/>
        <w:t>Gambrell</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Cash</w:t>
      </w:r>
      <w:r>
        <w:tab/>
        <w:t>McLeod</w:t>
      </w:r>
      <w:r>
        <w:tab/>
        <w:t>Loftis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Garrett</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Total--16</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6F685D" w:rsidRDefault="006F685D" w:rsidP="006F68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F685D" w:rsidRPr="00AC321C" w:rsidRDefault="006F685D" w:rsidP="006F685D">
      <w:pPr>
        <w:jc w:val="center"/>
      </w:pPr>
      <w:r>
        <w:rPr>
          <w:b/>
        </w:rPr>
        <w:t>NOT VOTING</w:t>
      </w:r>
    </w:p>
    <w:p w:rsidR="006F685D" w:rsidRDefault="006F685D" w:rsidP="006F685D">
      <w:r>
        <w:t>Senn</w:t>
      </w:r>
    </w:p>
    <w:p w:rsidR="006F685D" w:rsidRPr="00AC321C" w:rsidRDefault="006F685D" w:rsidP="006F685D">
      <w:pPr>
        <w:jc w:val="center"/>
      </w:pPr>
      <w:r>
        <w:rPr>
          <w:b/>
        </w:rPr>
        <w:t>Total--1</w:t>
      </w:r>
    </w:p>
    <w:p w:rsidR="006F685D" w:rsidRDefault="006F685D" w:rsidP="006F685D">
      <w:pPr>
        <w:pStyle w:val="Header"/>
        <w:tabs>
          <w:tab w:val="clear" w:pos="8640"/>
          <w:tab w:val="left" w:pos="4320"/>
        </w:tabs>
        <w:jc w:val="center"/>
        <w:rPr>
          <w:b/>
          <w:color w:val="auto"/>
          <w:szCs w:val="22"/>
        </w:rPr>
      </w:pPr>
    </w:p>
    <w:p w:rsidR="006F685D" w:rsidRDefault="006F685D" w:rsidP="006F685D">
      <w:pPr>
        <w:pStyle w:val="Header"/>
        <w:tabs>
          <w:tab w:val="clear" w:pos="8640"/>
          <w:tab w:val="left" w:pos="4320"/>
        </w:tabs>
        <w:rPr>
          <w:color w:val="auto"/>
          <w:szCs w:val="22"/>
        </w:rPr>
      </w:pPr>
      <w:r w:rsidRPr="00AC321C">
        <w:rPr>
          <w:color w:val="auto"/>
          <w:szCs w:val="22"/>
        </w:rPr>
        <w:tab/>
        <w:t>Ordered for consideration tomorrow.</w:t>
      </w:r>
    </w:p>
    <w:p w:rsidR="00DB74A4" w:rsidRDefault="00DB74A4">
      <w:pPr>
        <w:pStyle w:val="Header"/>
        <w:tabs>
          <w:tab w:val="clear" w:pos="8640"/>
          <w:tab w:val="left" w:pos="4320"/>
        </w:tabs>
      </w:pPr>
    </w:p>
    <w:p w:rsidR="006760AA" w:rsidRPr="000A62EA" w:rsidRDefault="006760AA" w:rsidP="006760AA">
      <w:pPr>
        <w:jc w:val="center"/>
      </w:pPr>
      <w:r>
        <w:rPr>
          <w:b/>
        </w:rPr>
        <w:t>Message from the House</w:t>
      </w:r>
    </w:p>
    <w:p w:rsidR="006760AA" w:rsidRDefault="006760AA" w:rsidP="006760AA">
      <w:r>
        <w:t>Columbia, S.C., April 6, 2021</w:t>
      </w:r>
    </w:p>
    <w:p w:rsidR="006760AA" w:rsidRDefault="006760AA" w:rsidP="006760AA"/>
    <w:p w:rsidR="006760AA" w:rsidRDefault="006760AA" w:rsidP="006760AA">
      <w:r>
        <w:t>Mr. President and Senators:</w:t>
      </w:r>
    </w:p>
    <w:p w:rsidR="006760AA" w:rsidRDefault="006760AA" w:rsidP="006760AA">
      <w:r>
        <w:tab/>
        <w:t>The House respectfully informs your Honorable Body that it concurs in the amendments proposed by the Senate to:</w:t>
      </w:r>
    </w:p>
    <w:p w:rsidR="006760AA" w:rsidRPr="00BB1403" w:rsidRDefault="006760AA" w:rsidP="006760AA">
      <w:pPr>
        <w:suppressAutoHyphens/>
      </w:pPr>
      <w:r>
        <w:tab/>
      </w:r>
      <w:r w:rsidRPr="00BB1403">
        <w:t>H. 3071</w:t>
      </w:r>
      <w:r w:rsidRPr="00BB1403">
        <w:fldChar w:fldCharType="begin"/>
      </w:r>
      <w:r w:rsidRPr="00BB1403">
        <w:instrText xml:space="preserve"> XE </w:instrText>
      </w:r>
      <w:r>
        <w:instrText>“</w:instrText>
      </w:r>
      <w:r w:rsidRPr="00BB1403">
        <w:instrText>H. 3071</w:instrText>
      </w:r>
      <w:r>
        <w:instrText>”</w:instrText>
      </w:r>
      <w:r w:rsidRPr="00BB1403">
        <w:instrText xml:space="preserve"> \b </w:instrText>
      </w:r>
      <w:r w:rsidRPr="00BB1403">
        <w:fldChar w:fldCharType="end"/>
      </w:r>
      <w:r w:rsidRPr="00BB1403">
        <w:t xml:space="preserve"> -- </w:t>
      </w:r>
      <w:r>
        <w:t>Reps. Ott, Ligon, Taylor, Bryant, Cobb</w:t>
      </w:r>
      <w:r>
        <w:noBreakHyphen/>
        <w:t>Hunter, Haddon, Forrest and Thayer</w:t>
      </w:r>
      <w:r w:rsidRPr="00BB1403">
        <w:t xml:space="preserve">:  </w:t>
      </w:r>
      <w:r w:rsidRPr="00BB1403">
        <w:rPr>
          <w:szCs w:val="30"/>
        </w:rPr>
        <w:t xml:space="preserve">A JOINT RESOLUTION </w:t>
      </w:r>
      <w:r w:rsidRPr="00BB1403">
        <w:rPr>
          <w:color w:val="000000" w:themeColor="text1"/>
          <w:u w:color="000000" w:themeColor="text1"/>
        </w:rPr>
        <w:t xml:space="preserve">TO CREATE THE </w:t>
      </w:r>
      <w:r>
        <w:rPr>
          <w:color w:val="000000" w:themeColor="text1"/>
          <w:u w:color="000000" w:themeColor="text1"/>
        </w:rPr>
        <w:t>“</w:t>
      </w:r>
      <w:r w:rsidRPr="00BB1403">
        <w:rPr>
          <w:color w:val="000000" w:themeColor="text1"/>
          <w:u w:color="000000" w:themeColor="text1"/>
        </w:rPr>
        <w:t>EQUINE INDUSTRY SUPPORT MEASURES STUDY COMMITTEE</w:t>
      </w:r>
      <w:r>
        <w:rPr>
          <w:color w:val="000000" w:themeColor="text1"/>
          <w:u w:color="000000" w:themeColor="text1"/>
        </w:rPr>
        <w:t>”</w:t>
      </w:r>
      <w:r w:rsidRPr="00BB1403">
        <w:rPr>
          <w:color w:val="000000" w:themeColor="text1"/>
          <w:u w:color="000000" w:themeColor="text1"/>
        </w:rPr>
        <w:t xml:space="preserve"> TO EXAMINE THE POTENTIAL FOR FURTHER GROWTH OF THE EQUINE INDUSTRY IN THIS STATE AND THE RESULTING ECONOMIC IMPACT.</w:t>
      </w:r>
    </w:p>
    <w:p w:rsidR="006760AA" w:rsidRDefault="006760AA" w:rsidP="006760AA">
      <w:r>
        <w:t>and has ordered the Joint Resolution enrolled for Ratification.</w:t>
      </w:r>
    </w:p>
    <w:p w:rsidR="006760AA" w:rsidRDefault="006760AA" w:rsidP="006760AA">
      <w:r>
        <w:t>Very respectfully,</w:t>
      </w:r>
    </w:p>
    <w:p w:rsidR="006760AA" w:rsidRDefault="006760AA" w:rsidP="006760AA">
      <w:r>
        <w:t>Speaker of the House</w:t>
      </w:r>
    </w:p>
    <w:p w:rsidR="006760AA" w:rsidRDefault="006760AA" w:rsidP="006760AA">
      <w:r>
        <w:tab/>
        <w:t>Received as information.</w:t>
      </w:r>
    </w:p>
    <w:p w:rsidR="00D27747" w:rsidRDefault="00D27747" w:rsidP="006760AA"/>
    <w:p w:rsidR="006760AA" w:rsidRPr="00D66614" w:rsidRDefault="006760AA" w:rsidP="00614809">
      <w:pPr>
        <w:keepNext/>
        <w:keepLines/>
        <w:jc w:val="center"/>
      </w:pPr>
      <w:r>
        <w:rPr>
          <w:b/>
        </w:rPr>
        <w:t>Message from the House</w:t>
      </w:r>
    </w:p>
    <w:p w:rsidR="006760AA" w:rsidRDefault="006760AA" w:rsidP="00614809">
      <w:pPr>
        <w:keepNext/>
        <w:keepLines/>
      </w:pPr>
      <w:r>
        <w:t>Columbia, S.C., April 7, 2021</w:t>
      </w:r>
    </w:p>
    <w:p w:rsidR="006760AA" w:rsidRDefault="006760AA" w:rsidP="00614809">
      <w:pPr>
        <w:keepNext/>
        <w:keepLines/>
      </w:pPr>
    </w:p>
    <w:p w:rsidR="006760AA" w:rsidRDefault="006760AA" w:rsidP="00614809">
      <w:pPr>
        <w:keepNext/>
        <w:keepLines/>
      </w:pPr>
      <w:r>
        <w:t>Mr. President and Senators:</w:t>
      </w:r>
    </w:p>
    <w:p w:rsidR="006760AA" w:rsidRDefault="006760AA" w:rsidP="006760AA">
      <w:r>
        <w:tab/>
        <w:t>The House respectfully informs your Honorable Body that it concurs in the amendments proposed by the Senate to:</w:t>
      </w:r>
    </w:p>
    <w:p w:rsidR="006760AA" w:rsidRPr="002E36EA" w:rsidRDefault="006760AA" w:rsidP="006760AA">
      <w:pPr>
        <w:suppressAutoHyphens/>
      </w:pPr>
      <w:r>
        <w:tab/>
      </w:r>
      <w:r w:rsidRPr="002E36EA">
        <w:t>H. 3549</w:t>
      </w:r>
      <w:r w:rsidRPr="002E36EA">
        <w:fldChar w:fldCharType="begin"/>
      </w:r>
      <w:r w:rsidRPr="002E36EA">
        <w:instrText xml:space="preserve"> XE "H. 3549" \b </w:instrText>
      </w:r>
      <w:r w:rsidRPr="002E36EA">
        <w:fldChar w:fldCharType="end"/>
      </w:r>
      <w:r w:rsidRPr="002E36EA">
        <w:t xml:space="preserve"> -- </w:t>
      </w:r>
      <w:r>
        <w:t>Reps. Ott, Kirby, Bryant and Pope</w:t>
      </w:r>
      <w:r w:rsidRPr="002E36EA">
        <w:t xml:space="preserve">:  </w:t>
      </w:r>
      <w:r w:rsidRPr="002E36EA">
        <w:rPr>
          <w:szCs w:val="30"/>
        </w:rPr>
        <w:t xml:space="preserve">A BILL </w:t>
      </w:r>
      <w:r w:rsidRPr="002E36EA">
        <w:rPr>
          <w:color w:val="000000" w:themeColor="text1"/>
          <w:u w:color="000000" w:themeColor="text1"/>
        </w:rPr>
        <w:t>TO AMEND SECTION 50</w:t>
      </w:r>
      <w:r w:rsidRPr="002E36EA">
        <w:rPr>
          <w:color w:val="000000" w:themeColor="text1"/>
          <w:u w:color="000000" w:themeColor="text1"/>
        </w:rPr>
        <w:noBreakHyphen/>
        <w:t>9</w:t>
      </w:r>
      <w:r w:rsidRPr="002E36EA">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2E36EA">
        <w:rPr>
          <w:color w:val="000000" w:themeColor="text1"/>
          <w:u w:color="000000" w:themeColor="text1"/>
        </w:rPr>
        <w:noBreakHyphen/>
        <w:t>9</w:t>
      </w:r>
      <w:r w:rsidRPr="002E36EA">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6760AA" w:rsidRDefault="006760AA" w:rsidP="006760AA">
      <w:r>
        <w:t>and has ordered the Bill enrolled for Ratification.</w:t>
      </w:r>
    </w:p>
    <w:p w:rsidR="006760AA" w:rsidRDefault="006760AA" w:rsidP="006760AA">
      <w:r>
        <w:t>Very respectfully,</w:t>
      </w:r>
    </w:p>
    <w:p w:rsidR="006760AA" w:rsidRDefault="006760AA" w:rsidP="006760AA">
      <w:r>
        <w:t>Speaker of the House</w:t>
      </w:r>
    </w:p>
    <w:p w:rsidR="006760AA" w:rsidRDefault="006760AA" w:rsidP="006760AA">
      <w:r>
        <w:tab/>
        <w:t>Received as information.</w:t>
      </w:r>
    </w:p>
    <w:p w:rsidR="00D94E3F" w:rsidRDefault="00D94E3F" w:rsidP="00103108">
      <w:pPr>
        <w:pStyle w:val="Header"/>
        <w:tabs>
          <w:tab w:val="clear" w:pos="8640"/>
          <w:tab w:val="left" w:pos="4320"/>
        </w:tabs>
      </w:pPr>
    </w:p>
    <w:p w:rsidR="00674F62" w:rsidRPr="00674F62" w:rsidRDefault="00674F62" w:rsidP="00674F62">
      <w:pPr>
        <w:pStyle w:val="Header"/>
        <w:tabs>
          <w:tab w:val="clear" w:pos="8640"/>
          <w:tab w:val="left" w:pos="4320"/>
        </w:tabs>
        <w:jc w:val="center"/>
      </w:pPr>
      <w:r>
        <w:rPr>
          <w:b/>
        </w:rPr>
        <w:t>Message from the House</w:t>
      </w:r>
    </w:p>
    <w:p w:rsidR="00674F62" w:rsidRDefault="00674F62">
      <w:pPr>
        <w:pStyle w:val="Header"/>
        <w:tabs>
          <w:tab w:val="clear" w:pos="8640"/>
          <w:tab w:val="left" w:pos="4320"/>
        </w:tabs>
      </w:pPr>
      <w:r>
        <w:t>Columbia, S.C., April 7, 2021</w:t>
      </w:r>
    </w:p>
    <w:p w:rsidR="00674F62" w:rsidRDefault="00674F62">
      <w:pPr>
        <w:pStyle w:val="Header"/>
        <w:tabs>
          <w:tab w:val="clear" w:pos="8640"/>
          <w:tab w:val="left" w:pos="4320"/>
        </w:tabs>
      </w:pPr>
    </w:p>
    <w:p w:rsidR="00674F62" w:rsidRDefault="00674F62">
      <w:pPr>
        <w:pStyle w:val="Header"/>
        <w:tabs>
          <w:tab w:val="clear" w:pos="8640"/>
          <w:tab w:val="left" w:pos="4320"/>
        </w:tabs>
      </w:pPr>
      <w:r>
        <w:t>Mr. President and Senators:</w:t>
      </w:r>
    </w:p>
    <w:p w:rsidR="00674F62" w:rsidRDefault="00674F62">
      <w:pPr>
        <w:pStyle w:val="Header"/>
        <w:tabs>
          <w:tab w:val="clear" w:pos="8640"/>
          <w:tab w:val="left" w:pos="4320"/>
        </w:tabs>
      </w:pPr>
      <w:r>
        <w:tab/>
        <w:t>The House respectfully informs your Honorable Body that it insists upon the amendments proposed by the House to:</w:t>
      </w:r>
    </w:p>
    <w:p w:rsidR="00674F62" w:rsidRPr="00516854" w:rsidRDefault="00674F62" w:rsidP="00674F62">
      <w:bookmarkStart w:id="1" w:name="StartOfClip"/>
      <w:bookmarkEnd w:id="1"/>
      <w:r>
        <w:tab/>
      </w:r>
      <w:r w:rsidRPr="00516854">
        <w:t>H. 3589</w:t>
      </w:r>
      <w:r w:rsidRPr="00516854">
        <w:fldChar w:fldCharType="begin"/>
      </w:r>
      <w:r w:rsidRPr="00516854">
        <w:instrText xml:space="preserve"> XE "H. 3589" \b </w:instrText>
      </w:r>
      <w:r w:rsidRPr="00516854">
        <w:fldChar w:fldCharType="end"/>
      </w:r>
      <w:r w:rsidRPr="00516854">
        <w:t xml:space="preserve"> -- </w:t>
      </w:r>
      <w:r>
        <w:t>Reps. Allison, Lucas, M.M. Smith, Calhoon, Felder and Huggins</w:t>
      </w:r>
      <w:r w:rsidRPr="00516854">
        <w:t xml:space="preserve">:  </w:t>
      </w:r>
      <w:r w:rsidRPr="00516854">
        <w:rPr>
          <w:szCs w:val="30"/>
        </w:rPr>
        <w:t xml:space="preserve">A BILL </w:t>
      </w:r>
      <w:r w:rsidRPr="00516854">
        <w:rPr>
          <w:color w:val="000000" w:themeColor="text1"/>
          <w:u w:color="000000" w:themeColor="text1"/>
        </w:rPr>
        <w:t>TO AMEND SECTION 59</w:t>
      </w:r>
      <w:r w:rsidRPr="00516854">
        <w:rPr>
          <w:color w:val="000000" w:themeColor="text1"/>
          <w:u w:color="000000" w:themeColor="text1"/>
        </w:rPr>
        <w:noBreakHyphen/>
        <w:t>19</w:t>
      </w:r>
      <w:r w:rsidRPr="00516854">
        <w:rPr>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74F62" w:rsidRDefault="00674F62">
      <w:pPr>
        <w:pStyle w:val="Header"/>
        <w:tabs>
          <w:tab w:val="clear" w:pos="8640"/>
          <w:tab w:val="left" w:pos="4320"/>
        </w:tabs>
      </w:pPr>
      <w:r>
        <w:t>asks for a Committee of Conference, and has appointed Reps. Allison, Felder and Alexander to the committee on the part of the House.</w:t>
      </w:r>
    </w:p>
    <w:p w:rsidR="00674F62" w:rsidRDefault="00674F62">
      <w:pPr>
        <w:pStyle w:val="Header"/>
        <w:tabs>
          <w:tab w:val="clear" w:pos="8640"/>
          <w:tab w:val="left" w:pos="4320"/>
        </w:tabs>
      </w:pPr>
      <w:r>
        <w:t>Very respectfully,</w:t>
      </w:r>
    </w:p>
    <w:p w:rsidR="00674F62" w:rsidRDefault="00674F62">
      <w:pPr>
        <w:pStyle w:val="Header"/>
        <w:tabs>
          <w:tab w:val="clear" w:pos="8640"/>
          <w:tab w:val="left" w:pos="4320"/>
        </w:tabs>
      </w:pPr>
      <w:r>
        <w:t>Speaker of the House</w:t>
      </w:r>
    </w:p>
    <w:p w:rsidR="00674F62" w:rsidRDefault="00674F62">
      <w:pPr>
        <w:pStyle w:val="Header"/>
        <w:tabs>
          <w:tab w:val="clear" w:pos="8640"/>
          <w:tab w:val="left" w:pos="4320"/>
        </w:tabs>
      </w:pPr>
      <w:r>
        <w:tab/>
        <w:t>Received as information.</w:t>
      </w:r>
    </w:p>
    <w:p w:rsidR="00614809" w:rsidRDefault="00614809">
      <w:pPr>
        <w:pStyle w:val="Header"/>
        <w:tabs>
          <w:tab w:val="clear" w:pos="8640"/>
          <w:tab w:val="left" w:pos="4320"/>
        </w:tabs>
      </w:pPr>
    </w:p>
    <w:p w:rsidR="00A13993" w:rsidRPr="00D27747" w:rsidRDefault="00FE5EE4" w:rsidP="00A13993">
      <w:pPr>
        <w:pStyle w:val="Header"/>
        <w:keepNext/>
        <w:tabs>
          <w:tab w:val="clear" w:pos="8640"/>
          <w:tab w:val="left" w:pos="4320"/>
        </w:tabs>
        <w:jc w:val="center"/>
        <w:rPr>
          <w:b/>
          <w:color w:val="auto"/>
        </w:rPr>
      </w:pPr>
      <w:r w:rsidRPr="00D27747">
        <w:rPr>
          <w:b/>
          <w:color w:val="auto"/>
        </w:rPr>
        <w:t xml:space="preserve">H. </w:t>
      </w:r>
      <w:r w:rsidR="00A13993" w:rsidRPr="00D27747">
        <w:rPr>
          <w:b/>
          <w:color w:val="auto"/>
        </w:rPr>
        <w:t xml:space="preserve"> </w:t>
      </w:r>
      <w:r w:rsidRPr="00D27747">
        <w:rPr>
          <w:b/>
          <w:color w:val="auto"/>
        </w:rPr>
        <w:t>3589 -- CONFERENCE COMMITTEE APPOINTED</w:t>
      </w:r>
    </w:p>
    <w:p w:rsidR="00FE5EE4" w:rsidRPr="00D27747" w:rsidRDefault="00FE5EE4" w:rsidP="00A13993">
      <w:pPr>
        <w:pStyle w:val="Header"/>
        <w:keepNext/>
        <w:tabs>
          <w:tab w:val="clear" w:pos="8640"/>
          <w:tab w:val="left" w:pos="4320"/>
        </w:tabs>
        <w:rPr>
          <w:color w:val="auto"/>
        </w:rPr>
      </w:pPr>
      <w:r w:rsidRPr="00D27747">
        <w:rPr>
          <w:color w:val="auto"/>
        </w:rPr>
        <w:tab/>
        <w:t>Whereupon, Senators</w:t>
      </w:r>
      <w:r w:rsidR="00A13993" w:rsidRPr="00D27747">
        <w:rPr>
          <w:color w:val="auto"/>
        </w:rPr>
        <w:t xml:space="preserve"> SETZLER, HEMBREE and RICE</w:t>
      </w:r>
      <w:r w:rsidRPr="00D27747">
        <w:rPr>
          <w:color w:val="auto"/>
        </w:rPr>
        <w:t xml:space="preserve"> were appointed to the Committee of Conference on the part of the Senate and a message was sent to the House accordingly.</w:t>
      </w:r>
    </w:p>
    <w:p w:rsidR="00FE5EE4" w:rsidRDefault="00FE5EE4">
      <w:pPr>
        <w:pStyle w:val="Header"/>
        <w:tabs>
          <w:tab w:val="clear" w:pos="8640"/>
          <w:tab w:val="left" w:pos="4320"/>
        </w:tabs>
        <w:rPr>
          <w:color w:val="FF0000"/>
        </w:rPr>
      </w:pPr>
    </w:p>
    <w:p w:rsidR="006760AA" w:rsidRPr="000A62EA" w:rsidRDefault="006760AA" w:rsidP="006760AA">
      <w:pPr>
        <w:jc w:val="center"/>
      </w:pPr>
      <w:r>
        <w:rPr>
          <w:b/>
        </w:rPr>
        <w:t>Message from the House</w:t>
      </w:r>
    </w:p>
    <w:p w:rsidR="006760AA" w:rsidRDefault="006760AA" w:rsidP="006760AA">
      <w:r>
        <w:t>Columbia, S.C., April 6, 2021</w:t>
      </w:r>
    </w:p>
    <w:p w:rsidR="006760AA" w:rsidRDefault="006760AA" w:rsidP="006760AA"/>
    <w:p w:rsidR="006760AA" w:rsidRDefault="006760AA" w:rsidP="006760AA">
      <w:r>
        <w:t>Mr. President and Senators:</w:t>
      </w:r>
    </w:p>
    <w:p w:rsidR="006760AA" w:rsidRDefault="006760AA" w:rsidP="006760AA">
      <w:r>
        <w:tab/>
        <w:t>The House respectfully informs your Honorable Body that it has overridden the veto by the Governor on R.8, H. 3584 by a vote of 95 to 5:</w:t>
      </w:r>
    </w:p>
    <w:p w:rsidR="006760AA" w:rsidRPr="00BD6EEF" w:rsidRDefault="006760AA" w:rsidP="006760AA">
      <w:pPr>
        <w:suppressAutoHyphens/>
        <w:rPr>
          <w:color w:val="000000" w:themeColor="text1"/>
        </w:rPr>
      </w:pPr>
      <w:r>
        <w:tab/>
        <w:t xml:space="preserve">(R8, </w:t>
      </w:r>
      <w:r w:rsidRPr="00BD6EEF">
        <w:t>H3584</w:t>
      </w:r>
      <w:r w:rsidRPr="00BD6EEF">
        <w:fldChar w:fldCharType="begin"/>
      </w:r>
      <w:r w:rsidRPr="00BD6EEF">
        <w:instrText xml:space="preserve"> XE "H. 3584" \b </w:instrText>
      </w:r>
      <w:r w:rsidRPr="00BD6EEF">
        <w:fldChar w:fldCharType="end"/>
      </w:r>
      <w:r>
        <w:t>)</w:t>
      </w:r>
      <w:r w:rsidRPr="00BD6EEF">
        <w:t xml:space="preserve"> -- Reps. Sandifer and Whitmire:  </w:t>
      </w:r>
      <w:r w:rsidRPr="00BD6EEF">
        <w:rPr>
          <w:color w:val="000000" w:themeColor="text1"/>
          <w:szCs w:val="36"/>
        </w:rPr>
        <w:t xml:space="preserve">AN ACT </w:t>
      </w:r>
      <w:r w:rsidRPr="00BD6EEF">
        <w:rPr>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6760AA" w:rsidRDefault="006760AA" w:rsidP="006760AA">
      <w:r>
        <w:t>Very respectfully,</w:t>
      </w:r>
    </w:p>
    <w:p w:rsidR="006760AA" w:rsidRDefault="006760AA" w:rsidP="006760AA">
      <w:r>
        <w:t>Speaker of the House</w:t>
      </w:r>
    </w:p>
    <w:p w:rsidR="006760AA" w:rsidRDefault="006760AA" w:rsidP="006760AA">
      <w:r>
        <w:tab/>
        <w:t>Received as information.</w:t>
      </w:r>
    </w:p>
    <w:p w:rsidR="00D94E3F" w:rsidRDefault="00D94E3F">
      <w:pPr>
        <w:pStyle w:val="Header"/>
        <w:tabs>
          <w:tab w:val="clear" w:pos="8640"/>
          <w:tab w:val="left" w:pos="4320"/>
        </w:tabs>
        <w:jc w:val="center"/>
        <w:rPr>
          <w:b/>
          <w:color w:val="FF0000"/>
        </w:rPr>
      </w:pPr>
    </w:p>
    <w:p w:rsidR="00DB74A4" w:rsidRPr="00F11992" w:rsidRDefault="000A7610">
      <w:pPr>
        <w:pStyle w:val="Header"/>
        <w:tabs>
          <w:tab w:val="clear" w:pos="8640"/>
          <w:tab w:val="left" w:pos="4320"/>
        </w:tabs>
        <w:jc w:val="center"/>
        <w:rPr>
          <w:color w:val="auto"/>
        </w:rPr>
      </w:pPr>
      <w:r w:rsidRPr="00F11992">
        <w:rPr>
          <w:b/>
          <w:color w:val="auto"/>
        </w:rPr>
        <w:t>HOUSE CONCURRENCE</w:t>
      </w:r>
      <w:r w:rsidR="00092F12" w:rsidRPr="00F11992">
        <w:rPr>
          <w:b/>
          <w:color w:val="auto"/>
        </w:rPr>
        <w:t>S</w:t>
      </w:r>
    </w:p>
    <w:p w:rsidR="00092F12" w:rsidRPr="00AB63AC" w:rsidRDefault="00092F12" w:rsidP="00092F12">
      <w:pPr>
        <w:suppressAutoHyphens/>
      </w:pPr>
      <w:r>
        <w:tab/>
      </w:r>
      <w:r w:rsidRPr="00AB63AC">
        <w:t>S. 671</w:t>
      </w:r>
      <w:r w:rsidRPr="00AB63AC">
        <w:fldChar w:fldCharType="begin"/>
      </w:r>
      <w:r w:rsidRPr="00AB63AC">
        <w:instrText xml:space="preserve"> XE "S. 671" \b </w:instrText>
      </w:r>
      <w:r w:rsidRPr="00AB63AC">
        <w:fldChar w:fldCharType="end"/>
      </w:r>
      <w:r w:rsidRPr="00AB63AC">
        <w:t xml:space="preserve"> -- Senator Shealy:  </w:t>
      </w:r>
      <w:r w:rsidRPr="00AB63AC">
        <w:rPr>
          <w:szCs w:val="30"/>
        </w:rPr>
        <w:t xml:space="preserve">A CONCURRENT RESOLUTION </w:t>
      </w:r>
      <w:r w:rsidRPr="00AB63AC">
        <w:rPr>
          <w:color w:val="000000" w:themeColor="text1"/>
          <w:u w:color="000000" w:themeColor="text1"/>
        </w:rPr>
        <w:t>TO RECOGNIZE WEDNESDAY, APRIL 7, 2021</w:t>
      </w:r>
      <w:r w:rsidR="00D94E3F">
        <w:rPr>
          <w:color w:val="000000" w:themeColor="text1"/>
          <w:u w:color="000000" w:themeColor="text1"/>
        </w:rPr>
        <w:t>,</w:t>
      </w:r>
      <w:r w:rsidRPr="00AB63AC">
        <w:rPr>
          <w:color w:val="000000" w:themeColor="text1"/>
          <w:u w:color="000000" w:themeColor="text1"/>
        </w:rPr>
        <w:t xml:space="preserve"> AS </w:t>
      </w:r>
      <w:r>
        <w:rPr>
          <w:color w:val="000000" w:themeColor="text1"/>
          <w:u w:color="000000" w:themeColor="text1"/>
        </w:rPr>
        <w:t>“</w:t>
      </w:r>
      <w:r w:rsidRPr="00AB63AC">
        <w:rPr>
          <w:color w:val="000000" w:themeColor="text1"/>
          <w:u w:color="000000" w:themeColor="text1"/>
        </w:rPr>
        <w:t>CHILDREN</w:t>
      </w:r>
      <w:r>
        <w:rPr>
          <w:color w:val="000000" w:themeColor="text1"/>
          <w:u w:color="000000" w:themeColor="text1"/>
        </w:rPr>
        <w:t>’</w:t>
      </w:r>
      <w:r w:rsidRPr="00AB63AC">
        <w:rPr>
          <w:color w:val="000000" w:themeColor="text1"/>
          <w:u w:color="000000" w:themeColor="text1"/>
        </w:rPr>
        <w:t>S ADVOCACY CENTER DAY</w:t>
      </w:r>
      <w:r>
        <w:rPr>
          <w:color w:val="000000" w:themeColor="text1"/>
          <w:u w:color="000000" w:themeColor="text1"/>
        </w:rPr>
        <w:t>”</w:t>
      </w:r>
      <w:r w:rsidRPr="00AB63AC">
        <w:rPr>
          <w:color w:val="000000" w:themeColor="text1"/>
          <w:u w:color="000000" w:themeColor="text1"/>
        </w:rPr>
        <w:t xml:space="preserve"> IN SOUTH CAROLINA IN HONOR OF THE IMPORTANT WORK DONE TO COMBAT THE SIGNIFICANT PROBLEM OF CHILD MALTREATMENT.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092F12" w:rsidRPr="0077186F" w:rsidRDefault="00092F12" w:rsidP="00092F12">
      <w:pPr>
        <w:suppressAutoHyphens/>
      </w:pPr>
      <w:r>
        <w:tab/>
      </w:r>
      <w:r w:rsidRPr="0077186F">
        <w:t>S. 682</w:t>
      </w:r>
      <w:r w:rsidRPr="0077186F">
        <w:fldChar w:fldCharType="begin"/>
      </w:r>
      <w:r w:rsidRPr="0077186F">
        <w:instrText xml:space="preserve"> XE "S. 682" \b </w:instrText>
      </w:r>
      <w:r w:rsidRPr="0077186F">
        <w:fldChar w:fldCharType="end"/>
      </w:r>
      <w:r w:rsidRPr="0077186F">
        <w:t xml:space="preserve"> -- Senator McElveen:  </w:t>
      </w:r>
      <w:r w:rsidRPr="0077186F">
        <w:rPr>
          <w:szCs w:val="30"/>
        </w:rPr>
        <w:t xml:space="preserve">A CONCURRENT RESOLUTION </w:t>
      </w:r>
      <w:r w:rsidRPr="0077186F">
        <w:rPr>
          <w:color w:val="000000" w:themeColor="text1"/>
          <w:u w:color="000000" w:themeColor="text1"/>
        </w:rPr>
        <w:t xml:space="preserve">TO CONGRATULATE </w:t>
      </w:r>
      <w:r w:rsidRPr="0077186F">
        <w:rPr>
          <w:color w:val="000000" w:themeColor="text1"/>
          <w:szCs w:val="24"/>
          <w:u w:color="000000" w:themeColor="text1"/>
        </w:rPr>
        <w:t>FREDDY MUBARAK</w:t>
      </w:r>
      <w:r w:rsidRPr="0077186F">
        <w:rPr>
          <w:color w:val="000000" w:themeColor="text1"/>
          <w:u w:color="000000" w:themeColor="text1"/>
        </w:rPr>
        <w:t xml:space="preserve"> UPON THE OCCASION OF HIS RETIREMENT FROM ELGIN PHARMACY</w:t>
      </w:r>
      <w:r w:rsidRPr="0077186F">
        <w:t xml:space="preserve">, </w:t>
      </w:r>
      <w:r w:rsidRPr="0077186F">
        <w:rPr>
          <w:color w:val="000000" w:themeColor="text1"/>
          <w:u w:color="000000" w:themeColor="text1"/>
        </w:rPr>
        <w:t>TO COMMEND HIM FOR HIS MANY YEARS OF DEDICATED SERVICE TO THE ELGIN COMMUNITY, AND TO WISH HIM MUCH HAPPINESS AND FULFILLMENT IN THE YEARS AHEAD.</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092F12" w:rsidRPr="00441C12" w:rsidRDefault="00092F12" w:rsidP="00092F12">
      <w:pPr>
        <w:suppressAutoHyphens/>
      </w:pPr>
      <w:r>
        <w:tab/>
      </w:r>
      <w:r w:rsidRPr="00441C12">
        <w:t>S. 683</w:t>
      </w:r>
      <w:r w:rsidRPr="00441C12">
        <w:fldChar w:fldCharType="begin"/>
      </w:r>
      <w:r w:rsidRPr="00441C12">
        <w:instrText xml:space="preserve"> XE "S. 683" \b </w:instrText>
      </w:r>
      <w:r w:rsidRPr="00441C12">
        <w:fldChar w:fldCharType="end"/>
      </w:r>
      <w:r w:rsidRPr="00441C12">
        <w:t xml:space="preserve"> -- Senator McElveen:  </w:t>
      </w:r>
      <w:r w:rsidRPr="00441C12">
        <w:rPr>
          <w:szCs w:val="30"/>
        </w:rPr>
        <w:t xml:space="preserve">A CONCURRENT RESOLUTION </w:t>
      </w:r>
      <w:r w:rsidRPr="00441C12">
        <w:rPr>
          <w:color w:val="000000" w:themeColor="text1"/>
          <w:u w:color="000000" w:themeColor="text1"/>
        </w:rPr>
        <w:t xml:space="preserve">TO CONGRATULATE </w:t>
      </w:r>
      <w:r w:rsidRPr="00441C12">
        <w:t>TONY CASEY</w:t>
      </w:r>
      <w:r w:rsidRPr="00441C12">
        <w:rPr>
          <w:color w:val="000000" w:themeColor="text1"/>
          <w:u w:color="000000" w:themeColor="text1"/>
        </w:rPr>
        <w:t xml:space="preserve"> UPON THE OCCASION OF HIS RETIREMENT FROM ELGIN PHARMACY</w:t>
      </w:r>
      <w:r w:rsidRPr="00441C12">
        <w:t xml:space="preserve">, </w:t>
      </w:r>
      <w:r w:rsidRPr="00441C12">
        <w:rPr>
          <w:color w:val="000000" w:themeColor="text1"/>
          <w:u w:color="000000" w:themeColor="text1"/>
        </w:rPr>
        <w:t>TO COMMEND HIM FOR HIS MANY YEARS OF DEDICATED SERVICE TO THE ELGIN COMMUNITY, AND TO WISH HIM MUCH HAPPINESS AND FULFILLMENT IN THE YEARS AHEAD.</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092F12" w:rsidRPr="0021076A" w:rsidRDefault="00092F12" w:rsidP="00092F12">
      <w:r>
        <w:tab/>
      </w:r>
      <w:r w:rsidRPr="0021076A">
        <w:t>S. 699</w:t>
      </w:r>
      <w:r w:rsidRPr="0021076A">
        <w:fldChar w:fldCharType="begin"/>
      </w:r>
      <w:r w:rsidRPr="0021076A">
        <w:instrText xml:space="preserve"> XE "S. 699" \b </w:instrText>
      </w:r>
      <w:r w:rsidRPr="0021076A">
        <w:fldChar w:fldCharType="end"/>
      </w:r>
      <w:r w:rsidRPr="0021076A">
        <w:t xml:space="preserve"> -- Senators Peeler, Alexander, Scott and Verdin:  </w:t>
      </w:r>
      <w:r w:rsidRPr="0021076A">
        <w:rPr>
          <w:szCs w:val="30"/>
        </w:rPr>
        <w:t xml:space="preserve">A CONCURRENT RESOLUTION </w:t>
      </w:r>
      <w:r w:rsidRPr="0021076A">
        <w:rPr>
          <w:color w:val="000000" w:themeColor="text1"/>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076A">
        <w:rPr>
          <w:color w:val="000000" w:themeColor="text1"/>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076A">
        <w:rPr>
          <w:color w:val="000000" w:themeColor="text1"/>
          <w:u w:color="000000" w:themeColor="text1"/>
        </w:rPr>
        <w:noBreakHyphen/>
        <w:t>LARGE, FROM SEATS 8, 10, 12, 14, AND 15, RESPECTIVELY, ALL FOR TERMS TO EXPIRE JUNE 30, 2025; TO ELECT A MEMBER OF THE BOARD OF TRUSTEES OF WINTHROP UNIVERSITY, AT</w:t>
      </w:r>
      <w:r w:rsidRPr="0021076A">
        <w:rPr>
          <w:color w:val="000000" w:themeColor="text1"/>
          <w:u w:color="000000" w:themeColor="text1"/>
        </w:rPr>
        <w:noBreakHyphen/>
        <w:t>LARGE, SEAT 10, FOR A TERM TO EXPIRE JUNE 30, 2027; TO ELECT ONE MEMBER TO THE COMMISSION OF THE OLD EXCHANGE BUILDING, AT</w:t>
      </w:r>
      <w:r w:rsidRPr="0021076A">
        <w:rPr>
          <w:color w:val="000000" w:themeColor="text1"/>
          <w:u w:color="000000" w:themeColor="text1"/>
        </w:rPr>
        <w:noBreakHyphen/>
        <w:t>LARGE, WHOSE TERM WILL EXPIRE JUNE 30, 2027; AND TO ELECT FOUR MEMBERS, AT</w:t>
      </w:r>
      <w:r w:rsidRPr="0021076A">
        <w:rPr>
          <w:color w:val="000000" w:themeColor="text1"/>
          <w:u w:color="000000" w:themeColor="text1"/>
        </w:rPr>
        <w:noBreakHyphen/>
        <w:t>LARGE, OF THE BOARD OF TRUSTEES OF THE WIL LOU GRAY OPPORTUNITY SCHOOL, ALL FOR TERMS TO EXPIRE JUNE 30, 2025.</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092F12" w:rsidRPr="008A413F" w:rsidRDefault="00092F12" w:rsidP="00092F12">
      <w:r>
        <w:tab/>
      </w:r>
      <w:r w:rsidRPr="008A413F">
        <w:t>S. 707</w:t>
      </w:r>
      <w:r w:rsidRPr="008A413F">
        <w:fldChar w:fldCharType="begin"/>
      </w:r>
      <w:r w:rsidRPr="008A413F">
        <w:instrText xml:space="preserve"> XE "S. 707" \b </w:instrText>
      </w:r>
      <w:r w:rsidRPr="008A413F">
        <w:fldChar w:fldCharType="end"/>
      </w:r>
      <w:r w:rsidRPr="008A413F">
        <w:t xml:space="preserve"> -- Senator Gustafson:  </w:t>
      </w:r>
      <w:r w:rsidRPr="008A413F">
        <w:rPr>
          <w:szCs w:val="30"/>
        </w:rPr>
        <w:t xml:space="preserve">A CONCURRENT RESOLUTION </w:t>
      </w:r>
      <w:r w:rsidRPr="008A413F">
        <w:t xml:space="preserve">TO </w:t>
      </w:r>
      <w:r w:rsidRPr="008A413F">
        <w:rPr>
          <w:color w:val="000000" w:themeColor="text1"/>
          <w:u w:color="000000" w:themeColor="text1"/>
        </w:rPr>
        <w:t>CONGRATULATE AND COMMEND CLAY CATOE OF LANCASTER COUNTY UPON BEING NAMED 2020 SOUTH CAROLINA EMS DIRECTOR OF THE YEAR AND TO THANK HIM FOR HIS OUTSTANDING SERVICE TO LANCASTER COUNTY AND THE STATE OF SOUTH CAROLINA.</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092F12" w:rsidRPr="000E0075" w:rsidRDefault="00092F12" w:rsidP="00092F12">
      <w:r>
        <w:tab/>
      </w:r>
      <w:r w:rsidRPr="000E0075">
        <w:t>S. 708</w:t>
      </w:r>
      <w:r w:rsidRPr="000E0075">
        <w:fldChar w:fldCharType="begin"/>
      </w:r>
      <w:r w:rsidRPr="000E0075">
        <w:instrText xml:space="preserve"> XE "S. 708" \b </w:instrText>
      </w:r>
      <w:r w:rsidRPr="000E0075">
        <w:fldChar w:fldCharType="end"/>
      </w:r>
      <w:r w:rsidRPr="000E0075">
        <w:t xml:space="preserve"> -- Senators Gustafson and M. Johnson:  </w:t>
      </w:r>
      <w:r w:rsidRPr="000E0075">
        <w:rPr>
          <w:szCs w:val="30"/>
        </w:rPr>
        <w:t xml:space="preserve">A CONCURRENT RESOLUTION </w:t>
      </w:r>
      <w:r w:rsidRPr="000E0075">
        <w:t xml:space="preserve">TO </w:t>
      </w:r>
      <w:r w:rsidRPr="000E0075">
        <w:rPr>
          <w:color w:val="000000" w:themeColor="text1"/>
          <w:u w:color="000000" w:themeColor="text1"/>
        </w:rPr>
        <w:t>CONGRATULATE AND COMMEND JOSH FAULKENBERRY OF LANCASTER COUNTY UPON BEING NAMED 2020 SOUTH CAROLINA PARAMEDIC OF THE YEAR AND TO THANK HIM FOR HIS OUTSTANDING SERVICE TO LANCASTER COUNTY AND THE STATE OF SOUTH CAROLINA.</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092F12" w:rsidRPr="0026576B" w:rsidRDefault="00092F12" w:rsidP="00092F12">
      <w:pPr>
        <w:suppressAutoHyphens/>
      </w:pPr>
      <w:r>
        <w:tab/>
      </w:r>
      <w:r w:rsidRPr="0026576B">
        <w:t>S. 720</w:t>
      </w:r>
      <w:r w:rsidRPr="0026576B">
        <w:fldChar w:fldCharType="begin"/>
      </w:r>
      <w:r w:rsidRPr="0026576B">
        <w:instrText xml:space="preserve"> XE "S. 720" \b </w:instrText>
      </w:r>
      <w:r w:rsidRPr="0026576B">
        <w:fldChar w:fldCharType="end"/>
      </w:r>
      <w:r w:rsidRPr="0026576B">
        <w:t xml:space="preserve"> -- Senator Fanning:  </w:t>
      </w:r>
      <w:r w:rsidRPr="0026576B">
        <w:rPr>
          <w:szCs w:val="30"/>
        </w:rPr>
        <w:t xml:space="preserve">A CONCURRENT RESOLUTION </w:t>
      </w:r>
      <w:r w:rsidRPr="0026576B">
        <w:t>TO CONGRATULATE DR. GREG F. RUTHERFORD UPON THE OCCASION OF HIS RETIREMENT AS PRESIDENT OF YORK TECHNICAL COLLEGE, TO COMMEND HIM FOR HIS MANY YEARS OF DEDICATED SERVICE, AND TO WISH HIM MUCH HAPPINESS AND FULFILLMENT IN ALL HIS FUTURE ENDEAVORS.</w:t>
      </w:r>
    </w:p>
    <w:p w:rsidR="00092F12" w:rsidRDefault="00092F12" w:rsidP="00092F12">
      <w:pPr>
        <w:pStyle w:val="Header"/>
        <w:tabs>
          <w:tab w:val="clear" w:pos="8640"/>
          <w:tab w:val="left" w:pos="4320"/>
        </w:tabs>
      </w:pPr>
      <w:r>
        <w:tab/>
        <w:t>Returned with concurrence.</w:t>
      </w:r>
    </w:p>
    <w:p w:rsidR="00092F12" w:rsidRDefault="00092F12" w:rsidP="00092F12">
      <w:pPr>
        <w:pStyle w:val="Header"/>
        <w:tabs>
          <w:tab w:val="clear" w:pos="8640"/>
          <w:tab w:val="left" w:pos="4320"/>
        </w:tabs>
      </w:pPr>
      <w:r>
        <w:tab/>
        <w:t>Received as information.</w:t>
      </w:r>
    </w:p>
    <w:p w:rsidR="00092F12" w:rsidRDefault="00092F12">
      <w:pPr>
        <w:pStyle w:val="Header"/>
        <w:tabs>
          <w:tab w:val="clear" w:pos="8640"/>
          <w:tab w:val="left" w:pos="4320"/>
        </w:tabs>
      </w:pPr>
    </w:p>
    <w:p w:rsidR="00674F62" w:rsidRPr="00445230" w:rsidRDefault="00674F62" w:rsidP="00674F62">
      <w:pPr>
        <w:suppressAutoHyphens/>
      </w:pPr>
      <w:r>
        <w:tab/>
      </w:r>
      <w:r w:rsidRPr="00445230">
        <w:t>S. 725</w:t>
      </w:r>
      <w:r w:rsidRPr="00445230">
        <w:fldChar w:fldCharType="begin"/>
      </w:r>
      <w:r w:rsidRPr="00445230">
        <w:instrText xml:space="preserve"> XE "S. 725" \b </w:instrText>
      </w:r>
      <w:r w:rsidRPr="00445230">
        <w:fldChar w:fldCharType="end"/>
      </w:r>
      <w:r w:rsidRPr="00445230">
        <w:t xml:space="preserve"> -- Senators McElveen and K. Johnson:  </w:t>
      </w:r>
      <w:r w:rsidRPr="00445230">
        <w:rPr>
          <w:szCs w:val="30"/>
        </w:rPr>
        <w:t xml:space="preserve">A CONCURRENT RESOLUTION </w:t>
      </w:r>
      <w:r w:rsidRPr="00445230">
        <w:t xml:space="preserve">TO RECOGNIZE AND REMEMBER THE HEROISM OF </w:t>
      </w:r>
      <w:r w:rsidRPr="00445230">
        <w:rPr>
          <w:color w:val="000000" w:themeColor="text1"/>
          <w:u w:color="000000" w:themeColor="text1"/>
        </w:rPr>
        <w:t>SENIOR CORPORAL GARY BEAVER, STAFF SERGEANT SEPTEMBER CRAFT, AND THE LATE CORPORAL ANDREW GILLETTE OF THE SUMTER COUNTY SHERIFF</w:t>
      </w:r>
      <w:r>
        <w:rPr>
          <w:color w:val="000000" w:themeColor="text1"/>
          <w:u w:color="000000" w:themeColor="text1"/>
        </w:rPr>
        <w:t>’</w:t>
      </w:r>
      <w:r w:rsidRPr="00445230">
        <w:rPr>
          <w:color w:val="000000" w:themeColor="text1"/>
          <w:u w:color="000000" w:themeColor="text1"/>
        </w:rPr>
        <w:t>S OFFICE</w:t>
      </w:r>
      <w:r w:rsidRPr="00445230">
        <w:t xml:space="preserve"> AND TO HONOR THEIR EXCEPTIONAL COURAGE IN THE LINE OF DUTY AS THEY RECEIVE THE SOUTH CAROLINA SHERIFF</w:t>
      </w:r>
      <w:r>
        <w:t>’</w:t>
      </w:r>
      <w:r w:rsidRPr="00445230">
        <w:t>S ASSOCIATION MEDAL OF VALOR.</w:t>
      </w:r>
    </w:p>
    <w:p w:rsidR="00674F62" w:rsidRDefault="00674F62" w:rsidP="00674F62">
      <w:pPr>
        <w:pStyle w:val="Header"/>
        <w:tabs>
          <w:tab w:val="clear" w:pos="8640"/>
          <w:tab w:val="left" w:pos="4320"/>
        </w:tabs>
      </w:pPr>
    </w:p>
    <w:p w:rsidR="00674F62" w:rsidRPr="00705978" w:rsidRDefault="00674F62" w:rsidP="00674F62">
      <w:pPr>
        <w:suppressAutoHyphens/>
      </w:pPr>
      <w:r>
        <w:tab/>
      </w:r>
      <w:r w:rsidRPr="00705978">
        <w:t>S. 731</w:t>
      </w:r>
      <w:r w:rsidRPr="00705978">
        <w:fldChar w:fldCharType="begin"/>
      </w:r>
      <w:r w:rsidRPr="00705978">
        <w:instrText xml:space="preserve"> XE "S. 731" \b </w:instrText>
      </w:r>
      <w:r w:rsidRPr="00705978">
        <w:fldChar w:fldCharType="end"/>
      </w:r>
      <w:r w:rsidRPr="00705978">
        <w:t xml:space="preserve"> -- Senator Fanning:  </w:t>
      </w:r>
      <w:r w:rsidRPr="00705978">
        <w:rPr>
          <w:szCs w:val="30"/>
        </w:rPr>
        <w:t xml:space="preserve">A CONCURRENT RESOLUTION </w:t>
      </w:r>
      <w:r w:rsidRPr="00705978">
        <w:t>TO EXPRESS PROFOUND SORROW UPON THE PASSING OF THE HONORABLE PAUL SHORT, JR., OF CHESTER, TO CELEBRATE HIS LIFE AND ACHIEVEMENTS, AND TO EXTEND THE DEEPEST SYMPATHY TO HIS FAMILY AND MANY FRIENDS.</w:t>
      </w:r>
    </w:p>
    <w:p w:rsidR="00674F62" w:rsidRDefault="00674F62">
      <w:pPr>
        <w:pStyle w:val="Header"/>
        <w:tabs>
          <w:tab w:val="clear" w:pos="8640"/>
          <w:tab w:val="left" w:pos="4320"/>
        </w:tabs>
      </w:pPr>
    </w:p>
    <w:p w:rsidR="00DB74A4" w:rsidRDefault="000A7610" w:rsidP="00614809">
      <w:pPr>
        <w:pStyle w:val="Header"/>
        <w:keepNext/>
        <w:keepLines/>
        <w:tabs>
          <w:tab w:val="clear" w:pos="8640"/>
          <w:tab w:val="left" w:pos="4320"/>
        </w:tabs>
      </w:pPr>
      <w:r>
        <w:rPr>
          <w:b/>
        </w:rPr>
        <w:t>THE SENATE PROCEEDED TO A CALL OF THE UNCONTESTED LOCAL AND STATEWIDE CALENDAR.</w:t>
      </w:r>
    </w:p>
    <w:p w:rsidR="00DB74A4" w:rsidRDefault="00DB74A4" w:rsidP="00614809">
      <w:pPr>
        <w:pStyle w:val="Header"/>
        <w:keepNext/>
        <w:keepLines/>
        <w:tabs>
          <w:tab w:val="clear" w:pos="8640"/>
          <w:tab w:val="left" w:pos="4320"/>
        </w:tabs>
      </w:pPr>
    </w:p>
    <w:p w:rsidR="00F11992" w:rsidRPr="00087ACE" w:rsidRDefault="00F11992" w:rsidP="00614809">
      <w:pPr>
        <w:pStyle w:val="Header"/>
        <w:keepNext/>
        <w:keepLines/>
        <w:tabs>
          <w:tab w:val="clear" w:pos="8640"/>
          <w:tab w:val="left" w:pos="4320"/>
        </w:tabs>
        <w:jc w:val="center"/>
        <w:rPr>
          <w:b/>
          <w:color w:val="auto"/>
        </w:rPr>
      </w:pPr>
      <w:r w:rsidRPr="00087ACE">
        <w:rPr>
          <w:b/>
          <w:color w:val="auto"/>
        </w:rPr>
        <w:t>READ THE THIRD TIME</w:t>
      </w:r>
    </w:p>
    <w:p w:rsidR="00F11992" w:rsidRPr="00087ACE" w:rsidRDefault="00F11992" w:rsidP="00F11992">
      <w:pPr>
        <w:pStyle w:val="Header"/>
        <w:tabs>
          <w:tab w:val="clear" w:pos="8640"/>
          <w:tab w:val="left" w:pos="4320"/>
        </w:tabs>
        <w:jc w:val="center"/>
        <w:rPr>
          <w:b/>
          <w:color w:val="auto"/>
        </w:rPr>
      </w:pPr>
      <w:r w:rsidRPr="00087ACE">
        <w:rPr>
          <w:b/>
          <w:color w:val="auto"/>
        </w:rPr>
        <w:t>SENT TO THE HOUSE</w:t>
      </w:r>
    </w:p>
    <w:p w:rsidR="00F11992" w:rsidRPr="00087ACE" w:rsidRDefault="00F11992" w:rsidP="00F11992">
      <w:pPr>
        <w:pStyle w:val="Header"/>
        <w:tabs>
          <w:tab w:val="left" w:pos="4320"/>
        </w:tabs>
        <w:rPr>
          <w:color w:val="auto"/>
          <w:szCs w:val="22"/>
        </w:rPr>
      </w:pPr>
      <w:r w:rsidRPr="00087ACE">
        <w:rPr>
          <w:color w:val="auto"/>
          <w:szCs w:val="22"/>
        </w:rPr>
        <w:tab/>
        <w:t>The following Bills were read the third time and ordered sent to the House of Representatives:</w:t>
      </w:r>
    </w:p>
    <w:p w:rsidR="00F11992" w:rsidRPr="009A7190" w:rsidRDefault="00F11992" w:rsidP="00F11992">
      <w:pPr>
        <w:suppressAutoHyphens/>
      </w:pPr>
      <w:r>
        <w:tab/>
      </w:r>
      <w:r w:rsidRPr="009A7190">
        <w:t>S. 691</w:t>
      </w:r>
      <w:r w:rsidRPr="009A7190">
        <w:fldChar w:fldCharType="begin"/>
      </w:r>
      <w:r w:rsidRPr="009A7190">
        <w:instrText xml:space="preserve"> XE "S. 691" \b </w:instrText>
      </w:r>
      <w:r w:rsidRPr="009A7190">
        <w:fldChar w:fldCharType="end"/>
      </w:r>
      <w:r w:rsidRPr="009A7190">
        <w:t xml:space="preserve"> -- Senator Hutto:  </w:t>
      </w:r>
      <w:r w:rsidRPr="009A7190">
        <w:rPr>
          <w:szCs w:val="30"/>
        </w:rPr>
        <w:t xml:space="preserve">A BILL </w:t>
      </w:r>
      <w:r w:rsidRPr="009A7190">
        <w:rPr>
          <w:color w:val="000000" w:themeColor="text1"/>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9A7190">
        <w:rPr>
          <w:color w:val="000000" w:themeColor="text1"/>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9A7190">
        <w:rPr>
          <w:color w:val="000000" w:themeColor="text1"/>
          <w:u w:color="000000" w:themeColor="text1"/>
        </w:rPr>
        <w:t xml:space="preserve"> TERMS; TO ESTABLISH THE BOARD</w:t>
      </w:r>
      <w:r>
        <w:rPr>
          <w:color w:val="000000" w:themeColor="text1"/>
          <w:u w:color="000000" w:themeColor="text1"/>
        </w:rPr>
        <w:t>’</w:t>
      </w:r>
      <w:r w:rsidRPr="009A7190">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F11992" w:rsidRDefault="00F11992" w:rsidP="00F11992">
      <w:r>
        <w:tab/>
        <w:t>On motion of Senator HUTTO.</w:t>
      </w:r>
    </w:p>
    <w:p w:rsidR="00F11992" w:rsidRDefault="00F11992" w:rsidP="00F11992"/>
    <w:p w:rsidR="00F11992" w:rsidRPr="00E20E95" w:rsidRDefault="00F11992" w:rsidP="00F11992">
      <w:pPr>
        <w:suppressAutoHyphens/>
      </w:pPr>
      <w:r>
        <w:tab/>
      </w:r>
      <w:r w:rsidRPr="00E20E95">
        <w:t>S. 711</w:t>
      </w:r>
      <w:r w:rsidRPr="00E20E95">
        <w:fldChar w:fldCharType="begin"/>
      </w:r>
      <w:r w:rsidRPr="00E20E95">
        <w:instrText xml:space="preserve"> XE "S. 711" \b </w:instrText>
      </w:r>
      <w:r w:rsidRPr="00E20E95">
        <w:fldChar w:fldCharType="end"/>
      </w:r>
      <w:r w:rsidRPr="00E20E95">
        <w:t xml:space="preserve"> -- Senator Corbin:  </w:t>
      </w:r>
      <w:r w:rsidRPr="00E20E95">
        <w:rPr>
          <w:szCs w:val="30"/>
        </w:rPr>
        <w:t xml:space="preserve">A BILL </w:t>
      </w:r>
      <w:r w:rsidRPr="00E20E95">
        <w:t>TO ESTABLISH AND RECOGNIZE THE BLUE RIDGE-GREENBELT COMMUNITY IN GREENVILLE COUNTY, AND TO PROVIDE THAT THE BLUE RIDGE-GREENBELT COMMUNITY IS NOT A GOVERNMENTAL ENTITY AND MAY NOT EXERCISE ANY GOVERNMENTAL FUNCTIONS.</w:t>
      </w:r>
    </w:p>
    <w:p w:rsidR="00F11992" w:rsidRDefault="00F11992" w:rsidP="00F11992">
      <w:r>
        <w:tab/>
        <w:t>On motion of Senator CORBIN.</w:t>
      </w:r>
    </w:p>
    <w:p w:rsidR="00F11992" w:rsidRDefault="00F11992" w:rsidP="00F11992"/>
    <w:p w:rsidR="00F11992" w:rsidRPr="00087ACE" w:rsidRDefault="00F11992" w:rsidP="00F11992">
      <w:pPr>
        <w:jc w:val="center"/>
        <w:rPr>
          <w:b/>
        </w:rPr>
      </w:pPr>
      <w:r w:rsidRPr="00087ACE">
        <w:rPr>
          <w:b/>
        </w:rPr>
        <w:t>SECOND READING BILL</w:t>
      </w:r>
    </w:p>
    <w:p w:rsidR="00F11992" w:rsidRPr="00E65F45" w:rsidRDefault="00F11992" w:rsidP="00F11992">
      <w:pPr>
        <w:suppressAutoHyphens/>
      </w:pPr>
      <w:r>
        <w:tab/>
      </w:r>
      <w:r w:rsidRPr="00E65F45">
        <w:t>S. 729</w:t>
      </w:r>
      <w:r w:rsidRPr="00E65F45">
        <w:fldChar w:fldCharType="begin"/>
      </w:r>
      <w:r w:rsidRPr="00E65F45">
        <w:instrText xml:space="preserve"> XE "S. 729" \b </w:instrText>
      </w:r>
      <w:r w:rsidRPr="00E65F45">
        <w:fldChar w:fldCharType="end"/>
      </w:r>
      <w:r w:rsidRPr="00E65F45">
        <w:t xml:space="preserve"> -- </w:t>
      </w:r>
      <w:r>
        <w:t>Senators Gustafson and McElveen</w:t>
      </w:r>
      <w:r w:rsidRPr="00E65F45">
        <w:t xml:space="preserve">:  </w:t>
      </w:r>
      <w:r w:rsidRPr="00E65F45">
        <w:rPr>
          <w:szCs w:val="30"/>
        </w:rPr>
        <w:t xml:space="preserve">A BILL </w:t>
      </w:r>
      <w:r w:rsidRPr="00E65F45">
        <w:t>TO AMEND SECTIONS 1 AND 2 OF ACT 725 OF 1969, RELATING TO KERSHAW HEALTH, TO PROVIDE FOR THE COMPOSITION OF THE KERSHAW HEALTH BOARD OF DIRECTORS, THE MANNER OF NOMINATION AND APPOINTMENT TO THE BOARD, AND THE TERMS OF BOARD MEMBERS, AND TO REVISE THE PURPOSE AND SCOPE OF THE BOARD</w:t>
      </w:r>
      <w:r>
        <w:t>’</w:t>
      </w:r>
      <w:r w:rsidRPr="00E65F45">
        <w:t>S POWERS AND DUTIES; TO AMEND SECTION 3 OF ACT 868 OF 1954, RELATING TO THE BOARD</w:t>
      </w:r>
      <w:r>
        <w:t>’</w:t>
      </w:r>
      <w:r w:rsidRPr="00E65F45">
        <w:t>S POWERS AND DUTIES, TO MAKE CONFORMING CHANGES; AND TO PROVIDE FOR THE APPOINTMENT OF A NEW BOARD OF DIRECTORS, AND TO STAGGER THE TERMS OF THE NEW BOARD OF DIRECTORS.</w:t>
      </w:r>
    </w:p>
    <w:p w:rsidR="00F11992" w:rsidRDefault="00F11992" w:rsidP="00F11992">
      <w:r>
        <w:tab/>
        <w:t>On motion of Senator GUSTAFSON.</w:t>
      </w:r>
    </w:p>
    <w:p w:rsidR="00F11992" w:rsidRDefault="00F11992" w:rsidP="00F11992">
      <w:pPr>
        <w:jc w:val="center"/>
      </w:pPr>
    </w:p>
    <w:p w:rsidR="00F11992" w:rsidRPr="00CE6AC5" w:rsidRDefault="00F11992" w:rsidP="00F11992">
      <w:pPr>
        <w:jc w:val="center"/>
        <w:rPr>
          <w:b/>
        </w:rPr>
      </w:pPr>
      <w:r w:rsidRPr="00CE6AC5">
        <w:rPr>
          <w:b/>
        </w:rPr>
        <w:t>OBJECTION</w:t>
      </w:r>
    </w:p>
    <w:p w:rsidR="00F11992" w:rsidRPr="000C2C3A" w:rsidRDefault="00F11992" w:rsidP="00F11992">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F11992" w:rsidRDefault="00F11992" w:rsidP="00F11992">
      <w:r>
        <w:tab/>
        <w:t>Senator MALLOY objected to further consideration of the Bill.</w:t>
      </w:r>
    </w:p>
    <w:p w:rsidR="00F11992" w:rsidRDefault="00F11992" w:rsidP="00F11992"/>
    <w:p w:rsidR="00F11992" w:rsidRPr="00087ACE" w:rsidRDefault="00F11992" w:rsidP="00F11992">
      <w:pPr>
        <w:pStyle w:val="Header"/>
        <w:tabs>
          <w:tab w:val="clear" w:pos="8640"/>
          <w:tab w:val="left" w:pos="4320"/>
        </w:tabs>
        <w:jc w:val="center"/>
        <w:rPr>
          <w:b/>
          <w:color w:val="auto"/>
        </w:rPr>
      </w:pPr>
      <w:r w:rsidRPr="00087ACE">
        <w:rPr>
          <w:b/>
          <w:color w:val="auto"/>
        </w:rPr>
        <w:t>READ THE THIRD TIME</w:t>
      </w:r>
    </w:p>
    <w:p w:rsidR="00F11992" w:rsidRPr="00087ACE" w:rsidRDefault="00F11992" w:rsidP="00F11992">
      <w:pPr>
        <w:pStyle w:val="Header"/>
        <w:tabs>
          <w:tab w:val="clear" w:pos="8640"/>
          <w:tab w:val="left" w:pos="4320"/>
        </w:tabs>
        <w:jc w:val="center"/>
        <w:rPr>
          <w:b/>
          <w:color w:val="auto"/>
        </w:rPr>
      </w:pPr>
      <w:r w:rsidRPr="00087ACE">
        <w:rPr>
          <w:b/>
          <w:color w:val="auto"/>
        </w:rPr>
        <w:t>SENT TO THE HOUSE</w:t>
      </w:r>
    </w:p>
    <w:p w:rsidR="00F11992" w:rsidRPr="00087ACE" w:rsidRDefault="00F11992" w:rsidP="00F11992">
      <w:pPr>
        <w:pStyle w:val="Header"/>
        <w:tabs>
          <w:tab w:val="left" w:pos="4320"/>
        </w:tabs>
        <w:rPr>
          <w:color w:val="auto"/>
          <w:szCs w:val="22"/>
        </w:rPr>
      </w:pPr>
      <w:r w:rsidRPr="00087ACE">
        <w:rPr>
          <w:color w:val="auto"/>
          <w:szCs w:val="22"/>
        </w:rPr>
        <w:tab/>
        <w:t>The following Bills were read the third time and ordered sent to the House of Representatives:</w:t>
      </w:r>
    </w:p>
    <w:p w:rsidR="00F11992" w:rsidRPr="00DF4AD1" w:rsidRDefault="00F11992" w:rsidP="00F11992">
      <w:pPr>
        <w:suppressAutoHyphens/>
      </w:pPr>
      <w:r>
        <w:tab/>
      </w:r>
      <w:r w:rsidRPr="00DF4AD1">
        <w:t>S. 425</w:t>
      </w:r>
      <w:r w:rsidRPr="00DF4AD1">
        <w:fldChar w:fldCharType="begin"/>
      </w:r>
      <w:r w:rsidRPr="00DF4AD1">
        <w:instrText xml:space="preserve"> XE "S. 425" \b </w:instrText>
      </w:r>
      <w:r w:rsidRPr="00DF4AD1">
        <w:fldChar w:fldCharType="end"/>
      </w:r>
      <w:r w:rsidRPr="00DF4AD1">
        <w:t xml:space="preserve"> -- </w:t>
      </w:r>
      <w:r>
        <w:t>Senators Alexander, McLeod, Young and Gustafson</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F11992" w:rsidRDefault="00F11992" w:rsidP="00F11992">
      <w:r>
        <w:tab/>
        <w:t>Senator YOUNG explained the Bill.</w:t>
      </w:r>
    </w:p>
    <w:p w:rsidR="00F11992" w:rsidRDefault="00F11992" w:rsidP="00F11992"/>
    <w:p w:rsidR="00F11992" w:rsidRPr="00B21AD6" w:rsidRDefault="00F11992" w:rsidP="00F11992">
      <w:pPr>
        <w:suppressAutoHyphens/>
      </w:pPr>
      <w: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 Climer and Kimbrell</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F11992" w:rsidRDefault="00F11992" w:rsidP="00F11992">
      <w:r>
        <w:tab/>
        <w:t>Senator KIMPSON spoke on the Bill.</w:t>
      </w:r>
    </w:p>
    <w:p w:rsidR="00F11992" w:rsidRDefault="00F11992" w:rsidP="00F11992"/>
    <w:p w:rsidR="00F11992" w:rsidRPr="0081593D" w:rsidRDefault="00F11992" w:rsidP="00F11992">
      <w:pPr>
        <w:jc w:val="center"/>
        <w:rPr>
          <w:b/>
        </w:rPr>
      </w:pPr>
      <w:r w:rsidRPr="0081593D">
        <w:rPr>
          <w:b/>
        </w:rPr>
        <w:t>AMENDMENT PROPOSED, OBJECTION</w:t>
      </w:r>
    </w:p>
    <w:p w:rsidR="00F11992" w:rsidRPr="008D0D4D" w:rsidRDefault="00F11992" w:rsidP="00F11992">
      <w:pPr>
        <w:suppressAutoHyphens/>
      </w:pPr>
      <w: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w:t>
      </w:r>
      <w:r w:rsidR="00975FD5">
        <w:t>Senators McLeod,</w:t>
      </w:r>
      <w:r>
        <w:t xml:space="preserve"> Malloy</w:t>
      </w:r>
      <w:r w:rsidR="00975FD5">
        <w:t xml:space="preserve"> and Allen</w:t>
      </w:r>
      <w:r w:rsidRPr="008D0D4D">
        <w:t xml:space="preserve">:  </w:t>
      </w:r>
      <w:r w:rsidRPr="008D0D4D">
        <w:rPr>
          <w:szCs w:val="30"/>
        </w:rPr>
        <w:t xml:space="preserve">A BILL </w:t>
      </w:r>
      <w:r w:rsidRPr="008D0D4D">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F11992" w:rsidRDefault="00F11992" w:rsidP="00F1199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11992" w:rsidRDefault="00F11992" w:rsidP="00F11992"/>
    <w:p w:rsidR="00F11992" w:rsidRDefault="00F11992" w:rsidP="00614809">
      <w:pPr>
        <w:keepNext/>
        <w:keepLines/>
        <w:rPr>
          <w:snapToGrid w:val="0"/>
        </w:rPr>
      </w:pPr>
      <w:r>
        <w:rPr>
          <w:snapToGrid w:val="0"/>
        </w:rPr>
        <w:tab/>
        <w:t>Senators MARTIN and McLEOD proposed the following amendment (351MW1):</w:t>
      </w:r>
    </w:p>
    <w:p w:rsidR="00F11992" w:rsidRPr="000329B5" w:rsidRDefault="00F11992" w:rsidP="00614809">
      <w:pPr>
        <w:keepNext/>
        <w:keepLines/>
        <w:rPr>
          <w:snapToGrid w:val="0"/>
          <w:color w:val="auto"/>
        </w:rPr>
      </w:pPr>
      <w:r w:rsidRPr="000329B5">
        <w:rPr>
          <w:snapToGrid w:val="0"/>
          <w:color w:val="auto"/>
        </w:rPr>
        <w:tab/>
        <w:t xml:space="preserve">Amend the bill, as and if amended, page 2, by striking line 20 and inserting the following: </w:t>
      </w:r>
    </w:p>
    <w:p w:rsidR="00F11992" w:rsidRPr="000329B5" w:rsidRDefault="00F11992" w:rsidP="00F11992">
      <w:pPr>
        <w:rPr>
          <w:color w:val="auto"/>
        </w:rPr>
      </w:pPr>
      <w:r>
        <w:rPr>
          <w:snapToGrid w:val="0"/>
        </w:rPr>
        <w:tab/>
      </w:r>
      <w:r w:rsidRPr="000329B5">
        <w:rPr>
          <w:snapToGrid w:val="0"/>
          <w:color w:val="auto"/>
        </w:rPr>
        <w:t>/</w:t>
      </w:r>
      <w:r w:rsidRPr="000329B5">
        <w:rPr>
          <w:snapToGrid w:val="0"/>
          <w:color w:val="auto"/>
        </w:rPr>
        <w:tab/>
      </w:r>
      <w:r w:rsidRPr="000329B5">
        <w:rPr>
          <w:snapToGrid w:val="0"/>
          <w:color w:val="auto"/>
        </w:rPr>
        <w:tab/>
      </w:r>
      <w:r w:rsidRPr="000329B5">
        <w:rPr>
          <w:color w:val="auto"/>
          <w:u w:val="single" w:color="000000" w:themeColor="text1"/>
        </w:rPr>
        <w:t xml:space="preserve">probation, parole, then </w:t>
      </w:r>
      <w:r w:rsidRPr="000329B5">
        <w:rPr>
          <w:color w:val="auto"/>
        </w:rPr>
        <w:tab/>
      </w:r>
      <w:r w:rsidRPr="000329B5">
        <w:rPr>
          <w:color w:val="auto"/>
        </w:rPr>
        <w:tab/>
      </w:r>
      <w:r w:rsidRPr="000329B5">
        <w:rPr>
          <w:color w:val="auto"/>
        </w:rPr>
        <w:tab/>
      </w:r>
      <w:r w:rsidRPr="000329B5">
        <w:rPr>
          <w:color w:val="auto"/>
        </w:rPr>
        <w:tab/>
        <w:t xml:space="preserve">/ </w:t>
      </w:r>
    </w:p>
    <w:p w:rsidR="00F11992" w:rsidRPr="000329B5" w:rsidRDefault="00F11992" w:rsidP="00F11992">
      <w:pPr>
        <w:rPr>
          <w:color w:val="auto"/>
        </w:rPr>
      </w:pPr>
      <w:r>
        <w:tab/>
      </w:r>
      <w:r w:rsidRPr="000329B5">
        <w:rPr>
          <w:color w:val="auto"/>
        </w:rPr>
        <w:t xml:space="preserve">Further amend the bill, as and if amended, page 2, by striking lines 31-32 and inserting the following: </w:t>
      </w:r>
    </w:p>
    <w:p w:rsidR="00F11992" w:rsidRPr="000329B5" w:rsidRDefault="00F11992" w:rsidP="00F11992">
      <w:pPr>
        <w:rPr>
          <w:color w:val="auto"/>
          <w:u w:color="000000" w:themeColor="text1"/>
        </w:rPr>
      </w:pPr>
      <w:r>
        <w:tab/>
      </w:r>
      <w:r w:rsidRPr="000329B5">
        <w:rPr>
          <w:color w:val="auto"/>
        </w:rPr>
        <w:t xml:space="preserve">/ </w:t>
      </w:r>
      <w:r w:rsidRPr="000329B5">
        <w:rPr>
          <w:color w:val="auto"/>
        </w:rPr>
        <w:tab/>
      </w:r>
      <w:r w:rsidRPr="000329B5">
        <w:rPr>
          <w:color w:val="auto"/>
          <w:u w:color="000000" w:themeColor="text1"/>
        </w:rPr>
        <w:t xml:space="preserve">sentence, including probation, parole, then a detention facility, as defined by Section </w:t>
      </w:r>
      <w:r w:rsidRPr="000329B5">
        <w:rPr>
          <w:color w:val="auto"/>
          <w:u w:color="000000" w:themeColor="text1"/>
        </w:rPr>
        <w:tab/>
      </w:r>
      <w:r w:rsidRPr="000329B5">
        <w:rPr>
          <w:color w:val="auto"/>
          <w:u w:color="000000" w:themeColor="text1"/>
        </w:rPr>
        <w:tab/>
        <w:t>/</w:t>
      </w:r>
    </w:p>
    <w:p w:rsidR="00F11992" w:rsidRPr="000329B5" w:rsidRDefault="00F11992" w:rsidP="00F11992">
      <w:pPr>
        <w:rPr>
          <w:color w:val="auto"/>
          <w:u w:color="000000" w:themeColor="text1"/>
        </w:rPr>
      </w:pPr>
      <w:r>
        <w:rPr>
          <w:u w:color="000000" w:themeColor="text1"/>
        </w:rPr>
        <w:tab/>
      </w:r>
      <w:r w:rsidRPr="000329B5">
        <w:rPr>
          <w:color w:val="auto"/>
          <w:u w:color="000000" w:themeColor="text1"/>
        </w:rPr>
        <w:t xml:space="preserve">Further amend the bill, as and if amended, page 2, by striking lines 42-43 and inserting the following: </w:t>
      </w:r>
    </w:p>
    <w:p w:rsidR="00F11992" w:rsidRPr="000329B5" w:rsidRDefault="00F11992" w:rsidP="00F11992">
      <w:pPr>
        <w:rPr>
          <w:color w:val="auto"/>
          <w:u w:color="000000" w:themeColor="text1"/>
        </w:rPr>
      </w:pPr>
      <w:r>
        <w:rPr>
          <w:u w:color="000000" w:themeColor="text1"/>
        </w:rPr>
        <w:tab/>
      </w:r>
      <w:r w:rsidRPr="000329B5">
        <w:rPr>
          <w:color w:val="auto"/>
          <w:u w:color="000000" w:themeColor="text1"/>
        </w:rPr>
        <w:t>/</w:t>
      </w:r>
      <w:r w:rsidRPr="000329B5">
        <w:rPr>
          <w:color w:val="auto"/>
          <w:u w:color="000000" w:themeColor="text1"/>
        </w:rPr>
        <w:tab/>
      </w:r>
      <w:r w:rsidRPr="000329B5">
        <w:rPr>
          <w:color w:val="auto"/>
          <w:u w:color="000000" w:themeColor="text1"/>
        </w:rPr>
        <w:tab/>
        <w:t xml:space="preserve">all terms of his sentence, then the probation agent must provide a written notice </w:t>
      </w:r>
      <w:r w:rsidRPr="000329B5">
        <w:rPr>
          <w:color w:val="auto"/>
          <w:u w:color="000000" w:themeColor="text1"/>
        </w:rPr>
        <w:tab/>
        <w:t xml:space="preserve">/ </w:t>
      </w:r>
    </w:p>
    <w:p w:rsidR="00F11992" w:rsidRPr="000329B5" w:rsidRDefault="00F11992" w:rsidP="00F11992">
      <w:pPr>
        <w:rPr>
          <w:color w:val="auto"/>
          <w:u w:color="000000" w:themeColor="text1"/>
        </w:rPr>
      </w:pPr>
      <w:r>
        <w:rPr>
          <w:u w:color="000000" w:themeColor="text1"/>
        </w:rPr>
        <w:tab/>
      </w:r>
      <w:r w:rsidRPr="000329B5">
        <w:rPr>
          <w:color w:val="auto"/>
          <w:u w:color="000000" w:themeColor="text1"/>
        </w:rPr>
        <w:t xml:space="preserve">Further amend the bill, as and if amended, page 3, by striking lines 27-32 and inserting the following: </w:t>
      </w:r>
    </w:p>
    <w:p w:rsidR="00F11992" w:rsidRPr="000329B5" w:rsidRDefault="00F11992" w:rsidP="00F11992">
      <w:pPr>
        <w:rPr>
          <w:color w:val="auto"/>
          <w:lang w:val="en-PH"/>
        </w:rPr>
      </w:pPr>
      <w:r>
        <w:rPr>
          <w:u w:color="000000" w:themeColor="text1"/>
        </w:rPr>
        <w:tab/>
      </w:r>
      <w:r w:rsidRPr="000329B5">
        <w:rPr>
          <w:color w:val="auto"/>
          <w:u w:color="000000" w:themeColor="text1"/>
        </w:rPr>
        <w:t>/</w:t>
      </w:r>
      <w:r w:rsidRPr="000329B5">
        <w:rPr>
          <w:color w:val="auto"/>
          <w:u w:color="000000" w:themeColor="text1"/>
        </w:rPr>
        <w:tab/>
      </w:r>
      <w:r w:rsidRPr="000329B5">
        <w:rPr>
          <w:color w:val="auto"/>
          <w:lang w:val="en-PH"/>
        </w:rPr>
        <w:t>sentence, including probation</w:t>
      </w:r>
      <w:r w:rsidRPr="000329B5">
        <w:rPr>
          <w:color w:val="auto"/>
          <w:u w:val="single"/>
          <w:lang w:val="en-PH"/>
        </w:rPr>
        <w:t>,</w:t>
      </w:r>
      <w:r w:rsidRPr="000329B5">
        <w:rPr>
          <w:color w:val="auto"/>
          <w:lang w:val="en-PH"/>
        </w:rPr>
        <w:t xml:space="preserve"> </w:t>
      </w:r>
      <w:r w:rsidRPr="000329B5">
        <w:rPr>
          <w:strike/>
          <w:color w:val="auto"/>
          <w:lang w:val="en-PH"/>
        </w:rPr>
        <w:t>and</w:t>
      </w:r>
      <w:r w:rsidRPr="000329B5">
        <w:rPr>
          <w:color w:val="auto"/>
          <w:lang w:val="en-PH"/>
        </w:rPr>
        <w:t xml:space="preserve"> parole time unless sooner pardoned.</w:t>
      </w:r>
      <w:r w:rsidRPr="000329B5">
        <w:rPr>
          <w:color w:val="auto"/>
          <w:lang w:val="en-PH"/>
        </w:rPr>
        <w:tab/>
      </w:r>
      <w:r w:rsidRPr="000329B5">
        <w:rPr>
          <w:color w:val="auto"/>
          <w:lang w:val="en-PH"/>
        </w:rPr>
        <w:tab/>
      </w:r>
      <w:r w:rsidRPr="000329B5">
        <w:rPr>
          <w:color w:val="auto"/>
          <w:lang w:val="en-PH"/>
        </w:rPr>
        <w:tab/>
        <w:t xml:space="preserve">/ </w:t>
      </w:r>
    </w:p>
    <w:p w:rsidR="00F11992" w:rsidRPr="000329B5" w:rsidRDefault="00F11992" w:rsidP="00F11992">
      <w:pPr>
        <w:rPr>
          <w:snapToGrid w:val="0"/>
          <w:color w:val="auto"/>
        </w:rPr>
      </w:pPr>
      <w:r w:rsidRPr="000329B5">
        <w:rPr>
          <w:snapToGrid w:val="0"/>
          <w:color w:val="auto"/>
        </w:rPr>
        <w:tab/>
        <w:t>Renumber sections to conform.</w:t>
      </w:r>
    </w:p>
    <w:p w:rsidR="00F11992" w:rsidRDefault="00F11992" w:rsidP="00F11992">
      <w:pPr>
        <w:rPr>
          <w:snapToGrid w:val="0"/>
        </w:rPr>
      </w:pPr>
      <w:r w:rsidRPr="000329B5">
        <w:rPr>
          <w:snapToGrid w:val="0"/>
          <w:color w:val="auto"/>
        </w:rPr>
        <w:tab/>
        <w:t>Amend title to conform.</w:t>
      </w:r>
    </w:p>
    <w:p w:rsidR="00F11992" w:rsidRDefault="00F11992" w:rsidP="00F11992">
      <w:pPr>
        <w:rPr>
          <w:snapToGrid w:val="0"/>
          <w:color w:val="auto"/>
        </w:rPr>
      </w:pPr>
    </w:p>
    <w:p w:rsidR="00F11992" w:rsidRDefault="00F11992" w:rsidP="00F11992">
      <w:pPr>
        <w:rPr>
          <w:snapToGrid w:val="0"/>
          <w:color w:val="auto"/>
        </w:rPr>
      </w:pPr>
      <w:r>
        <w:rPr>
          <w:snapToGrid w:val="0"/>
          <w:color w:val="auto"/>
        </w:rPr>
        <w:tab/>
        <w:t>Senator MARTIN explained the amendment.</w:t>
      </w:r>
    </w:p>
    <w:p w:rsidR="00975FD5" w:rsidRDefault="00975FD5" w:rsidP="00F11992">
      <w:pPr>
        <w:rPr>
          <w:snapToGrid w:val="0"/>
          <w:color w:val="auto"/>
        </w:rPr>
      </w:pPr>
    </w:p>
    <w:p w:rsidR="00F11992" w:rsidRPr="000329B5" w:rsidRDefault="00F11992" w:rsidP="00F11992">
      <w:pPr>
        <w:rPr>
          <w:snapToGrid w:val="0"/>
          <w:color w:val="auto"/>
        </w:rPr>
      </w:pPr>
      <w:r>
        <w:rPr>
          <w:snapToGrid w:val="0"/>
          <w:color w:val="auto"/>
        </w:rPr>
        <w:tab/>
        <w:t>Senator HEMBREE objected to further consideration of the Bill.</w:t>
      </w:r>
    </w:p>
    <w:p w:rsidR="00F11992" w:rsidRDefault="00F11992" w:rsidP="00F11992"/>
    <w:p w:rsidR="00F11992" w:rsidRDefault="00F11992" w:rsidP="00F11992">
      <w:pPr>
        <w:jc w:val="center"/>
        <w:rPr>
          <w:b/>
        </w:rPr>
      </w:pPr>
      <w:r>
        <w:rPr>
          <w:b/>
        </w:rPr>
        <w:t>OBJECTION</w:t>
      </w:r>
    </w:p>
    <w:p w:rsidR="00F11992" w:rsidRPr="001C6519" w:rsidRDefault="00F11992" w:rsidP="00F11992">
      <w:pPr>
        <w:suppressAutoHyphens/>
      </w:pPr>
      <w:r>
        <w:rPr>
          <w:b/>
        </w:rP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F11992" w:rsidRPr="000329B5" w:rsidRDefault="00F11992" w:rsidP="00F11992">
      <w:pPr>
        <w:rPr>
          <w:snapToGrid w:val="0"/>
          <w:color w:val="auto"/>
        </w:rPr>
      </w:pPr>
      <w:r>
        <w:rPr>
          <w:snapToGrid w:val="0"/>
          <w:color w:val="auto"/>
        </w:rPr>
        <w:tab/>
        <w:t>Senator GROOMS objected to consideration of the Bill.</w:t>
      </w:r>
    </w:p>
    <w:p w:rsidR="00A51A06" w:rsidRDefault="00A51A06">
      <w:pPr>
        <w:pStyle w:val="Header"/>
        <w:tabs>
          <w:tab w:val="clear" w:pos="8640"/>
          <w:tab w:val="left" w:pos="4320"/>
        </w:tabs>
      </w:pPr>
    </w:p>
    <w:p w:rsidR="00665B58" w:rsidRPr="006C6367" w:rsidRDefault="00665B58" w:rsidP="00665B58">
      <w:pPr>
        <w:pStyle w:val="Header"/>
        <w:tabs>
          <w:tab w:val="clear" w:pos="8640"/>
          <w:tab w:val="left" w:pos="4320"/>
        </w:tabs>
        <w:jc w:val="center"/>
        <w:rPr>
          <w:b/>
        </w:rPr>
      </w:pPr>
      <w:r>
        <w:rPr>
          <w:b/>
        </w:rPr>
        <w:t>CARRIED OVER</w:t>
      </w:r>
    </w:p>
    <w:p w:rsidR="00665B58" w:rsidRPr="007D09B9" w:rsidRDefault="00665B58" w:rsidP="00665B58">
      <w:pPr>
        <w:suppressAutoHyphens/>
      </w:pPr>
      <w:r>
        <w:rPr>
          <w:color w:val="FF0000"/>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665B58" w:rsidRPr="00696A6B" w:rsidRDefault="00665B58" w:rsidP="00665B58">
      <w:pPr>
        <w:pStyle w:val="Header"/>
        <w:rPr>
          <w:bCs/>
          <w:color w:val="auto"/>
          <w:szCs w:val="22"/>
        </w:rPr>
      </w:pPr>
      <w:r w:rsidRPr="00696A6B">
        <w:rPr>
          <w:bCs/>
          <w:color w:val="auto"/>
          <w:szCs w:val="22"/>
        </w:rPr>
        <w:tab/>
        <w:t>The Senate proceeded to a consideration of the Bill.</w:t>
      </w:r>
    </w:p>
    <w:p w:rsidR="00665B58" w:rsidRPr="00696A6B" w:rsidRDefault="00665B58" w:rsidP="00665B58">
      <w:pPr>
        <w:pStyle w:val="Header"/>
        <w:rPr>
          <w:bCs/>
          <w:color w:val="auto"/>
          <w:szCs w:val="22"/>
        </w:rPr>
      </w:pPr>
    </w:p>
    <w:p w:rsidR="00665B58" w:rsidRPr="00696A6B" w:rsidRDefault="00665B58" w:rsidP="00665B58">
      <w:pPr>
        <w:pStyle w:val="Header"/>
        <w:tabs>
          <w:tab w:val="clear" w:pos="8640"/>
          <w:tab w:val="left" w:pos="4320"/>
        </w:tabs>
        <w:rPr>
          <w:color w:val="auto"/>
        </w:rPr>
      </w:pPr>
      <w:r w:rsidRPr="00696A6B">
        <w:rPr>
          <w:color w:val="auto"/>
        </w:rPr>
        <w:tab/>
        <w:t>Senator CROMER explained the Bill.</w:t>
      </w:r>
    </w:p>
    <w:p w:rsidR="00665B58" w:rsidRPr="00696A6B" w:rsidRDefault="00665B58" w:rsidP="00665B58">
      <w:pPr>
        <w:pStyle w:val="Header"/>
        <w:tabs>
          <w:tab w:val="clear" w:pos="8640"/>
          <w:tab w:val="left" w:pos="4320"/>
        </w:tabs>
        <w:rPr>
          <w:color w:val="auto"/>
        </w:rPr>
      </w:pPr>
      <w:r w:rsidRPr="00696A6B">
        <w:rPr>
          <w:color w:val="auto"/>
        </w:rPr>
        <w:tab/>
        <w:t>Senator BENNETT spoke on the Bill.</w:t>
      </w:r>
    </w:p>
    <w:p w:rsidR="00665B58" w:rsidRPr="00E97021" w:rsidRDefault="00665B58" w:rsidP="00665B58">
      <w:pPr>
        <w:pStyle w:val="Header"/>
        <w:tabs>
          <w:tab w:val="clear" w:pos="8640"/>
          <w:tab w:val="left" w:pos="4320"/>
        </w:tabs>
        <w:rPr>
          <w:b/>
          <w:color w:val="C00000"/>
        </w:rPr>
      </w:pPr>
    </w:p>
    <w:p w:rsidR="00665B58" w:rsidRDefault="00665B58" w:rsidP="00665B58">
      <w:r>
        <w:tab/>
        <w:t>On motion of Senator BENNETT, the Bill was carried over.</w:t>
      </w:r>
    </w:p>
    <w:p w:rsidR="00665B58" w:rsidRDefault="00665B58" w:rsidP="00665B58"/>
    <w:p w:rsidR="00665B58" w:rsidRPr="006C6367" w:rsidRDefault="00665B58" w:rsidP="00614809">
      <w:pPr>
        <w:pStyle w:val="Header"/>
        <w:keepNext/>
        <w:keepLines/>
        <w:tabs>
          <w:tab w:val="clear" w:pos="8640"/>
          <w:tab w:val="left" w:pos="4320"/>
        </w:tabs>
        <w:jc w:val="center"/>
        <w:rPr>
          <w:b/>
        </w:rPr>
      </w:pPr>
      <w:r>
        <w:rPr>
          <w:b/>
        </w:rPr>
        <w:t>READ THE SECOND TIME</w:t>
      </w:r>
    </w:p>
    <w:p w:rsidR="00665B58" w:rsidRPr="00531A11" w:rsidRDefault="00665B58" w:rsidP="00614809">
      <w:pPr>
        <w:keepNext/>
        <w:keepLines/>
        <w:suppressAutoHyphens/>
      </w:pPr>
      <w:r>
        <w:rPr>
          <w:color w:val="FF0000"/>
        </w:rPr>
        <w:tab/>
      </w:r>
      <w:r w:rsidRPr="00531A11">
        <w:t>S. 232</w:t>
      </w:r>
      <w:r w:rsidRPr="00531A11">
        <w:fldChar w:fldCharType="begin"/>
      </w:r>
      <w:r w:rsidRPr="00531A11">
        <w:instrText xml:space="preserve"> XE </w:instrText>
      </w:r>
      <w:r>
        <w:instrText>“</w:instrText>
      </w:r>
      <w:r w:rsidRPr="00531A11">
        <w:instrText>S. 232</w:instrText>
      </w:r>
      <w:r>
        <w:instrText>”</w:instrText>
      </w:r>
      <w:r w:rsidRPr="00531A11">
        <w:instrText xml:space="preserve"> \b </w:instrText>
      </w:r>
      <w:r w:rsidRPr="00531A11">
        <w:fldChar w:fldCharType="end"/>
      </w:r>
      <w:r w:rsidRPr="00531A11">
        <w:t xml:space="preserve"> -- Senator Turner:  </w:t>
      </w:r>
      <w:r w:rsidRPr="00531A11">
        <w:rPr>
          <w:szCs w:val="30"/>
        </w:rPr>
        <w:t xml:space="preserve">A BILL </w:t>
      </w:r>
      <w:r w:rsidRPr="00531A11">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531A11">
        <w:rPr>
          <w:rFonts w:eastAsia="Calibri"/>
          <w:u w:color="000000"/>
        </w:rPr>
        <w:t xml:space="preserve">; AND TO AMEND SECTION </w:t>
      </w:r>
      <w:r w:rsidRPr="00531A11">
        <w:rPr>
          <w:u w:color="000000"/>
        </w:rPr>
        <w:t>33</w:t>
      </w:r>
      <w:r w:rsidRPr="00531A11">
        <w:rPr>
          <w:u w:color="000000"/>
        </w:rPr>
        <w:noBreakHyphen/>
        <w:t>31</w:t>
      </w:r>
      <w:r w:rsidRPr="00531A11">
        <w:rPr>
          <w:u w:color="000000"/>
        </w:rPr>
        <w:noBreakHyphen/>
        <w:t>1101 OF THE 1976 CODE, RELATING TO THE APPROVAL OF A PLAN OF MERGER UNDER THE SOUTH CAROLINA NONPROFIT CORPORATION ACT, SECTION 33</w:t>
      </w:r>
      <w:r w:rsidRPr="00531A11">
        <w:rPr>
          <w:u w:color="000000"/>
        </w:rPr>
        <w:noBreakHyphen/>
        <w:t>31</w:t>
      </w:r>
      <w:r w:rsidRPr="00531A11">
        <w:rPr>
          <w:u w:color="000000"/>
        </w:rPr>
        <w:noBreakHyphen/>
        <w:t>1102 OF THE 1976 CODE, RELATING TO LIMITATIONS ON MERGERS BY PUBLIC BENEFIT OR RELIGIOUS CORPORATIONS, AND SECTION 33</w:t>
      </w:r>
      <w:r w:rsidRPr="00531A11">
        <w:rPr>
          <w:u w:color="000000"/>
        </w:rPr>
        <w:noBreakHyphen/>
        <w:t>11</w:t>
      </w:r>
      <w:r w:rsidRPr="00531A11">
        <w:rPr>
          <w:u w:color="000000"/>
        </w:rPr>
        <w:noBreakHyphen/>
        <w:t>101 OF THE 1976 CODE, RELATING TO MERGERS FOR CORPORATIONS, PARTNERSHIPS, AND ASSOCIATIONS, TO MAKE CONFORMING CHANGES</w:t>
      </w:r>
      <w:r w:rsidRPr="00531A11">
        <w:t>.</w:t>
      </w:r>
    </w:p>
    <w:p w:rsidR="00665B58" w:rsidRDefault="00665B58" w:rsidP="00665B5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5B58" w:rsidRDefault="00665B58" w:rsidP="00665B58">
      <w:pPr>
        <w:pStyle w:val="Header"/>
        <w:tabs>
          <w:tab w:val="clear" w:pos="8640"/>
          <w:tab w:val="left" w:pos="4320"/>
        </w:tabs>
        <w:rPr>
          <w:b/>
        </w:rPr>
      </w:pPr>
    </w:p>
    <w:p w:rsidR="00665B58" w:rsidRPr="00E97021" w:rsidRDefault="00665B58" w:rsidP="00665B58">
      <w:pPr>
        <w:pStyle w:val="Header"/>
        <w:tabs>
          <w:tab w:val="clear" w:pos="8640"/>
          <w:tab w:val="left" w:pos="4320"/>
        </w:tabs>
      </w:pPr>
      <w:r w:rsidRPr="00E97021">
        <w:tab/>
        <w:t>Senator SETZLER explained the Bill.</w:t>
      </w:r>
    </w:p>
    <w:p w:rsidR="00665B58" w:rsidRDefault="00665B58" w:rsidP="00665B58">
      <w:pPr>
        <w:pStyle w:val="Header"/>
        <w:tabs>
          <w:tab w:val="clear" w:pos="8640"/>
          <w:tab w:val="left" w:pos="4320"/>
        </w:tabs>
        <w:rPr>
          <w:b/>
        </w:rPr>
      </w:pPr>
    </w:p>
    <w:p w:rsidR="00665B58" w:rsidRDefault="00665B58" w:rsidP="00665B58">
      <w:pPr>
        <w:pStyle w:val="Header"/>
        <w:rPr>
          <w:bCs/>
          <w:color w:val="auto"/>
          <w:szCs w:val="22"/>
        </w:rPr>
      </w:pPr>
      <w:r w:rsidRPr="0063614E">
        <w:rPr>
          <w:bCs/>
          <w:color w:val="auto"/>
          <w:szCs w:val="22"/>
        </w:rPr>
        <w:tab/>
        <w:t>The question being the second reading of the Bill.</w:t>
      </w:r>
    </w:p>
    <w:p w:rsidR="00665B58" w:rsidRDefault="00665B58" w:rsidP="00665B58">
      <w:pPr>
        <w:pStyle w:val="Header"/>
        <w:rPr>
          <w:bCs/>
          <w:color w:val="auto"/>
          <w:szCs w:val="22"/>
        </w:rPr>
      </w:pPr>
    </w:p>
    <w:p w:rsidR="00665B58" w:rsidRPr="0063614E" w:rsidRDefault="00665B58" w:rsidP="00665B58">
      <w:pPr>
        <w:pStyle w:val="Header"/>
        <w:rPr>
          <w:bCs/>
          <w:color w:val="auto"/>
          <w:szCs w:val="22"/>
        </w:rPr>
      </w:pPr>
      <w:r w:rsidRPr="0063614E">
        <w:rPr>
          <w:bCs/>
          <w:color w:val="auto"/>
          <w:szCs w:val="22"/>
        </w:rPr>
        <w:tab/>
        <w:t>The "ayes" and "nays" were demanded and taken, resulting as follows:</w:t>
      </w:r>
    </w:p>
    <w:p w:rsidR="00665B58" w:rsidRPr="00981C3A" w:rsidRDefault="00665B58" w:rsidP="00665B58">
      <w:pPr>
        <w:pStyle w:val="Header"/>
        <w:jc w:val="center"/>
        <w:rPr>
          <w:b/>
          <w:bCs/>
          <w:color w:val="auto"/>
          <w:szCs w:val="22"/>
        </w:rPr>
      </w:pPr>
      <w:r w:rsidRPr="00981C3A">
        <w:rPr>
          <w:b/>
          <w:bCs/>
          <w:color w:val="auto"/>
          <w:szCs w:val="22"/>
        </w:rPr>
        <w:t>Ayes 41; Nays 0</w:t>
      </w:r>
    </w:p>
    <w:p w:rsidR="00665B58" w:rsidRDefault="00665B58" w:rsidP="00665B58">
      <w:pPr>
        <w:pStyle w:val="Header"/>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AYES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Adams</w:t>
      </w:r>
      <w:r>
        <w:rPr>
          <w:bCs/>
          <w:color w:val="auto"/>
          <w:szCs w:val="22"/>
        </w:rPr>
        <w:tab/>
      </w:r>
      <w:r w:rsidRPr="00981C3A">
        <w:rPr>
          <w:bCs/>
          <w:color w:val="auto"/>
          <w:szCs w:val="22"/>
        </w:rPr>
        <w:t>Allen</w:t>
      </w:r>
      <w:r>
        <w:rPr>
          <w:bCs/>
          <w:color w:val="auto"/>
          <w:szCs w:val="22"/>
        </w:rPr>
        <w:tab/>
      </w:r>
      <w:r w:rsidRPr="00981C3A">
        <w:rPr>
          <w:bCs/>
          <w:color w:val="auto"/>
          <w:szCs w:val="22"/>
        </w:rPr>
        <w:t>Bennett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Campsen</w:t>
      </w:r>
      <w:r>
        <w:rPr>
          <w:bCs/>
          <w:color w:val="auto"/>
          <w:szCs w:val="22"/>
        </w:rPr>
        <w:tab/>
      </w:r>
      <w:r w:rsidRPr="00981C3A">
        <w:rPr>
          <w:bCs/>
          <w:color w:val="auto"/>
          <w:szCs w:val="22"/>
        </w:rPr>
        <w:t>Cash</w:t>
      </w:r>
      <w:r>
        <w:rPr>
          <w:bCs/>
          <w:color w:val="auto"/>
          <w:szCs w:val="22"/>
        </w:rPr>
        <w:tab/>
      </w:r>
      <w:r w:rsidRPr="00981C3A">
        <w:rPr>
          <w:bCs/>
          <w:color w:val="auto"/>
          <w:szCs w:val="22"/>
        </w:rPr>
        <w:t>Climer</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Corbin</w:t>
      </w:r>
      <w:r>
        <w:rPr>
          <w:bCs/>
          <w:color w:val="auto"/>
          <w:szCs w:val="22"/>
        </w:rPr>
        <w:tab/>
      </w:r>
      <w:r w:rsidRPr="00981C3A">
        <w:rPr>
          <w:bCs/>
          <w:color w:val="auto"/>
          <w:szCs w:val="22"/>
        </w:rPr>
        <w:t>Cromer</w:t>
      </w:r>
      <w:r>
        <w:rPr>
          <w:bCs/>
          <w:color w:val="auto"/>
          <w:szCs w:val="22"/>
        </w:rPr>
        <w:tab/>
      </w:r>
      <w:r w:rsidRPr="00981C3A">
        <w:rPr>
          <w:bCs/>
          <w:color w:val="auto"/>
          <w:szCs w:val="22"/>
        </w:rPr>
        <w:t>Fanning</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Gambrell</w:t>
      </w:r>
      <w:r>
        <w:rPr>
          <w:bCs/>
          <w:color w:val="auto"/>
          <w:szCs w:val="22"/>
        </w:rPr>
        <w:tab/>
      </w:r>
      <w:r w:rsidRPr="00981C3A">
        <w:rPr>
          <w:bCs/>
          <w:color w:val="auto"/>
          <w:szCs w:val="22"/>
        </w:rPr>
        <w:t>Garrett</w:t>
      </w:r>
      <w:r>
        <w:rPr>
          <w:bCs/>
          <w:color w:val="auto"/>
          <w:szCs w:val="22"/>
        </w:rPr>
        <w:tab/>
      </w:r>
      <w:r w:rsidRPr="00981C3A">
        <w:rPr>
          <w:bCs/>
          <w:color w:val="auto"/>
          <w:szCs w:val="22"/>
        </w:rPr>
        <w:t>Goldfinch</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Grooms</w:t>
      </w:r>
      <w:r>
        <w:rPr>
          <w:bCs/>
          <w:color w:val="auto"/>
          <w:szCs w:val="22"/>
        </w:rPr>
        <w:tab/>
      </w:r>
      <w:r w:rsidRPr="00981C3A">
        <w:rPr>
          <w:bCs/>
          <w:color w:val="auto"/>
          <w:szCs w:val="22"/>
        </w:rPr>
        <w:t>Gustafson</w:t>
      </w:r>
      <w:r>
        <w:rPr>
          <w:bCs/>
          <w:color w:val="auto"/>
          <w:szCs w:val="22"/>
        </w:rPr>
        <w:tab/>
      </w:r>
      <w:r w:rsidRPr="00981C3A">
        <w:rPr>
          <w:bCs/>
          <w:color w:val="auto"/>
          <w:szCs w:val="22"/>
        </w:rPr>
        <w:t>Harpootlian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Hembree</w:t>
      </w:r>
      <w:r>
        <w:rPr>
          <w:bCs/>
          <w:color w:val="auto"/>
          <w:szCs w:val="22"/>
        </w:rPr>
        <w:tab/>
      </w:r>
      <w:r w:rsidRPr="00981C3A">
        <w:rPr>
          <w:bCs/>
          <w:color w:val="auto"/>
          <w:szCs w:val="22"/>
        </w:rPr>
        <w:t>Hutto</w:t>
      </w:r>
      <w:r>
        <w:rPr>
          <w:bCs/>
          <w:color w:val="auto"/>
          <w:szCs w:val="22"/>
        </w:rPr>
        <w:tab/>
      </w:r>
      <w:r w:rsidRPr="00981C3A">
        <w:rPr>
          <w:bCs/>
          <w:color w:val="auto"/>
          <w:szCs w:val="22"/>
        </w:rPr>
        <w:t>Jackson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i/>
          <w:color w:val="auto"/>
          <w:szCs w:val="22"/>
        </w:rPr>
        <w:t>Johnson, Kevin</w:t>
      </w:r>
      <w:r>
        <w:rPr>
          <w:bCs/>
          <w:i/>
          <w:color w:val="auto"/>
          <w:szCs w:val="22"/>
        </w:rPr>
        <w:tab/>
      </w:r>
      <w:r w:rsidRPr="00981C3A">
        <w:rPr>
          <w:bCs/>
          <w:color w:val="auto"/>
          <w:szCs w:val="22"/>
        </w:rPr>
        <w:t>Kimbrell</w:t>
      </w:r>
      <w:r>
        <w:rPr>
          <w:bCs/>
          <w:color w:val="auto"/>
          <w:szCs w:val="22"/>
        </w:rPr>
        <w:tab/>
      </w:r>
      <w:r w:rsidRPr="00981C3A">
        <w:rPr>
          <w:bCs/>
          <w:color w:val="auto"/>
          <w:szCs w:val="22"/>
        </w:rPr>
        <w:t>Kimpson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Loftis</w:t>
      </w:r>
      <w:r>
        <w:rPr>
          <w:bCs/>
          <w:color w:val="auto"/>
          <w:szCs w:val="22"/>
        </w:rPr>
        <w:tab/>
      </w:r>
      <w:r w:rsidRPr="00981C3A">
        <w:rPr>
          <w:bCs/>
          <w:color w:val="auto"/>
          <w:szCs w:val="22"/>
        </w:rPr>
        <w:t>Malloy</w:t>
      </w:r>
      <w:r>
        <w:rPr>
          <w:bCs/>
          <w:color w:val="auto"/>
          <w:szCs w:val="22"/>
        </w:rPr>
        <w:tab/>
      </w:r>
      <w:r w:rsidRPr="00981C3A">
        <w:rPr>
          <w:bCs/>
          <w:color w:val="auto"/>
          <w:szCs w:val="22"/>
        </w:rPr>
        <w:t>Martin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Massey</w:t>
      </w:r>
      <w:r>
        <w:rPr>
          <w:bCs/>
          <w:color w:val="auto"/>
          <w:szCs w:val="22"/>
        </w:rPr>
        <w:tab/>
      </w:r>
      <w:r w:rsidRPr="00981C3A">
        <w:rPr>
          <w:bCs/>
          <w:color w:val="auto"/>
          <w:szCs w:val="22"/>
        </w:rPr>
        <w:t>Matthews</w:t>
      </w:r>
      <w:r>
        <w:rPr>
          <w:bCs/>
          <w:color w:val="auto"/>
          <w:szCs w:val="22"/>
        </w:rPr>
        <w:tab/>
      </w:r>
      <w:r w:rsidRPr="00981C3A">
        <w:rPr>
          <w:bCs/>
          <w:color w:val="auto"/>
          <w:szCs w:val="22"/>
        </w:rPr>
        <w:t>McElveen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McLeod</w:t>
      </w:r>
      <w:r>
        <w:rPr>
          <w:bCs/>
          <w:color w:val="auto"/>
          <w:szCs w:val="22"/>
        </w:rPr>
        <w:tab/>
      </w:r>
      <w:r w:rsidRPr="00981C3A">
        <w:rPr>
          <w:bCs/>
          <w:color w:val="auto"/>
          <w:szCs w:val="22"/>
        </w:rPr>
        <w:t>Peeler</w:t>
      </w:r>
      <w:r>
        <w:rPr>
          <w:bCs/>
          <w:color w:val="auto"/>
          <w:szCs w:val="22"/>
        </w:rPr>
        <w:tab/>
      </w:r>
      <w:r w:rsidRPr="00981C3A">
        <w:rPr>
          <w:bCs/>
          <w:color w:val="auto"/>
          <w:szCs w:val="22"/>
        </w:rPr>
        <w:t>Rankin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Rice</w:t>
      </w:r>
      <w:r>
        <w:rPr>
          <w:bCs/>
          <w:color w:val="auto"/>
          <w:szCs w:val="22"/>
        </w:rPr>
        <w:tab/>
      </w:r>
      <w:r w:rsidRPr="00981C3A">
        <w:rPr>
          <w:bCs/>
          <w:color w:val="auto"/>
          <w:szCs w:val="22"/>
        </w:rPr>
        <w:t>Sabb</w:t>
      </w:r>
      <w:r>
        <w:rPr>
          <w:bCs/>
          <w:color w:val="auto"/>
          <w:szCs w:val="22"/>
        </w:rPr>
        <w:tab/>
      </w:r>
      <w:r w:rsidRPr="00981C3A">
        <w:rPr>
          <w:bCs/>
          <w:color w:val="auto"/>
          <w:szCs w:val="22"/>
        </w:rPr>
        <w:t>Scott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Setzler</w:t>
      </w:r>
      <w:r>
        <w:rPr>
          <w:bCs/>
          <w:color w:val="auto"/>
          <w:szCs w:val="22"/>
        </w:rPr>
        <w:tab/>
      </w:r>
      <w:r w:rsidRPr="00981C3A">
        <w:rPr>
          <w:bCs/>
          <w:color w:val="auto"/>
          <w:szCs w:val="22"/>
        </w:rPr>
        <w:t>Shealy</w:t>
      </w:r>
      <w:r>
        <w:rPr>
          <w:bCs/>
          <w:color w:val="auto"/>
          <w:szCs w:val="22"/>
        </w:rPr>
        <w:tab/>
      </w:r>
      <w:r w:rsidRPr="00981C3A">
        <w:rPr>
          <w:bCs/>
          <w:color w:val="auto"/>
          <w:szCs w:val="22"/>
        </w:rPr>
        <w:t>Stephens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Talley</w:t>
      </w:r>
      <w:r>
        <w:rPr>
          <w:bCs/>
          <w:color w:val="auto"/>
          <w:szCs w:val="22"/>
        </w:rPr>
        <w:tab/>
      </w:r>
      <w:r w:rsidRPr="00981C3A">
        <w:rPr>
          <w:bCs/>
          <w:color w:val="auto"/>
          <w:szCs w:val="22"/>
        </w:rPr>
        <w:t>Turner</w:t>
      </w:r>
      <w:r>
        <w:rPr>
          <w:bCs/>
          <w:color w:val="auto"/>
          <w:szCs w:val="22"/>
        </w:rPr>
        <w:tab/>
      </w:r>
      <w:r w:rsidRPr="00981C3A">
        <w:rPr>
          <w:bCs/>
          <w:color w:val="auto"/>
          <w:szCs w:val="22"/>
        </w:rPr>
        <w:t>Verdin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Williams</w:t>
      </w:r>
      <w:r>
        <w:rPr>
          <w:bCs/>
          <w:color w:val="auto"/>
          <w:szCs w:val="22"/>
        </w:rPr>
        <w:tab/>
      </w:r>
      <w:r w:rsidRPr="00981C3A">
        <w:rPr>
          <w:bCs/>
          <w:color w:val="auto"/>
          <w:szCs w:val="22"/>
        </w:rPr>
        <w:t>Young</w:t>
      </w:r>
    </w:p>
    <w:p w:rsidR="00665B58" w:rsidRPr="00981C3A"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81C3A">
        <w:rPr>
          <w:b/>
          <w:bCs/>
          <w:color w:val="auto"/>
          <w:szCs w:val="22"/>
        </w:rPr>
        <w:t>Total--41</w:t>
      </w:r>
    </w:p>
    <w:p w:rsidR="00665B58" w:rsidRPr="00981C3A" w:rsidRDefault="00665B58" w:rsidP="00665B58">
      <w:pPr>
        <w:pStyle w:val="Header"/>
        <w:tabs>
          <w:tab w:val="clear" w:pos="8640"/>
          <w:tab w:val="left" w:pos="4320"/>
        </w:tabs>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NAYS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65B58" w:rsidRPr="00981C3A"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Total--0</w:t>
      </w:r>
    </w:p>
    <w:p w:rsidR="00665B58" w:rsidRPr="00981C3A" w:rsidRDefault="00665B58" w:rsidP="00665B58">
      <w:pPr>
        <w:pStyle w:val="Header"/>
        <w:tabs>
          <w:tab w:val="clear" w:pos="8640"/>
          <w:tab w:val="left" w:pos="4320"/>
        </w:tabs>
        <w:rPr>
          <w:bCs/>
          <w:color w:val="auto"/>
          <w:szCs w:val="22"/>
        </w:rPr>
      </w:pPr>
    </w:p>
    <w:p w:rsidR="00665B58" w:rsidRDefault="00665B58" w:rsidP="00665B58">
      <w:pPr>
        <w:pStyle w:val="Header"/>
        <w:tabs>
          <w:tab w:val="clear" w:pos="8640"/>
          <w:tab w:val="left" w:pos="4320"/>
        </w:tabs>
        <w:rPr>
          <w:bCs/>
          <w:color w:val="auto"/>
          <w:szCs w:val="22"/>
        </w:rPr>
      </w:pPr>
      <w:r>
        <w:rPr>
          <w:bCs/>
          <w:color w:val="auto"/>
          <w:szCs w:val="22"/>
        </w:rPr>
        <w:tab/>
        <w:t>The Bill was read the second time, passed and ordered to a third reading.</w:t>
      </w:r>
    </w:p>
    <w:p w:rsidR="00665B58" w:rsidRDefault="00665B58" w:rsidP="00665B58">
      <w:pPr>
        <w:suppressAutoHyphens/>
        <w:jc w:val="center"/>
        <w:outlineLvl w:val="0"/>
        <w:rPr>
          <w:b/>
          <w:color w:val="FF0000"/>
        </w:rPr>
      </w:pPr>
    </w:p>
    <w:p w:rsidR="00665B58" w:rsidRDefault="00665B58" w:rsidP="00665B58">
      <w:pPr>
        <w:pStyle w:val="Header"/>
        <w:tabs>
          <w:tab w:val="clear" w:pos="8640"/>
          <w:tab w:val="left" w:pos="4320"/>
        </w:tabs>
        <w:jc w:val="center"/>
        <w:rPr>
          <w:b/>
        </w:rPr>
      </w:pPr>
      <w:r>
        <w:rPr>
          <w:b/>
        </w:rPr>
        <w:t>COMMITTEE AMENDMENT ADOPTED</w:t>
      </w:r>
    </w:p>
    <w:p w:rsidR="00665B58" w:rsidRDefault="00665B58" w:rsidP="00665B58">
      <w:pPr>
        <w:pStyle w:val="Header"/>
        <w:tabs>
          <w:tab w:val="clear" w:pos="8640"/>
          <w:tab w:val="left" w:pos="4320"/>
        </w:tabs>
        <w:jc w:val="center"/>
        <w:rPr>
          <w:b/>
        </w:rPr>
      </w:pPr>
      <w:r>
        <w:rPr>
          <w:b/>
        </w:rPr>
        <w:t>READ THE SECOND TIME</w:t>
      </w:r>
    </w:p>
    <w:p w:rsidR="00665B58" w:rsidRPr="00E93418" w:rsidRDefault="00665B58" w:rsidP="00665B58">
      <w:pPr>
        <w:suppressAutoHyphens/>
      </w:pPr>
      <w:r>
        <w:rPr>
          <w:b/>
        </w:rPr>
        <w:tab/>
      </w:r>
      <w:r w:rsidRPr="00E93418">
        <w:t>S. 623</w:t>
      </w:r>
      <w:r w:rsidRPr="00E93418">
        <w:fldChar w:fldCharType="begin"/>
      </w:r>
      <w:r w:rsidRPr="00E93418">
        <w:instrText xml:space="preserve"> XE "S. 623" \b </w:instrText>
      </w:r>
      <w:r w:rsidRPr="00E93418">
        <w:fldChar w:fldCharType="end"/>
      </w:r>
      <w:r w:rsidRPr="00E93418">
        <w:t xml:space="preserve"> -- Senator Gambrell:  </w:t>
      </w:r>
      <w:r w:rsidRPr="00E93418">
        <w:rPr>
          <w:szCs w:val="30"/>
        </w:rPr>
        <w:t xml:space="preserve">A BILL </w:t>
      </w:r>
      <w:r w:rsidRPr="00E93418">
        <w:rPr>
          <w:color w:val="000000" w:themeColor="text1"/>
          <w:u w:color="000000" w:themeColor="text1"/>
        </w:rPr>
        <w:t>TO AMEND SECTION 38</w:t>
      </w:r>
      <w:r w:rsidRPr="00E93418">
        <w:rPr>
          <w:color w:val="000000" w:themeColor="text1"/>
          <w:u w:color="000000" w:themeColor="text1"/>
        </w:rPr>
        <w:noBreakHyphen/>
        <w:t>73</w:t>
      </w:r>
      <w:r w:rsidRPr="00E93418">
        <w:rPr>
          <w:color w:val="000000" w:themeColor="text1"/>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65B58" w:rsidRDefault="00665B58" w:rsidP="00665B5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5B58" w:rsidRDefault="00665B58" w:rsidP="00665B58">
      <w:pPr>
        <w:suppressAutoHyphens/>
        <w:jc w:val="center"/>
        <w:outlineLvl w:val="0"/>
        <w:rPr>
          <w:b/>
          <w:color w:val="FF0000"/>
        </w:rPr>
      </w:pPr>
    </w:p>
    <w:p w:rsidR="00665B58" w:rsidRDefault="00665B58" w:rsidP="00665B58">
      <w:pPr>
        <w:rPr>
          <w:snapToGrid w:val="0"/>
        </w:rPr>
      </w:pPr>
      <w:r>
        <w:rPr>
          <w:snapToGrid w:val="0"/>
        </w:rPr>
        <w:tab/>
        <w:t>The Committee on Banking and Insurance proposed the following amendment (SA\623C001.BH.SA21)</w:t>
      </w:r>
      <w:r w:rsidRPr="00E97021">
        <w:rPr>
          <w:snapToGrid w:val="0"/>
        </w:rPr>
        <w:t>, which was adopted</w:t>
      </w:r>
      <w:r>
        <w:rPr>
          <w:snapToGrid w:val="0"/>
        </w:rPr>
        <w:t>:</w:t>
      </w:r>
    </w:p>
    <w:p w:rsidR="00665B58" w:rsidRPr="00416E49" w:rsidRDefault="00665B58" w:rsidP="00665B58">
      <w:pPr>
        <w:rPr>
          <w:snapToGrid w:val="0"/>
          <w:color w:val="auto"/>
        </w:rPr>
      </w:pPr>
      <w:r w:rsidRPr="00416E49">
        <w:rPr>
          <w:snapToGrid w:val="0"/>
          <w:color w:val="auto"/>
        </w:rPr>
        <w:tab/>
        <w:t>Amend the bill, as and if amended, by striking all after the enacting words and inserting:</w:t>
      </w:r>
    </w:p>
    <w:p w:rsidR="00665B58" w:rsidRPr="00416E49" w:rsidRDefault="00665B58" w:rsidP="00665B58">
      <w:pPr>
        <w:rPr>
          <w:snapToGrid w:val="0"/>
          <w:color w:val="auto"/>
        </w:rPr>
      </w:pPr>
      <w:r>
        <w:rPr>
          <w:snapToGrid w:val="0"/>
        </w:rPr>
        <w:tab/>
      </w:r>
      <w:r w:rsidRPr="00416E49">
        <w:rPr>
          <w:snapToGrid w:val="0"/>
          <w:color w:val="auto"/>
        </w:rPr>
        <w:t>/</w:t>
      </w:r>
      <w:r w:rsidRPr="00416E49">
        <w:rPr>
          <w:snapToGrid w:val="0"/>
          <w:color w:val="auto"/>
        </w:rPr>
        <w:tab/>
        <w:t>SECTION</w:t>
      </w:r>
      <w:r w:rsidRPr="00416E49">
        <w:rPr>
          <w:snapToGrid w:val="0"/>
          <w:color w:val="auto"/>
        </w:rPr>
        <w:tab/>
        <w:t>1.</w:t>
      </w:r>
      <w:r w:rsidRPr="00416E49">
        <w:rPr>
          <w:snapToGrid w:val="0"/>
          <w:color w:val="auto"/>
        </w:rPr>
        <w:tab/>
        <w:t>Article 9, Chapter 73, Title 38 of the 1976 Code is amended by adding:</w:t>
      </w:r>
    </w:p>
    <w:p w:rsidR="00665B58" w:rsidRPr="00416E49" w:rsidRDefault="00665B58" w:rsidP="00665B58">
      <w:pPr>
        <w:rPr>
          <w:snapToGrid w:val="0"/>
          <w:color w:val="auto"/>
        </w:rPr>
      </w:pPr>
      <w:r w:rsidRPr="00416E49">
        <w:rPr>
          <w:snapToGrid w:val="0"/>
          <w:color w:val="auto"/>
        </w:rPr>
        <w:tab/>
        <w:t>“Section 38</w:t>
      </w:r>
      <w:r w:rsidRPr="00416E49">
        <w:rPr>
          <w:snapToGrid w:val="0"/>
          <w:color w:val="auto"/>
        </w:rPr>
        <w:noBreakHyphen/>
        <w:t>73</w:t>
      </w:r>
      <w:r w:rsidRPr="00416E49">
        <w:rPr>
          <w:snapToGrid w:val="0"/>
          <w:color w:val="auto"/>
        </w:rPr>
        <w:noBreakHyphen/>
        <w:t>905.</w:t>
      </w:r>
      <w:r w:rsidRPr="00416E49">
        <w:rPr>
          <w:snapToGrid w:val="0"/>
          <w:color w:val="auto"/>
        </w:rPr>
        <w:tab/>
        <w:t>(A)</w:t>
      </w:r>
      <w:r w:rsidRPr="00416E49">
        <w:rPr>
          <w:snapToGrid w:val="0"/>
          <w:color w:val="auto"/>
        </w:rPr>
        <w:tab/>
        <w:t>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 insured basis. Insurers are limited to two rate increases during any twelve</w:t>
      </w:r>
      <w:r w:rsidRPr="00416E49">
        <w:rPr>
          <w:snapToGrid w:val="0"/>
          <w:color w:val="auto"/>
        </w:rPr>
        <w:noBreakHyphen/>
        <w:t>month period as set forth in subsections (B) and (C).</w:t>
      </w:r>
    </w:p>
    <w:p w:rsidR="00665B58" w:rsidRPr="00416E49" w:rsidRDefault="00665B58" w:rsidP="00665B58">
      <w:pPr>
        <w:rPr>
          <w:snapToGrid w:val="0"/>
          <w:color w:val="auto"/>
        </w:rPr>
      </w:pPr>
      <w:r w:rsidRPr="00416E49">
        <w:rPr>
          <w:snapToGrid w:val="0"/>
          <w:color w:val="auto"/>
        </w:rPr>
        <w:tab/>
        <w:t>(B)(1)</w:t>
      </w:r>
      <w:r w:rsidRPr="00416E49">
        <w:rPr>
          <w:snapToGrid w:val="0"/>
          <w:color w:val="auto"/>
        </w:rPr>
        <w:tab/>
        <w:t>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insurer’s current rates in effect may be implemented during any twelve</w:t>
      </w:r>
      <w:r w:rsidRPr="00416E49">
        <w:rPr>
          <w:snapToGrid w:val="0"/>
          <w:color w:val="auto"/>
        </w:rPr>
        <w:noBreakHyphen/>
        <w:t xml:space="preserve">month period on a file and use basis. Any other increase request is subject to prior approval. A rate increase may not be implemented until the onset of the new policy period. </w:t>
      </w:r>
    </w:p>
    <w:p w:rsidR="00665B58" w:rsidRPr="00416E49" w:rsidRDefault="00665B58" w:rsidP="00665B58">
      <w:pPr>
        <w:rPr>
          <w:snapToGrid w:val="0"/>
          <w:color w:val="auto"/>
        </w:rPr>
      </w:pPr>
      <w:r w:rsidRPr="00416E49">
        <w:rPr>
          <w:snapToGrid w:val="0"/>
          <w:color w:val="auto"/>
        </w:rPr>
        <w:tab/>
      </w:r>
      <w:r w:rsidRPr="00416E49">
        <w:rPr>
          <w:snapToGrid w:val="0"/>
          <w:color w:val="auto"/>
        </w:rPr>
        <w:tab/>
        <w:t>(2)</w:t>
      </w:r>
      <w:r w:rsidRPr="00416E49">
        <w:rPr>
          <w:snapToGrid w:val="0"/>
          <w:color w:val="auto"/>
        </w:rPr>
        <w:tab/>
        <w:t>A rate increase or decrease falling within the limitation in subsection (A) may become effective not less than thirty days after the date of the filing with the director. The filing is considered to meet the requirements of this chapter unless the director or his designee notifies the insurer that the filing does not comply with this chapter within that thirty</w:t>
      </w:r>
      <w:r w:rsidRPr="00416E49">
        <w:rPr>
          <w:snapToGrid w:val="0"/>
          <w:color w:val="auto"/>
        </w:rPr>
        <w:noBreakHyphen/>
        <w:t xml:space="preserve">day time period. If, after the filing becomes effective, the director finds the filing does not comply with the requirements of this chapter, the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 </w:t>
      </w:r>
    </w:p>
    <w:p w:rsidR="00665B58" w:rsidRPr="00416E49" w:rsidRDefault="00665B58" w:rsidP="00665B58">
      <w:pPr>
        <w:rPr>
          <w:snapToGrid w:val="0"/>
          <w:color w:val="auto"/>
        </w:rPr>
      </w:pPr>
      <w:r w:rsidRPr="00416E49">
        <w:rPr>
          <w:snapToGrid w:val="0"/>
          <w:color w:val="auto"/>
        </w:rPr>
        <w:tab/>
        <w:t>(C)</w:t>
      </w:r>
      <w:r w:rsidRPr="00416E49">
        <w:rPr>
          <w:snapToGrid w:val="0"/>
          <w:color w:val="auto"/>
        </w:rPr>
        <w:tab/>
        <w:t>Rate filings for automobile insurance also may be made outside the limitation specified in subsection (A), however those filings are subject to the prior approval of the director. The director shall approve or disapprove these filings in accordance with the provisions of Sections 38</w:t>
      </w:r>
      <w:r w:rsidRPr="00416E49">
        <w:rPr>
          <w:snapToGrid w:val="0"/>
          <w:color w:val="auto"/>
        </w:rPr>
        <w:noBreakHyphen/>
        <w:t>73</w:t>
      </w:r>
      <w:r w:rsidRPr="00416E49">
        <w:rPr>
          <w:snapToGrid w:val="0"/>
          <w:color w:val="auto"/>
        </w:rPr>
        <w:noBreakHyphen/>
        <w:t>960 and 38</w:t>
      </w:r>
      <w:r w:rsidRPr="00416E49">
        <w:rPr>
          <w:snapToGrid w:val="0"/>
          <w:color w:val="auto"/>
        </w:rPr>
        <w:noBreakHyphen/>
        <w:t>73</w:t>
      </w:r>
      <w:r w:rsidRPr="00416E49">
        <w:rPr>
          <w:snapToGrid w:val="0"/>
          <w:color w:val="auto"/>
        </w:rPr>
        <w:noBreakHyphen/>
        <w:t>990. No more than two rate increases may be implemented during a twelve</w:t>
      </w:r>
      <w:r w:rsidRPr="00416E49">
        <w:rPr>
          <w:snapToGrid w:val="0"/>
          <w:color w:val="auto"/>
        </w:rPr>
        <w:noBreakHyphen/>
        <w:t>month period. If the two rate increases fall above or below seven percent as specified in subsection (B), the second rate increase request within a twelve</w:t>
      </w:r>
      <w:r w:rsidRPr="00416E49">
        <w:rPr>
          <w:snapToGrid w:val="0"/>
          <w:color w:val="auto"/>
        </w:rPr>
        <w:noBreakHyphen/>
        <w:t>month period is subject to prior approval. The limitation provided in Section 38</w:t>
      </w:r>
      <w:r w:rsidRPr="00416E49">
        <w:rPr>
          <w:snapToGrid w:val="0"/>
          <w:color w:val="auto"/>
        </w:rPr>
        <w:noBreakHyphen/>
        <w:t>73</w:t>
      </w:r>
      <w:r w:rsidRPr="00416E49">
        <w:rPr>
          <w:snapToGrid w:val="0"/>
          <w:color w:val="auto"/>
        </w:rPr>
        <w:noBreakHyphen/>
        <w:t>920 relating to the number of permissible filings within a twelve</w:t>
      </w:r>
      <w:r w:rsidRPr="00416E49">
        <w:rPr>
          <w:snapToGrid w:val="0"/>
          <w:color w:val="auto"/>
        </w:rPr>
        <w:noBreakHyphen/>
        <w:t>month period does not apply to automobile filings made pursuant to the provisions of this section.</w:t>
      </w:r>
    </w:p>
    <w:p w:rsidR="00665B58" w:rsidRPr="00416E49" w:rsidRDefault="00665B58" w:rsidP="00665B58">
      <w:pPr>
        <w:rPr>
          <w:snapToGrid w:val="0"/>
          <w:color w:val="auto"/>
        </w:rPr>
      </w:pPr>
      <w:r w:rsidRPr="00416E49">
        <w:rPr>
          <w:snapToGrid w:val="0"/>
          <w:color w:val="auto"/>
        </w:rPr>
        <w:tab/>
        <w:t>(D)</w:t>
      </w:r>
      <w:r w:rsidRPr="00416E49">
        <w:rPr>
          <w:snapToGrid w:val="0"/>
          <w:color w:val="auto"/>
        </w:rPr>
        <w:tab/>
        <w:t>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management, or control.</w:t>
      </w:r>
    </w:p>
    <w:p w:rsidR="00665B58" w:rsidRPr="00416E49" w:rsidRDefault="00665B58" w:rsidP="00665B58">
      <w:pPr>
        <w:rPr>
          <w:snapToGrid w:val="0"/>
          <w:color w:val="auto"/>
        </w:rPr>
      </w:pPr>
      <w:r w:rsidRPr="00416E49">
        <w:rPr>
          <w:snapToGrid w:val="0"/>
          <w:color w:val="auto"/>
        </w:rPr>
        <w:tab/>
        <w:t>(E)</w:t>
      </w:r>
      <w:r w:rsidRPr="00416E49">
        <w:rPr>
          <w:snapToGrid w:val="0"/>
          <w:color w:val="auto"/>
        </w:rPr>
        <w:tab/>
        <w:t>The Director of the Department of Insurance or his designee may promulgate regulations to implement the provisions of this section.</w:t>
      </w:r>
    </w:p>
    <w:p w:rsidR="00665B58" w:rsidRPr="00416E49" w:rsidRDefault="00665B58" w:rsidP="00665B58">
      <w:pPr>
        <w:rPr>
          <w:snapToGrid w:val="0"/>
          <w:color w:val="auto"/>
        </w:rPr>
      </w:pPr>
      <w:r w:rsidRPr="00416E49">
        <w:rPr>
          <w:snapToGrid w:val="0"/>
          <w:color w:val="auto"/>
        </w:rPr>
        <w:tab/>
        <w:t>(F)</w:t>
      </w:r>
      <w:r w:rsidRPr="00416E49">
        <w:rPr>
          <w:snapToGrid w:val="0"/>
          <w:color w:val="auto"/>
        </w:rPr>
        <w:tab/>
        <w:t>This section does not apply to rate or rule filings of insurers who write only exempt commercial policies. Rate or rule filings for exempt commercial policies must comply with the requirements of S.C. Code Ann. Regs. Section 69</w:t>
      </w:r>
      <w:r w:rsidRPr="00416E49">
        <w:rPr>
          <w:snapToGrid w:val="0"/>
          <w:color w:val="auto"/>
        </w:rPr>
        <w:noBreakHyphen/>
        <w:t>64, Section 38</w:t>
      </w:r>
      <w:r w:rsidRPr="00416E49">
        <w:rPr>
          <w:snapToGrid w:val="0"/>
          <w:color w:val="auto"/>
        </w:rPr>
        <w:noBreakHyphen/>
        <w:t>73</w:t>
      </w:r>
      <w:r w:rsidRPr="00416E49">
        <w:rPr>
          <w:snapToGrid w:val="0"/>
          <w:color w:val="auto"/>
        </w:rPr>
        <w:noBreakHyphen/>
        <w:t>920, and other applicable provisions of this title.”</w:t>
      </w:r>
    </w:p>
    <w:p w:rsidR="00665B58" w:rsidRPr="00416E49" w:rsidRDefault="00665B58" w:rsidP="00665B58">
      <w:pPr>
        <w:rPr>
          <w:color w:val="auto"/>
          <w:u w:color="000000" w:themeColor="text1"/>
        </w:rPr>
      </w:pPr>
      <w:r>
        <w:rPr>
          <w:u w:color="000000" w:themeColor="text1"/>
        </w:rPr>
        <w:tab/>
      </w:r>
      <w:r w:rsidRPr="00416E49">
        <w:rPr>
          <w:color w:val="auto"/>
          <w:u w:color="000000" w:themeColor="text1"/>
        </w:rPr>
        <w:t>SECTION</w:t>
      </w:r>
      <w:r w:rsidRPr="00416E49">
        <w:rPr>
          <w:color w:val="auto"/>
          <w:u w:color="000000" w:themeColor="text1"/>
        </w:rPr>
        <w:tab/>
        <w:t>2.</w:t>
      </w:r>
      <w:r w:rsidRPr="00416E49">
        <w:rPr>
          <w:color w:val="auto"/>
          <w:u w:color="000000" w:themeColor="text1"/>
        </w:rPr>
        <w:tab/>
        <w:t>Section 38</w:t>
      </w:r>
      <w:r w:rsidRPr="00416E49">
        <w:rPr>
          <w:color w:val="auto"/>
          <w:u w:color="000000" w:themeColor="text1"/>
        </w:rPr>
        <w:noBreakHyphen/>
        <w:t>73</w:t>
      </w:r>
      <w:r w:rsidRPr="00416E49">
        <w:rPr>
          <w:color w:val="auto"/>
          <w:u w:color="000000" w:themeColor="text1"/>
        </w:rPr>
        <w:noBreakHyphen/>
        <w:t>910 of the 1976 Code is amended to read:</w:t>
      </w:r>
    </w:p>
    <w:p w:rsidR="00665B58" w:rsidRPr="00416E49" w:rsidRDefault="00665B58" w:rsidP="00665B58">
      <w:pPr>
        <w:rPr>
          <w:color w:val="auto"/>
          <w:u w:color="000000" w:themeColor="text1"/>
        </w:rPr>
      </w:pPr>
      <w:r w:rsidRPr="00416E49">
        <w:rPr>
          <w:color w:val="auto"/>
          <w:u w:color="000000" w:themeColor="text1"/>
        </w:rPr>
        <w:tab/>
        <w:t>“Section 38</w:t>
      </w:r>
      <w:r w:rsidRPr="00416E49">
        <w:rPr>
          <w:color w:val="auto"/>
          <w:u w:color="000000" w:themeColor="text1"/>
        </w:rPr>
        <w:noBreakHyphen/>
        <w:t>73</w:t>
      </w:r>
      <w:r w:rsidRPr="00416E49">
        <w:rPr>
          <w:color w:val="auto"/>
          <w:u w:color="000000" w:themeColor="text1"/>
        </w:rPr>
        <w:noBreakHyphen/>
        <w:t>910.</w:t>
      </w:r>
      <w:r w:rsidRPr="00416E49">
        <w:rPr>
          <w:color w:val="auto"/>
          <w:u w:color="000000" w:themeColor="text1"/>
        </w:rPr>
        <w:tab/>
        <w:t>(A)</w:t>
      </w:r>
      <w:r w:rsidRPr="00416E49">
        <w:rPr>
          <w:color w:val="auto"/>
          <w:u w:color="000000" w:themeColor="text1"/>
        </w:rPr>
        <w:tab/>
      </w:r>
      <w:r w:rsidRPr="00416E49">
        <w:rPr>
          <w:color w:val="auto"/>
          <w:u w:val="single" w:color="000000" w:themeColor="text1"/>
        </w:rPr>
        <w:t>This section applies to all types of property and casualty insurance coverage except as set forth in this section. Overall rate level increases or decreases for all property and casualty insurance coverages except for property insurance filings governed by Sections 38</w:t>
      </w:r>
      <w:r w:rsidRPr="00416E49">
        <w:rPr>
          <w:color w:val="auto"/>
          <w:u w:val="single" w:color="000000" w:themeColor="text1"/>
        </w:rPr>
        <w:noBreakHyphen/>
        <w:t>73</w:t>
      </w:r>
      <w:r w:rsidRPr="00416E49">
        <w:rPr>
          <w:color w:val="auto"/>
          <w:u w:val="single" w:color="000000" w:themeColor="text1"/>
        </w:rPr>
        <w:noBreakHyphen/>
        <w:t>220 and 38</w:t>
      </w:r>
      <w:r w:rsidRPr="00416E49">
        <w:rPr>
          <w:color w:val="auto"/>
          <w:u w:val="single" w:color="000000" w:themeColor="text1"/>
        </w:rPr>
        <w:noBreakHyphen/>
        <w:t>73</w:t>
      </w:r>
      <w:r w:rsidRPr="00416E49">
        <w:rPr>
          <w:color w:val="auto"/>
          <w:u w:val="single" w:color="000000" w:themeColor="text1"/>
        </w:rPr>
        <w:noBreakHyphen/>
        <w:t>260 and automobile insurance filings governed by Section 38</w:t>
      </w:r>
      <w:r w:rsidRPr="00416E49">
        <w:rPr>
          <w:color w:val="auto"/>
          <w:u w:val="single" w:color="000000" w:themeColor="text1"/>
        </w:rPr>
        <w:noBreakHyphen/>
        <w:t>73</w:t>
      </w:r>
      <w:r w:rsidRPr="00416E49">
        <w:rPr>
          <w:color w:val="auto"/>
          <w:u w:val="single" w:color="000000" w:themeColor="text1"/>
        </w:rPr>
        <w:noBreakHyphen/>
        <w:t>905 are subject to prior approval as set forth in this section. Every filing must state the proposed effective date and must indicate the type of coverage to which it applies. The director shall approve or disapprove these filings in accordance with the applicable provisions of this chapter.</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val="single" w:color="000000" w:themeColor="text1"/>
        </w:rPr>
        <w:t>(B)</w:t>
      </w:r>
      <w:r w:rsidRPr="00416E49">
        <w:rPr>
          <w:color w:val="auto"/>
          <w:u w:color="000000" w:themeColor="text1"/>
        </w:rPr>
        <w:tab/>
        <w:t>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val="single"/>
        </w:rPr>
        <w:t>(C)</w:t>
      </w:r>
      <w:r w:rsidRPr="00416E49">
        <w:rPr>
          <w:color w:val="auto"/>
        </w:rPr>
        <w:tab/>
      </w:r>
      <w:r w:rsidRPr="00416E49">
        <w:rPr>
          <w:color w:val="auto"/>
          <w:u w:color="000000" w:themeColor="text1"/>
        </w:rPr>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665B58" w:rsidRPr="00416E49" w:rsidRDefault="00665B58" w:rsidP="00665B58">
      <w:pPr>
        <w:rPr>
          <w:color w:val="auto"/>
          <w:u w:color="000000" w:themeColor="text1"/>
        </w:rPr>
      </w:pPr>
      <w:r w:rsidRPr="00416E49">
        <w:rPr>
          <w:color w:val="auto"/>
          <w:u w:color="000000" w:themeColor="text1"/>
        </w:rPr>
        <w:tab/>
      </w:r>
      <w:r w:rsidRPr="00416E49">
        <w:rPr>
          <w:strike/>
          <w:color w:val="auto"/>
          <w:u w:color="000000" w:themeColor="text1"/>
        </w:rPr>
        <w:t>(B)</w:t>
      </w:r>
      <w:r w:rsidRPr="00416E49">
        <w:rPr>
          <w:color w:val="auto"/>
          <w:u w:color="000000" w:themeColor="text1"/>
        </w:rPr>
        <w:tab/>
      </w:r>
      <w:r w:rsidRPr="00416E49">
        <w:rPr>
          <w:strike/>
          <w:color w:val="auto"/>
          <w:u w:color="000000" w:themeColor="text1"/>
        </w:rPr>
        <w:t>Except as provided in subsection (C), overall average rate level increases or decreases, for all coverages combined, of seven percent above or below the insurer’s rates then in effect may take effect without prior approval on a file and use basis with respect to rates for automobile insurance policies. The seven percent cap does not apply on an individual insured basis.</w:t>
      </w:r>
    </w:p>
    <w:p w:rsidR="00665B58" w:rsidRPr="00416E49" w:rsidRDefault="00665B58" w:rsidP="00665B58">
      <w:pPr>
        <w:rPr>
          <w:strike/>
          <w:color w:val="auto"/>
          <w:u w:color="000000" w:themeColor="text1"/>
        </w:rPr>
      </w:pPr>
      <w:r w:rsidRPr="00416E49">
        <w:rPr>
          <w:color w:val="auto"/>
          <w:u w:color="000000" w:themeColor="text1"/>
        </w:rPr>
        <w:tab/>
      </w:r>
      <w:r w:rsidRPr="00416E49">
        <w:rPr>
          <w:strike/>
          <w:color w:val="auto"/>
          <w:u w:color="000000" w:themeColor="text1"/>
        </w:rPr>
        <w:t>(C)</w:t>
      </w:r>
      <w:r w:rsidRPr="00416E49">
        <w:rPr>
          <w:color w:val="auto"/>
          <w:u w:color="000000" w:themeColor="text1"/>
        </w:rPr>
        <w:tab/>
      </w:r>
      <w:r w:rsidRPr="00416E49">
        <w:rPr>
          <w:strike/>
          <w:color w:val="auto"/>
          <w:u w:color="000000" w:themeColor="text1"/>
        </w:rPr>
        <w:t>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Pr="00416E49">
        <w:rPr>
          <w:strike/>
          <w:color w:val="auto"/>
          <w:u w:color="000000" w:themeColor="text1"/>
        </w:rPr>
        <w:noBreakHyphen/>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665B58" w:rsidRPr="00416E49" w:rsidRDefault="00665B58" w:rsidP="00665B58">
      <w:pPr>
        <w:rPr>
          <w:strike/>
          <w:color w:val="auto"/>
          <w:u w:color="000000" w:themeColor="text1"/>
        </w:rPr>
      </w:pPr>
      <w:r w:rsidRPr="00416E49">
        <w:rPr>
          <w:color w:val="auto"/>
          <w:u w:color="000000" w:themeColor="text1"/>
        </w:rPr>
        <w:tab/>
      </w:r>
      <w:r w:rsidRPr="00416E49">
        <w:rPr>
          <w:strike/>
          <w:color w:val="auto"/>
          <w:u w:color="000000" w:themeColor="text1"/>
        </w:rPr>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665B58" w:rsidRPr="00416E49" w:rsidRDefault="00665B58" w:rsidP="00665B58">
      <w:pPr>
        <w:rPr>
          <w:strike/>
          <w:color w:val="auto"/>
          <w:u w:color="000000" w:themeColor="text1"/>
        </w:rPr>
      </w:pPr>
      <w:r w:rsidRPr="00416E49">
        <w:rPr>
          <w:color w:val="auto"/>
          <w:u w:color="000000" w:themeColor="text1"/>
        </w:rPr>
        <w:tab/>
      </w:r>
      <w:r w:rsidRPr="00416E49">
        <w:rPr>
          <w:strike/>
          <w:color w:val="auto"/>
          <w:u w:color="000000" w:themeColor="text1"/>
        </w:rPr>
        <w:t>Rate filings falling outside the limitation specified in subsection (B) are subject to the prior approval of the director. The director shall approve or disapprove these filings in accordance with the provisions of Sections 38</w:t>
      </w:r>
      <w:r w:rsidRPr="00416E49">
        <w:rPr>
          <w:strike/>
          <w:color w:val="auto"/>
          <w:u w:color="000000" w:themeColor="text1"/>
        </w:rPr>
        <w:noBreakHyphen/>
        <w:t>73</w:t>
      </w:r>
      <w:r w:rsidRPr="00416E49">
        <w:rPr>
          <w:strike/>
          <w:color w:val="auto"/>
          <w:u w:color="000000" w:themeColor="text1"/>
        </w:rPr>
        <w:noBreakHyphen/>
        <w:t>960 and 38</w:t>
      </w:r>
      <w:r w:rsidRPr="00416E49">
        <w:rPr>
          <w:strike/>
          <w:color w:val="auto"/>
          <w:u w:color="000000" w:themeColor="text1"/>
        </w:rPr>
        <w:noBreakHyphen/>
        <w:t>73</w:t>
      </w:r>
      <w:r w:rsidRPr="00416E49">
        <w:rPr>
          <w:strike/>
          <w:color w:val="auto"/>
          <w:u w:color="000000" w:themeColor="text1"/>
        </w:rPr>
        <w:noBreakHyphen/>
        <w:t>990.</w:t>
      </w:r>
    </w:p>
    <w:p w:rsidR="00665B58" w:rsidRPr="00416E49" w:rsidRDefault="00665B58" w:rsidP="00665B58">
      <w:pPr>
        <w:rPr>
          <w:color w:val="auto"/>
          <w:u w:color="000000" w:themeColor="text1"/>
        </w:rPr>
      </w:pPr>
      <w:r w:rsidRPr="00416E49">
        <w:rPr>
          <w:color w:val="auto"/>
          <w:u w:color="000000" w:themeColor="text1"/>
        </w:rPr>
        <w:tab/>
        <w:t>(D)</w:t>
      </w:r>
      <w:r w:rsidRPr="00416E49">
        <w:rPr>
          <w:color w:val="auto"/>
          <w:u w:color="000000" w:themeColor="text1"/>
        </w:rPr>
        <w:tab/>
      </w:r>
      <w:r w:rsidRPr="00416E49">
        <w:rPr>
          <w:strike/>
          <w:color w:val="auto"/>
          <w:u w:color="000000" w:themeColor="text1"/>
        </w:rPr>
        <w:t>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r w:rsidRPr="00416E49">
        <w:rPr>
          <w:color w:val="auto"/>
          <w:u w:color="000000" w:themeColor="text1"/>
        </w:rPr>
        <w:t xml:space="preserve"> </w:t>
      </w:r>
      <w:r w:rsidRPr="00416E49">
        <w:rPr>
          <w:color w:val="auto"/>
          <w:u w:val="single" w:color="000000" w:themeColor="text1"/>
        </w:rPr>
        <w:t>If the director finds that a filing is not in compliance with this chapter, he shall issue a written notice of disapproval in accordance with the provisions of Section 38</w:t>
      </w:r>
      <w:r w:rsidRPr="00416E49">
        <w:rPr>
          <w:color w:val="auto"/>
          <w:u w:val="single" w:color="000000" w:themeColor="text1"/>
        </w:rPr>
        <w:noBreakHyphen/>
        <w:t>73</w:t>
      </w:r>
      <w:r w:rsidRPr="00416E49">
        <w:rPr>
          <w:color w:val="auto"/>
          <w:u w:val="single" w:color="000000" w:themeColor="text1"/>
        </w:rPr>
        <w:noBreakHyphen/>
        <w:t>990.</w:t>
      </w:r>
    </w:p>
    <w:p w:rsidR="00665B58" w:rsidRPr="00416E49" w:rsidRDefault="00665B58" w:rsidP="00665B58">
      <w:pPr>
        <w:rPr>
          <w:color w:val="auto"/>
          <w:u w:color="000000" w:themeColor="text1"/>
        </w:rPr>
      </w:pPr>
      <w:r w:rsidRPr="00416E49">
        <w:rPr>
          <w:color w:val="auto"/>
          <w:u w:color="000000" w:themeColor="text1"/>
        </w:rPr>
        <w:tab/>
        <w:t>(E)</w:t>
      </w:r>
      <w:r w:rsidRPr="00416E49">
        <w:rPr>
          <w:color w:val="auto"/>
          <w:u w:color="000000" w:themeColor="text1"/>
        </w:rPr>
        <w:tab/>
        <w:t xml:space="preserve">The Director of the Department of Insurance or his designee </w:t>
      </w:r>
      <w:r w:rsidRPr="00416E49">
        <w:rPr>
          <w:strike/>
          <w:color w:val="auto"/>
          <w:u w:color="000000" w:themeColor="text1"/>
        </w:rPr>
        <w:t>shall</w:t>
      </w:r>
      <w:r w:rsidRPr="00416E49">
        <w:rPr>
          <w:color w:val="auto"/>
          <w:u w:color="000000" w:themeColor="text1"/>
        </w:rPr>
        <w:t xml:space="preserve"> </w:t>
      </w:r>
      <w:r w:rsidRPr="00416E49">
        <w:rPr>
          <w:color w:val="auto"/>
          <w:u w:val="single" w:color="000000" w:themeColor="text1"/>
        </w:rPr>
        <w:t>may</w:t>
      </w:r>
      <w:r w:rsidRPr="00416E49">
        <w:rPr>
          <w:color w:val="auto"/>
          <w:u w:color="000000" w:themeColor="text1"/>
        </w:rPr>
        <w:t xml:space="preserve"> promulgate regulations to implement the provisions of this section.</w:t>
      </w:r>
    </w:p>
    <w:p w:rsidR="00665B58" w:rsidRPr="00416E49" w:rsidRDefault="00665B58" w:rsidP="00665B58">
      <w:pPr>
        <w:rPr>
          <w:color w:val="auto"/>
          <w:u w:color="000000" w:themeColor="text1"/>
        </w:rPr>
      </w:pPr>
      <w:r w:rsidRPr="00416E49">
        <w:rPr>
          <w:color w:val="auto"/>
          <w:u w:color="000000" w:themeColor="text1"/>
        </w:rPr>
        <w:tab/>
        <w:t>(F)</w:t>
      </w:r>
      <w:r w:rsidRPr="00416E49">
        <w:rPr>
          <w:color w:val="auto"/>
          <w:u w:color="000000" w:themeColor="text1"/>
        </w:rPr>
        <w:tab/>
      </w:r>
      <w:r w:rsidRPr="00416E49">
        <w:rPr>
          <w:strike/>
          <w:color w:val="auto"/>
          <w:u w:color="000000" w:themeColor="text1"/>
        </w:rPr>
        <w:t>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(1)</w:t>
      </w:r>
      <w:r w:rsidRPr="00416E49">
        <w:rPr>
          <w:color w:val="auto"/>
          <w:u w:color="000000" w:themeColor="text1"/>
        </w:rPr>
        <w:tab/>
      </w:r>
      <w:r w:rsidRPr="00416E49">
        <w:rPr>
          <w:strike/>
          <w:color w:val="auto"/>
          <w:u w:color="000000" w:themeColor="text1"/>
        </w:rPr>
        <w:t>the extent and nature of competition;</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(2)</w:t>
      </w:r>
      <w:r w:rsidRPr="00416E49">
        <w:rPr>
          <w:color w:val="auto"/>
          <w:u w:color="000000" w:themeColor="text1"/>
        </w:rPr>
        <w:tab/>
      </w:r>
      <w:r w:rsidRPr="00416E49">
        <w:rPr>
          <w:strike/>
          <w:color w:val="auto"/>
          <w:u w:color="000000" w:themeColor="text1"/>
        </w:rPr>
        <w:t>size and significance of coverage;</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(3)</w:t>
      </w:r>
      <w:r w:rsidRPr="00416E49">
        <w:rPr>
          <w:color w:val="auto"/>
          <w:u w:color="000000" w:themeColor="text1"/>
        </w:rPr>
        <w:tab/>
      </w:r>
      <w:r w:rsidRPr="00416E49">
        <w:rPr>
          <w:strike/>
          <w:color w:val="auto"/>
          <w:u w:color="000000" w:themeColor="text1"/>
        </w:rPr>
        <w:t>level and range of rates and rate changes among insurers;</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(4)</w:t>
      </w:r>
      <w:r w:rsidRPr="00416E49">
        <w:rPr>
          <w:color w:val="auto"/>
          <w:u w:color="000000" w:themeColor="text1"/>
        </w:rPr>
        <w:tab/>
      </w:r>
      <w:r w:rsidRPr="00416E49">
        <w:rPr>
          <w:strike/>
          <w:color w:val="auto"/>
          <w:u w:color="000000" w:themeColor="text1"/>
        </w:rPr>
        <w:t>extent of consumer complaints to the Department of Insurance;</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(5)</w:t>
      </w:r>
      <w:r w:rsidRPr="00416E49">
        <w:rPr>
          <w:color w:val="auto"/>
          <w:u w:color="000000" w:themeColor="text1"/>
        </w:rPr>
        <w:tab/>
      </w:r>
      <w:r w:rsidRPr="00416E49">
        <w:rPr>
          <w:strike/>
          <w:color w:val="auto"/>
          <w:u w:color="000000" w:themeColor="text1"/>
        </w:rPr>
        <w:t>volume of cancellations and nonrenewals;</w:t>
      </w:r>
    </w:p>
    <w:p w:rsidR="00665B58" w:rsidRPr="00416E49" w:rsidRDefault="00665B58" w:rsidP="00665B58">
      <w:pPr>
        <w:rPr>
          <w:color w:val="auto"/>
          <w:u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(6)</w:t>
      </w:r>
      <w:r w:rsidRPr="00416E49">
        <w:rPr>
          <w:color w:val="auto"/>
          <w:u w:color="000000" w:themeColor="text1"/>
        </w:rPr>
        <w:tab/>
      </w:r>
      <w:r w:rsidRPr="00416E49">
        <w:rPr>
          <w:strike/>
          <w:color w:val="auto"/>
          <w:u w:color="000000" w:themeColor="text1"/>
        </w:rPr>
        <w:t>changes in the number of policies by territory and by class, including age and sex, in each territory; and</w:t>
      </w:r>
    </w:p>
    <w:p w:rsidR="00665B58" w:rsidRPr="00416E49" w:rsidRDefault="00665B58" w:rsidP="00665B58">
      <w:pPr>
        <w:rPr>
          <w:color w:val="auto"/>
          <w:u w:val="single" w:color="000000" w:themeColor="text1"/>
        </w:rPr>
      </w:pPr>
      <w:r w:rsidRPr="00416E49">
        <w:rPr>
          <w:color w:val="auto"/>
          <w:u w:color="000000" w:themeColor="text1"/>
        </w:rPr>
        <w:tab/>
      </w:r>
      <w:r w:rsidRPr="00416E49">
        <w:rPr>
          <w:color w:val="auto"/>
          <w:u w:color="000000" w:themeColor="text1"/>
        </w:rPr>
        <w:tab/>
      </w:r>
      <w:r w:rsidRPr="00416E49">
        <w:rPr>
          <w:strike/>
          <w:color w:val="auto"/>
          <w:u w:color="000000" w:themeColor="text1"/>
        </w:rPr>
        <w:t>(7)</w:t>
      </w:r>
      <w:r w:rsidRPr="00416E49">
        <w:rPr>
          <w:color w:val="auto"/>
          <w:u w:color="000000" w:themeColor="text1"/>
        </w:rPr>
        <w:tab/>
      </w:r>
      <w:r w:rsidRPr="00416E49">
        <w:rPr>
          <w:strike/>
          <w:color w:val="auto"/>
          <w:u w:color="000000" w:themeColor="text1"/>
        </w:rPr>
        <w:t>the number of new insured, nonrenewed insured, and business written by each insurer.</w:t>
      </w:r>
    </w:p>
    <w:p w:rsidR="00665B58" w:rsidRPr="00416E49" w:rsidRDefault="00665B58" w:rsidP="00665B58">
      <w:pPr>
        <w:rPr>
          <w:color w:val="auto"/>
          <w:u w:color="000000" w:themeColor="text1"/>
        </w:rPr>
      </w:pPr>
      <w:r w:rsidRPr="00416E49">
        <w:rPr>
          <w:color w:val="auto"/>
          <w:u w:color="000000" w:themeColor="text1"/>
        </w:rPr>
        <w:tab/>
      </w:r>
      <w:r w:rsidRPr="00416E49">
        <w:rPr>
          <w:strike/>
          <w:color w:val="auto"/>
          <w:u w:color="000000" w:themeColor="text1"/>
        </w:rPr>
        <w:t>(G)</w:t>
      </w:r>
      <w:r w:rsidRPr="00416E49">
        <w:rPr>
          <w:color w:val="auto"/>
          <w:u w:color="000000" w:themeColor="text1"/>
        </w:rPr>
        <w:tab/>
        <w:t xml:space="preserve">This section does not apply to </w:t>
      </w:r>
      <w:r w:rsidRPr="00416E49">
        <w:rPr>
          <w:color w:val="auto"/>
          <w:u w:val="single"/>
        </w:rPr>
        <w:t>rate or rule filings of</w:t>
      </w:r>
      <w:r w:rsidRPr="00416E49">
        <w:rPr>
          <w:color w:val="auto"/>
          <w:u w:color="000000" w:themeColor="text1"/>
        </w:rPr>
        <w:t xml:space="preserve"> insurers who write only exempt commercial policies. </w:t>
      </w:r>
      <w:r w:rsidRPr="00416E49">
        <w:rPr>
          <w:strike/>
          <w:color w:val="auto"/>
          <w:u w:color="000000" w:themeColor="text1"/>
        </w:rPr>
        <w:t>Exempt commercial policies are not subject to prior approval of the department.</w:t>
      </w:r>
      <w:r w:rsidRPr="00416E49">
        <w:rPr>
          <w:color w:val="auto"/>
          <w:u w:color="000000" w:themeColor="text1"/>
        </w:rPr>
        <w:t xml:space="preserve"> </w:t>
      </w:r>
      <w:r w:rsidRPr="00416E49">
        <w:rPr>
          <w:color w:val="auto"/>
          <w:u w:val="single" w:color="000000" w:themeColor="text1"/>
        </w:rPr>
        <w:t>Rate or rule filings for exempt commercial policies must comply with the requirements of S.C. Code Ann. Regs. Section 69</w:t>
      </w:r>
      <w:r w:rsidRPr="00416E49">
        <w:rPr>
          <w:color w:val="auto"/>
          <w:u w:val="single" w:color="000000" w:themeColor="text1"/>
        </w:rPr>
        <w:noBreakHyphen/>
        <w:t>64, Section 38</w:t>
      </w:r>
      <w:r w:rsidRPr="00416E49">
        <w:rPr>
          <w:color w:val="auto"/>
          <w:u w:val="single" w:color="000000" w:themeColor="text1"/>
        </w:rPr>
        <w:noBreakHyphen/>
        <w:t>73</w:t>
      </w:r>
      <w:r w:rsidRPr="00416E49">
        <w:rPr>
          <w:color w:val="auto"/>
          <w:u w:val="single" w:color="000000" w:themeColor="text1"/>
        </w:rPr>
        <w:noBreakHyphen/>
        <w:t>920, and other applicable provisions of this title.</w:t>
      </w:r>
      <w:r w:rsidRPr="00416E49">
        <w:rPr>
          <w:color w:val="auto"/>
          <w:u w:color="000000" w:themeColor="text1"/>
        </w:rPr>
        <w:t>”</w:t>
      </w:r>
    </w:p>
    <w:p w:rsidR="00665B58" w:rsidRPr="00416E49" w:rsidRDefault="00665B58" w:rsidP="00665B58">
      <w:pPr>
        <w:rPr>
          <w:color w:val="auto"/>
        </w:rPr>
      </w:pPr>
      <w:r>
        <w:tab/>
      </w:r>
      <w:r w:rsidRPr="00416E49">
        <w:rPr>
          <w:color w:val="auto"/>
        </w:rPr>
        <w:t>SECTION</w:t>
      </w:r>
      <w:r w:rsidRPr="00416E49">
        <w:rPr>
          <w:color w:val="auto"/>
        </w:rPr>
        <w:tab/>
        <w:t>3.</w:t>
      </w:r>
      <w:r w:rsidRPr="00416E49">
        <w:rPr>
          <w:color w:val="auto"/>
        </w:rPr>
        <w:tab/>
        <w:t xml:space="preserve">This act takes effect </w:t>
      </w:r>
      <w:r w:rsidR="00975FD5">
        <w:rPr>
          <w:color w:val="auto"/>
        </w:rPr>
        <w:t>upon approval by the Governor.</w:t>
      </w:r>
      <w:r w:rsidR="00975FD5">
        <w:rPr>
          <w:color w:val="auto"/>
        </w:rPr>
        <w:tab/>
      </w:r>
      <w:r w:rsidRPr="00416E49">
        <w:rPr>
          <w:color w:val="auto"/>
        </w:rPr>
        <w:t>/</w:t>
      </w:r>
    </w:p>
    <w:p w:rsidR="00665B58" w:rsidRPr="00416E49" w:rsidRDefault="00665B58" w:rsidP="00665B58">
      <w:pPr>
        <w:rPr>
          <w:snapToGrid w:val="0"/>
          <w:color w:val="auto"/>
        </w:rPr>
      </w:pPr>
      <w:r w:rsidRPr="00416E49">
        <w:rPr>
          <w:snapToGrid w:val="0"/>
          <w:color w:val="auto"/>
        </w:rPr>
        <w:tab/>
        <w:t>Renumber sections to conform.</w:t>
      </w:r>
    </w:p>
    <w:p w:rsidR="00665B58" w:rsidRDefault="00665B58" w:rsidP="00665B58">
      <w:pPr>
        <w:rPr>
          <w:snapToGrid w:val="0"/>
        </w:rPr>
      </w:pPr>
      <w:r w:rsidRPr="00416E49">
        <w:rPr>
          <w:snapToGrid w:val="0"/>
          <w:color w:val="auto"/>
        </w:rPr>
        <w:tab/>
        <w:t>Amend title to conform.</w:t>
      </w:r>
    </w:p>
    <w:p w:rsidR="00665B58" w:rsidRPr="00416E49" w:rsidRDefault="00665B58" w:rsidP="00665B58">
      <w:pPr>
        <w:rPr>
          <w:snapToGrid w:val="0"/>
          <w:color w:val="auto"/>
        </w:rPr>
      </w:pPr>
    </w:p>
    <w:p w:rsidR="00665B58" w:rsidRDefault="00665B58" w:rsidP="00665B58">
      <w:pPr>
        <w:suppressAutoHyphens/>
      </w:pPr>
      <w:r>
        <w:tab/>
        <w:t>Senator BENNETT explained the amendment.</w:t>
      </w:r>
    </w:p>
    <w:p w:rsidR="00665B58" w:rsidRDefault="00665B58" w:rsidP="00665B58">
      <w:pPr>
        <w:suppressAutoHyphens/>
      </w:pPr>
    </w:p>
    <w:p w:rsidR="00665B58" w:rsidRDefault="00665B58" w:rsidP="00665B58">
      <w:pPr>
        <w:suppressAutoHyphens/>
      </w:pPr>
      <w:r>
        <w:tab/>
        <w:t>The amendment was adopted.</w:t>
      </w:r>
    </w:p>
    <w:p w:rsidR="00665B58" w:rsidRDefault="00665B58" w:rsidP="00665B58">
      <w:pPr>
        <w:suppressAutoHyphens/>
      </w:pPr>
    </w:p>
    <w:p w:rsidR="00665B58" w:rsidRDefault="00665B58" w:rsidP="00665B5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65B58" w:rsidRDefault="00665B58" w:rsidP="00665B58">
      <w:pPr>
        <w:pStyle w:val="Header"/>
        <w:rPr>
          <w:bCs/>
          <w:color w:val="auto"/>
          <w:szCs w:val="22"/>
        </w:rPr>
      </w:pPr>
    </w:p>
    <w:p w:rsidR="00665B58" w:rsidRPr="0063614E" w:rsidRDefault="00665B58" w:rsidP="00665B58">
      <w:pPr>
        <w:pStyle w:val="Header"/>
        <w:rPr>
          <w:bCs/>
          <w:color w:val="auto"/>
          <w:szCs w:val="22"/>
        </w:rPr>
      </w:pPr>
      <w:r w:rsidRPr="0063614E">
        <w:rPr>
          <w:bCs/>
          <w:color w:val="auto"/>
          <w:szCs w:val="22"/>
        </w:rPr>
        <w:tab/>
        <w:t>The "ayes" and "nays" were demanded and taken, resulting as follows:</w:t>
      </w:r>
    </w:p>
    <w:p w:rsidR="00665B58" w:rsidRPr="00981C3A" w:rsidRDefault="00665B58" w:rsidP="00665B58">
      <w:pPr>
        <w:pStyle w:val="Header"/>
        <w:jc w:val="center"/>
        <w:rPr>
          <w:b/>
          <w:bCs/>
          <w:color w:val="auto"/>
          <w:szCs w:val="22"/>
        </w:rPr>
      </w:pPr>
      <w:r w:rsidRPr="00981C3A">
        <w:rPr>
          <w:b/>
          <w:bCs/>
          <w:color w:val="auto"/>
          <w:szCs w:val="22"/>
        </w:rPr>
        <w:t>Ayes 41; Nays 0</w:t>
      </w:r>
    </w:p>
    <w:p w:rsidR="00665B58" w:rsidRDefault="00665B58" w:rsidP="00665B58">
      <w:pPr>
        <w:pStyle w:val="Header"/>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AYES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Adams</w:t>
      </w:r>
      <w:r>
        <w:rPr>
          <w:bCs/>
          <w:color w:val="auto"/>
          <w:szCs w:val="22"/>
        </w:rPr>
        <w:tab/>
      </w:r>
      <w:r w:rsidRPr="00981C3A">
        <w:rPr>
          <w:bCs/>
          <w:color w:val="auto"/>
          <w:szCs w:val="22"/>
        </w:rPr>
        <w:t>Allen</w:t>
      </w:r>
      <w:r>
        <w:rPr>
          <w:bCs/>
          <w:color w:val="auto"/>
          <w:szCs w:val="22"/>
        </w:rPr>
        <w:tab/>
      </w:r>
      <w:r w:rsidRPr="00981C3A">
        <w:rPr>
          <w:bCs/>
          <w:color w:val="auto"/>
          <w:szCs w:val="22"/>
        </w:rPr>
        <w:t>Bennett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Campsen</w:t>
      </w:r>
      <w:r>
        <w:rPr>
          <w:bCs/>
          <w:color w:val="auto"/>
          <w:szCs w:val="22"/>
        </w:rPr>
        <w:tab/>
      </w:r>
      <w:r w:rsidRPr="00981C3A">
        <w:rPr>
          <w:bCs/>
          <w:color w:val="auto"/>
          <w:szCs w:val="22"/>
        </w:rPr>
        <w:t>Cash</w:t>
      </w:r>
      <w:r>
        <w:rPr>
          <w:bCs/>
          <w:color w:val="auto"/>
          <w:szCs w:val="22"/>
        </w:rPr>
        <w:tab/>
      </w:r>
      <w:r w:rsidRPr="00981C3A">
        <w:rPr>
          <w:bCs/>
          <w:color w:val="auto"/>
          <w:szCs w:val="22"/>
        </w:rPr>
        <w:t>Climer</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Corbin</w:t>
      </w:r>
      <w:r>
        <w:rPr>
          <w:bCs/>
          <w:color w:val="auto"/>
          <w:szCs w:val="22"/>
        </w:rPr>
        <w:tab/>
      </w:r>
      <w:r w:rsidRPr="00981C3A">
        <w:rPr>
          <w:bCs/>
          <w:color w:val="auto"/>
          <w:szCs w:val="22"/>
        </w:rPr>
        <w:t>Cromer</w:t>
      </w:r>
      <w:r>
        <w:rPr>
          <w:bCs/>
          <w:color w:val="auto"/>
          <w:szCs w:val="22"/>
        </w:rPr>
        <w:tab/>
      </w:r>
      <w:r w:rsidRPr="00981C3A">
        <w:rPr>
          <w:bCs/>
          <w:color w:val="auto"/>
          <w:szCs w:val="22"/>
        </w:rPr>
        <w:t>Fanning</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Gambrell</w:t>
      </w:r>
      <w:r>
        <w:rPr>
          <w:bCs/>
          <w:color w:val="auto"/>
          <w:szCs w:val="22"/>
        </w:rPr>
        <w:tab/>
      </w:r>
      <w:r w:rsidRPr="00981C3A">
        <w:rPr>
          <w:bCs/>
          <w:color w:val="auto"/>
          <w:szCs w:val="22"/>
        </w:rPr>
        <w:t>Garrett</w:t>
      </w:r>
      <w:r>
        <w:rPr>
          <w:bCs/>
          <w:color w:val="auto"/>
          <w:szCs w:val="22"/>
        </w:rPr>
        <w:tab/>
      </w:r>
      <w:r w:rsidRPr="00981C3A">
        <w:rPr>
          <w:bCs/>
          <w:color w:val="auto"/>
          <w:szCs w:val="22"/>
        </w:rPr>
        <w:t>Goldfinch</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Grooms</w:t>
      </w:r>
      <w:r>
        <w:rPr>
          <w:bCs/>
          <w:color w:val="auto"/>
          <w:szCs w:val="22"/>
        </w:rPr>
        <w:tab/>
      </w:r>
      <w:r w:rsidRPr="00981C3A">
        <w:rPr>
          <w:bCs/>
          <w:color w:val="auto"/>
          <w:szCs w:val="22"/>
        </w:rPr>
        <w:t>Gustafson</w:t>
      </w:r>
      <w:r>
        <w:rPr>
          <w:bCs/>
          <w:color w:val="auto"/>
          <w:szCs w:val="22"/>
        </w:rPr>
        <w:tab/>
      </w:r>
      <w:r w:rsidRPr="00981C3A">
        <w:rPr>
          <w:bCs/>
          <w:color w:val="auto"/>
          <w:szCs w:val="22"/>
        </w:rPr>
        <w:t>Harpootlian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Hembree</w:t>
      </w:r>
      <w:r>
        <w:rPr>
          <w:bCs/>
          <w:color w:val="auto"/>
          <w:szCs w:val="22"/>
        </w:rPr>
        <w:tab/>
      </w:r>
      <w:r w:rsidRPr="00981C3A">
        <w:rPr>
          <w:bCs/>
          <w:color w:val="auto"/>
          <w:szCs w:val="22"/>
        </w:rPr>
        <w:t>Hutto</w:t>
      </w:r>
      <w:r>
        <w:rPr>
          <w:bCs/>
          <w:color w:val="auto"/>
          <w:szCs w:val="22"/>
        </w:rPr>
        <w:tab/>
      </w:r>
      <w:r w:rsidRPr="00981C3A">
        <w:rPr>
          <w:bCs/>
          <w:color w:val="auto"/>
          <w:szCs w:val="22"/>
        </w:rPr>
        <w:t>Jackson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i/>
          <w:color w:val="auto"/>
          <w:szCs w:val="22"/>
        </w:rPr>
        <w:t>Johnson, Kevin</w:t>
      </w:r>
      <w:r>
        <w:rPr>
          <w:bCs/>
          <w:i/>
          <w:color w:val="auto"/>
          <w:szCs w:val="22"/>
        </w:rPr>
        <w:tab/>
      </w:r>
      <w:r w:rsidRPr="00981C3A">
        <w:rPr>
          <w:bCs/>
          <w:color w:val="auto"/>
          <w:szCs w:val="22"/>
        </w:rPr>
        <w:t>Kimbrell</w:t>
      </w:r>
      <w:r>
        <w:rPr>
          <w:bCs/>
          <w:color w:val="auto"/>
          <w:szCs w:val="22"/>
        </w:rPr>
        <w:tab/>
      </w:r>
      <w:r w:rsidRPr="00981C3A">
        <w:rPr>
          <w:bCs/>
          <w:color w:val="auto"/>
          <w:szCs w:val="22"/>
        </w:rPr>
        <w:t>Kimpson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Loftis</w:t>
      </w:r>
      <w:r>
        <w:rPr>
          <w:bCs/>
          <w:color w:val="auto"/>
          <w:szCs w:val="22"/>
        </w:rPr>
        <w:tab/>
      </w:r>
      <w:r w:rsidRPr="00981C3A">
        <w:rPr>
          <w:bCs/>
          <w:color w:val="auto"/>
          <w:szCs w:val="22"/>
        </w:rPr>
        <w:t>Malloy</w:t>
      </w:r>
      <w:r>
        <w:rPr>
          <w:bCs/>
          <w:color w:val="auto"/>
          <w:szCs w:val="22"/>
        </w:rPr>
        <w:tab/>
      </w:r>
      <w:r w:rsidRPr="00981C3A">
        <w:rPr>
          <w:bCs/>
          <w:color w:val="auto"/>
          <w:szCs w:val="22"/>
        </w:rPr>
        <w:t>Martin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Massey</w:t>
      </w:r>
      <w:r>
        <w:rPr>
          <w:bCs/>
          <w:color w:val="auto"/>
          <w:szCs w:val="22"/>
        </w:rPr>
        <w:tab/>
      </w:r>
      <w:r w:rsidRPr="00981C3A">
        <w:rPr>
          <w:bCs/>
          <w:color w:val="auto"/>
          <w:szCs w:val="22"/>
        </w:rPr>
        <w:t>Matthews</w:t>
      </w:r>
      <w:r>
        <w:rPr>
          <w:bCs/>
          <w:color w:val="auto"/>
          <w:szCs w:val="22"/>
        </w:rPr>
        <w:tab/>
      </w:r>
      <w:r w:rsidRPr="00981C3A">
        <w:rPr>
          <w:bCs/>
          <w:color w:val="auto"/>
          <w:szCs w:val="22"/>
        </w:rPr>
        <w:t>McElveen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McLeod</w:t>
      </w:r>
      <w:r>
        <w:rPr>
          <w:bCs/>
          <w:color w:val="auto"/>
          <w:szCs w:val="22"/>
        </w:rPr>
        <w:tab/>
      </w:r>
      <w:r w:rsidRPr="00981C3A">
        <w:rPr>
          <w:bCs/>
          <w:color w:val="auto"/>
          <w:szCs w:val="22"/>
        </w:rPr>
        <w:t>Peeler</w:t>
      </w:r>
      <w:r>
        <w:rPr>
          <w:bCs/>
          <w:color w:val="auto"/>
          <w:szCs w:val="22"/>
        </w:rPr>
        <w:tab/>
      </w:r>
      <w:r w:rsidRPr="00981C3A">
        <w:rPr>
          <w:bCs/>
          <w:color w:val="auto"/>
          <w:szCs w:val="22"/>
        </w:rPr>
        <w:t>Rankin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Rice</w:t>
      </w:r>
      <w:r>
        <w:rPr>
          <w:bCs/>
          <w:color w:val="auto"/>
          <w:szCs w:val="22"/>
        </w:rPr>
        <w:tab/>
      </w:r>
      <w:r w:rsidRPr="00981C3A">
        <w:rPr>
          <w:bCs/>
          <w:color w:val="auto"/>
          <w:szCs w:val="22"/>
        </w:rPr>
        <w:t>Sabb</w:t>
      </w:r>
      <w:r>
        <w:rPr>
          <w:bCs/>
          <w:color w:val="auto"/>
          <w:szCs w:val="22"/>
        </w:rPr>
        <w:tab/>
      </w:r>
      <w:r w:rsidRPr="00981C3A">
        <w:rPr>
          <w:bCs/>
          <w:color w:val="auto"/>
          <w:szCs w:val="22"/>
        </w:rPr>
        <w:t>Scott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Setzler</w:t>
      </w:r>
      <w:r>
        <w:rPr>
          <w:bCs/>
          <w:color w:val="auto"/>
          <w:szCs w:val="22"/>
        </w:rPr>
        <w:tab/>
      </w:r>
      <w:r w:rsidRPr="00981C3A">
        <w:rPr>
          <w:bCs/>
          <w:color w:val="auto"/>
          <w:szCs w:val="22"/>
        </w:rPr>
        <w:t>Shealy</w:t>
      </w:r>
      <w:r>
        <w:rPr>
          <w:bCs/>
          <w:color w:val="auto"/>
          <w:szCs w:val="22"/>
        </w:rPr>
        <w:tab/>
      </w:r>
      <w:r w:rsidRPr="00981C3A">
        <w:rPr>
          <w:bCs/>
          <w:color w:val="auto"/>
          <w:szCs w:val="22"/>
        </w:rPr>
        <w:t>Stephens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Talley</w:t>
      </w:r>
      <w:r>
        <w:rPr>
          <w:bCs/>
          <w:color w:val="auto"/>
          <w:szCs w:val="22"/>
        </w:rPr>
        <w:tab/>
      </w:r>
      <w:r w:rsidRPr="00981C3A">
        <w:rPr>
          <w:bCs/>
          <w:color w:val="auto"/>
          <w:szCs w:val="22"/>
        </w:rPr>
        <w:t>Turner</w:t>
      </w:r>
      <w:r>
        <w:rPr>
          <w:bCs/>
          <w:color w:val="auto"/>
          <w:szCs w:val="22"/>
        </w:rPr>
        <w:tab/>
      </w:r>
      <w:r w:rsidRPr="00981C3A">
        <w:rPr>
          <w:bCs/>
          <w:color w:val="auto"/>
          <w:szCs w:val="22"/>
        </w:rPr>
        <w:t>Verdin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81C3A">
        <w:rPr>
          <w:bCs/>
          <w:color w:val="auto"/>
          <w:szCs w:val="22"/>
        </w:rPr>
        <w:t>Williams</w:t>
      </w:r>
      <w:r>
        <w:rPr>
          <w:bCs/>
          <w:color w:val="auto"/>
          <w:szCs w:val="22"/>
        </w:rPr>
        <w:tab/>
      </w:r>
      <w:r w:rsidRPr="00981C3A">
        <w:rPr>
          <w:bCs/>
          <w:color w:val="auto"/>
          <w:szCs w:val="22"/>
        </w:rPr>
        <w:t>Young</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65B58" w:rsidRPr="00981C3A"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81C3A">
        <w:rPr>
          <w:b/>
          <w:bCs/>
          <w:color w:val="auto"/>
          <w:szCs w:val="22"/>
        </w:rPr>
        <w:t>Total--41</w:t>
      </w:r>
    </w:p>
    <w:p w:rsidR="00665B58" w:rsidRPr="00981C3A" w:rsidRDefault="00665B58" w:rsidP="00665B58">
      <w:pPr>
        <w:pStyle w:val="Header"/>
        <w:tabs>
          <w:tab w:val="clear" w:pos="8640"/>
          <w:tab w:val="left" w:pos="4320"/>
        </w:tabs>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NAYS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65B58" w:rsidRPr="00981C3A"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81C3A">
        <w:rPr>
          <w:b/>
          <w:bCs/>
          <w:color w:val="auto"/>
          <w:szCs w:val="22"/>
        </w:rPr>
        <w:t>Total--0</w:t>
      </w:r>
    </w:p>
    <w:p w:rsidR="00665B58" w:rsidRPr="00981C3A" w:rsidRDefault="00665B58" w:rsidP="00665B58">
      <w:pPr>
        <w:pStyle w:val="Header"/>
        <w:tabs>
          <w:tab w:val="clear" w:pos="8640"/>
          <w:tab w:val="left" w:pos="4320"/>
        </w:tabs>
        <w:rPr>
          <w:bCs/>
          <w:color w:val="auto"/>
          <w:szCs w:val="22"/>
        </w:rPr>
      </w:pPr>
    </w:p>
    <w:p w:rsidR="00665B58" w:rsidRDefault="00665B58" w:rsidP="00665B58">
      <w:pPr>
        <w:pStyle w:val="Header"/>
        <w:tabs>
          <w:tab w:val="clear" w:pos="8640"/>
          <w:tab w:val="left" w:pos="4320"/>
        </w:tabs>
        <w:rPr>
          <w:bCs/>
          <w:color w:val="auto"/>
          <w:szCs w:val="22"/>
        </w:rPr>
      </w:pPr>
      <w:r>
        <w:rPr>
          <w:bCs/>
          <w:color w:val="auto"/>
          <w:szCs w:val="22"/>
        </w:rPr>
        <w:tab/>
        <w:t>There being no further amendments, the Bill</w:t>
      </w:r>
      <w:r w:rsidR="00975FD5">
        <w:rPr>
          <w:bCs/>
          <w:color w:val="auto"/>
          <w:szCs w:val="22"/>
        </w:rPr>
        <w:t>,</w:t>
      </w:r>
      <w:r>
        <w:rPr>
          <w:bCs/>
          <w:color w:val="auto"/>
          <w:szCs w:val="22"/>
        </w:rPr>
        <w:t xml:space="preserve"> as amended, was read the second time, passed and ordered to a third reading.</w:t>
      </w:r>
    </w:p>
    <w:p w:rsidR="00665B58" w:rsidRDefault="00665B58" w:rsidP="00665B58">
      <w:pPr>
        <w:pStyle w:val="Header"/>
        <w:tabs>
          <w:tab w:val="clear" w:pos="8640"/>
          <w:tab w:val="left" w:pos="4320"/>
        </w:tabs>
        <w:rPr>
          <w:bCs/>
          <w:color w:val="auto"/>
          <w:szCs w:val="22"/>
        </w:rPr>
      </w:pPr>
    </w:p>
    <w:p w:rsidR="00665B58" w:rsidRDefault="00665B58" w:rsidP="00665B58">
      <w:pPr>
        <w:jc w:val="center"/>
        <w:rPr>
          <w:b/>
          <w:color w:val="auto"/>
          <w:szCs w:val="22"/>
        </w:rPr>
      </w:pPr>
      <w:r w:rsidRPr="0063614E">
        <w:rPr>
          <w:b/>
          <w:color w:val="auto"/>
          <w:szCs w:val="22"/>
        </w:rPr>
        <w:t>RECOMMITTED</w:t>
      </w:r>
    </w:p>
    <w:p w:rsidR="00665B58" w:rsidRPr="009A6F1A" w:rsidRDefault="00665B58" w:rsidP="00665B58">
      <w:pPr>
        <w:suppressAutoHyphens/>
      </w:pPr>
      <w:r>
        <w:rPr>
          <w:b/>
          <w:color w:val="auto"/>
          <w:szCs w:val="22"/>
        </w:rPr>
        <w:tab/>
      </w:r>
      <w:r w:rsidRPr="009A6F1A">
        <w:t>S. 705</w:t>
      </w:r>
      <w:r w:rsidRPr="009A6F1A">
        <w:fldChar w:fldCharType="begin"/>
      </w:r>
      <w:r w:rsidRPr="009A6F1A">
        <w:instrText xml:space="preserve"> XE "S. 705" \b </w:instrText>
      </w:r>
      <w:r w:rsidRPr="009A6F1A">
        <w:fldChar w:fldCharType="end"/>
      </w:r>
      <w:r w:rsidRPr="009A6F1A">
        <w:t xml:space="preserve"> -- Banking and Insurance Committee:  </w:t>
      </w:r>
      <w:r w:rsidRPr="009A6F1A">
        <w:rPr>
          <w:szCs w:val="30"/>
        </w:rPr>
        <w:t xml:space="preserve">A JOINT RESOLUTION </w:t>
      </w:r>
      <w:r w:rsidRPr="009A6F1A">
        <w:t>TO APPROVE REGULATIONS OF THE DEPARTMENT OF INSURANCE, RELATING TO TERM AND UNIVERSAL LIFE INSURANCE RESERVE FINANCING, DESIGNATED AS REGULATION DOCUMENT NUMBER 5028, PURSUANT TO THE PROVISIONS OF ARTICLE 1, CHAPTER 23, TITLE 1 OF THE 1976 CODE.</w:t>
      </w:r>
    </w:p>
    <w:p w:rsidR="00665B58" w:rsidRDefault="00665B58" w:rsidP="00665B58">
      <w:pPr>
        <w:rPr>
          <w:color w:val="auto"/>
          <w:szCs w:val="22"/>
        </w:rPr>
      </w:pPr>
      <w:r w:rsidRPr="0063614E">
        <w:rPr>
          <w:b/>
          <w:color w:val="auto"/>
          <w:szCs w:val="22"/>
        </w:rPr>
        <w:tab/>
      </w:r>
      <w:r w:rsidRPr="0063614E">
        <w:rPr>
          <w:color w:val="auto"/>
          <w:szCs w:val="22"/>
        </w:rPr>
        <w:t xml:space="preserve">On motion of Senator </w:t>
      </w:r>
      <w:r>
        <w:rPr>
          <w:color w:val="auto"/>
          <w:szCs w:val="22"/>
        </w:rPr>
        <w:t>CROMER</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Banking and Insurance.</w:t>
      </w:r>
    </w:p>
    <w:p w:rsidR="00665B58" w:rsidRDefault="00665B58" w:rsidP="00665B58">
      <w:pPr>
        <w:suppressAutoHyphens/>
        <w:jc w:val="center"/>
        <w:outlineLvl w:val="0"/>
        <w:rPr>
          <w:b/>
          <w:color w:val="FF0000"/>
        </w:rPr>
      </w:pPr>
    </w:p>
    <w:p w:rsidR="00665B58" w:rsidRDefault="00665B58" w:rsidP="00665B58">
      <w:pPr>
        <w:jc w:val="center"/>
        <w:rPr>
          <w:b/>
          <w:color w:val="auto"/>
          <w:szCs w:val="22"/>
        </w:rPr>
      </w:pPr>
      <w:r w:rsidRPr="0063614E">
        <w:rPr>
          <w:b/>
          <w:color w:val="auto"/>
          <w:szCs w:val="22"/>
        </w:rPr>
        <w:t>RECOMMITTED</w:t>
      </w:r>
    </w:p>
    <w:p w:rsidR="00665B58" w:rsidRPr="00AC5664" w:rsidRDefault="00665B58" w:rsidP="00665B58">
      <w:pPr>
        <w:suppressAutoHyphens/>
      </w:pPr>
      <w:r>
        <w:rPr>
          <w:b/>
          <w:color w:val="auto"/>
          <w:szCs w:val="22"/>
        </w:rPr>
        <w:tab/>
      </w:r>
      <w:r w:rsidRPr="00AC5664">
        <w:t>S. 706</w:t>
      </w:r>
      <w:r w:rsidRPr="00AC5664">
        <w:fldChar w:fldCharType="begin"/>
      </w:r>
      <w:r w:rsidRPr="00AC5664">
        <w:instrText xml:space="preserve"> XE "S. 706" \b </w:instrText>
      </w:r>
      <w:r w:rsidRPr="00AC5664">
        <w:fldChar w:fldCharType="end"/>
      </w:r>
      <w:r w:rsidRPr="00AC5664">
        <w:t xml:space="preserve"> -- Banking and Insurance Committee:  </w:t>
      </w:r>
      <w:r w:rsidRPr="00AC5664">
        <w:rPr>
          <w:szCs w:val="30"/>
        </w:rPr>
        <w:t xml:space="preserve">A JOINT RESOLUTION </w:t>
      </w:r>
      <w:r w:rsidRPr="00AC5664">
        <w:t>TO APPROVE REGULATIONS OF THE DEPARTMENT OF INSURANCE, RELATING TO CREDIT FOR REINSURANCE, DESIGNATED AS REGULATION DOCUMENT NUMBER 5029, PURSUANT TO THE PROVISIONS OF ARTICLE 1, CHAPTER 23, TITLE 1 OF THE 1976 CODE.</w:t>
      </w:r>
    </w:p>
    <w:p w:rsidR="00665B58" w:rsidRDefault="00665B58" w:rsidP="00665B58">
      <w:pPr>
        <w:rPr>
          <w:color w:val="auto"/>
          <w:szCs w:val="22"/>
        </w:rPr>
      </w:pPr>
      <w:r w:rsidRPr="0063614E">
        <w:rPr>
          <w:b/>
          <w:color w:val="auto"/>
          <w:szCs w:val="22"/>
        </w:rPr>
        <w:tab/>
      </w:r>
      <w:r w:rsidRPr="0063614E">
        <w:rPr>
          <w:color w:val="auto"/>
          <w:szCs w:val="22"/>
        </w:rPr>
        <w:t xml:space="preserve">On motion of Senator </w:t>
      </w:r>
      <w:r>
        <w:rPr>
          <w:color w:val="auto"/>
          <w:szCs w:val="22"/>
        </w:rPr>
        <w:t>CROMER</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Banking and Insurance.</w:t>
      </w:r>
    </w:p>
    <w:p w:rsidR="00665B58" w:rsidRDefault="00665B58" w:rsidP="00665B58">
      <w:pPr>
        <w:suppressAutoHyphens/>
        <w:jc w:val="center"/>
        <w:outlineLvl w:val="0"/>
        <w:rPr>
          <w:b/>
          <w:color w:val="FF0000"/>
        </w:rPr>
      </w:pPr>
    </w:p>
    <w:p w:rsidR="00665B58" w:rsidRDefault="00665B58" w:rsidP="00665B58">
      <w:pPr>
        <w:pStyle w:val="Header"/>
        <w:tabs>
          <w:tab w:val="clear" w:pos="8640"/>
          <w:tab w:val="left" w:pos="4320"/>
        </w:tabs>
        <w:jc w:val="center"/>
        <w:rPr>
          <w:b/>
        </w:rPr>
      </w:pPr>
      <w:r>
        <w:rPr>
          <w:b/>
        </w:rPr>
        <w:t>READ THE SECOND TIME</w:t>
      </w:r>
    </w:p>
    <w:p w:rsidR="00665B58" w:rsidRPr="00317415" w:rsidRDefault="00665B58" w:rsidP="00665B58">
      <w:r>
        <w:rPr>
          <w:b/>
        </w:rPr>
        <w:tab/>
      </w:r>
      <w:r w:rsidRPr="00317415">
        <w:t>S. 500</w:t>
      </w:r>
      <w:r w:rsidRPr="00317415">
        <w:fldChar w:fldCharType="begin"/>
      </w:r>
      <w:r w:rsidRPr="00317415">
        <w:instrText xml:space="preserve"> XE "S. 500" \b </w:instrText>
      </w:r>
      <w:r w:rsidRPr="00317415">
        <w:fldChar w:fldCharType="end"/>
      </w:r>
      <w:r w:rsidRPr="00317415">
        <w:t xml:space="preserve"> -- </w:t>
      </w:r>
      <w:r>
        <w:t>Senators Scott, Loftis, Kimbrell, Allen and Stephens</w:t>
      </w:r>
      <w:r w:rsidRPr="00317415">
        <w:t xml:space="preserve">:  </w:t>
      </w:r>
      <w:r w:rsidRPr="00317415">
        <w:rPr>
          <w:szCs w:val="30"/>
        </w:rPr>
        <w:t xml:space="preserve">A BILL </w:t>
      </w:r>
      <w:r w:rsidRPr="00317415">
        <w:rPr>
          <w:color w:val="000000" w:themeColor="text1"/>
          <w:u w:color="000000" w:themeColor="text1"/>
        </w:rPr>
        <w:t>TO AMEND SECTION 40</w:t>
      </w:r>
      <w:r w:rsidRPr="00317415">
        <w:rPr>
          <w:color w:val="000000" w:themeColor="text1"/>
          <w:u w:color="000000" w:themeColor="text1"/>
        </w:rPr>
        <w:noBreakHyphen/>
        <w:t>3</w:t>
      </w:r>
      <w:r w:rsidRPr="00317415">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p>
    <w:p w:rsidR="00665B58" w:rsidRDefault="00665B58" w:rsidP="00665B5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5B58" w:rsidRDefault="00665B58" w:rsidP="00665B58">
      <w:pPr>
        <w:suppressAutoHyphens/>
        <w:jc w:val="center"/>
        <w:outlineLvl w:val="0"/>
        <w:rPr>
          <w:b/>
          <w:color w:val="FF0000"/>
        </w:rPr>
      </w:pPr>
    </w:p>
    <w:p w:rsidR="00665B58" w:rsidRDefault="00665B58" w:rsidP="00665B5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65B58" w:rsidRDefault="00665B58" w:rsidP="00665B58">
      <w:pPr>
        <w:pStyle w:val="Header"/>
        <w:rPr>
          <w:bCs/>
          <w:color w:val="auto"/>
          <w:szCs w:val="22"/>
        </w:rPr>
      </w:pPr>
    </w:p>
    <w:p w:rsidR="00665B58" w:rsidRPr="0063614E" w:rsidRDefault="00665B58" w:rsidP="00665B58">
      <w:pPr>
        <w:pStyle w:val="Header"/>
        <w:rPr>
          <w:bCs/>
          <w:color w:val="auto"/>
          <w:szCs w:val="22"/>
        </w:rPr>
      </w:pPr>
      <w:r w:rsidRPr="0063614E">
        <w:rPr>
          <w:bCs/>
          <w:color w:val="auto"/>
          <w:szCs w:val="22"/>
        </w:rPr>
        <w:tab/>
        <w:t>The "ayes" and "nays" were demanded and taken, resulting as follows:</w:t>
      </w:r>
    </w:p>
    <w:p w:rsidR="00665B58" w:rsidRPr="00A37C12" w:rsidRDefault="00665B58" w:rsidP="00665B58">
      <w:pPr>
        <w:pStyle w:val="Header"/>
        <w:jc w:val="center"/>
        <w:rPr>
          <w:b/>
          <w:bCs/>
          <w:color w:val="auto"/>
          <w:szCs w:val="22"/>
        </w:rPr>
      </w:pPr>
      <w:r w:rsidRPr="00A37C12">
        <w:rPr>
          <w:b/>
          <w:bCs/>
          <w:color w:val="auto"/>
          <w:szCs w:val="22"/>
        </w:rPr>
        <w:t>Ayes 41; Nays 0</w:t>
      </w:r>
    </w:p>
    <w:p w:rsidR="00665B58" w:rsidRDefault="00665B58" w:rsidP="00665B58">
      <w:pPr>
        <w:pStyle w:val="Header"/>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7C12">
        <w:rPr>
          <w:b/>
          <w:bCs/>
          <w:color w:val="auto"/>
          <w:szCs w:val="22"/>
        </w:rPr>
        <w:t>AYES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Adams</w:t>
      </w:r>
      <w:r>
        <w:rPr>
          <w:bCs/>
          <w:color w:val="auto"/>
          <w:szCs w:val="22"/>
        </w:rPr>
        <w:tab/>
      </w:r>
      <w:r w:rsidRPr="00A37C12">
        <w:rPr>
          <w:bCs/>
          <w:color w:val="auto"/>
          <w:szCs w:val="22"/>
        </w:rPr>
        <w:t>Allen</w:t>
      </w:r>
      <w:r>
        <w:rPr>
          <w:bCs/>
          <w:color w:val="auto"/>
          <w:szCs w:val="22"/>
        </w:rPr>
        <w:tab/>
      </w:r>
      <w:r w:rsidRPr="00A37C12">
        <w:rPr>
          <w:bCs/>
          <w:color w:val="auto"/>
          <w:szCs w:val="22"/>
        </w:rPr>
        <w:t>Bennett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Campsen</w:t>
      </w:r>
      <w:r>
        <w:rPr>
          <w:bCs/>
          <w:color w:val="auto"/>
          <w:szCs w:val="22"/>
        </w:rPr>
        <w:tab/>
      </w:r>
      <w:r w:rsidRPr="00A37C12">
        <w:rPr>
          <w:bCs/>
          <w:color w:val="auto"/>
          <w:szCs w:val="22"/>
        </w:rPr>
        <w:t>Cash</w:t>
      </w:r>
      <w:r>
        <w:rPr>
          <w:bCs/>
          <w:color w:val="auto"/>
          <w:szCs w:val="22"/>
        </w:rPr>
        <w:tab/>
      </w:r>
      <w:r w:rsidRPr="00A37C12">
        <w:rPr>
          <w:bCs/>
          <w:color w:val="auto"/>
          <w:szCs w:val="22"/>
        </w:rPr>
        <w:t>Climer</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Corbin</w:t>
      </w:r>
      <w:r>
        <w:rPr>
          <w:bCs/>
          <w:color w:val="auto"/>
          <w:szCs w:val="22"/>
        </w:rPr>
        <w:tab/>
      </w:r>
      <w:r w:rsidRPr="00A37C12">
        <w:rPr>
          <w:bCs/>
          <w:color w:val="auto"/>
          <w:szCs w:val="22"/>
        </w:rPr>
        <w:t>Cromer</w:t>
      </w:r>
      <w:r>
        <w:rPr>
          <w:bCs/>
          <w:color w:val="auto"/>
          <w:szCs w:val="22"/>
        </w:rPr>
        <w:tab/>
      </w:r>
      <w:r w:rsidRPr="00A37C12">
        <w:rPr>
          <w:bCs/>
          <w:color w:val="auto"/>
          <w:szCs w:val="22"/>
        </w:rPr>
        <w:t>Fanning</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Gambrell</w:t>
      </w:r>
      <w:r>
        <w:rPr>
          <w:bCs/>
          <w:color w:val="auto"/>
          <w:szCs w:val="22"/>
        </w:rPr>
        <w:tab/>
      </w:r>
      <w:r w:rsidRPr="00A37C12">
        <w:rPr>
          <w:bCs/>
          <w:color w:val="auto"/>
          <w:szCs w:val="22"/>
        </w:rPr>
        <w:t>Garrett</w:t>
      </w:r>
      <w:r>
        <w:rPr>
          <w:bCs/>
          <w:color w:val="auto"/>
          <w:szCs w:val="22"/>
        </w:rPr>
        <w:tab/>
      </w:r>
      <w:r w:rsidRPr="00A37C12">
        <w:rPr>
          <w:bCs/>
          <w:color w:val="auto"/>
          <w:szCs w:val="22"/>
        </w:rPr>
        <w:t>Goldfinch</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Grooms</w:t>
      </w:r>
      <w:r>
        <w:rPr>
          <w:bCs/>
          <w:color w:val="auto"/>
          <w:szCs w:val="22"/>
        </w:rPr>
        <w:tab/>
      </w:r>
      <w:r w:rsidRPr="00A37C12">
        <w:rPr>
          <w:bCs/>
          <w:color w:val="auto"/>
          <w:szCs w:val="22"/>
        </w:rPr>
        <w:t>Gustafson</w:t>
      </w:r>
      <w:r>
        <w:rPr>
          <w:bCs/>
          <w:color w:val="auto"/>
          <w:szCs w:val="22"/>
        </w:rPr>
        <w:tab/>
      </w:r>
      <w:r w:rsidRPr="00A37C12">
        <w:rPr>
          <w:bCs/>
          <w:color w:val="auto"/>
          <w:szCs w:val="22"/>
        </w:rPr>
        <w:t>Harpootlian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Hembree</w:t>
      </w:r>
      <w:r>
        <w:rPr>
          <w:bCs/>
          <w:color w:val="auto"/>
          <w:szCs w:val="22"/>
        </w:rPr>
        <w:tab/>
      </w:r>
      <w:r w:rsidRPr="00A37C12">
        <w:rPr>
          <w:bCs/>
          <w:color w:val="auto"/>
          <w:szCs w:val="22"/>
        </w:rPr>
        <w:t>Hutto</w:t>
      </w:r>
      <w:r>
        <w:rPr>
          <w:bCs/>
          <w:color w:val="auto"/>
          <w:szCs w:val="22"/>
        </w:rPr>
        <w:tab/>
      </w:r>
      <w:r w:rsidRPr="00A37C12">
        <w:rPr>
          <w:bCs/>
          <w:color w:val="auto"/>
          <w:szCs w:val="22"/>
        </w:rPr>
        <w:t>Jackson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i/>
          <w:color w:val="auto"/>
          <w:szCs w:val="22"/>
        </w:rPr>
        <w:t>Johnson, Kevin</w:t>
      </w:r>
      <w:r>
        <w:rPr>
          <w:bCs/>
          <w:i/>
          <w:color w:val="auto"/>
          <w:szCs w:val="22"/>
        </w:rPr>
        <w:tab/>
      </w:r>
      <w:r w:rsidRPr="00A37C12">
        <w:rPr>
          <w:bCs/>
          <w:color w:val="auto"/>
          <w:szCs w:val="22"/>
        </w:rPr>
        <w:t>Kimbrell</w:t>
      </w:r>
      <w:r>
        <w:rPr>
          <w:bCs/>
          <w:color w:val="auto"/>
          <w:szCs w:val="22"/>
        </w:rPr>
        <w:tab/>
      </w:r>
      <w:r w:rsidRPr="00A37C12">
        <w:rPr>
          <w:bCs/>
          <w:color w:val="auto"/>
          <w:szCs w:val="22"/>
        </w:rPr>
        <w:t>Kimpson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Loftis</w:t>
      </w:r>
      <w:r>
        <w:rPr>
          <w:bCs/>
          <w:color w:val="auto"/>
          <w:szCs w:val="22"/>
        </w:rPr>
        <w:tab/>
      </w:r>
      <w:r w:rsidRPr="00A37C12">
        <w:rPr>
          <w:bCs/>
          <w:color w:val="auto"/>
          <w:szCs w:val="22"/>
        </w:rPr>
        <w:t>Malloy</w:t>
      </w:r>
      <w:r>
        <w:rPr>
          <w:bCs/>
          <w:color w:val="auto"/>
          <w:szCs w:val="22"/>
        </w:rPr>
        <w:tab/>
      </w:r>
      <w:r w:rsidRPr="00A37C12">
        <w:rPr>
          <w:bCs/>
          <w:color w:val="auto"/>
          <w:szCs w:val="22"/>
        </w:rPr>
        <w:t>Martin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Massey</w:t>
      </w:r>
      <w:r>
        <w:rPr>
          <w:bCs/>
          <w:color w:val="auto"/>
          <w:szCs w:val="22"/>
        </w:rPr>
        <w:tab/>
      </w:r>
      <w:r w:rsidRPr="00A37C12">
        <w:rPr>
          <w:bCs/>
          <w:color w:val="auto"/>
          <w:szCs w:val="22"/>
        </w:rPr>
        <w:t>Matthews</w:t>
      </w:r>
      <w:r>
        <w:rPr>
          <w:bCs/>
          <w:color w:val="auto"/>
          <w:szCs w:val="22"/>
        </w:rPr>
        <w:tab/>
      </w:r>
      <w:r w:rsidRPr="00A37C12">
        <w:rPr>
          <w:bCs/>
          <w:color w:val="auto"/>
          <w:szCs w:val="22"/>
        </w:rPr>
        <w:t>McElveen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McLeod</w:t>
      </w:r>
      <w:r>
        <w:rPr>
          <w:bCs/>
          <w:color w:val="auto"/>
          <w:szCs w:val="22"/>
        </w:rPr>
        <w:tab/>
      </w:r>
      <w:r w:rsidRPr="00A37C12">
        <w:rPr>
          <w:bCs/>
          <w:color w:val="auto"/>
          <w:szCs w:val="22"/>
        </w:rPr>
        <w:t>Peeler</w:t>
      </w:r>
      <w:r>
        <w:rPr>
          <w:bCs/>
          <w:color w:val="auto"/>
          <w:szCs w:val="22"/>
        </w:rPr>
        <w:tab/>
      </w:r>
      <w:r w:rsidRPr="00A37C12">
        <w:rPr>
          <w:bCs/>
          <w:color w:val="auto"/>
          <w:szCs w:val="22"/>
        </w:rPr>
        <w:t>Rankin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Rice</w:t>
      </w:r>
      <w:r>
        <w:rPr>
          <w:bCs/>
          <w:color w:val="auto"/>
          <w:szCs w:val="22"/>
        </w:rPr>
        <w:tab/>
      </w:r>
      <w:r w:rsidRPr="00A37C12">
        <w:rPr>
          <w:bCs/>
          <w:color w:val="auto"/>
          <w:szCs w:val="22"/>
        </w:rPr>
        <w:t>Sabb</w:t>
      </w:r>
      <w:r>
        <w:rPr>
          <w:bCs/>
          <w:color w:val="auto"/>
          <w:szCs w:val="22"/>
        </w:rPr>
        <w:tab/>
      </w:r>
      <w:r w:rsidRPr="00A37C12">
        <w:rPr>
          <w:bCs/>
          <w:color w:val="auto"/>
          <w:szCs w:val="22"/>
        </w:rPr>
        <w:t>Scott</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Setzler</w:t>
      </w:r>
      <w:r>
        <w:rPr>
          <w:bCs/>
          <w:color w:val="auto"/>
          <w:szCs w:val="22"/>
        </w:rPr>
        <w:tab/>
      </w:r>
      <w:r w:rsidRPr="00A37C12">
        <w:rPr>
          <w:bCs/>
          <w:color w:val="auto"/>
          <w:szCs w:val="22"/>
        </w:rPr>
        <w:t>Shealy</w:t>
      </w:r>
      <w:r>
        <w:rPr>
          <w:bCs/>
          <w:color w:val="auto"/>
          <w:szCs w:val="22"/>
        </w:rPr>
        <w:tab/>
      </w:r>
      <w:r w:rsidRPr="00A37C12">
        <w:rPr>
          <w:bCs/>
          <w:color w:val="auto"/>
          <w:szCs w:val="22"/>
        </w:rPr>
        <w:t>Stephens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Talley</w:t>
      </w:r>
      <w:r>
        <w:rPr>
          <w:bCs/>
          <w:color w:val="auto"/>
          <w:szCs w:val="22"/>
        </w:rPr>
        <w:tab/>
      </w:r>
      <w:r w:rsidRPr="00A37C12">
        <w:rPr>
          <w:bCs/>
          <w:color w:val="auto"/>
          <w:szCs w:val="22"/>
        </w:rPr>
        <w:t>Turner</w:t>
      </w:r>
      <w:r>
        <w:rPr>
          <w:bCs/>
          <w:color w:val="auto"/>
          <w:szCs w:val="22"/>
        </w:rPr>
        <w:tab/>
      </w:r>
      <w:r w:rsidRPr="00A37C12">
        <w:rPr>
          <w:bCs/>
          <w:color w:val="auto"/>
          <w:szCs w:val="22"/>
        </w:rPr>
        <w:t>Verdin</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7C12">
        <w:rPr>
          <w:bCs/>
          <w:color w:val="auto"/>
          <w:szCs w:val="22"/>
        </w:rPr>
        <w:t>Williams</w:t>
      </w:r>
      <w:r>
        <w:rPr>
          <w:bCs/>
          <w:color w:val="auto"/>
          <w:szCs w:val="22"/>
        </w:rPr>
        <w:tab/>
      </w:r>
      <w:r w:rsidRPr="00A37C12">
        <w:rPr>
          <w:bCs/>
          <w:color w:val="auto"/>
          <w:szCs w:val="22"/>
        </w:rPr>
        <w:t>Young</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65B58" w:rsidRPr="00A37C12"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37C12">
        <w:rPr>
          <w:b/>
          <w:bCs/>
          <w:color w:val="auto"/>
          <w:szCs w:val="22"/>
        </w:rPr>
        <w:t>Total--41</w:t>
      </w:r>
    </w:p>
    <w:p w:rsidR="00665B58" w:rsidRPr="00A37C12" w:rsidRDefault="00665B58" w:rsidP="00665B58">
      <w:pPr>
        <w:pStyle w:val="Header"/>
        <w:tabs>
          <w:tab w:val="clear" w:pos="8640"/>
          <w:tab w:val="left" w:pos="4320"/>
        </w:tabs>
        <w:rPr>
          <w:bCs/>
          <w:color w:val="auto"/>
          <w:szCs w:val="22"/>
        </w:rPr>
      </w:pP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7C12">
        <w:rPr>
          <w:b/>
          <w:bCs/>
          <w:color w:val="auto"/>
          <w:szCs w:val="22"/>
        </w:rPr>
        <w:t>NAYS</w:t>
      </w:r>
    </w:p>
    <w:p w:rsidR="00665B58"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65B58" w:rsidRPr="00A37C12" w:rsidRDefault="00665B58" w:rsidP="0066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7C12">
        <w:rPr>
          <w:b/>
          <w:bCs/>
          <w:color w:val="auto"/>
          <w:szCs w:val="22"/>
        </w:rPr>
        <w:t>Total--0</w:t>
      </w:r>
    </w:p>
    <w:p w:rsidR="00665B58" w:rsidRDefault="00665B58" w:rsidP="00665B58">
      <w:pPr>
        <w:pStyle w:val="Header"/>
        <w:tabs>
          <w:tab w:val="clear" w:pos="8640"/>
          <w:tab w:val="left" w:pos="4320"/>
        </w:tabs>
        <w:rPr>
          <w:bCs/>
          <w:color w:val="auto"/>
          <w:szCs w:val="22"/>
        </w:rPr>
      </w:pPr>
      <w:r>
        <w:rPr>
          <w:bCs/>
          <w:color w:val="auto"/>
          <w:szCs w:val="22"/>
        </w:rPr>
        <w:tab/>
        <w:t>The Bill was read the second time, passed and ordered to a third reading.</w:t>
      </w:r>
    </w:p>
    <w:p w:rsidR="00665B58" w:rsidRDefault="00665B58" w:rsidP="00665B58"/>
    <w:p w:rsidR="00665B58" w:rsidRDefault="00665B58" w:rsidP="00665B58">
      <w:pPr>
        <w:pStyle w:val="Header"/>
        <w:tabs>
          <w:tab w:val="clear" w:pos="8640"/>
          <w:tab w:val="left" w:pos="4320"/>
        </w:tabs>
        <w:jc w:val="center"/>
        <w:rPr>
          <w:b/>
        </w:rPr>
      </w:pPr>
      <w:r>
        <w:rPr>
          <w:b/>
        </w:rPr>
        <w:t>COMMITTEE AMENDMENT ADOPTED</w:t>
      </w:r>
    </w:p>
    <w:p w:rsidR="00665B58" w:rsidRDefault="00665B58" w:rsidP="00665B58">
      <w:pPr>
        <w:pStyle w:val="Header"/>
        <w:tabs>
          <w:tab w:val="clear" w:pos="8640"/>
          <w:tab w:val="left" w:pos="4320"/>
        </w:tabs>
        <w:jc w:val="center"/>
        <w:rPr>
          <w:b/>
        </w:rPr>
      </w:pPr>
      <w:r>
        <w:rPr>
          <w:b/>
        </w:rPr>
        <w:t>AMENDMENT PROPOSED, READ THE SECOND TIME</w:t>
      </w:r>
    </w:p>
    <w:p w:rsidR="00665B58" w:rsidRPr="00B335F5" w:rsidRDefault="00665B58" w:rsidP="00665B58">
      <w:pPr>
        <w:suppressAutoHyphens/>
      </w:pPr>
      <w:r>
        <w:rPr>
          <w:b/>
        </w:rPr>
        <w:tab/>
      </w:r>
      <w:r w:rsidRPr="00B335F5">
        <w:t>S. 29</w:t>
      </w:r>
      <w:r w:rsidRPr="00B335F5">
        <w:fldChar w:fldCharType="begin"/>
      </w:r>
      <w:r w:rsidRPr="00B335F5">
        <w:instrText xml:space="preserve"> XE </w:instrText>
      </w:r>
      <w:r>
        <w:instrText>“</w:instrText>
      </w:r>
      <w:r w:rsidRPr="00B335F5">
        <w:instrText>S. 29</w:instrText>
      </w:r>
      <w:r>
        <w:instrText>”</w:instrText>
      </w:r>
      <w:r w:rsidRPr="00B335F5">
        <w:instrText xml:space="preserve"> \b </w:instrText>
      </w:r>
      <w:r w:rsidRPr="00B335F5">
        <w:fldChar w:fldCharType="end"/>
      </w:r>
      <w:r w:rsidRPr="00B335F5">
        <w:t xml:space="preserve"> -- </w:t>
      </w:r>
      <w:r>
        <w:t>Senators Hutto and McElveen</w:t>
      </w:r>
      <w:r w:rsidRPr="00B335F5">
        <w:t xml:space="preserve">:  </w:t>
      </w:r>
      <w:r w:rsidRPr="00B335F5">
        <w:rPr>
          <w:szCs w:val="30"/>
        </w:rPr>
        <w:t xml:space="preserve">A BILL </w:t>
      </w:r>
      <w:r w:rsidRPr="00B335F5">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665B58" w:rsidRDefault="00665B58" w:rsidP="00665B5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5B58" w:rsidRDefault="00665B58" w:rsidP="00665B58">
      <w:pPr>
        <w:pStyle w:val="Header"/>
        <w:rPr>
          <w:bCs/>
          <w:color w:val="auto"/>
          <w:szCs w:val="22"/>
        </w:rPr>
      </w:pPr>
    </w:p>
    <w:p w:rsidR="00665B58" w:rsidRDefault="00665B58" w:rsidP="00665B58">
      <w:pPr>
        <w:rPr>
          <w:snapToGrid w:val="0"/>
        </w:rPr>
      </w:pPr>
      <w:r>
        <w:rPr>
          <w:snapToGrid w:val="0"/>
        </w:rPr>
        <w:tab/>
        <w:t>The Committee on Fish, Game and Forestry proposed the following amendment (29R001..GEC)</w:t>
      </w:r>
      <w:r w:rsidRPr="00A37C12">
        <w:rPr>
          <w:snapToGrid w:val="0"/>
        </w:rPr>
        <w:t>, which was adopted</w:t>
      </w:r>
      <w:r>
        <w:rPr>
          <w:snapToGrid w:val="0"/>
        </w:rPr>
        <w:t>:</w:t>
      </w:r>
    </w:p>
    <w:p w:rsidR="00665B58" w:rsidRPr="00BF583A" w:rsidRDefault="00665B58" w:rsidP="00665B58">
      <w:pPr>
        <w:rPr>
          <w:snapToGrid w:val="0"/>
          <w:color w:val="auto"/>
        </w:rPr>
      </w:pPr>
      <w:r w:rsidRPr="00BF583A">
        <w:rPr>
          <w:snapToGrid w:val="0"/>
          <w:color w:val="auto"/>
        </w:rPr>
        <w:tab/>
        <w:t>Amend the bill, as and if amended, by striking all after the enacting words and inserting:</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/SECTION</w:t>
      </w:r>
      <w:r w:rsidRPr="00BF583A">
        <w:rPr>
          <w:color w:val="auto"/>
          <w:u w:color="000000" w:themeColor="text1"/>
        </w:rPr>
        <w:tab/>
        <w:t>1.</w:t>
      </w:r>
      <w:r w:rsidRPr="00BF583A">
        <w:rPr>
          <w:color w:val="auto"/>
          <w:u w:color="000000" w:themeColor="text1"/>
        </w:rPr>
        <w:tab/>
        <w:t>Section 50</w:t>
      </w:r>
      <w:r w:rsidRPr="00BF583A">
        <w:rPr>
          <w:color w:val="auto"/>
          <w:u w:color="000000" w:themeColor="text1"/>
        </w:rPr>
        <w:noBreakHyphen/>
        <w:t>21</w:t>
      </w:r>
      <w:r w:rsidRPr="00BF583A">
        <w:rPr>
          <w:color w:val="auto"/>
          <w:u w:color="000000" w:themeColor="text1"/>
        </w:rPr>
        <w:noBreakHyphen/>
        <w:t>10 of the 1976 Code is amended by adding two appropriately numbered new items to read:</w:t>
      </w:r>
    </w:p>
    <w:p w:rsidR="00665B58" w:rsidRPr="00BF583A" w:rsidRDefault="00665B58" w:rsidP="00665B58">
      <w:pPr>
        <w:rPr>
          <w:color w:val="auto"/>
          <w:u w:color="000000" w:themeColor="text1"/>
        </w:rPr>
      </w:pPr>
      <w:r w:rsidRPr="00BF583A">
        <w:rPr>
          <w:color w:val="auto"/>
          <w:u w:color="000000" w:themeColor="text1"/>
        </w:rPr>
        <w:tab/>
        <w:t>“(</w:t>
      </w:r>
      <w:r w:rsidRPr="00BF583A">
        <w:rPr>
          <w:color w:val="auto"/>
          <w:u w:color="000000" w:themeColor="text1"/>
        </w:rPr>
        <w:tab/>
        <w:t>)</w:t>
      </w:r>
      <w:r w:rsidRPr="00BF583A">
        <w:rPr>
          <w:color w:val="auto"/>
          <w:u w:color="000000" w:themeColor="text1"/>
        </w:rPr>
        <w:tab/>
        <w:t>‘Personal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watercraft’ includes a vessel commonly known as a ‘jet ski’.</w:t>
      </w:r>
    </w:p>
    <w:p w:rsidR="00665B58" w:rsidRPr="00BF583A" w:rsidRDefault="00665B58" w:rsidP="00665B58">
      <w:pPr>
        <w:rPr>
          <w:color w:val="auto"/>
          <w:u w:color="000000" w:themeColor="text1"/>
        </w:rPr>
      </w:pPr>
      <w:r w:rsidRPr="00BF583A">
        <w:rPr>
          <w:color w:val="auto"/>
          <w:u w:color="000000" w:themeColor="text1"/>
        </w:rPr>
        <w:tab/>
        <w:t>(</w:t>
      </w:r>
      <w:r w:rsidRPr="00BF583A">
        <w:rPr>
          <w:color w:val="auto"/>
          <w:u w:color="000000" w:themeColor="text1"/>
        </w:rPr>
        <w:tab/>
        <w:t>)</w:t>
      </w:r>
      <w:r w:rsidRPr="00BF583A">
        <w:rPr>
          <w:color w:val="auto"/>
          <w:u w:color="000000" w:themeColor="text1"/>
        </w:rPr>
        <w:tab/>
        <w:t>‘Specialty propcraft’ means a vessel that is similar in appearance and operation to a personal watercraft but is powered by an outboard or propeller</w:t>
      </w:r>
      <w:r w:rsidRPr="00BF583A">
        <w:rPr>
          <w:color w:val="auto"/>
          <w:u w:color="000000" w:themeColor="text1"/>
        </w:rPr>
        <w:noBreakHyphen/>
        <w:t>driven motor.”</w:t>
      </w:r>
    </w:p>
    <w:p w:rsidR="00665B58" w:rsidRPr="00BF583A" w:rsidRDefault="00665B58" w:rsidP="00665B58">
      <w:pPr>
        <w:rPr>
          <w:color w:val="auto"/>
          <w:u w:color="000000" w:themeColor="text1"/>
        </w:rPr>
      </w:pPr>
      <w:r>
        <w:rPr>
          <w:u w:color="000000" w:themeColor="text1"/>
        </w:rPr>
        <w:tab/>
      </w:r>
      <w:r w:rsidRPr="00BF583A">
        <w:rPr>
          <w:color w:val="auto"/>
          <w:u w:color="000000" w:themeColor="text1"/>
        </w:rPr>
        <w:t>SECTION</w:t>
      </w:r>
      <w:r w:rsidRPr="00BF583A">
        <w:rPr>
          <w:color w:val="auto"/>
          <w:u w:color="000000" w:themeColor="text1"/>
        </w:rPr>
        <w:tab/>
        <w:t>2.</w:t>
      </w:r>
      <w:r w:rsidRPr="00BF583A">
        <w:rPr>
          <w:color w:val="auto"/>
          <w:u w:color="000000" w:themeColor="text1"/>
        </w:rPr>
        <w:tab/>
        <w:t>Article 1, Chapter 21, Title 50 of the 1976 Code is amended by adding:</w:t>
      </w:r>
    </w:p>
    <w:p w:rsidR="00665B58" w:rsidRPr="00BF583A" w:rsidRDefault="00665B58" w:rsidP="00665B58">
      <w:pPr>
        <w:rPr>
          <w:color w:val="auto"/>
          <w:u w:color="000000" w:themeColor="text1"/>
        </w:rPr>
      </w:pPr>
      <w:r w:rsidRPr="00BF583A">
        <w:rPr>
          <w:color w:val="auto"/>
          <w:u w:color="000000" w:themeColor="text1"/>
        </w:rPr>
        <w:tab/>
        <w:t>“Section 50</w:t>
      </w:r>
      <w:r w:rsidRPr="00BF583A">
        <w:rPr>
          <w:color w:val="auto"/>
          <w:u w:color="000000" w:themeColor="text1"/>
        </w:rPr>
        <w:noBreakHyphen/>
        <w:t>21</w:t>
      </w:r>
      <w:r w:rsidRPr="00BF583A">
        <w:rPr>
          <w:color w:val="auto"/>
          <w:u w:color="000000" w:themeColor="text1"/>
        </w:rPr>
        <w:noBreakHyphen/>
        <w:t>107.</w:t>
      </w:r>
      <w:r w:rsidRPr="00BF583A">
        <w:rPr>
          <w:color w:val="auto"/>
          <w:u w:color="000000" w:themeColor="text1"/>
        </w:rPr>
        <w:tab/>
        <w:t>(A)</w:t>
      </w:r>
      <w:r w:rsidRPr="00BF583A">
        <w:rPr>
          <w:color w:val="auto"/>
          <w:u w:color="000000" w:themeColor="text1"/>
        </w:rPr>
        <w:tab/>
        <w:t>For the purposes of this section:</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(1)</w:t>
      </w:r>
      <w:r w:rsidRPr="00BF583A">
        <w:rPr>
          <w:color w:val="auto"/>
          <w:u w:color="000000" w:themeColor="text1"/>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(2)</w:t>
      </w:r>
      <w:r w:rsidRPr="00BF583A">
        <w:rPr>
          <w:color w:val="auto"/>
          <w:u w:color="000000" w:themeColor="text1"/>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r>
      <w:r w:rsidRPr="00BF583A">
        <w:rPr>
          <w:color w:val="auto"/>
          <w:u w:color="000000" w:themeColor="text1"/>
        </w:rPr>
        <w:tab/>
        <w:t>(a)</w:t>
      </w:r>
      <w:r w:rsidRPr="00BF583A">
        <w:rPr>
          <w:color w:val="auto"/>
          <w:u w:color="000000" w:themeColor="text1"/>
        </w:rPr>
        <w:tab/>
        <w:t>authorize a search of any other content of an electronic device without a search warrant or probable cause; or</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r>
      <w:r w:rsidRPr="00BF583A">
        <w:rPr>
          <w:color w:val="auto"/>
          <w:u w:color="000000" w:themeColor="text1"/>
        </w:rPr>
        <w:tab/>
        <w:t>(b)</w:t>
      </w:r>
      <w:r w:rsidRPr="00BF583A">
        <w:rPr>
          <w:color w:val="auto"/>
          <w:u w:color="000000" w:themeColor="text1"/>
        </w:rPr>
        <w:tab/>
        <w:t>expand or restrict the authority of a law enforcement officer to conduct a search or investigation.</w:t>
      </w:r>
    </w:p>
    <w:p w:rsidR="00665B58" w:rsidRPr="00BF583A" w:rsidRDefault="00665B58" w:rsidP="00665B58">
      <w:pPr>
        <w:rPr>
          <w:color w:val="auto"/>
          <w:u w:color="000000" w:themeColor="text1"/>
        </w:rPr>
      </w:pPr>
      <w:r w:rsidRPr="00BF583A">
        <w:rPr>
          <w:color w:val="auto"/>
          <w:u w:color="000000" w:themeColor="text1"/>
        </w:rPr>
        <w:tab/>
        <w:t>(B)</w:t>
      </w:r>
      <w:r w:rsidRPr="00BF583A">
        <w:rPr>
          <w:color w:val="auto"/>
          <w:u w:color="000000" w:themeColor="text1"/>
        </w:rPr>
        <w:tab/>
        <w:t>It shall be unlawful for the owner of a watercraft of more than fifty horsepower, or a personal watercraft or specialty propraft, to allow the operation of the watercraft, personal watercraft, or specialty propcraft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665B58" w:rsidRPr="00BF583A" w:rsidRDefault="00665B58" w:rsidP="00665B58">
      <w:pPr>
        <w:rPr>
          <w:color w:val="auto"/>
          <w:u w:color="000000" w:themeColor="text1"/>
        </w:rPr>
      </w:pPr>
      <w:r w:rsidRPr="00BF583A">
        <w:rPr>
          <w:color w:val="auto"/>
          <w:u w:color="000000" w:themeColor="text1"/>
        </w:rPr>
        <w:tab/>
        <w:t>(C)</w:t>
      </w:r>
      <w:r w:rsidRPr="00BF583A">
        <w:rPr>
          <w:color w:val="auto"/>
          <w:u w:color="000000" w:themeColor="text1"/>
        </w:rPr>
        <w:tab/>
        <w:t>Each applicant for a watercraft title and registration and each applicant for a registration renewal of a watercraft of more than fifty horsepower, or a personal watercraft or specialty proprcraft, shall certify to the department that the watercraft, personal watercraft, or specialty propcraft is covered by an insurance policy as required in subsection (B).</w:t>
      </w:r>
    </w:p>
    <w:p w:rsidR="00665B58" w:rsidRPr="00BF583A" w:rsidRDefault="00665B58" w:rsidP="00665B58">
      <w:pPr>
        <w:rPr>
          <w:color w:val="auto"/>
          <w:u w:color="000000" w:themeColor="text1"/>
        </w:rPr>
      </w:pPr>
      <w:r w:rsidRPr="00BF583A">
        <w:rPr>
          <w:color w:val="auto"/>
          <w:u w:color="000000" w:themeColor="text1"/>
        </w:rPr>
        <w:tab/>
        <w:t>(D)</w:t>
      </w:r>
      <w:r w:rsidRPr="00BF583A">
        <w:rPr>
          <w:color w:val="auto"/>
          <w:u w:color="000000" w:themeColor="text1"/>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665B58" w:rsidRPr="00BF583A" w:rsidRDefault="00665B58" w:rsidP="00665B58">
      <w:pPr>
        <w:rPr>
          <w:color w:val="auto"/>
          <w:u w:color="000000" w:themeColor="text1"/>
        </w:rPr>
      </w:pPr>
      <w:r w:rsidRPr="00BF583A">
        <w:rPr>
          <w:color w:val="auto"/>
          <w:u w:color="000000" w:themeColor="text1"/>
        </w:rPr>
        <w:tab/>
        <w:t>(E)(1)</w:t>
      </w:r>
      <w:r w:rsidRPr="00BF583A">
        <w:rPr>
          <w:color w:val="auto"/>
          <w:u w:color="000000" w:themeColor="text1"/>
        </w:rPr>
        <w:tab/>
        <w:t>If a watercraft, personal watercraft, or specialty propcraft is involved in an accident, then failure to present proof of insurance coverage that meets the requirements of this section creates a rebuttable presumption that the watercraft, personal watercraft, or specialty propcraft is uninsured.</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(2)</w:t>
      </w:r>
      <w:r w:rsidRPr="00BF583A">
        <w:rPr>
          <w:color w:val="auto"/>
          <w:u w:color="000000" w:themeColor="text1"/>
        </w:rPr>
        <w:tab/>
        <w:t>Upon a showing that liability coverage required by this section was in effect at the time of an incident, a judge may dismiss a charge imposed under this section, and the penalties may not be imposed. However, if the operator of a watercraft,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665B58" w:rsidRPr="00BF583A" w:rsidRDefault="00665B58" w:rsidP="00665B58">
      <w:pPr>
        <w:rPr>
          <w:color w:val="auto"/>
          <w:u w:color="000000" w:themeColor="text1"/>
        </w:rPr>
      </w:pPr>
      <w:r w:rsidRPr="00BF583A">
        <w:rPr>
          <w:color w:val="auto"/>
          <w:u w:color="000000" w:themeColor="text1"/>
        </w:rPr>
        <w:tab/>
        <w:t>(F)</w:t>
      </w:r>
      <w:r w:rsidRPr="00BF583A">
        <w:rPr>
          <w:color w:val="auto"/>
          <w:u w:color="000000" w:themeColor="text1"/>
        </w:rPr>
        <w:tab/>
        <w:t>A person who violates the provisions of this section:</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(1)</w:t>
      </w:r>
      <w:r w:rsidRPr="00BF583A">
        <w:rPr>
          <w:color w:val="auto"/>
          <w:u w:color="000000" w:themeColor="text1"/>
        </w:rPr>
        <w:tab/>
        <w:t>for a first offense, must be fined not less than fifty dollars and not more than two hundred fifty dollars;</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(2)</w:t>
      </w:r>
      <w:r w:rsidRPr="00BF583A">
        <w:rPr>
          <w:color w:val="auto"/>
          <w:u w:color="000000" w:themeColor="text1"/>
        </w:rPr>
        <w:tab/>
        <w:t>for a second offense, must be fined not less than two hundred fifty dollars and not more than five hundred dollars; and</w:t>
      </w:r>
    </w:p>
    <w:p w:rsidR="00665B58" w:rsidRPr="00BF583A" w:rsidRDefault="00665B58" w:rsidP="00665B58">
      <w:pPr>
        <w:rPr>
          <w:color w:val="auto"/>
          <w:u w:color="000000" w:themeColor="text1"/>
        </w:rPr>
      </w:pPr>
      <w:r w:rsidRPr="00BF583A">
        <w:rPr>
          <w:color w:val="auto"/>
          <w:u w:color="000000" w:themeColor="text1"/>
        </w:rPr>
        <w:tab/>
      </w:r>
      <w:r w:rsidRPr="00BF583A">
        <w:rPr>
          <w:color w:val="auto"/>
          <w:u w:color="000000" w:themeColor="text1"/>
        </w:rPr>
        <w:tab/>
        <w:t>(3)</w:t>
      </w:r>
      <w:r w:rsidRPr="00BF583A">
        <w:rPr>
          <w:color w:val="auto"/>
          <w:u w:color="000000" w:themeColor="text1"/>
        </w:rPr>
        <w:tab/>
        <w:t>for a third or subsequent offense, must be fined not less than five hundred dollars and not more than one thousand dollars, imprisoned for up to one year, or both.</w:t>
      </w:r>
    </w:p>
    <w:p w:rsidR="00665B58" w:rsidRPr="00BF583A" w:rsidRDefault="00665B58" w:rsidP="00665B58">
      <w:pPr>
        <w:rPr>
          <w:color w:val="auto"/>
          <w:u w:color="000000" w:themeColor="text1"/>
        </w:rPr>
      </w:pPr>
      <w:r w:rsidRPr="00BF583A">
        <w:rPr>
          <w:color w:val="auto"/>
          <w:u w:color="000000" w:themeColor="text1"/>
        </w:rPr>
        <w:tab/>
        <w:t>(G)</w:t>
      </w:r>
      <w:r w:rsidRPr="00BF583A">
        <w:rPr>
          <w:color w:val="auto"/>
          <w:u w:color="000000" w:themeColor="text1"/>
        </w:rPr>
        <w:tab/>
        <w:t>All fines collected pursuant to this section shall be deposited into the general fund and credited to the department for the purpose of establishing, maintaining, and operating a program for boater training and boater safety throughout the State.</w:t>
      </w:r>
    </w:p>
    <w:p w:rsidR="00665B58" w:rsidRPr="00BF583A" w:rsidRDefault="00665B58" w:rsidP="00665B58">
      <w:pPr>
        <w:rPr>
          <w:color w:val="auto"/>
          <w:u w:color="000000" w:themeColor="text1"/>
        </w:rPr>
      </w:pPr>
      <w:r w:rsidRPr="00BF583A">
        <w:rPr>
          <w:color w:val="auto"/>
          <w:u w:color="000000" w:themeColor="text1"/>
        </w:rPr>
        <w:tab/>
        <w:t>(H)</w:t>
      </w:r>
      <w:r w:rsidRPr="00BF583A">
        <w:rPr>
          <w:color w:val="auto"/>
          <w:u w:color="000000" w:themeColor="text1"/>
        </w:rPr>
        <w:tab/>
        <w:t>This section does not apply to a watercraft, personal watercraft, or specialty propcraft owned by the United States, a state government, or any political subdivision thereof.”</w:t>
      </w:r>
    </w:p>
    <w:p w:rsidR="00665B58" w:rsidRPr="00BF583A" w:rsidRDefault="00665B58" w:rsidP="00665B58">
      <w:pPr>
        <w:rPr>
          <w:color w:val="auto"/>
          <w:u w:color="000000" w:themeColor="text1"/>
        </w:rPr>
      </w:pPr>
      <w:r>
        <w:rPr>
          <w:u w:color="000000" w:themeColor="text1"/>
        </w:rPr>
        <w:tab/>
      </w:r>
      <w:r w:rsidRPr="00BF583A">
        <w:rPr>
          <w:color w:val="auto"/>
          <w:u w:color="000000" w:themeColor="text1"/>
        </w:rPr>
        <w:t>SECTION</w:t>
      </w:r>
      <w:r w:rsidRPr="00BF583A">
        <w:rPr>
          <w:color w:val="auto"/>
          <w:u w:color="000000" w:themeColor="text1"/>
        </w:rPr>
        <w:tab/>
        <w:t>3.</w:t>
      </w:r>
      <w:r w:rsidRPr="00BF583A">
        <w:rPr>
          <w:color w:val="auto"/>
          <w:u w:color="000000" w:themeColor="text1"/>
        </w:rPr>
        <w:tab/>
        <w:t>This act takes effect January 1, 2022.</w:t>
      </w:r>
      <w:r w:rsidRPr="00BF583A">
        <w:rPr>
          <w:color w:val="auto"/>
          <w:u w:color="000000" w:themeColor="text1"/>
        </w:rPr>
        <w:tab/>
      </w:r>
      <w:r w:rsidRPr="00BF583A">
        <w:rPr>
          <w:color w:val="auto"/>
          <w:u w:color="000000" w:themeColor="text1"/>
        </w:rPr>
        <w:tab/>
        <w:t>/</w:t>
      </w:r>
    </w:p>
    <w:p w:rsidR="00665B58" w:rsidRPr="00BF583A" w:rsidRDefault="00665B58" w:rsidP="00665B58">
      <w:pPr>
        <w:rPr>
          <w:snapToGrid w:val="0"/>
          <w:color w:val="auto"/>
        </w:rPr>
      </w:pPr>
      <w:r w:rsidRPr="00BF583A">
        <w:rPr>
          <w:snapToGrid w:val="0"/>
          <w:color w:val="auto"/>
        </w:rPr>
        <w:tab/>
        <w:t>Renumber sections to conform.</w:t>
      </w:r>
    </w:p>
    <w:p w:rsidR="00665B58" w:rsidRDefault="00665B58" w:rsidP="00665B58">
      <w:pPr>
        <w:rPr>
          <w:snapToGrid w:val="0"/>
        </w:rPr>
      </w:pPr>
      <w:r w:rsidRPr="00BF583A">
        <w:rPr>
          <w:snapToGrid w:val="0"/>
          <w:color w:val="auto"/>
        </w:rPr>
        <w:tab/>
        <w:t>Amend title to conform.</w:t>
      </w:r>
    </w:p>
    <w:p w:rsidR="00665B58" w:rsidRPr="00BF583A" w:rsidRDefault="00665B58" w:rsidP="00665B58">
      <w:pPr>
        <w:rPr>
          <w:snapToGrid w:val="0"/>
          <w:color w:val="auto"/>
        </w:rPr>
      </w:pPr>
    </w:p>
    <w:p w:rsidR="00665B58" w:rsidRDefault="00665B58" w:rsidP="00665B58">
      <w:pPr>
        <w:suppressAutoHyphens/>
      </w:pPr>
      <w:r>
        <w:tab/>
        <w:t>Senator CAMPSEN explained the amendment.</w:t>
      </w:r>
    </w:p>
    <w:p w:rsidR="00665B58" w:rsidRDefault="00665B58" w:rsidP="00665B58">
      <w:pPr>
        <w:suppressAutoHyphens/>
      </w:pPr>
    </w:p>
    <w:p w:rsidR="00665B58" w:rsidRDefault="00665B58" w:rsidP="00665B58">
      <w:pPr>
        <w:suppressAutoHyphens/>
      </w:pPr>
      <w:r>
        <w:tab/>
        <w:t>The amendment was adopted.</w:t>
      </w:r>
    </w:p>
    <w:p w:rsidR="00665B58" w:rsidRDefault="00665B58" w:rsidP="00665B58">
      <w:pPr>
        <w:suppressAutoHyphens/>
      </w:pPr>
    </w:p>
    <w:p w:rsidR="00665B58" w:rsidRDefault="00665B58" w:rsidP="00665B58">
      <w:pPr>
        <w:rPr>
          <w:snapToGrid w:val="0"/>
        </w:rPr>
      </w:pPr>
      <w:r>
        <w:rPr>
          <w:snapToGrid w:val="0"/>
        </w:rPr>
        <w:tab/>
        <w:t>Senator CAMPSEN proposed the following amendment (29R002.GEC):</w:t>
      </w:r>
    </w:p>
    <w:p w:rsidR="00665B58" w:rsidRPr="000250A2" w:rsidRDefault="00665B58" w:rsidP="00665B58">
      <w:pPr>
        <w:rPr>
          <w:color w:val="auto"/>
          <w:u w:color="000000" w:themeColor="text1"/>
        </w:rPr>
      </w:pPr>
      <w:r w:rsidRPr="000250A2">
        <w:rPr>
          <w:snapToGrid w:val="0"/>
          <w:color w:val="auto"/>
        </w:rPr>
        <w:tab/>
      </w:r>
      <w:r w:rsidRPr="000250A2">
        <w:rPr>
          <w:color w:val="auto"/>
          <w:u w:color="000000" w:themeColor="text1"/>
        </w:rPr>
        <w:t>Amend the bill, as and if amended, by striking SECTION 2 in its entirety and inserting:</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/SECTION</w:t>
      </w:r>
      <w:r w:rsidRPr="000250A2">
        <w:rPr>
          <w:color w:val="auto"/>
          <w:u w:color="000000" w:themeColor="text1"/>
        </w:rPr>
        <w:tab/>
        <w:t>2.</w:t>
      </w:r>
      <w:r w:rsidRPr="000250A2">
        <w:rPr>
          <w:color w:val="auto"/>
          <w:u w:color="000000" w:themeColor="text1"/>
        </w:rPr>
        <w:tab/>
        <w:t>Article 1, Chapter 21, Title 50 of the 1976 Code is amended by adding:</w:t>
      </w:r>
    </w:p>
    <w:p w:rsidR="00665B58" w:rsidRPr="000250A2" w:rsidRDefault="00665B58" w:rsidP="00665B58">
      <w:pPr>
        <w:rPr>
          <w:color w:val="auto"/>
          <w:u w:color="000000" w:themeColor="text1"/>
        </w:rPr>
      </w:pPr>
      <w:r w:rsidRPr="000250A2">
        <w:rPr>
          <w:color w:val="auto"/>
          <w:u w:color="000000" w:themeColor="text1"/>
        </w:rPr>
        <w:tab/>
        <w:t>“Section 50</w:t>
      </w:r>
      <w:r w:rsidRPr="000250A2">
        <w:rPr>
          <w:color w:val="auto"/>
          <w:u w:color="000000" w:themeColor="text1"/>
        </w:rPr>
        <w:noBreakHyphen/>
        <w:t>21</w:t>
      </w:r>
      <w:r w:rsidRPr="000250A2">
        <w:rPr>
          <w:color w:val="auto"/>
          <w:u w:color="000000" w:themeColor="text1"/>
        </w:rPr>
        <w:noBreakHyphen/>
        <w:t>107.</w:t>
      </w:r>
      <w:r w:rsidRPr="000250A2">
        <w:rPr>
          <w:color w:val="auto"/>
          <w:u w:color="000000" w:themeColor="text1"/>
        </w:rPr>
        <w:tab/>
        <w:t>(A)</w:t>
      </w:r>
      <w:r w:rsidRPr="000250A2">
        <w:rPr>
          <w:color w:val="auto"/>
          <w:u w:color="000000" w:themeColor="text1"/>
        </w:rPr>
        <w:tab/>
        <w:t>For the purposes of this section:</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(1)</w:t>
      </w:r>
      <w:r w:rsidRPr="000250A2">
        <w:rPr>
          <w:color w:val="auto"/>
          <w:u w:color="000000" w:themeColor="text1"/>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(2)</w:t>
      </w:r>
      <w:r w:rsidRPr="000250A2">
        <w:rPr>
          <w:color w:val="auto"/>
          <w:u w:color="000000" w:themeColor="text1"/>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r>
      <w:r w:rsidRPr="000250A2">
        <w:rPr>
          <w:color w:val="auto"/>
          <w:u w:color="000000" w:themeColor="text1"/>
        </w:rPr>
        <w:tab/>
        <w:t>(a)</w:t>
      </w:r>
      <w:r w:rsidRPr="000250A2">
        <w:rPr>
          <w:color w:val="auto"/>
          <w:u w:color="000000" w:themeColor="text1"/>
        </w:rPr>
        <w:tab/>
        <w:t>authorize a search of any other content of an electronic device without a search warrant or probable cause; or</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r>
      <w:r w:rsidRPr="000250A2">
        <w:rPr>
          <w:color w:val="auto"/>
          <w:u w:color="000000" w:themeColor="text1"/>
        </w:rPr>
        <w:tab/>
        <w:t>(b)</w:t>
      </w:r>
      <w:r w:rsidRPr="000250A2">
        <w:rPr>
          <w:color w:val="auto"/>
          <w:u w:color="000000" w:themeColor="text1"/>
        </w:rPr>
        <w:tab/>
        <w:t>expand or restrict the authority of a law enforcement officer to conduct a search or investigation.</w:t>
      </w:r>
    </w:p>
    <w:p w:rsidR="00665B58" w:rsidRPr="000250A2" w:rsidRDefault="00665B58" w:rsidP="00665B58">
      <w:pPr>
        <w:rPr>
          <w:color w:val="auto"/>
          <w:u w:color="000000" w:themeColor="text1"/>
        </w:rPr>
      </w:pPr>
      <w:r w:rsidRPr="000250A2">
        <w:rPr>
          <w:color w:val="auto"/>
          <w:u w:color="000000" w:themeColor="text1"/>
        </w:rPr>
        <w:tab/>
        <w:t>(B)</w:t>
      </w:r>
      <w:r w:rsidRPr="000250A2">
        <w:rPr>
          <w:color w:val="auto"/>
          <w:u w:color="000000" w:themeColor="text1"/>
        </w:rPr>
        <w:tab/>
        <w:t>It shall be unlawful for the owner of a watercraft of more than fifty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665B58" w:rsidRPr="000250A2" w:rsidRDefault="00665B58" w:rsidP="00665B58">
      <w:pPr>
        <w:rPr>
          <w:color w:val="auto"/>
          <w:u w:color="000000" w:themeColor="text1"/>
        </w:rPr>
      </w:pPr>
      <w:r w:rsidRPr="000250A2">
        <w:rPr>
          <w:color w:val="auto"/>
          <w:u w:color="000000" w:themeColor="text1"/>
        </w:rPr>
        <w:tab/>
        <w:t>(C)</w:t>
      </w:r>
      <w:r w:rsidRPr="000250A2">
        <w:rPr>
          <w:color w:val="auto"/>
          <w:u w:color="000000" w:themeColor="text1"/>
        </w:rPr>
        <w:tab/>
        <w:t>Each applicant for a watercraft title and registration, and each applicant for a registration renewal, of a watercraft of more than fifty horsepower, or a personal watercraft or specialty propcraft, shall certify to the department that the watercraft, personal watercraft, or specialty propcraft is covered by an insurance policy that meets the requirements of this section.</w:t>
      </w:r>
    </w:p>
    <w:p w:rsidR="00665B58" w:rsidRPr="000250A2" w:rsidRDefault="00665B58" w:rsidP="00665B58">
      <w:pPr>
        <w:rPr>
          <w:color w:val="auto"/>
          <w:u w:color="000000" w:themeColor="text1"/>
        </w:rPr>
      </w:pPr>
      <w:r w:rsidRPr="000250A2">
        <w:rPr>
          <w:color w:val="auto"/>
          <w:u w:color="000000" w:themeColor="text1"/>
        </w:rPr>
        <w:tab/>
        <w:t>(D)</w:t>
      </w:r>
      <w:r w:rsidRPr="000250A2">
        <w:rPr>
          <w:color w:val="auto"/>
          <w:u w:color="000000" w:themeColor="text1"/>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665B58" w:rsidRPr="000250A2" w:rsidRDefault="00665B58" w:rsidP="00665B58">
      <w:pPr>
        <w:rPr>
          <w:color w:val="auto"/>
          <w:u w:color="000000" w:themeColor="text1"/>
        </w:rPr>
      </w:pPr>
      <w:r w:rsidRPr="000250A2">
        <w:rPr>
          <w:color w:val="auto"/>
          <w:u w:color="000000" w:themeColor="text1"/>
        </w:rPr>
        <w:tab/>
        <w:t>(E)(1)</w:t>
      </w:r>
      <w:r w:rsidRPr="000250A2">
        <w:rPr>
          <w:color w:val="auto"/>
          <w:u w:color="000000" w:themeColor="text1"/>
        </w:rPr>
        <w:tab/>
        <w:t>If a watercraft of more than fifty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(2)</w:t>
      </w:r>
      <w:r w:rsidRPr="000250A2">
        <w:rPr>
          <w:color w:val="auto"/>
          <w:u w:color="000000" w:themeColor="text1"/>
        </w:rPr>
        <w:tab/>
        <w:t>Upon a showing that liability coverage required by this section was in effect at the time of an accident, a judge may dismiss a charge imposed under this section, and the penalties may not be imposed. However, if the operator of a watercraft of more than fifty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665B58" w:rsidRPr="000250A2" w:rsidRDefault="00665B58" w:rsidP="00665B58">
      <w:pPr>
        <w:rPr>
          <w:color w:val="auto"/>
          <w:u w:color="000000" w:themeColor="text1"/>
        </w:rPr>
      </w:pPr>
      <w:r w:rsidRPr="000250A2">
        <w:rPr>
          <w:color w:val="auto"/>
          <w:u w:color="000000" w:themeColor="text1"/>
        </w:rPr>
        <w:tab/>
        <w:t>(F)</w:t>
      </w:r>
      <w:r w:rsidRPr="000250A2">
        <w:rPr>
          <w:color w:val="auto"/>
          <w:u w:color="000000" w:themeColor="text1"/>
        </w:rPr>
        <w:tab/>
        <w:t>A person who violates the provisions of this section:</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(1)</w:t>
      </w:r>
      <w:r w:rsidRPr="000250A2">
        <w:rPr>
          <w:color w:val="auto"/>
          <w:u w:color="000000" w:themeColor="text1"/>
        </w:rPr>
        <w:tab/>
        <w:t>for a first offense, must be fined not less than fifty dollars and not more than two hundred fifty dollars;</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(2)</w:t>
      </w:r>
      <w:r w:rsidRPr="000250A2">
        <w:rPr>
          <w:color w:val="auto"/>
          <w:u w:color="000000" w:themeColor="text1"/>
        </w:rPr>
        <w:tab/>
        <w:t>for a second offense, must be fined not less than two hundred fifty dollars and not more than five hundred dollars; and</w:t>
      </w:r>
    </w:p>
    <w:p w:rsidR="00665B58" w:rsidRPr="000250A2" w:rsidRDefault="00665B58" w:rsidP="00665B58">
      <w:pPr>
        <w:rPr>
          <w:color w:val="auto"/>
          <w:u w:color="000000" w:themeColor="text1"/>
        </w:rPr>
      </w:pPr>
      <w:r w:rsidRPr="000250A2">
        <w:rPr>
          <w:color w:val="auto"/>
          <w:u w:color="000000" w:themeColor="text1"/>
        </w:rPr>
        <w:tab/>
      </w:r>
      <w:r w:rsidRPr="000250A2">
        <w:rPr>
          <w:color w:val="auto"/>
          <w:u w:color="000000" w:themeColor="text1"/>
        </w:rPr>
        <w:tab/>
        <w:t>(3)</w:t>
      </w:r>
      <w:r w:rsidRPr="000250A2">
        <w:rPr>
          <w:color w:val="auto"/>
          <w:u w:color="000000" w:themeColor="text1"/>
        </w:rPr>
        <w:tab/>
        <w:t>for a third or subsequent offense, must be fined not less than five hundred dollars and not more than one thousand dollars, imprisoned for up to one year, or both.</w:t>
      </w:r>
    </w:p>
    <w:p w:rsidR="00665B58" w:rsidRPr="000250A2" w:rsidRDefault="00665B58" w:rsidP="00665B58">
      <w:pPr>
        <w:rPr>
          <w:snapToGrid w:val="0"/>
          <w:color w:val="auto"/>
        </w:rPr>
      </w:pPr>
      <w:r w:rsidRPr="000250A2">
        <w:rPr>
          <w:color w:val="auto"/>
          <w:u w:color="000000" w:themeColor="text1"/>
        </w:rPr>
        <w:tab/>
        <w:t>(G)</w:t>
      </w:r>
      <w:r w:rsidRPr="000250A2">
        <w:rPr>
          <w:color w:val="auto"/>
          <w:u w:color="000000" w:themeColor="text1"/>
        </w:rPr>
        <w:tab/>
        <w:t>All fines collected pursuant to this section shall be deposited into the general fund and credited to the department for the purpose of establishing, maintaining, and operating a program for boater training and boater safety throughout the State.”</w:t>
      </w:r>
      <w:r w:rsidRPr="000250A2">
        <w:rPr>
          <w:color w:val="auto"/>
          <w:u w:color="000000" w:themeColor="text1"/>
        </w:rPr>
        <w:tab/>
      </w:r>
      <w:r w:rsidRPr="000250A2">
        <w:rPr>
          <w:color w:val="auto"/>
          <w:u w:color="000000" w:themeColor="text1"/>
        </w:rPr>
        <w:tab/>
        <w:t>/</w:t>
      </w:r>
    </w:p>
    <w:p w:rsidR="00665B58" w:rsidRPr="000250A2" w:rsidRDefault="00665B58" w:rsidP="00665B58">
      <w:pPr>
        <w:rPr>
          <w:snapToGrid w:val="0"/>
          <w:color w:val="auto"/>
        </w:rPr>
      </w:pPr>
      <w:r w:rsidRPr="000250A2">
        <w:rPr>
          <w:snapToGrid w:val="0"/>
          <w:color w:val="auto"/>
        </w:rPr>
        <w:tab/>
        <w:t>Renumber sections to conform.</w:t>
      </w:r>
    </w:p>
    <w:p w:rsidR="00665B58" w:rsidRDefault="00665B58" w:rsidP="00665B58">
      <w:pPr>
        <w:rPr>
          <w:snapToGrid w:val="0"/>
        </w:rPr>
      </w:pPr>
      <w:r w:rsidRPr="000250A2">
        <w:rPr>
          <w:snapToGrid w:val="0"/>
          <w:color w:val="auto"/>
        </w:rPr>
        <w:tab/>
        <w:t>Amend title to conform.</w:t>
      </w:r>
    </w:p>
    <w:p w:rsidR="00665B58" w:rsidRDefault="00665B58" w:rsidP="00665B58">
      <w:pPr>
        <w:suppressAutoHyphens/>
      </w:pPr>
    </w:p>
    <w:p w:rsidR="00665B58" w:rsidRDefault="00665B58" w:rsidP="00665B58">
      <w:pPr>
        <w:suppressAutoHyphens/>
      </w:pPr>
      <w:r>
        <w:tab/>
        <w:t>Senator CAMPSEN explained the amendment.</w:t>
      </w:r>
    </w:p>
    <w:p w:rsidR="00665B58" w:rsidRDefault="00665B58" w:rsidP="00665B58">
      <w:pPr>
        <w:suppressAutoHyphens/>
      </w:pPr>
    </w:p>
    <w:p w:rsidR="00665B58" w:rsidRDefault="00665B58" w:rsidP="00665B5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65B58" w:rsidRDefault="00665B58" w:rsidP="00665B58">
      <w:pPr>
        <w:pStyle w:val="Header"/>
        <w:rPr>
          <w:bCs/>
          <w:color w:val="auto"/>
          <w:szCs w:val="22"/>
        </w:rPr>
      </w:pPr>
    </w:p>
    <w:p w:rsidR="00665B58" w:rsidRDefault="00665B58" w:rsidP="00665B58">
      <w:pPr>
        <w:pStyle w:val="Header"/>
        <w:tabs>
          <w:tab w:val="clear" w:pos="8640"/>
          <w:tab w:val="left" w:pos="4320"/>
        </w:tabs>
        <w:rPr>
          <w:bCs/>
          <w:color w:val="auto"/>
          <w:szCs w:val="22"/>
        </w:rPr>
      </w:pPr>
      <w:r>
        <w:rPr>
          <w:bCs/>
          <w:color w:val="auto"/>
          <w:szCs w:val="22"/>
        </w:rPr>
        <w:tab/>
        <w:t>There being no further amendments, the Bill</w:t>
      </w:r>
      <w:r w:rsidR="00402D35">
        <w:rPr>
          <w:bCs/>
          <w:color w:val="auto"/>
          <w:szCs w:val="22"/>
        </w:rPr>
        <w:t>,</w:t>
      </w:r>
      <w:r>
        <w:rPr>
          <w:bCs/>
          <w:color w:val="auto"/>
          <w:szCs w:val="22"/>
        </w:rPr>
        <w:t xml:space="preserve"> as amended, was read the second time, passed and ordered to a third reading.</w:t>
      </w:r>
    </w:p>
    <w:p w:rsidR="00665B58" w:rsidRDefault="00665B58" w:rsidP="00665B58">
      <w:pPr>
        <w:suppressAutoHyphens/>
        <w:jc w:val="center"/>
        <w:outlineLvl w:val="0"/>
        <w:rPr>
          <w:b/>
          <w:color w:val="FF0000"/>
        </w:rPr>
      </w:pPr>
    </w:p>
    <w:p w:rsidR="00665B58" w:rsidRDefault="00665B58" w:rsidP="00665B58">
      <w:pPr>
        <w:pStyle w:val="Header"/>
        <w:tabs>
          <w:tab w:val="clear" w:pos="8640"/>
          <w:tab w:val="left" w:pos="4320"/>
        </w:tabs>
        <w:jc w:val="center"/>
        <w:rPr>
          <w:b/>
          <w:bCs/>
        </w:rPr>
      </w:pPr>
      <w:r>
        <w:rPr>
          <w:b/>
          <w:bCs/>
        </w:rPr>
        <w:t>Motion Under Rule 26B</w:t>
      </w:r>
    </w:p>
    <w:p w:rsidR="00665B58" w:rsidRDefault="00665B58" w:rsidP="00665B58">
      <w:pPr>
        <w:pStyle w:val="Header"/>
        <w:tabs>
          <w:tab w:val="clear" w:pos="8640"/>
          <w:tab w:val="left" w:pos="4320"/>
        </w:tabs>
      </w:pPr>
      <w:r>
        <w:tab/>
        <w:t>Senator HUTTO asked unanimous consent to make a motion to take up further amendments pursuant to the provisions of Rule 26B.</w:t>
      </w:r>
    </w:p>
    <w:p w:rsidR="00665B58" w:rsidRDefault="00665B58" w:rsidP="00665B58">
      <w:pPr>
        <w:pStyle w:val="Header"/>
        <w:tabs>
          <w:tab w:val="clear" w:pos="8640"/>
          <w:tab w:val="left" w:pos="4320"/>
        </w:tabs>
      </w:pPr>
      <w:r>
        <w:tab/>
        <w:t>There was no objection.</w:t>
      </w:r>
    </w:p>
    <w:p w:rsidR="00F11992" w:rsidRDefault="00F11992">
      <w:pPr>
        <w:pStyle w:val="Header"/>
        <w:tabs>
          <w:tab w:val="clear" w:pos="8640"/>
          <w:tab w:val="left" w:pos="4320"/>
        </w:tabs>
      </w:pPr>
    </w:p>
    <w:p w:rsidR="002768EC" w:rsidRDefault="002768EC" w:rsidP="002768EC">
      <w:pPr>
        <w:pStyle w:val="Header"/>
        <w:tabs>
          <w:tab w:val="clear" w:pos="8640"/>
          <w:tab w:val="left" w:pos="4320"/>
        </w:tabs>
        <w:jc w:val="center"/>
        <w:rPr>
          <w:b/>
        </w:rPr>
      </w:pPr>
      <w:r>
        <w:rPr>
          <w:b/>
        </w:rPr>
        <w:t>AMENDED, READ THE SECOND TIME</w:t>
      </w:r>
    </w:p>
    <w:p w:rsidR="002768EC" w:rsidRPr="00251CE7" w:rsidRDefault="002768EC" w:rsidP="002768EC">
      <w:r>
        <w:rPr>
          <w:b/>
        </w:rPr>
        <w:tab/>
      </w:r>
      <w:r w:rsidRPr="00251CE7">
        <w:t>S. 153</w:t>
      </w:r>
      <w:r w:rsidRPr="00251CE7">
        <w:fldChar w:fldCharType="begin"/>
      </w:r>
      <w:r w:rsidRPr="00251CE7">
        <w:instrText xml:space="preserve"> XE </w:instrText>
      </w:r>
      <w:r>
        <w:instrText>“</w:instrText>
      </w:r>
      <w:r w:rsidRPr="00251CE7">
        <w:instrText>S. 153</w:instrText>
      </w:r>
      <w:r>
        <w:instrText>”</w:instrText>
      </w:r>
      <w:r w:rsidRPr="00251CE7">
        <w:instrText xml:space="preserve"> \b </w:instrText>
      </w:r>
      <w:r w:rsidRPr="00251CE7">
        <w:fldChar w:fldCharType="end"/>
      </w:r>
      <w:r w:rsidRPr="00251CE7">
        <w:t xml:space="preserve"> -- Senator Martin:  </w:t>
      </w:r>
      <w:r w:rsidRPr="00251CE7">
        <w:rPr>
          <w:szCs w:val="30"/>
        </w:rPr>
        <w:t xml:space="preserve">A BILL </w:t>
      </w:r>
      <w:r w:rsidRPr="00251CE7">
        <w:rPr>
          <w:color w:val="000000" w:themeColor="text1"/>
          <w:u w:color="000000" w:themeColor="text1"/>
        </w:rPr>
        <w:t>TO AMEND SECTION 7</w:t>
      </w:r>
      <w:r w:rsidRPr="00251CE7">
        <w:rPr>
          <w:color w:val="000000" w:themeColor="text1"/>
          <w:u w:color="000000" w:themeColor="text1"/>
        </w:rPr>
        <w:noBreakHyphen/>
        <w:t>7</w:t>
      </w:r>
      <w:r w:rsidRPr="00251CE7">
        <w:rPr>
          <w:color w:val="000000" w:themeColor="text1"/>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r>
      <w:r>
        <w:rPr>
          <w:snapToGrid w:val="0"/>
        </w:rPr>
        <w:tab/>
        <w:t>Senator MARTIN proposed the following amendment (ZW\</w:t>
      </w:r>
      <w:r>
        <w:rPr>
          <w:snapToGrid w:val="0"/>
        </w:rPr>
        <w:br/>
        <w:t>153C002.BH.ZW21)</w:t>
      </w:r>
      <w:r w:rsidRPr="00A37C12">
        <w:rPr>
          <w:snapToGrid w:val="0"/>
        </w:rPr>
        <w:t>, which was adopted</w:t>
      </w:r>
      <w:r>
        <w:rPr>
          <w:snapToGrid w:val="0"/>
        </w:rPr>
        <w:t>:</w:t>
      </w:r>
    </w:p>
    <w:p w:rsidR="002768EC" w:rsidRPr="00CB386D" w:rsidRDefault="002768EC" w:rsidP="002768EC">
      <w:pPr>
        <w:rPr>
          <w:color w:val="auto"/>
          <w:u w:color="000000" w:themeColor="text1"/>
        </w:rPr>
      </w:pPr>
      <w:r>
        <w:rPr>
          <w:snapToGrid w:val="0"/>
        </w:rPr>
        <w:tab/>
      </w:r>
      <w:r w:rsidRPr="00CB386D">
        <w:rPr>
          <w:snapToGrid w:val="0"/>
          <w:color w:val="auto"/>
        </w:rPr>
        <w:t>/</w:t>
      </w:r>
      <w:r w:rsidRPr="00CB386D">
        <w:rPr>
          <w:snapToGrid w:val="0"/>
          <w:color w:val="auto"/>
        </w:rPr>
        <w:tab/>
      </w:r>
      <w:r w:rsidRPr="00CB386D">
        <w:rPr>
          <w:snapToGrid w:val="0"/>
          <w:color w:val="auto"/>
        </w:rPr>
        <w:tab/>
      </w:r>
      <w:r w:rsidRPr="00CB386D">
        <w:rPr>
          <w:color w:val="auto"/>
          <w:u w:color="000000" w:themeColor="text1"/>
        </w:rPr>
        <w:t>SECTION</w:t>
      </w:r>
      <w:r w:rsidRPr="00CB386D">
        <w:rPr>
          <w:color w:val="auto"/>
          <w:u w:color="000000" w:themeColor="text1"/>
        </w:rPr>
        <w:tab/>
        <w:t>1.</w:t>
      </w:r>
      <w:r w:rsidRPr="00CB386D">
        <w:rPr>
          <w:color w:val="auto"/>
          <w:u w:color="000000" w:themeColor="text1"/>
        </w:rPr>
        <w:tab/>
        <w:t>Section 7</w:t>
      </w:r>
      <w:r w:rsidRPr="00CB386D">
        <w:rPr>
          <w:color w:val="auto"/>
          <w:u w:color="000000" w:themeColor="text1"/>
        </w:rPr>
        <w:noBreakHyphen/>
        <w:t>7</w:t>
      </w:r>
      <w:r w:rsidRPr="00CB386D">
        <w:rPr>
          <w:color w:val="auto"/>
          <w:u w:color="000000" w:themeColor="text1"/>
        </w:rPr>
        <w:noBreakHyphen/>
        <w:t>490 of the 1976 Code, as last amended by Act 130 of 2020, is further amended to read:</w:t>
      </w:r>
    </w:p>
    <w:p w:rsidR="002768EC" w:rsidRPr="00CB386D" w:rsidRDefault="002768EC" w:rsidP="002768EC">
      <w:pPr>
        <w:rPr>
          <w:color w:val="auto"/>
          <w:u w:color="000000" w:themeColor="text1"/>
        </w:rPr>
      </w:pPr>
      <w:r w:rsidRPr="00CB386D">
        <w:rPr>
          <w:color w:val="auto"/>
          <w:u w:color="000000" w:themeColor="text1"/>
        </w:rPr>
        <w:tab/>
        <w:t>“Section 7</w:t>
      </w:r>
      <w:r w:rsidRPr="00CB386D">
        <w:rPr>
          <w:color w:val="auto"/>
          <w:u w:color="000000" w:themeColor="text1"/>
        </w:rPr>
        <w:noBreakHyphen/>
        <w:t>7</w:t>
      </w:r>
      <w:r w:rsidRPr="00CB386D">
        <w:rPr>
          <w:color w:val="auto"/>
          <w:u w:color="000000" w:themeColor="text1"/>
        </w:rPr>
        <w:noBreakHyphen/>
        <w:t>490.</w:t>
      </w:r>
      <w:r w:rsidRPr="00CB386D">
        <w:rPr>
          <w:color w:val="auto"/>
          <w:u w:color="000000" w:themeColor="text1"/>
        </w:rPr>
        <w:tab/>
        <w:t>(A)</w:t>
      </w:r>
      <w:r w:rsidRPr="00CB386D">
        <w:rPr>
          <w:color w:val="auto"/>
          <w:u w:color="000000" w:themeColor="text1"/>
        </w:rPr>
        <w:tab/>
        <w:t>In Spartanburg County there are the following voting precincts:</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Abner Creek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Anderson Mill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Anderson Mill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Apalache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Arcadia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Beaumont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Beech Springs Intermediate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Ben Avon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Bethany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Bethany Wesleyan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Boiling Springs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Boiling Springs High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Boiling Springs Intermediate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Boiling Springs Jr. High</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Boiling Springs 9th Grade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Broome High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Canaan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Cannons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Carlisle Fosters Grove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Carlisle Wesleyan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Cavins Hobbysville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C.C. Woodson Recreation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Cedar Grove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Chapman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Chapman High School</w:t>
      </w:r>
    </w:p>
    <w:p w:rsidR="002768EC" w:rsidRPr="00CB386D" w:rsidRDefault="002768EC" w:rsidP="002768EC">
      <w:pPr>
        <w:rPr>
          <w:strike/>
          <w:color w:val="auto"/>
          <w:u w:color="000000" w:themeColor="text1"/>
        </w:rPr>
      </w:pPr>
      <w:r w:rsidRPr="00CB386D">
        <w:rPr>
          <w:color w:val="auto"/>
          <w:u w:color="000000" w:themeColor="text1"/>
        </w:rPr>
        <w:tab/>
      </w:r>
      <w:r w:rsidRPr="00CB386D">
        <w:rPr>
          <w:color w:val="auto"/>
          <w:u w:color="000000" w:themeColor="text1"/>
        </w:rPr>
        <w:tab/>
      </w:r>
      <w:r w:rsidRPr="00CB386D">
        <w:rPr>
          <w:strike/>
          <w:color w:val="auto"/>
          <w:u w:color="000000" w:themeColor="text1"/>
        </w:rPr>
        <w:t>Cherokee Springs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r>
      <w:r w:rsidRPr="00CB386D">
        <w:rPr>
          <w:color w:val="auto"/>
          <w:u w:val="single" w:color="000000" w:themeColor="text1"/>
        </w:rPr>
        <w:t>Cherokee Springs Precinct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Chesnee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Cleveland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Converse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Cooley Springs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Cornerstone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Cowpens Depot Museum</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Cowpens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Croft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Cross Anchor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Cudd Memorial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D. R. Hill Middle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Daniel Morgan Technology Center</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Drayton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Duncan United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Eastside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Ebenezer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Enoree First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E.P. Todd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Fairforest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Fairforest Middle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Gable Middle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Glendale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Gramling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Greater St. James</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Hayne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Hendrix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Holly Springs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Hope</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Jesse Bobo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Jesse Boyd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Lake Bowen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Landrum High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Landrum United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Lyman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Lyman Town Hall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Mayo Elementary</w:t>
      </w:r>
    </w:p>
    <w:p w:rsidR="002768EC" w:rsidRPr="00CB386D" w:rsidRDefault="002768EC" w:rsidP="002768EC">
      <w:pPr>
        <w:rPr>
          <w:color w:val="auto"/>
          <w:u w:val="single" w:color="000000" w:themeColor="text1"/>
        </w:rPr>
      </w:pPr>
      <w:r w:rsidRPr="00CB386D">
        <w:rPr>
          <w:color w:val="auto"/>
          <w:u w:color="000000" w:themeColor="text1"/>
        </w:rPr>
        <w:tab/>
      </w:r>
      <w:r w:rsidRPr="00CB386D">
        <w:rPr>
          <w:color w:val="auto"/>
          <w:u w:color="000000" w:themeColor="text1"/>
        </w:rPr>
        <w:tab/>
      </w:r>
      <w:r w:rsidRPr="00CB386D">
        <w:rPr>
          <w:color w:val="auto"/>
          <w:u w:val="single" w:color="000000" w:themeColor="text1"/>
        </w:rPr>
        <w:t>McCracken Middle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Morningside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Motlow Creek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Mt. Calvary Presbyterian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Mt. Moriah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Mt. Zion Full Gospel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Oakland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Pacolet Elementary School</w:t>
      </w:r>
    </w:p>
    <w:p w:rsidR="002768EC" w:rsidRPr="00CB386D" w:rsidRDefault="002768EC" w:rsidP="002768EC">
      <w:pPr>
        <w:rPr>
          <w:strike/>
          <w:color w:val="auto"/>
          <w:u w:color="000000" w:themeColor="text1"/>
        </w:rPr>
      </w:pPr>
      <w:r w:rsidRPr="00CB386D">
        <w:rPr>
          <w:color w:val="auto"/>
          <w:u w:color="000000" w:themeColor="text1"/>
        </w:rPr>
        <w:tab/>
      </w:r>
      <w:r w:rsidRPr="00CB386D">
        <w:rPr>
          <w:color w:val="auto"/>
          <w:u w:color="000000" w:themeColor="text1"/>
        </w:rPr>
        <w:tab/>
      </w:r>
      <w:r w:rsidRPr="00CB386D">
        <w:rPr>
          <w:strike/>
          <w:color w:val="auto"/>
          <w:u w:color="000000" w:themeColor="text1"/>
        </w:rPr>
        <w:t>Park Hills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Pauline Glenn Springs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Pelham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Poplar Springs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Powell Saxon Una</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R.D. Anderson Vocational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Reidville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Reidville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River Ridge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Roebuck Bethlehem</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Roebuck Elementary</w:t>
      </w:r>
    </w:p>
    <w:p w:rsidR="002768EC" w:rsidRPr="00CB386D" w:rsidRDefault="002768EC" w:rsidP="002768EC">
      <w:pPr>
        <w:rPr>
          <w:color w:val="auto"/>
          <w:u w:val="single" w:color="000000" w:themeColor="text1"/>
        </w:rPr>
      </w:pPr>
      <w:r w:rsidRPr="00CB386D">
        <w:rPr>
          <w:color w:val="auto"/>
          <w:u w:color="000000" w:themeColor="text1"/>
        </w:rPr>
        <w:tab/>
      </w:r>
      <w:r w:rsidRPr="00CB386D">
        <w:rPr>
          <w:color w:val="auto"/>
          <w:u w:color="000000" w:themeColor="text1"/>
        </w:rPr>
        <w:tab/>
      </w:r>
      <w:r w:rsidRPr="00CB386D">
        <w:rPr>
          <w:color w:val="auto"/>
          <w:u w:val="single" w:color="000000" w:themeColor="text1"/>
        </w:rPr>
        <w:t>Silverhill Memorial UMC</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Southside Baptist</w:t>
      </w:r>
    </w:p>
    <w:p w:rsidR="002768EC" w:rsidRPr="00CB386D" w:rsidRDefault="002768EC" w:rsidP="002768EC">
      <w:pPr>
        <w:rPr>
          <w:strike/>
          <w:color w:val="auto"/>
          <w:u w:color="000000" w:themeColor="text1"/>
        </w:rPr>
      </w:pPr>
      <w:r w:rsidRPr="00CB386D">
        <w:rPr>
          <w:color w:val="auto"/>
          <w:u w:color="000000" w:themeColor="text1"/>
        </w:rPr>
        <w:tab/>
      </w:r>
      <w:r w:rsidRPr="00CB386D">
        <w:rPr>
          <w:color w:val="auto"/>
          <w:u w:color="000000" w:themeColor="text1"/>
        </w:rPr>
        <w:tab/>
      </w:r>
      <w:r w:rsidRPr="00CB386D">
        <w:rPr>
          <w:strike/>
          <w:color w:val="auto"/>
          <w:u w:color="000000" w:themeColor="text1"/>
        </w:rPr>
        <w:t>Spartanburg High School</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Startex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St. John’s Lutheran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Swofford Career Center</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Travelers Rest Baptist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Trinity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Trinity Presbyterian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Victor Mill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Wellford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Holy Communion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West View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White Stone Methodist</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Whitlock Jr. High</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Woodland Heights Recreation Center</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Woodruff Elementary</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Woodruff Fire Station</w:t>
      </w:r>
    </w:p>
    <w:p w:rsidR="002768EC" w:rsidRPr="00CB386D" w:rsidRDefault="002768EC" w:rsidP="002768EC">
      <w:pPr>
        <w:rPr>
          <w:color w:val="auto"/>
          <w:u w:color="000000" w:themeColor="text1"/>
        </w:rPr>
      </w:pPr>
      <w:r w:rsidRPr="00CB386D">
        <w:rPr>
          <w:color w:val="auto"/>
          <w:u w:color="000000" w:themeColor="text1"/>
        </w:rPr>
        <w:tab/>
      </w:r>
      <w:r w:rsidRPr="00CB386D">
        <w:rPr>
          <w:color w:val="auto"/>
          <w:u w:color="000000" w:themeColor="text1"/>
        </w:rPr>
        <w:tab/>
        <w:t>Woodruff Leisure Center</w:t>
      </w:r>
    </w:p>
    <w:p w:rsidR="002768EC" w:rsidRPr="00CB386D" w:rsidRDefault="002768EC" w:rsidP="002768EC">
      <w:pPr>
        <w:rPr>
          <w:color w:val="auto"/>
          <w:u w:color="000000" w:themeColor="text1"/>
        </w:rPr>
      </w:pPr>
      <w:r w:rsidRPr="00CB386D">
        <w:rPr>
          <w:color w:val="auto"/>
          <w:u w:color="000000" w:themeColor="text1"/>
        </w:rPr>
        <w:tab/>
        <w:t>(B)</w:t>
      </w:r>
      <w:r w:rsidRPr="00CB386D">
        <w:rPr>
          <w:color w:val="auto"/>
          <w:u w:color="000000" w:themeColor="text1"/>
        </w:rPr>
        <w:tab/>
        <w:t xml:space="preserve">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CB386D">
        <w:rPr>
          <w:strike/>
          <w:color w:val="auto"/>
          <w:u w:color="000000" w:themeColor="text1"/>
        </w:rPr>
        <w:t>P</w:t>
      </w:r>
      <w:r w:rsidRPr="00CB386D">
        <w:rPr>
          <w:strike/>
          <w:color w:val="auto"/>
          <w:u w:color="000000" w:themeColor="text1"/>
        </w:rPr>
        <w:noBreakHyphen/>
        <w:t>83</w:t>
      </w:r>
      <w:r w:rsidRPr="00CB386D">
        <w:rPr>
          <w:strike/>
          <w:color w:val="auto"/>
          <w:u w:color="000000" w:themeColor="text1"/>
        </w:rPr>
        <w:noBreakHyphen/>
        <w:t>20A</w:t>
      </w:r>
      <w:r w:rsidRPr="00CB386D">
        <w:rPr>
          <w:color w:val="auto"/>
          <w:u w:color="000000" w:themeColor="text1"/>
        </w:rPr>
        <w:t xml:space="preserve"> P</w:t>
      </w:r>
      <w:r w:rsidRPr="00CB386D">
        <w:rPr>
          <w:color w:val="auto"/>
          <w:u w:color="000000" w:themeColor="text1"/>
        </w:rPr>
        <w:noBreakHyphen/>
        <w:t>83</w:t>
      </w:r>
      <w:r w:rsidRPr="00CB386D">
        <w:rPr>
          <w:color w:val="auto"/>
          <w:u w:color="000000" w:themeColor="text1"/>
        </w:rPr>
        <w:noBreakHyphen/>
        <w:t>21.</w:t>
      </w:r>
    </w:p>
    <w:p w:rsidR="002768EC" w:rsidRPr="00CB386D" w:rsidRDefault="002768EC" w:rsidP="002768EC">
      <w:pPr>
        <w:rPr>
          <w:color w:val="auto"/>
          <w:u w:color="000000" w:themeColor="text1"/>
        </w:rPr>
      </w:pPr>
      <w:r w:rsidRPr="00CB386D">
        <w:rPr>
          <w:color w:val="auto"/>
          <w:u w:color="000000" w:themeColor="text1"/>
        </w:rPr>
        <w:tab/>
        <w:t>(C)</w:t>
      </w:r>
      <w:r w:rsidRPr="00CB386D">
        <w:rPr>
          <w:color w:val="auto"/>
          <w:u w:color="000000" w:themeColor="text1"/>
        </w:rPr>
        <w:tab/>
        <w:t>Polling places for the precincts listed in subsection (A) must be determined by the Board of Voter Registration and Elections of Spartanburg County with the approval of a majority of the Spartanburg County Legislative Delegation.”</w:t>
      </w:r>
    </w:p>
    <w:p w:rsidR="002768EC" w:rsidRPr="00CB386D" w:rsidRDefault="002768EC" w:rsidP="002768EC">
      <w:pPr>
        <w:rPr>
          <w:snapToGrid w:val="0"/>
          <w:color w:val="auto"/>
        </w:rPr>
      </w:pPr>
      <w:r>
        <w:tab/>
      </w:r>
      <w:r w:rsidRPr="00CB386D">
        <w:rPr>
          <w:color w:val="auto"/>
        </w:rPr>
        <w:t>SECTION</w:t>
      </w:r>
      <w:r w:rsidRPr="00CB386D">
        <w:rPr>
          <w:color w:val="auto"/>
        </w:rPr>
        <w:tab/>
        <w:t>2.</w:t>
      </w:r>
      <w:r w:rsidRPr="00CB386D">
        <w:rPr>
          <w:color w:val="auto"/>
        </w:rPr>
        <w:tab/>
        <w:t xml:space="preserve">This act takes effect </w:t>
      </w:r>
      <w:r w:rsidR="00402D35">
        <w:rPr>
          <w:color w:val="auto"/>
        </w:rPr>
        <w:t>upon approval by the Governor.</w:t>
      </w:r>
      <w:r w:rsidR="00402D35">
        <w:rPr>
          <w:color w:val="auto"/>
        </w:rPr>
        <w:tab/>
      </w:r>
      <w:r w:rsidRPr="00CB386D">
        <w:rPr>
          <w:color w:val="auto"/>
        </w:rPr>
        <w:t>/</w:t>
      </w:r>
    </w:p>
    <w:p w:rsidR="002768EC" w:rsidRPr="00CB386D" w:rsidRDefault="002768EC" w:rsidP="002768EC">
      <w:pPr>
        <w:rPr>
          <w:snapToGrid w:val="0"/>
          <w:color w:val="auto"/>
        </w:rPr>
      </w:pPr>
      <w:r w:rsidRPr="00CB386D">
        <w:rPr>
          <w:snapToGrid w:val="0"/>
          <w:color w:val="auto"/>
        </w:rPr>
        <w:tab/>
        <w:t>Renumber sections to conform.</w:t>
      </w:r>
    </w:p>
    <w:p w:rsidR="002768EC" w:rsidRDefault="002768EC" w:rsidP="002768EC">
      <w:pPr>
        <w:rPr>
          <w:snapToGrid w:val="0"/>
        </w:rPr>
      </w:pPr>
      <w:r w:rsidRPr="00CB386D">
        <w:rPr>
          <w:snapToGrid w:val="0"/>
          <w:color w:val="auto"/>
        </w:rPr>
        <w:tab/>
        <w:t>Amend title to conform.</w:t>
      </w:r>
    </w:p>
    <w:p w:rsidR="002768EC" w:rsidRDefault="002768EC" w:rsidP="002768EC">
      <w:pPr>
        <w:rPr>
          <w:snapToGrid w:val="0"/>
          <w:color w:val="auto"/>
        </w:rPr>
      </w:pPr>
    </w:p>
    <w:p w:rsidR="002768EC" w:rsidRDefault="002768EC" w:rsidP="002768EC">
      <w:pPr>
        <w:rPr>
          <w:snapToGrid w:val="0"/>
          <w:color w:val="auto"/>
        </w:rPr>
      </w:pPr>
      <w:r>
        <w:rPr>
          <w:snapToGrid w:val="0"/>
          <w:color w:val="auto"/>
        </w:rPr>
        <w:tab/>
        <w:t>Senator MARTIN explained the amendment.</w:t>
      </w:r>
    </w:p>
    <w:p w:rsidR="002768EC" w:rsidRDefault="002768EC" w:rsidP="002768EC">
      <w:pPr>
        <w:rPr>
          <w:snapToGrid w:val="0"/>
          <w:color w:val="auto"/>
        </w:rPr>
      </w:pPr>
      <w:r>
        <w:rPr>
          <w:snapToGrid w:val="0"/>
          <w:color w:val="auto"/>
        </w:rPr>
        <w:tab/>
        <w:t>The amendment was adopted.</w:t>
      </w:r>
    </w:p>
    <w:p w:rsidR="002768EC" w:rsidRDefault="002768EC" w:rsidP="002768EC">
      <w:pPr>
        <w:rPr>
          <w:snapToGrid w:val="0"/>
          <w:color w:val="auto"/>
        </w:rPr>
      </w:pPr>
    </w:p>
    <w:p w:rsidR="002768EC" w:rsidRDefault="002768EC" w:rsidP="002768EC">
      <w:pPr>
        <w:pStyle w:val="Header"/>
        <w:rPr>
          <w:bCs/>
          <w:color w:val="auto"/>
          <w:szCs w:val="22"/>
        </w:rPr>
      </w:pPr>
      <w:r w:rsidRPr="0063614E">
        <w:rPr>
          <w:bCs/>
          <w:color w:val="auto"/>
          <w:szCs w:val="22"/>
        </w:rPr>
        <w:tab/>
        <w:t>The question being the second reading of the Bill.</w:t>
      </w:r>
    </w:p>
    <w:p w:rsidR="00614809" w:rsidRDefault="00614809"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402D35" w:rsidRPr="00402D35" w:rsidRDefault="00402D35" w:rsidP="00402D35">
      <w:pPr>
        <w:pStyle w:val="Header"/>
        <w:jc w:val="center"/>
        <w:rPr>
          <w:b/>
          <w:bCs/>
          <w:color w:val="auto"/>
          <w:szCs w:val="22"/>
        </w:rPr>
      </w:pPr>
      <w:r w:rsidRPr="00402D35">
        <w:rPr>
          <w:b/>
          <w:bCs/>
          <w:color w:val="auto"/>
          <w:szCs w:val="22"/>
        </w:rPr>
        <w:t>Ayes 43; Nays 0</w:t>
      </w:r>
    </w:p>
    <w:p w:rsidR="00402D35" w:rsidRDefault="00402D35" w:rsidP="002768EC">
      <w:pPr>
        <w:pStyle w:val="Header"/>
        <w:rPr>
          <w:bCs/>
          <w:color w:val="auto"/>
          <w:szCs w:val="22"/>
        </w:rPr>
      </w:pP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2D35">
        <w:rPr>
          <w:b/>
          <w:bCs/>
          <w:color w:val="auto"/>
          <w:szCs w:val="22"/>
        </w:rPr>
        <w:t>AYES</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Adams</w:t>
      </w:r>
      <w:r>
        <w:rPr>
          <w:bCs/>
          <w:color w:val="auto"/>
          <w:szCs w:val="22"/>
        </w:rPr>
        <w:tab/>
      </w:r>
      <w:r w:rsidRPr="00402D35">
        <w:rPr>
          <w:bCs/>
          <w:color w:val="auto"/>
          <w:szCs w:val="22"/>
        </w:rPr>
        <w:t>Alexander</w:t>
      </w:r>
      <w:r>
        <w:rPr>
          <w:bCs/>
          <w:color w:val="auto"/>
          <w:szCs w:val="22"/>
        </w:rPr>
        <w:tab/>
      </w:r>
      <w:r w:rsidRPr="00402D35">
        <w:rPr>
          <w:bCs/>
          <w:color w:val="auto"/>
          <w:szCs w:val="22"/>
        </w:rPr>
        <w:t>Allen</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Bennett</w:t>
      </w:r>
      <w:r>
        <w:rPr>
          <w:bCs/>
          <w:color w:val="auto"/>
          <w:szCs w:val="22"/>
        </w:rPr>
        <w:tab/>
      </w:r>
      <w:r w:rsidRPr="00402D35">
        <w:rPr>
          <w:bCs/>
          <w:color w:val="auto"/>
          <w:szCs w:val="22"/>
        </w:rPr>
        <w:t>Campsen</w:t>
      </w:r>
      <w:r>
        <w:rPr>
          <w:bCs/>
          <w:color w:val="auto"/>
          <w:szCs w:val="22"/>
        </w:rPr>
        <w:tab/>
      </w:r>
      <w:r w:rsidRPr="00402D35">
        <w:rPr>
          <w:bCs/>
          <w:color w:val="auto"/>
          <w:szCs w:val="22"/>
        </w:rPr>
        <w:t>Cash</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Climer</w:t>
      </w:r>
      <w:r>
        <w:rPr>
          <w:bCs/>
          <w:color w:val="auto"/>
          <w:szCs w:val="22"/>
        </w:rPr>
        <w:tab/>
      </w:r>
      <w:r w:rsidRPr="00402D35">
        <w:rPr>
          <w:bCs/>
          <w:color w:val="auto"/>
          <w:szCs w:val="22"/>
        </w:rPr>
        <w:t>Corbin</w:t>
      </w:r>
      <w:r>
        <w:rPr>
          <w:bCs/>
          <w:color w:val="auto"/>
          <w:szCs w:val="22"/>
        </w:rPr>
        <w:tab/>
      </w:r>
      <w:r w:rsidRPr="00402D35">
        <w:rPr>
          <w:bCs/>
          <w:color w:val="auto"/>
          <w:szCs w:val="22"/>
        </w:rPr>
        <w:t>Cromer</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Davis</w:t>
      </w:r>
      <w:r>
        <w:rPr>
          <w:bCs/>
          <w:color w:val="auto"/>
          <w:szCs w:val="22"/>
        </w:rPr>
        <w:tab/>
      </w:r>
      <w:r w:rsidRPr="00402D35">
        <w:rPr>
          <w:bCs/>
          <w:color w:val="auto"/>
          <w:szCs w:val="22"/>
        </w:rPr>
        <w:t>Fanning</w:t>
      </w:r>
      <w:r>
        <w:rPr>
          <w:bCs/>
          <w:color w:val="auto"/>
          <w:szCs w:val="22"/>
        </w:rPr>
        <w:tab/>
      </w:r>
      <w:r w:rsidRPr="00402D35">
        <w:rPr>
          <w:bCs/>
          <w:color w:val="auto"/>
          <w:szCs w:val="22"/>
        </w:rPr>
        <w:t>Gambrell</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Garrett</w:t>
      </w:r>
      <w:r>
        <w:rPr>
          <w:bCs/>
          <w:color w:val="auto"/>
          <w:szCs w:val="22"/>
        </w:rPr>
        <w:tab/>
      </w:r>
      <w:r w:rsidRPr="00402D35">
        <w:rPr>
          <w:bCs/>
          <w:color w:val="auto"/>
          <w:szCs w:val="22"/>
        </w:rPr>
        <w:t>Goldfinch</w:t>
      </w:r>
      <w:r>
        <w:rPr>
          <w:bCs/>
          <w:color w:val="auto"/>
          <w:szCs w:val="22"/>
        </w:rPr>
        <w:tab/>
      </w:r>
      <w:r w:rsidRPr="00402D35">
        <w:rPr>
          <w:bCs/>
          <w:color w:val="auto"/>
          <w:szCs w:val="22"/>
        </w:rPr>
        <w:t>Grooms</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Gustafson</w:t>
      </w:r>
      <w:r>
        <w:rPr>
          <w:bCs/>
          <w:color w:val="auto"/>
          <w:szCs w:val="22"/>
        </w:rPr>
        <w:tab/>
      </w:r>
      <w:r w:rsidRPr="00402D35">
        <w:rPr>
          <w:bCs/>
          <w:color w:val="auto"/>
          <w:szCs w:val="22"/>
        </w:rPr>
        <w:t>Harpootlian</w:t>
      </w:r>
      <w:r>
        <w:rPr>
          <w:bCs/>
          <w:color w:val="auto"/>
          <w:szCs w:val="22"/>
        </w:rPr>
        <w:tab/>
      </w:r>
      <w:r w:rsidRPr="00402D35">
        <w:rPr>
          <w:bCs/>
          <w:color w:val="auto"/>
          <w:szCs w:val="22"/>
        </w:rPr>
        <w:t>Hembree</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02D35">
        <w:rPr>
          <w:bCs/>
          <w:color w:val="auto"/>
          <w:szCs w:val="22"/>
        </w:rPr>
        <w:t>Hutto</w:t>
      </w:r>
      <w:r>
        <w:rPr>
          <w:bCs/>
          <w:color w:val="auto"/>
          <w:szCs w:val="22"/>
        </w:rPr>
        <w:tab/>
      </w:r>
      <w:r w:rsidRPr="00402D35">
        <w:rPr>
          <w:bCs/>
          <w:color w:val="auto"/>
          <w:szCs w:val="22"/>
        </w:rPr>
        <w:t>Jackson</w:t>
      </w:r>
      <w:r>
        <w:rPr>
          <w:bCs/>
          <w:color w:val="auto"/>
          <w:szCs w:val="22"/>
        </w:rPr>
        <w:tab/>
      </w:r>
      <w:r w:rsidRPr="00402D35">
        <w:rPr>
          <w:bCs/>
          <w:i/>
          <w:color w:val="auto"/>
          <w:szCs w:val="22"/>
        </w:rPr>
        <w:t>Johnson, Kevin</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Kimbrell</w:t>
      </w:r>
      <w:r>
        <w:rPr>
          <w:bCs/>
          <w:color w:val="auto"/>
          <w:szCs w:val="22"/>
        </w:rPr>
        <w:tab/>
      </w:r>
      <w:r w:rsidRPr="00402D35">
        <w:rPr>
          <w:bCs/>
          <w:color w:val="auto"/>
          <w:szCs w:val="22"/>
        </w:rPr>
        <w:t>Kimpson</w:t>
      </w:r>
      <w:r>
        <w:rPr>
          <w:bCs/>
          <w:color w:val="auto"/>
          <w:szCs w:val="22"/>
        </w:rPr>
        <w:tab/>
      </w:r>
      <w:r w:rsidRPr="00402D35">
        <w:rPr>
          <w:bCs/>
          <w:color w:val="auto"/>
          <w:szCs w:val="22"/>
        </w:rPr>
        <w:t>Loftis</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Malloy</w:t>
      </w:r>
      <w:r>
        <w:rPr>
          <w:bCs/>
          <w:color w:val="auto"/>
          <w:szCs w:val="22"/>
        </w:rPr>
        <w:tab/>
      </w:r>
      <w:r w:rsidRPr="00402D35">
        <w:rPr>
          <w:bCs/>
          <w:color w:val="auto"/>
          <w:szCs w:val="22"/>
        </w:rPr>
        <w:t>Martin</w:t>
      </w:r>
      <w:r>
        <w:rPr>
          <w:bCs/>
          <w:color w:val="auto"/>
          <w:szCs w:val="22"/>
        </w:rPr>
        <w:tab/>
      </w:r>
      <w:r w:rsidRPr="00402D35">
        <w:rPr>
          <w:bCs/>
          <w:color w:val="auto"/>
          <w:szCs w:val="22"/>
        </w:rPr>
        <w:t>Massey</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Matthews</w:t>
      </w:r>
      <w:r>
        <w:rPr>
          <w:bCs/>
          <w:color w:val="auto"/>
          <w:szCs w:val="22"/>
        </w:rPr>
        <w:tab/>
      </w:r>
      <w:r w:rsidRPr="00402D35">
        <w:rPr>
          <w:bCs/>
          <w:color w:val="auto"/>
          <w:szCs w:val="22"/>
        </w:rPr>
        <w:t>McElveen</w:t>
      </w:r>
      <w:r>
        <w:rPr>
          <w:bCs/>
          <w:color w:val="auto"/>
          <w:szCs w:val="22"/>
        </w:rPr>
        <w:tab/>
      </w:r>
      <w:r w:rsidRPr="00402D35">
        <w:rPr>
          <w:bCs/>
          <w:color w:val="auto"/>
          <w:szCs w:val="22"/>
        </w:rPr>
        <w:t>McLeod</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Peeler</w:t>
      </w:r>
      <w:r>
        <w:rPr>
          <w:bCs/>
          <w:color w:val="auto"/>
          <w:szCs w:val="22"/>
        </w:rPr>
        <w:tab/>
      </w:r>
      <w:r w:rsidRPr="00402D35">
        <w:rPr>
          <w:bCs/>
          <w:color w:val="auto"/>
          <w:szCs w:val="22"/>
        </w:rPr>
        <w:t>Rankin</w:t>
      </w:r>
      <w:r>
        <w:rPr>
          <w:bCs/>
          <w:color w:val="auto"/>
          <w:szCs w:val="22"/>
        </w:rPr>
        <w:tab/>
      </w:r>
      <w:r w:rsidRPr="00402D35">
        <w:rPr>
          <w:bCs/>
          <w:color w:val="auto"/>
          <w:szCs w:val="22"/>
        </w:rPr>
        <w:t>Rice</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Sabb</w:t>
      </w:r>
      <w:r>
        <w:rPr>
          <w:bCs/>
          <w:color w:val="auto"/>
          <w:szCs w:val="22"/>
        </w:rPr>
        <w:tab/>
      </w:r>
      <w:r w:rsidRPr="00402D35">
        <w:rPr>
          <w:bCs/>
          <w:color w:val="auto"/>
          <w:szCs w:val="22"/>
        </w:rPr>
        <w:t>Scott</w:t>
      </w:r>
      <w:r>
        <w:rPr>
          <w:bCs/>
          <w:color w:val="auto"/>
          <w:szCs w:val="22"/>
        </w:rPr>
        <w:tab/>
      </w:r>
      <w:r w:rsidRPr="00402D35">
        <w:rPr>
          <w:bCs/>
          <w:color w:val="auto"/>
          <w:szCs w:val="22"/>
        </w:rPr>
        <w:t>Setzler</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Shealy</w:t>
      </w:r>
      <w:r>
        <w:rPr>
          <w:bCs/>
          <w:color w:val="auto"/>
          <w:szCs w:val="22"/>
        </w:rPr>
        <w:tab/>
      </w:r>
      <w:r w:rsidRPr="00402D35">
        <w:rPr>
          <w:bCs/>
          <w:color w:val="auto"/>
          <w:szCs w:val="22"/>
        </w:rPr>
        <w:t>Stephens</w:t>
      </w:r>
      <w:r>
        <w:rPr>
          <w:bCs/>
          <w:color w:val="auto"/>
          <w:szCs w:val="22"/>
        </w:rPr>
        <w:tab/>
      </w:r>
      <w:r w:rsidRPr="00402D35">
        <w:rPr>
          <w:bCs/>
          <w:color w:val="auto"/>
          <w:szCs w:val="22"/>
        </w:rPr>
        <w:t>Talley</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Turner</w:t>
      </w:r>
      <w:r>
        <w:rPr>
          <w:bCs/>
          <w:color w:val="auto"/>
          <w:szCs w:val="22"/>
        </w:rPr>
        <w:tab/>
      </w:r>
      <w:r w:rsidRPr="00402D35">
        <w:rPr>
          <w:bCs/>
          <w:color w:val="auto"/>
          <w:szCs w:val="22"/>
        </w:rPr>
        <w:t>Verdin</w:t>
      </w:r>
      <w:r>
        <w:rPr>
          <w:bCs/>
          <w:color w:val="auto"/>
          <w:szCs w:val="22"/>
        </w:rPr>
        <w:tab/>
      </w:r>
      <w:r w:rsidRPr="00402D35">
        <w:rPr>
          <w:bCs/>
          <w:color w:val="auto"/>
          <w:szCs w:val="22"/>
        </w:rPr>
        <w:t>Williams</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2D35">
        <w:rPr>
          <w:bCs/>
          <w:color w:val="auto"/>
          <w:szCs w:val="22"/>
        </w:rPr>
        <w:t>Young</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02D35" w:rsidRP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2D35">
        <w:rPr>
          <w:b/>
          <w:bCs/>
          <w:color w:val="auto"/>
          <w:szCs w:val="22"/>
        </w:rPr>
        <w:t>Total--43</w:t>
      </w:r>
    </w:p>
    <w:p w:rsidR="00402D35" w:rsidRPr="00402D35" w:rsidRDefault="00402D35" w:rsidP="00402D35">
      <w:pPr>
        <w:pStyle w:val="Header"/>
        <w:tabs>
          <w:tab w:val="clear" w:pos="8640"/>
          <w:tab w:val="left" w:pos="4320"/>
        </w:tabs>
        <w:rPr>
          <w:bCs/>
          <w:color w:val="auto"/>
          <w:szCs w:val="22"/>
        </w:rPr>
      </w:pP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2D35">
        <w:rPr>
          <w:b/>
          <w:bCs/>
          <w:color w:val="auto"/>
          <w:szCs w:val="22"/>
        </w:rPr>
        <w:t>NAYS</w:t>
      </w:r>
    </w:p>
    <w:p w:rsid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02D35" w:rsidRPr="00402D35" w:rsidRDefault="00402D35" w:rsidP="0040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2D35">
        <w:rPr>
          <w:b/>
          <w:bCs/>
          <w:color w:val="auto"/>
          <w:szCs w:val="22"/>
        </w:rPr>
        <w:t>Total--0</w:t>
      </w:r>
    </w:p>
    <w:p w:rsidR="00402D35" w:rsidRPr="00402D35" w:rsidRDefault="00402D35" w:rsidP="00402D35">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Bill</w:t>
      </w:r>
      <w:r w:rsidR="00402D35">
        <w:rPr>
          <w:bCs/>
          <w:color w:val="auto"/>
          <w:szCs w:val="22"/>
        </w:rPr>
        <w:t>,</w:t>
      </w:r>
      <w:r>
        <w:rPr>
          <w:bCs/>
          <w:color w:val="auto"/>
          <w:szCs w:val="22"/>
        </w:rPr>
        <w:t xml:space="preserve"> as amended, was read the second time, passed and ordered to a third reading.</w:t>
      </w:r>
    </w:p>
    <w:p w:rsidR="002768EC" w:rsidRDefault="002768EC" w:rsidP="002768EC">
      <w:pPr>
        <w:suppressAutoHyphens/>
      </w:pPr>
    </w:p>
    <w:p w:rsidR="002768EC" w:rsidRDefault="002768EC" w:rsidP="002768EC">
      <w:pPr>
        <w:pStyle w:val="Header"/>
        <w:tabs>
          <w:tab w:val="clear" w:pos="8640"/>
          <w:tab w:val="left" w:pos="4320"/>
        </w:tabs>
        <w:jc w:val="center"/>
        <w:rPr>
          <w:b/>
        </w:rPr>
      </w:pPr>
      <w:r>
        <w:rPr>
          <w:b/>
        </w:rPr>
        <w:t>COMMITTEE AMENDMENT ADOPTED</w:t>
      </w:r>
    </w:p>
    <w:p w:rsidR="002768EC" w:rsidRDefault="002768EC" w:rsidP="002768EC">
      <w:pPr>
        <w:pStyle w:val="Header"/>
        <w:tabs>
          <w:tab w:val="clear" w:pos="8640"/>
          <w:tab w:val="left" w:pos="4320"/>
        </w:tabs>
        <w:jc w:val="center"/>
        <w:rPr>
          <w:b/>
        </w:rPr>
      </w:pPr>
      <w:r>
        <w:rPr>
          <w:b/>
        </w:rPr>
        <w:t>READ THE SECOND TIME</w:t>
      </w:r>
    </w:p>
    <w:p w:rsidR="002768EC" w:rsidRPr="00470609" w:rsidRDefault="002768EC" w:rsidP="002768EC">
      <w:pPr>
        <w:suppressAutoHyphens/>
      </w:pPr>
      <w:r>
        <w:rPr>
          <w:b/>
        </w:rPr>
        <w:tab/>
      </w:r>
      <w:r w:rsidRPr="00470609">
        <w:t>S. 177</w:t>
      </w:r>
      <w:r w:rsidRPr="00470609">
        <w:fldChar w:fldCharType="begin"/>
      </w:r>
      <w:r w:rsidRPr="00470609">
        <w:instrText xml:space="preserve"> XE </w:instrText>
      </w:r>
      <w:r>
        <w:instrText>“</w:instrText>
      </w:r>
      <w:r w:rsidRPr="00470609">
        <w:instrText>S. 177</w:instrText>
      </w:r>
      <w:r>
        <w:instrText>”</w:instrText>
      </w:r>
      <w:r w:rsidRPr="00470609">
        <w:instrText xml:space="preserve"> \b </w:instrText>
      </w:r>
      <w:r w:rsidRPr="00470609">
        <w:fldChar w:fldCharType="end"/>
      </w:r>
      <w:r w:rsidRPr="00470609">
        <w:t xml:space="preserve"> -- </w:t>
      </w:r>
      <w:r>
        <w:t>Senators Corbin, Rice, Loftis, Verdin, Martin, Garrett and Gustafson</w:t>
      </w:r>
      <w:r w:rsidRPr="00470609">
        <w:t xml:space="preserve">:  </w:t>
      </w:r>
      <w:r w:rsidRPr="00470609">
        <w:rPr>
          <w:szCs w:val="30"/>
        </w:rPr>
        <w:t xml:space="preserve">A JOINT RESOLUTION </w:t>
      </w:r>
      <w:r w:rsidRPr="00470609">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t>The Committee on Medical Affairs proposed the following amendment (177R002.KMM.DBV)</w:t>
      </w:r>
      <w:r w:rsidRPr="00A50EBC">
        <w:rPr>
          <w:snapToGrid w:val="0"/>
        </w:rPr>
        <w:t>, which was adopted</w:t>
      </w:r>
      <w:r>
        <w:rPr>
          <w:snapToGrid w:val="0"/>
        </w:rPr>
        <w:t>:</w:t>
      </w:r>
    </w:p>
    <w:p w:rsidR="002768EC" w:rsidRPr="00030D01" w:rsidRDefault="002768EC" w:rsidP="002768EC">
      <w:pPr>
        <w:rPr>
          <w:snapToGrid w:val="0"/>
          <w:color w:val="auto"/>
        </w:rPr>
      </w:pPr>
      <w:r w:rsidRPr="00030D01">
        <w:rPr>
          <w:snapToGrid w:val="0"/>
          <w:color w:val="auto"/>
        </w:rPr>
        <w:tab/>
        <w:t>Amend the joint resolution, as and if amended, by striking all after the enacting words and inserting:</w:t>
      </w:r>
    </w:p>
    <w:p w:rsidR="002768EC" w:rsidRPr="00030D01" w:rsidRDefault="002768EC" w:rsidP="002768EC">
      <w:pPr>
        <w:rPr>
          <w:color w:val="auto"/>
        </w:rPr>
      </w:pPr>
      <w:r w:rsidRPr="00030D01">
        <w:rPr>
          <w:snapToGrid w:val="0"/>
          <w:color w:val="auto"/>
        </w:rPr>
        <w:tab/>
      </w:r>
      <w:r w:rsidRPr="00030D01">
        <w:rPr>
          <w:snapToGrid w:val="0"/>
          <w:color w:val="auto"/>
        </w:rPr>
        <w:tab/>
        <w:t>/</w:t>
      </w:r>
      <w:r w:rsidRPr="00030D01">
        <w:rPr>
          <w:color w:val="auto"/>
        </w:rPr>
        <w:t>SECTION</w:t>
      </w:r>
      <w:r w:rsidRPr="00030D01">
        <w:rPr>
          <w:color w:val="auto"/>
        </w:rPr>
        <w:tab/>
        <w:t>1.</w:t>
      </w:r>
      <w:r w:rsidRPr="00030D01">
        <w:rPr>
          <w:color w:val="auto"/>
        </w:rPr>
        <w:tab/>
        <w:t>No person in this State may be compelled to undergo vaccination to prevent coronavirus disease 2019, commonly referred to as COVID-19. If a person chooses not to undergo vaccination, then the person’s employer may not subject the person to an adverse employment action, including, but not limited to, a termination, suspension, involuntary reassignment, or demotion.</w:t>
      </w:r>
    </w:p>
    <w:p w:rsidR="002768EC" w:rsidRPr="00030D01" w:rsidRDefault="002768EC" w:rsidP="002768EC">
      <w:pPr>
        <w:rPr>
          <w:color w:val="auto"/>
        </w:rPr>
      </w:pPr>
      <w:r>
        <w:tab/>
      </w:r>
      <w:r w:rsidRPr="00030D01">
        <w:rPr>
          <w:color w:val="auto"/>
        </w:rPr>
        <w:t>SECTION</w:t>
      </w:r>
      <w:r w:rsidRPr="00030D01">
        <w:rPr>
          <w:color w:val="auto"/>
        </w:rPr>
        <w:tab/>
        <w:t>2.</w:t>
      </w:r>
      <w:r w:rsidRPr="00030D01">
        <w:rPr>
          <w:color w:val="auto"/>
        </w:rPr>
        <w:tab/>
        <w:t>Notwithstanding the provisions contained in SECTION 1, an employee who is treating or caring solely for vulnerable populations may be required by his employer to undergo vaccination to prevent COVID-19. For the purposes of this SECTION, “vulnerable populations” includes a person over the age of sixty or a person with an underlying medical condition identified by the Centers for Disease Control and Prevention as having a higher risk of complications related to COVID-19.</w:t>
      </w:r>
    </w:p>
    <w:p w:rsidR="002768EC" w:rsidRPr="00030D01" w:rsidRDefault="002768EC" w:rsidP="002768EC">
      <w:pPr>
        <w:rPr>
          <w:color w:val="auto"/>
        </w:rPr>
      </w:pPr>
      <w:r>
        <w:tab/>
      </w:r>
      <w:r w:rsidRPr="00030D01">
        <w:rPr>
          <w:color w:val="auto"/>
        </w:rPr>
        <w:t>SECTION</w:t>
      </w:r>
      <w:r w:rsidRPr="00030D01">
        <w:rPr>
          <w:color w:val="auto"/>
        </w:rPr>
        <w:tab/>
        <w:t>3.</w:t>
      </w:r>
      <w:r w:rsidRPr="00030D01">
        <w:rPr>
          <w:color w:val="auto"/>
        </w:rPr>
        <w:tab/>
        <w:t>Nothing contained in this joint resolution shall prevent an employer from encouraging, promoting, or administering vaccinations, and nothing in this joint resolution shall prevent an employer from offering incentives to employees who elect to be vaccinated.</w:t>
      </w:r>
    </w:p>
    <w:p w:rsidR="002768EC" w:rsidRPr="00030D01" w:rsidRDefault="002768EC" w:rsidP="002768EC">
      <w:pPr>
        <w:rPr>
          <w:color w:val="auto"/>
        </w:rPr>
      </w:pPr>
      <w:r>
        <w:tab/>
      </w:r>
      <w:r w:rsidRPr="00030D01">
        <w:rPr>
          <w:color w:val="auto"/>
        </w:rPr>
        <w:t>SECTION</w:t>
      </w:r>
      <w:r w:rsidRPr="00030D01">
        <w:rPr>
          <w:color w:val="auto"/>
        </w:rPr>
        <w:tab/>
        <w:t>4.</w:t>
      </w:r>
      <w:r w:rsidRPr="00030D01">
        <w:rPr>
          <w:color w:val="auto"/>
        </w:rPr>
        <w:tab/>
        <w:t>The provisions contained in Section 44-4-520(A)(3), related to the Department of Health and Environmental Control’s authority to require isolation or quarantine for people who do not undergo vaccinations during a public health emergency, do not apply to a person who chooses not to undergo vaccination for COVID-19. Nothing in this SECTION limits an employer’s authority to mandate quarantines for employees who have been diagnosed with COVID-19, have symptoms associated with COVID-19, or have been in close contact with a person diagnosed with COVID-19, provided that the employer’s quarantine procedures comply with applicable state and federal guidance.</w:t>
      </w:r>
    </w:p>
    <w:p w:rsidR="002768EC" w:rsidRPr="00030D01" w:rsidRDefault="002768EC" w:rsidP="002768EC">
      <w:pPr>
        <w:rPr>
          <w:snapToGrid w:val="0"/>
          <w:color w:val="auto"/>
        </w:rPr>
      </w:pPr>
      <w:r>
        <w:tab/>
      </w:r>
      <w:r w:rsidRPr="00030D01">
        <w:rPr>
          <w:color w:val="auto"/>
        </w:rPr>
        <w:t>SECTION</w:t>
      </w:r>
      <w:r w:rsidRPr="00030D01">
        <w:rPr>
          <w:color w:val="auto"/>
        </w:rPr>
        <w:tab/>
        <w:t>5.</w:t>
      </w:r>
      <w:r w:rsidRPr="00030D01">
        <w:rPr>
          <w:color w:val="auto"/>
        </w:rPr>
        <w:tab/>
        <w:t>This joint resolution takes effect upon approval by the Governor.</w:t>
      </w:r>
      <w:r w:rsidRPr="00030D01">
        <w:rPr>
          <w:color w:val="auto"/>
        </w:rPr>
        <w:tab/>
      </w:r>
      <w:r w:rsidRPr="00030D01">
        <w:rPr>
          <w:color w:val="auto"/>
        </w:rPr>
        <w:tab/>
      </w:r>
      <w:r w:rsidRPr="00030D01">
        <w:rPr>
          <w:color w:val="auto"/>
        </w:rPr>
        <w:tab/>
        <w:t>/</w:t>
      </w:r>
    </w:p>
    <w:p w:rsidR="002768EC" w:rsidRPr="00030D01" w:rsidRDefault="002768EC" w:rsidP="002768EC">
      <w:pPr>
        <w:rPr>
          <w:snapToGrid w:val="0"/>
          <w:color w:val="auto"/>
        </w:rPr>
      </w:pPr>
      <w:r w:rsidRPr="00030D01">
        <w:rPr>
          <w:snapToGrid w:val="0"/>
          <w:color w:val="auto"/>
        </w:rPr>
        <w:tab/>
        <w:t>Renumber sections to conform.</w:t>
      </w:r>
    </w:p>
    <w:p w:rsidR="002768EC" w:rsidRDefault="002768EC" w:rsidP="002768EC">
      <w:pPr>
        <w:rPr>
          <w:snapToGrid w:val="0"/>
        </w:rPr>
      </w:pPr>
      <w:r w:rsidRPr="00030D01">
        <w:rPr>
          <w:snapToGrid w:val="0"/>
          <w:color w:val="auto"/>
        </w:rPr>
        <w:tab/>
        <w:t>Amend title to conform.</w:t>
      </w:r>
    </w:p>
    <w:p w:rsidR="002768EC" w:rsidRDefault="002768EC" w:rsidP="002768EC">
      <w:pPr>
        <w:suppressAutoHyphens/>
        <w:jc w:val="center"/>
        <w:outlineLvl w:val="0"/>
        <w:rPr>
          <w:b/>
          <w:color w:val="FF0000"/>
        </w:rPr>
      </w:pPr>
    </w:p>
    <w:p w:rsidR="002768EC" w:rsidRDefault="002768EC" w:rsidP="002768EC">
      <w:pPr>
        <w:suppressAutoHyphens/>
      </w:pPr>
      <w:r>
        <w:tab/>
        <w:t>Senator HUTTO explained the amendment.</w:t>
      </w:r>
    </w:p>
    <w:p w:rsidR="002768EC" w:rsidRDefault="002768EC" w:rsidP="002768EC">
      <w:pPr>
        <w:suppressAutoHyphens/>
      </w:pPr>
    </w:p>
    <w:p w:rsidR="002768EC" w:rsidRDefault="002768EC" w:rsidP="002768EC">
      <w:pPr>
        <w:suppressAutoHyphens/>
      </w:pPr>
      <w:r>
        <w:tab/>
        <w:t>The amendment was adopted.</w:t>
      </w:r>
    </w:p>
    <w:p w:rsidR="002768EC" w:rsidRDefault="002768EC"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A50EBC" w:rsidRDefault="002768EC" w:rsidP="002768EC">
      <w:pPr>
        <w:pStyle w:val="Header"/>
        <w:jc w:val="center"/>
        <w:rPr>
          <w:b/>
          <w:bCs/>
          <w:color w:val="auto"/>
          <w:szCs w:val="22"/>
        </w:rPr>
      </w:pPr>
      <w:r w:rsidRPr="00A50EBC">
        <w:rPr>
          <w:b/>
          <w:bCs/>
          <w:color w:val="auto"/>
          <w:szCs w:val="22"/>
        </w:rPr>
        <w:t>Ayes 43; Nays 0</w:t>
      </w:r>
    </w:p>
    <w:p w:rsidR="002768EC" w:rsidRDefault="002768EC" w:rsidP="002768EC">
      <w:pPr>
        <w:pStyle w:val="Header"/>
        <w:jc w:val="center"/>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Adams</w:t>
      </w:r>
      <w:r>
        <w:rPr>
          <w:bCs/>
          <w:color w:val="auto"/>
          <w:szCs w:val="22"/>
        </w:rPr>
        <w:tab/>
      </w:r>
      <w:r w:rsidRPr="00A50EBC">
        <w:rPr>
          <w:bCs/>
          <w:color w:val="auto"/>
          <w:szCs w:val="22"/>
        </w:rPr>
        <w:t>Alexander</w:t>
      </w:r>
      <w:r>
        <w:rPr>
          <w:bCs/>
          <w:color w:val="auto"/>
          <w:szCs w:val="22"/>
        </w:rPr>
        <w:tab/>
      </w:r>
      <w:r w:rsidRPr="00A50EBC">
        <w:rPr>
          <w:bCs/>
          <w:color w:val="auto"/>
          <w:szCs w:val="22"/>
        </w:rPr>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Bennett</w:t>
      </w:r>
      <w:r>
        <w:rPr>
          <w:bCs/>
          <w:color w:val="auto"/>
          <w:szCs w:val="22"/>
        </w:rPr>
        <w:tab/>
      </w:r>
      <w:r w:rsidRPr="00A50EBC">
        <w:rPr>
          <w:bCs/>
          <w:color w:val="auto"/>
          <w:szCs w:val="22"/>
        </w:rPr>
        <w:t>Campsen</w:t>
      </w:r>
      <w:r>
        <w:rPr>
          <w:bCs/>
          <w:color w:val="auto"/>
          <w:szCs w:val="22"/>
        </w:rPr>
        <w:tab/>
      </w:r>
      <w:r w:rsidRPr="00A50EBC">
        <w:rPr>
          <w:bCs/>
          <w:color w:val="auto"/>
          <w:szCs w:val="22"/>
        </w:rPr>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Climer</w:t>
      </w:r>
      <w:r>
        <w:rPr>
          <w:bCs/>
          <w:color w:val="auto"/>
          <w:szCs w:val="22"/>
        </w:rPr>
        <w:tab/>
      </w:r>
      <w:r w:rsidRPr="00A50EBC">
        <w:rPr>
          <w:bCs/>
          <w:color w:val="auto"/>
          <w:szCs w:val="22"/>
        </w:rPr>
        <w:t>Corbin</w:t>
      </w:r>
      <w:r>
        <w:rPr>
          <w:bCs/>
          <w:color w:val="auto"/>
          <w:szCs w:val="22"/>
        </w:rPr>
        <w:tab/>
      </w:r>
      <w:r w:rsidRPr="00A50EBC">
        <w:rPr>
          <w:bCs/>
          <w:color w:val="auto"/>
          <w:szCs w:val="22"/>
        </w:rPr>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Davis</w:t>
      </w:r>
      <w:r>
        <w:rPr>
          <w:bCs/>
          <w:color w:val="auto"/>
          <w:szCs w:val="22"/>
        </w:rPr>
        <w:tab/>
      </w:r>
      <w:r w:rsidRPr="00A50EBC">
        <w:rPr>
          <w:bCs/>
          <w:color w:val="auto"/>
          <w:szCs w:val="22"/>
        </w:rPr>
        <w:t>Fanning</w:t>
      </w:r>
      <w:r>
        <w:rPr>
          <w:bCs/>
          <w:color w:val="auto"/>
          <w:szCs w:val="22"/>
        </w:rPr>
        <w:tab/>
      </w:r>
      <w:r w:rsidRPr="00A50EBC">
        <w:rPr>
          <w:bCs/>
          <w:color w:val="auto"/>
          <w:szCs w:val="22"/>
        </w:rPr>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Garrett</w:t>
      </w:r>
      <w:r>
        <w:rPr>
          <w:bCs/>
          <w:color w:val="auto"/>
          <w:szCs w:val="22"/>
        </w:rPr>
        <w:tab/>
      </w:r>
      <w:r w:rsidRPr="00A50EBC">
        <w:rPr>
          <w:bCs/>
          <w:color w:val="auto"/>
          <w:szCs w:val="22"/>
        </w:rPr>
        <w:t>Goldfinch</w:t>
      </w:r>
      <w:r>
        <w:rPr>
          <w:bCs/>
          <w:color w:val="auto"/>
          <w:szCs w:val="22"/>
        </w:rPr>
        <w:tab/>
      </w:r>
      <w:r w:rsidRPr="00A50EBC">
        <w:rPr>
          <w:bCs/>
          <w:color w:val="auto"/>
          <w:szCs w:val="22"/>
        </w:rPr>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Gustafson</w:t>
      </w:r>
      <w:r>
        <w:rPr>
          <w:bCs/>
          <w:color w:val="auto"/>
          <w:szCs w:val="22"/>
        </w:rPr>
        <w:tab/>
      </w:r>
      <w:r w:rsidRPr="00A50EBC">
        <w:rPr>
          <w:bCs/>
          <w:color w:val="auto"/>
          <w:szCs w:val="22"/>
        </w:rPr>
        <w:t>Harpootlian</w:t>
      </w:r>
      <w:r>
        <w:rPr>
          <w:bCs/>
          <w:color w:val="auto"/>
          <w:szCs w:val="22"/>
        </w:rPr>
        <w:tab/>
      </w:r>
      <w:r w:rsidRPr="00A50EBC">
        <w:rPr>
          <w:bCs/>
          <w:color w:val="auto"/>
          <w:szCs w:val="22"/>
        </w:rPr>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50EBC">
        <w:rPr>
          <w:bCs/>
          <w:color w:val="auto"/>
          <w:szCs w:val="22"/>
        </w:rPr>
        <w:t>Hutto</w:t>
      </w:r>
      <w:r>
        <w:rPr>
          <w:bCs/>
          <w:color w:val="auto"/>
          <w:szCs w:val="22"/>
        </w:rPr>
        <w:tab/>
      </w:r>
      <w:r w:rsidRPr="00A50EBC">
        <w:rPr>
          <w:bCs/>
          <w:color w:val="auto"/>
          <w:szCs w:val="22"/>
        </w:rPr>
        <w:t>Jackson</w:t>
      </w:r>
      <w:r>
        <w:rPr>
          <w:bCs/>
          <w:color w:val="auto"/>
          <w:szCs w:val="22"/>
        </w:rPr>
        <w:tab/>
      </w:r>
      <w:r w:rsidRPr="00A50EBC">
        <w:rPr>
          <w:bCs/>
          <w:i/>
          <w:color w:val="auto"/>
          <w:szCs w:val="22"/>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Kimbrell</w:t>
      </w:r>
      <w:r>
        <w:rPr>
          <w:bCs/>
          <w:color w:val="auto"/>
          <w:szCs w:val="22"/>
        </w:rPr>
        <w:tab/>
      </w:r>
      <w:r w:rsidRPr="00A50EBC">
        <w:rPr>
          <w:bCs/>
          <w:color w:val="auto"/>
          <w:szCs w:val="22"/>
        </w:rPr>
        <w:t>Kimpson</w:t>
      </w:r>
      <w:r>
        <w:rPr>
          <w:bCs/>
          <w:color w:val="auto"/>
          <w:szCs w:val="22"/>
        </w:rPr>
        <w:tab/>
      </w:r>
      <w:r w:rsidRPr="00A50EBC">
        <w:rPr>
          <w:bCs/>
          <w:color w:val="auto"/>
          <w:szCs w:val="22"/>
        </w:rPr>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Malloy</w:t>
      </w:r>
      <w:r>
        <w:rPr>
          <w:bCs/>
          <w:color w:val="auto"/>
          <w:szCs w:val="22"/>
        </w:rPr>
        <w:tab/>
      </w:r>
      <w:r w:rsidRPr="00A50EBC">
        <w:rPr>
          <w:bCs/>
          <w:color w:val="auto"/>
          <w:szCs w:val="22"/>
        </w:rPr>
        <w:t>Martin</w:t>
      </w:r>
      <w:r>
        <w:rPr>
          <w:bCs/>
          <w:color w:val="auto"/>
          <w:szCs w:val="22"/>
        </w:rPr>
        <w:tab/>
      </w:r>
      <w:r w:rsidRPr="00A50EBC">
        <w:rPr>
          <w:bCs/>
          <w:color w:val="auto"/>
          <w:szCs w:val="22"/>
        </w:rPr>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Matthews</w:t>
      </w:r>
      <w:r>
        <w:rPr>
          <w:bCs/>
          <w:color w:val="auto"/>
          <w:szCs w:val="22"/>
        </w:rPr>
        <w:tab/>
      </w:r>
      <w:r w:rsidRPr="00A50EBC">
        <w:rPr>
          <w:bCs/>
          <w:color w:val="auto"/>
          <w:szCs w:val="22"/>
        </w:rPr>
        <w:t>McElveen</w:t>
      </w:r>
      <w:r>
        <w:rPr>
          <w:bCs/>
          <w:color w:val="auto"/>
          <w:szCs w:val="22"/>
        </w:rPr>
        <w:tab/>
      </w:r>
      <w:r w:rsidRPr="00A50EBC">
        <w:rPr>
          <w:bCs/>
          <w:color w:val="auto"/>
          <w:szCs w:val="22"/>
        </w:rPr>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Peeler</w:t>
      </w:r>
      <w:r>
        <w:rPr>
          <w:bCs/>
          <w:color w:val="auto"/>
          <w:szCs w:val="22"/>
        </w:rPr>
        <w:tab/>
      </w:r>
      <w:r w:rsidRPr="00A50EBC">
        <w:rPr>
          <w:bCs/>
          <w:color w:val="auto"/>
          <w:szCs w:val="22"/>
        </w:rPr>
        <w:t>Rankin</w:t>
      </w:r>
      <w:r>
        <w:rPr>
          <w:bCs/>
          <w:color w:val="auto"/>
          <w:szCs w:val="22"/>
        </w:rPr>
        <w:tab/>
      </w:r>
      <w:r w:rsidRPr="00A50EBC">
        <w:rPr>
          <w:bCs/>
          <w:color w:val="auto"/>
          <w:szCs w:val="22"/>
        </w:rPr>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Sabb</w:t>
      </w:r>
      <w:r>
        <w:rPr>
          <w:bCs/>
          <w:color w:val="auto"/>
          <w:szCs w:val="22"/>
        </w:rPr>
        <w:tab/>
      </w:r>
      <w:r w:rsidRPr="00A50EBC">
        <w:rPr>
          <w:bCs/>
          <w:color w:val="auto"/>
          <w:szCs w:val="22"/>
        </w:rPr>
        <w:t>Scott</w:t>
      </w:r>
      <w:r>
        <w:rPr>
          <w:bCs/>
          <w:color w:val="auto"/>
          <w:szCs w:val="22"/>
        </w:rPr>
        <w:tab/>
      </w:r>
      <w:r w:rsidRPr="00A50EBC">
        <w:rPr>
          <w:bCs/>
          <w:color w:val="auto"/>
          <w:szCs w:val="22"/>
        </w:rPr>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Shealy</w:t>
      </w:r>
      <w:r>
        <w:rPr>
          <w:bCs/>
          <w:color w:val="auto"/>
          <w:szCs w:val="22"/>
        </w:rPr>
        <w:tab/>
      </w:r>
      <w:r w:rsidRPr="00A50EBC">
        <w:rPr>
          <w:bCs/>
          <w:color w:val="auto"/>
          <w:szCs w:val="22"/>
        </w:rPr>
        <w:t>Stephens</w:t>
      </w:r>
      <w:r>
        <w:rPr>
          <w:bCs/>
          <w:color w:val="auto"/>
          <w:szCs w:val="22"/>
        </w:rPr>
        <w:tab/>
      </w:r>
      <w:r w:rsidRPr="00A50EBC">
        <w:rPr>
          <w:bCs/>
          <w:color w:val="auto"/>
          <w:szCs w:val="22"/>
        </w:rPr>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Turner</w:t>
      </w:r>
      <w:r>
        <w:rPr>
          <w:bCs/>
          <w:color w:val="auto"/>
          <w:szCs w:val="22"/>
        </w:rPr>
        <w:tab/>
      </w:r>
      <w:r w:rsidRPr="00A50EBC">
        <w:rPr>
          <w:bCs/>
          <w:color w:val="auto"/>
          <w:szCs w:val="22"/>
        </w:rPr>
        <w:t>Verdin</w:t>
      </w:r>
      <w:r>
        <w:rPr>
          <w:bCs/>
          <w:color w:val="auto"/>
          <w:szCs w:val="22"/>
        </w:rPr>
        <w:tab/>
      </w:r>
      <w:r w:rsidRPr="00A50EBC">
        <w:rPr>
          <w:bCs/>
          <w:color w:val="auto"/>
          <w:szCs w:val="22"/>
        </w:rPr>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8EC" w:rsidRPr="00A50EB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0EBC">
        <w:rPr>
          <w:b/>
          <w:bCs/>
          <w:color w:val="auto"/>
          <w:szCs w:val="22"/>
        </w:rPr>
        <w:t>Total--43</w:t>
      </w:r>
    </w:p>
    <w:p w:rsidR="002768EC" w:rsidRPr="00A50EBC"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68EC" w:rsidRPr="00A50EB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Total--0</w:t>
      </w:r>
    </w:p>
    <w:p w:rsidR="002768EC" w:rsidRPr="00A50EBC" w:rsidRDefault="002768EC" w:rsidP="002768EC">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Resolution</w:t>
      </w:r>
      <w:r w:rsidR="00402D35">
        <w:rPr>
          <w:bCs/>
          <w:color w:val="auto"/>
          <w:szCs w:val="22"/>
        </w:rPr>
        <w:t>,</w:t>
      </w:r>
      <w:r>
        <w:rPr>
          <w:bCs/>
          <w:color w:val="auto"/>
          <w:szCs w:val="22"/>
        </w:rPr>
        <w:t xml:space="preserve"> as amended, was read the second time, passed and ordered to a third reading.</w:t>
      </w:r>
    </w:p>
    <w:p w:rsidR="00665B58" w:rsidRDefault="00665B58">
      <w:pPr>
        <w:pStyle w:val="Header"/>
        <w:tabs>
          <w:tab w:val="clear" w:pos="8640"/>
          <w:tab w:val="left" w:pos="4320"/>
        </w:tabs>
      </w:pPr>
    </w:p>
    <w:p w:rsidR="002768EC" w:rsidRDefault="002768EC" w:rsidP="00614809">
      <w:pPr>
        <w:pStyle w:val="Header"/>
        <w:keepNext/>
        <w:keepLines/>
        <w:tabs>
          <w:tab w:val="clear" w:pos="8640"/>
          <w:tab w:val="left" w:pos="4320"/>
        </w:tabs>
        <w:jc w:val="center"/>
        <w:rPr>
          <w:b/>
        </w:rPr>
      </w:pPr>
      <w:r>
        <w:rPr>
          <w:b/>
        </w:rPr>
        <w:t>COMMITTEE AMENDMENT ADOPTED</w:t>
      </w:r>
    </w:p>
    <w:p w:rsidR="002768EC" w:rsidRDefault="002768EC" w:rsidP="00614809">
      <w:pPr>
        <w:pStyle w:val="Header"/>
        <w:keepNext/>
        <w:keepLines/>
        <w:tabs>
          <w:tab w:val="clear" w:pos="8640"/>
          <w:tab w:val="left" w:pos="4320"/>
        </w:tabs>
        <w:jc w:val="center"/>
        <w:rPr>
          <w:b/>
        </w:rPr>
      </w:pPr>
      <w:r>
        <w:rPr>
          <w:b/>
        </w:rPr>
        <w:t>AMENDED, READ THE SECOND TIME</w:t>
      </w:r>
    </w:p>
    <w:p w:rsidR="002768EC" w:rsidRPr="008C3798" w:rsidRDefault="002768EC" w:rsidP="00614809">
      <w:pPr>
        <w:keepNext/>
        <w:keepLines/>
        <w:suppressAutoHyphens/>
      </w:pPr>
      <w:r>
        <w:rPr>
          <w:b/>
        </w:rPr>
        <w:tab/>
      </w:r>
      <w:r w:rsidRPr="008C3798">
        <w:t>S. 379</w:t>
      </w:r>
      <w:r w:rsidRPr="008C3798">
        <w:fldChar w:fldCharType="begin"/>
      </w:r>
      <w:r w:rsidRPr="008C3798">
        <w:instrText xml:space="preserve"> XE </w:instrText>
      </w:r>
      <w:r>
        <w:instrText>“</w:instrText>
      </w:r>
      <w:r w:rsidRPr="008C3798">
        <w:instrText>S. 379</w:instrText>
      </w:r>
      <w:r>
        <w:instrText>”</w:instrText>
      </w:r>
      <w:r w:rsidRPr="008C3798">
        <w:instrText xml:space="preserve"> \b </w:instrText>
      </w:r>
      <w:r w:rsidRPr="008C3798">
        <w:fldChar w:fldCharType="end"/>
      </w:r>
      <w:r w:rsidRPr="008C3798">
        <w:t xml:space="preserve"> -- </w:t>
      </w:r>
      <w:r>
        <w:t>Senators Cash and Kimbrell</w:t>
      </w:r>
      <w:r w:rsidRPr="008C3798">
        <w:t xml:space="preserve">:  </w:t>
      </w:r>
      <w:r w:rsidRPr="008C3798">
        <w:rPr>
          <w:szCs w:val="30"/>
        </w:rPr>
        <w:t xml:space="preserve">A BILL </w:t>
      </w:r>
      <w:r w:rsidRPr="008C3798">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t>The Committee on Medical Affairs proposed the following amendment (379R001.SP.DBV)</w:t>
      </w:r>
      <w:r w:rsidRPr="00A50EBC">
        <w:rPr>
          <w:snapToGrid w:val="0"/>
        </w:rPr>
        <w:t>, which was adopted</w:t>
      </w:r>
      <w:r>
        <w:rPr>
          <w:snapToGrid w:val="0"/>
        </w:rPr>
        <w:t>:</w:t>
      </w:r>
    </w:p>
    <w:p w:rsidR="002768EC" w:rsidRPr="00FE2D1C" w:rsidRDefault="002768EC" w:rsidP="002768EC">
      <w:pPr>
        <w:rPr>
          <w:snapToGrid w:val="0"/>
          <w:color w:val="auto"/>
        </w:rPr>
      </w:pPr>
      <w:r w:rsidRPr="00FE2D1C">
        <w:rPr>
          <w:snapToGrid w:val="0"/>
          <w:color w:val="auto"/>
        </w:rPr>
        <w:tab/>
        <w:t>Amend the bill, as and if amended, by striking all after the title and inserting:</w:t>
      </w:r>
    </w:p>
    <w:p w:rsidR="002768EC" w:rsidRPr="00FE2D1C" w:rsidRDefault="002768EC" w:rsidP="002768EC">
      <w:pPr>
        <w:rPr>
          <w:color w:val="auto"/>
          <w:u w:color="000000" w:themeColor="text1"/>
        </w:rPr>
      </w:pPr>
      <w:r w:rsidRPr="00FE2D1C">
        <w:rPr>
          <w:snapToGrid w:val="0"/>
          <w:color w:val="auto"/>
        </w:rPr>
        <w:tab/>
      </w:r>
      <w:r w:rsidRPr="00FE2D1C">
        <w:rPr>
          <w:snapToGrid w:val="0"/>
          <w:color w:val="auto"/>
        </w:rPr>
        <w:tab/>
        <w:t>/</w:t>
      </w:r>
      <w:r w:rsidRPr="00FE2D1C">
        <w:rPr>
          <w:color w:val="auto"/>
          <w:u w:color="000000" w:themeColor="text1"/>
        </w:rPr>
        <w:t>Whereas, collaboration among health professionals can improve safety and quality, particularly when care is transferred from low-resource to high-resource settings; and</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Whereas, poor coordination of care across providers and birth settings has been associated with adverse maternal</w:t>
      </w:r>
      <w:r w:rsidRPr="00FE2D1C">
        <w:rPr>
          <w:color w:val="auto"/>
          <w:u w:color="000000" w:themeColor="text1"/>
        </w:rPr>
        <w:noBreakHyphen/>
        <w:t>newborn outcomes; and</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Whereas, South Carolina has a Midwifery Integration Score of thirty-four out of one hundred according to a 2018 study “Mapping integration of midwives across the United States: Impact on access, equity, and outcomes” by Vedam S, Stoll K, MacDorman M, Declercq E, Cramer R, Cheyney M, et al. In this study, lower scores were correlated with lower rates of physiologic birth, more obstetric interventions, and more adverse neonatal outcomes; and</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Whereas, midwives in a community setting should be afforded access to the initiation of smooth transitions for mothers who encounter complications during childbirth; and</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Whereas, the ability of midwives to function autonomously to their full scope of practice in community settings, in collaboration with other members of the health system, can enhance the cost</w:t>
      </w:r>
      <w:r w:rsidRPr="00FE2D1C">
        <w:rPr>
          <w:color w:val="auto"/>
          <w:u w:color="000000" w:themeColor="text1"/>
        </w:rPr>
        <w:noBreakHyphen/>
        <w:t>effectiveness and accessibility of maternity care, particularly in rural or impoverished communities.  Now, therefore,</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Be it enacted by the General Assembly of the State of South Carolina:</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SECTION</w:t>
      </w:r>
      <w:r w:rsidRPr="00FE2D1C">
        <w:rPr>
          <w:color w:val="auto"/>
          <w:u w:color="000000" w:themeColor="text1"/>
        </w:rPr>
        <w:tab/>
        <w:t>1.</w:t>
      </w:r>
      <w:r w:rsidRPr="00FE2D1C">
        <w:rPr>
          <w:color w:val="auto"/>
          <w:u w:color="000000" w:themeColor="text1"/>
        </w:rPr>
        <w:tab/>
        <w:t>This act may be known and cited as the “Perinatal Integration Act of 2021”.</w:t>
      </w:r>
    </w:p>
    <w:p w:rsidR="002768EC" w:rsidRPr="00FE2D1C" w:rsidRDefault="002768EC" w:rsidP="002768EC">
      <w:pPr>
        <w:rPr>
          <w:color w:val="auto"/>
          <w:u w:color="000000" w:themeColor="text1"/>
        </w:rPr>
      </w:pPr>
      <w:r>
        <w:rPr>
          <w:u w:color="000000" w:themeColor="text1"/>
        </w:rPr>
        <w:tab/>
      </w:r>
      <w:r w:rsidRPr="00FE2D1C">
        <w:rPr>
          <w:color w:val="auto"/>
          <w:u w:color="000000" w:themeColor="text1"/>
        </w:rPr>
        <w:t>SECTION</w:t>
      </w:r>
      <w:r w:rsidRPr="00FE2D1C">
        <w:rPr>
          <w:color w:val="auto"/>
          <w:u w:color="000000" w:themeColor="text1"/>
        </w:rPr>
        <w:tab/>
        <w:t>2.</w:t>
      </w:r>
      <w:r w:rsidRPr="00FE2D1C">
        <w:rPr>
          <w:color w:val="auto"/>
          <w:u w:color="000000" w:themeColor="text1"/>
        </w:rPr>
        <w:tab/>
        <w:t>Chapter 89, Title 44 of the 1976 Code is amended by adding:</w:t>
      </w:r>
    </w:p>
    <w:p w:rsidR="002768EC" w:rsidRPr="00FE2D1C" w:rsidRDefault="002768EC" w:rsidP="002768EC">
      <w:pPr>
        <w:rPr>
          <w:color w:val="auto"/>
          <w:u w:color="000000" w:themeColor="text1"/>
        </w:rPr>
      </w:pPr>
      <w:r w:rsidRPr="00FE2D1C">
        <w:rPr>
          <w:color w:val="auto"/>
          <w:u w:color="000000" w:themeColor="text1"/>
        </w:rPr>
        <w:tab/>
        <w:t>“Section 44</w:t>
      </w:r>
      <w:r w:rsidRPr="00FE2D1C">
        <w:rPr>
          <w:color w:val="auto"/>
          <w:u w:color="000000" w:themeColor="text1"/>
        </w:rPr>
        <w:noBreakHyphen/>
        <w:t>89</w:t>
      </w:r>
      <w:r w:rsidRPr="00FE2D1C">
        <w:rPr>
          <w:color w:val="auto"/>
          <w:u w:color="000000" w:themeColor="text1"/>
        </w:rPr>
        <w:noBreakHyphen/>
        <w:t>110.</w:t>
      </w:r>
      <w:r w:rsidRPr="00FE2D1C">
        <w:rPr>
          <w:color w:val="auto"/>
          <w:u w:color="000000" w:themeColor="text1"/>
        </w:rPr>
        <w:tab/>
        <w:t>(A)</w:t>
      </w:r>
      <w:r w:rsidRPr="00FE2D1C">
        <w:rPr>
          <w:color w:val="auto"/>
          <w:u w:color="000000" w:themeColor="text1"/>
        </w:rPr>
        <w:tab/>
        <w:t>For the purposes of this section:</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(1)</w:t>
      </w:r>
      <w:r w:rsidRPr="00FE2D1C">
        <w:rPr>
          <w:color w:val="auto"/>
          <w:u w:color="000000" w:themeColor="text1"/>
        </w:rPr>
        <w:tab/>
        <w:t>‘Integrate’ means to facilitate the full exercise of a scope of practice, autonomy, self</w:t>
      </w:r>
      <w:r w:rsidRPr="00FE2D1C">
        <w:rPr>
          <w:color w:val="auto"/>
          <w:u w:color="000000" w:themeColor="text1"/>
        </w:rPr>
        <w:noBreakHyphen/>
        <w:t>regulation, collaboration, and a smooth transition between midwives and hospitals that provide perinatal services. ‘Integrate’ does not mean to supervise midwives.</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(2)</w:t>
      </w:r>
      <w:r w:rsidRPr="00FE2D1C">
        <w:rPr>
          <w:color w:val="auto"/>
          <w:u w:color="000000" w:themeColor="text1"/>
        </w:rPr>
        <w:tab/>
        <w:t>‘Perinatal levels of care’ means the regulatory implementation of perinatal services.</w:t>
      </w:r>
    </w:p>
    <w:p w:rsidR="002768EC" w:rsidRPr="00FE2D1C" w:rsidRDefault="002768EC" w:rsidP="002768EC">
      <w:pPr>
        <w:rPr>
          <w:color w:val="auto"/>
          <w:u w:color="000000" w:themeColor="text1"/>
        </w:rPr>
      </w:pPr>
      <w:r w:rsidRPr="00FE2D1C">
        <w:rPr>
          <w:color w:val="auto"/>
          <w:u w:color="000000" w:themeColor="text1"/>
        </w:rPr>
        <w:tab/>
        <w:t>(B)</w:t>
      </w:r>
      <w:r w:rsidRPr="00FE2D1C">
        <w:rPr>
          <w:color w:val="auto"/>
          <w:u w:color="000000" w:themeColor="text1"/>
        </w:rPr>
        <w:tab/>
        <w:t>The department shall promulgate regulations that recognize midwives within the definition of facilities and integrate midwives into the organization of perinatal levels of care. These regulations must include, but are not limited to:</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(1)</w:t>
      </w:r>
      <w:r w:rsidRPr="00FE2D1C">
        <w:rPr>
          <w:color w:val="auto"/>
          <w:u w:color="000000" w:themeColor="text1"/>
        </w:rPr>
        <w:tab/>
        <w:t>access to physician</w:t>
      </w:r>
      <w:r w:rsidRPr="00FE2D1C">
        <w:rPr>
          <w:color w:val="auto"/>
          <w:u w:color="000000" w:themeColor="text1"/>
        </w:rPr>
        <w:noBreakHyphen/>
        <w:t>to</w:t>
      </w:r>
      <w:r w:rsidRPr="00FE2D1C">
        <w:rPr>
          <w:color w:val="auto"/>
          <w:u w:color="000000" w:themeColor="text1"/>
        </w:rPr>
        <w:noBreakHyphen/>
        <w:t>provider consultation available twenty</w:t>
      </w:r>
      <w:r w:rsidRPr="00FE2D1C">
        <w:rPr>
          <w:color w:val="auto"/>
          <w:u w:color="000000" w:themeColor="text1"/>
        </w:rPr>
        <w:noBreakHyphen/>
        <w:t>four hours a day;</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(2)</w:t>
      </w:r>
      <w:r w:rsidRPr="00FE2D1C">
        <w:rPr>
          <w:color w:val="auto"/>
          <w:u w:color="000000" w:themeColor="text1"/>
        </w:rPr>
        <w:tab/>
        <w:t>transfer methods and protocols from a midwife to a hospital within a fifty</w:t>
      </w:r>
      <w:r w:rsidRPr="00FE2D1C">
        <w:rPr>
          <w:color w:val="auto"/>
          <w:u w:color="000000" w:themeColor="text1"/>
        </w:rPr>
        <w:noBreakHyphen/>
        <w:t>mile radius that provides level one or higher perinatal services;</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(3)</w:t>
      </w:r>
      <w:r w:rsidRPr="00FE2D1C">
        <w:rPr>
          <w:color w:val="auto"/>
          <w:u w:color="000000" w:themeColor="text1"/>
        </w:rPr>
        <w:tab/>
        <w:t>access to professional continuing education relating to safe transfers and the escalation of care; and</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(4)</w:t>
      </w:r>
      <w:r w:rsidRPr="00FE2D1C">
        <w:rPr>
          <w:color w:val="auto"/>
          <w:u w:color="000000" w:themeColor="text1"/>
        </w:rPr>
        <w:tab/>
        <w:t>the collection of data on transfer outcomes to evaluate the effectiveness and safety of the transfer of care from a midwife to a hospital.</w:t>
      </w:r>
    </w:p>
    <w:p w:rsidR="002768EC" w:rsidRPr="00FE2D1C" w:rsidRDefault="002768EC" w:rsidP="002768EC">
      <w:pPr>
        <w:rPr>
          <w:color w:val="auto"/>
          <w:u w:color="000000" w:themeColor="text1"/>
        </w:rPr>
      </w:pPr>
      <w:r w:rsidRPr="00FE2D1C">
        <w:rPr>
          <w:color w:val="auto"/>
          <w:u w:color="000000" w:themeColor="text1"/>
        </w:rPr>
        <w:tab/>
        <w:t>(C)</w:t>
      </w:r>
      <w:r w:rsidRPr="00FE2D1C">
        <w:rPr>
          <w:color w:val="auto"/>
          <w:u w:color="000000" w:themeColor="text1"/>
        </w:rPr>
        <w:tab/>
        <w:t>Nothing in this section may be construed to:</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(1)</w:t>
      </w:r>
      <w:r w:rsidRPr="00FE2D1C">
        <w:rPr>
          <w:color w:val="auto"/>
          <w:u w:color="000000" w:themeColor="text1"/>
        </w:rPr>
        <w:tab/>
        <w:t>allow or require the department or hospitals to promulgate regulations or requirements that restrict the scope of practice, change existing licensure requirements, or impose any other regulation or requirement on midwives, other than methods and protocols for the transfer of a patient to a hospital; or</w:t>
      </w:r>
    </w:p>
    <w:p w:rsidR="002768EC" w:rsidRPr="00FE2D1C" w:rsidRDefault="002768EC" w:rsidP="002768EC">
      <w:pPr>
        <w:rPr>
          <w:color w:val="auto"/>
          <w:u w:color="000000" w:themeColor="text1"/>
        </w:rPr>
      </w:pPr>
      <w:r w:rsidRPr="00FE2D1C">
        <w:rPr>
          <w:color w:val="auto"/>
          <w:u w:color="000000" w:themeColor="text1"/>
        </w:rPr>
        <w:tab/>
      </w:r>
      <w:r w:rsidRPr="00FE2D1C">
        <w:rPr>
          <w:color w:val="auto"/>
          <w:u w:color="000000" w:themeColor="text1"/>
        </w:rPr>
        <w:tab/>
        <w:t>(2)</w:t>
      </w:r>
      <w:r w:rsidRPr="00FE2D1C">
        <w:rPr>
          <w:color w:val="auto"/>
          <w:u w:color="000000" w:themeColor="text1"/>
        </w:rPr>
        <w:tab/>
        <w:t>require hospitals to give midwives hospital-admitting privileges.”</w:t>
      </w:r>
    </w:p>
    <w:p w:rsidR="002768EC" w:rsidRPr="00FE2D1C" w:rsidRDefault="002768EC" w:rsidP="002768EC">
      <w:pPr>
        <w:rPr>
          <w:snapToGrid w:val="0"/>
          <w:color w:val="auto"/>
        </w:rPr>
      </w:pPr>
      <w:r>
        <w:rPr>
          <w:u w:color="000000" w:themeColor="text1"/>
        </w:rPr>
        <w:tab/>
      </w:r>
      <w:r w:rsidRPr="00FE2D1C">
        <w:rPr>
          <w:color w:val="auto"/>
          <w:u w:color="000000" w:themeColor="text1"/>
        </w:rPr>
        <w:t>SECTION</w:t>
      </w:r>
      <w:r w:rsidRPr="00FE2D1C">
        <w:rPr>
          <w:color w:val="auto"/>
          <w:u w:color="000000" w:themeColor="text1"/>
        </w:rPr>
        <w:tab/>
        <w:t>3.</w:t>
      </w:r>
      <w:r w:rsidRPr="00FE2D1C">
        <w:rPr>
          <w:color w:val="auto"/>
          <w:u w:color="000000" w:themeColor="text1"/>
        </w:rPr>
        <w:tab/>
        <w:t xml:space="preserve">This act takes effect </w:t>
      </w:r>
      <w:r w:rsidR="00402D35">
        <w:rPr>
          <w:color w:val="auto"/>
          <w:u w:color="000000" w:themeColor="text1"/>
        </w:rPr>
        <w:t>upon approval by the Governor.</w:t>
      </w:r>
      <w:r w:rsidR="00402D35">
        <w:rPr>
          <w:color w:val="auto"/>
          <w:u w:color="000000" w:themeColor="text1"/>
        </w:rPr>
        <w:tab/>
      </w:r>
      <w:r w:rsidRPr="00FE2D1C">
        <w:rPr>
          <w:color w:val="auto"/>
          <w:u w:color="000000" w:themeColor="text1"/>
        </w:rPr>
        <w:t>/</w:t>
      </w:r>
    </w:p>
    <w:p w:rsidR="002768EC" w:rsidRPr="00FE2D1C" w:rsidRDefault="002768EC" w:rsidP="002768EC">
      <w:pPr>
        <w:rPr>
          <w:snapToGrid w:val="0"/>
          <w:color w:val="auto"/>
        </w:rPr>
      </w:pPr>
      <w:r w:rsidRPr="00FE2D1C">
        <w:rPr>
          <w:snapToGrid w:val="0"/>
          <w:color w:val="auto"/>
        </w:rPr>
        <w:tab/>
        <w:t>Renumber sections to conform.</w:t>
      </w:r>
    </w:p>
    <w:p w:rsidR="002768EC" w:rsidRDefault="002768EC" w:rsidP="002768EC">
      <w:pPr>
        <w:rPr>
          <w:snapToGrid w:val="0"/>
        </w:rPr>
      </w:pPr>
      <w:r w:rsidRPr="00FE2D1C">
        <w:rPr>
          <w:snapToGrid w:val="0"/>
          <w:color w:val="auto"/>
        </w:rPr>
        <w:tab/>
        <w:t>Amend title to conform.</w:t>
      </w:r>
    </w:p>
    <w:p w:rsidR="002768EC" w:rsidRPr="00FE2D1C" w:rsidRDefault="002768EC" w:rsidP="002768EC">
      <w:pPr>
        <w:rPr>
          <w:snapToGrid w:val="0"/>
          <w:color w:val="auto"/>
        </w:rPr>
      </w:pPr>
    </w:p>
    <w:p w:rsidR="002768EC" w:rsidRDefault="002768EC" w:rsidP="002768EC">
      <w:pPr>
        <w:suppressAutoHyphens/>
      </w:pPr>
      <w:r>
        <w:tab/>
        <w:t>Senator DAVIS explained the amendment.</w:t>
      </w:r>
    </w:p>
    <w:p w:rsidR="002768EC" w:rsidRDefault="002768EC" w:rsidP="002768EC">
      <w:pPr>
        <w:suppressAutoHyphens/>
      </w:pPr>
    </w:p>
    <w:p w:rsidR="002768EC" w:rsidRDefault="002768EC" w:rsidP="002768EC">
      <w:pPr>
        <w:suppressAutoHyphens/>
      </w:pPr>
      <w:r>
        <w:tab/>
        <w:t>The amendment was adopted.</w:t>
      </w:r>
    </w:p>
    <w:p w:rsidR="002768EC" w:rsidRDefault="002768EC" w:rsidP="002768EC">
      <w:pPr>
        <w:suppressAutoHyphens/>
      </w:pPr>
    </w:p>
    <w:p w:rsidR="002768EC" w:rsidRDefault="002768EC" w:rsidP="002768EC">
      <w:pPr>
        <w:rPr>
          <w:snapToGrid w:val="0"/>
        </w:rPr>
      </w:pPr>
      <w:r>
        <w:rPr>
          <w:snapToGrid w:val="0"/>
        </w:rPr>
        <w:tab/>
        <w:t>Senator CASH proposed the following amendment (379R002.SP.RJC)</w:t>
      </w:r>
      <w:r w:rsidRPr="00A50EBC">
        <w:rPr>
          <w:snapToGrid w:val="0"/>
        </w:rPr>
        <w:t>, which was adopted</w:t>
      </w:r>
      <w:r>
        <w:rPr>
          <w:snapToGrid w:val="0"/>
        </w:rPr>
        <w:t>:</w:t>
      </w:r>
    </w:p>
    <w:p w:rsidR="002768EC" w:rsidRPr="00B43F28" w:rsidRDefault="002768EC" w:rsidP="002768EC">
      <w:pPr>
        <w:rPr>
          <w:snapToGrid w:val="0"/>
          <w:color w:val="auto"/>
        </w:rPr>
      </w:pPr>
      <w:r w:rsidRPr="00B43F28">
        <w:rPr>
          <w:snapToGrid w:val="0"/>
          <w:color w:val="auto"/>
        </w:rPr>
        <w:tab/>
        <w:t>Amend the bill, as and if amended, by striking all after the title and inserting:</w:t>
      </w:r>
    </w:p>
    <w:p w:rsidR="002768EC" w:rsidRPr="00B43F28" w:rsidRDefault="002768EC" w:rsidP="002768EC">
      <w:pPr>
        <w:rPr>
          <w:color w:val="auto"/>
          <w:u w:color="000000" w:themeColor="text1"/>
        </w:rPr>
      </w:pPr>
      <w:r w:rsidRPr="00B43F28">
        <w:rPr>
          <w:snapToGrid w:val="0"/>
          <w:color w:val="auto"/>
        </w:rPr>
        <w:tab/>
      </w:r>
      <w:r w:rsidRPr="00B43F28">
        <w:rPr>
          <w:snapToGrid w:val="0"/>
          <w:color w:val="auto"/>
        </w:rPr>
        <w:tab/>
        <w:t>/</w:t>
      </w:r>
      <w:r w:rsidRPr="00B43F28">
        <w:rPr>
          <w:color w:val="auto"/>
          <w:u w:color="000000" w:themeColor="text1"/>
        </w:rPr>
        <w:t>Whereas, collaboration among health professionals can improve safety and quality, particularly when care is transferred from low-resource to high-resource settings; and</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Whereas, poor coordination of care across providers and birth settings has been associated with adverse maternal</w:t>
      </w:r>
      <w:r w:rsidRPr="00B43F28">
        <w:rPr>
          <w:color w:val="auto"/>
          <w:u w:color="000000" w:themeColor="text1"/>
        </w:rPr>
        <w:noBreakHyphen/>
        <w:t>newborn outcomes; and</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Whereas, South Carolina has a Midwifery Integration Score of thirty-four out of one hundred according to a 2018 study “Mapping integration of midwives across the United States: Impact on access, equity, and outcomes” by Vedam S, Stoll K, MacDorman M, Declercq E, Cramer R, Cheyney M, et al. In this study, lower scores were correlated with lower rates of physiologic birth, more obstetric interventions, and more adverse neonatal outcomes; and</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Whereas, midwives and birthing centers in a community setting should be afforded access to the initiation of smooth transitions for mothers who encounter complications during childbirth; and</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Whereas, the ability of midwives and birthing centers to function autonomously to their full scope of practice in community settings, in collaboration with other members of the health system, can enhance the cost</w:t>
      </w:r>
      <w:r w:rsidRPr="00B43F28">
        <w:rPr>
          <w:color w:val="auto"/>
          <w:u w:color="000000" w:themeColor="text1"/>
        </w:rPr>
        <w:noBreakHyphen/>
        <w:t>effectiveness and accessibility of maternity care, particularly in rural or impoverished communities.  Now, therefore,</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Be it enacted by the General Assembly of the State of South Carolina:</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SECTION</w:t>
      </w:r>
      <w:r w:rsidRPr="00B43F28">
        <w:rPr>
          <w:color w:val="auto"/>
          <w:u w:color="000000" w:themeColor="text1"/>
        </w:rPr>
        <w:tab/>
        <w:t>1.</w:t>
      </w:r>
      <w:r w:rsidRPr="00B43F28">
        <w:rPr>
          <w:color w:val="auto"/>
          <w:u w:color="000000" w:themeColor="text1"/>
        </w:rPr>
        <w:tab/>
        <w:t>This act may be known and cited as the “Perinatal Integration Act of 2021”.</w:t>
      </w:r>
    </w:p>
    <w:p w:rsidR="002768EC" w:rsidRPr="00B43F28" w:rsidRDefault="002768EC" w:rsidP="002768EC">
      <w:pPr>
        <w:rPr>
          <w:color w:val="auto"/>
          <w:u w:color="000000" w:themeColor="text1"/>
        </w:rPr>
      </w:pPr>
      <w:r>
        <w:rPr>
          <w:u w:color="000000" w:themeColor="text1"/>
        </w:rPr>
        <w:tab/>
      </w:r>
      <w:r w:rsidRPr="00B43F28">
        <w:rPr>
          <w:color w:val="auto"/>
          <w:u w:color="000000" w:themeColor="text1"/>
        </w:rPr>
        <w:t>SECTION</w:t>
      </w:r>
      <w:r w:rsidRPr="00B43F28">
        <w:rPr>
          <w:color w:val="auto"/>
          <w:u w:color="000000" w:themeColor="text1"/>
        </w:rPr>
        <w:tab/>
        <w:t>2.</w:t>
      </w:r>
      <w:r w:rsidRPr="00B43F28">
        <w:rPr>
          <w:color w:val="auto"/>
          <w:u w:color="000000" w:themeColor="text1"/>
        </w:rPr>
        <w:tab/>
        <w:t>Chapter 89, Title 44 of the 1976 Code is amended by adding:</w:t>
      </w:r>
    </w:p>
    <w:p w:rsidR="002768EC" w:rsidRPr="00B43F28" w:rsidRDefault="002768EC" w:rsidP="002768EC">
      <w:pPr>
        <w:rPr>
          <w:color w:val="auto"/>
          <w:u w:color="000000" w:themeColor="text1"/>
        </w:rPr>
      </w:pPr>
      <w:r w:rsidRPr="00B43F28">
        <w:rPr>
          <w:color w:val="auto"/>
          <w:u w:color="000000" w:themeColor="text1"/>
        </w:rPr>
        <w:tab/>
        <w:t>“Section 44</w:t>
      </w:r>
      <w:r w:rsidRPr="00B43F28">
        <w:rPr>
          <w:color w:val="auto"/>
          <w:u w:color="000000" w:themeColor="text1"/>
        </w:rPr>
        <w:noBreakHyphen/>
        <w:t>89</w:t>
      </w:r>
      <w:r w:rsidRPr="00B43F28">
        <w:rPr>
          <w:color w:val="auto"/>
          <w:u w:color="000000" w:themeColor="text1"/>
        </w:rPr>
        <w:noBreakHyphen/>
        <w:t>110.</w:t>
      </w:r>
      <w:r w:rsidRPr="00B43F28">
        <w:rPr>
          <w:color w:val="auto"/>
          <w:u w:color="000000" w:themeColor="text1"/>
        </w:rPr>
        <w:tab/>
        <w:t>(A)</w:t>
      </w:r>
      <w:r w:rsidRPr="00B43F28">
        <w:rPr>
          <w:color w:val="auto"/>
          <w:u w:color="000000" w:themeColor="text1"/>
        </w:rPr>
        <w:tab/>
        <w:t>For the purposes of this section:</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(1)</w:t>
      </w:r>
      <w:r w:rsidRPr="00B43F28">
        <w:rPr>
          <w:color w:val="auto"/>
          <w:u w:color="000000" w:themeColor="text1"/>
        </w:rPr>
        <w:tab/>
        <w:t>‘Integrate’ means to facilitate the full exercise of a scope of practice, autonomy, self</w:t>
      </w:r>
      <w:r w:rsidRPr="00B43F28">
        <w:rPr>
          <w:color w:val="auto"/>
          <w:u w:color="000000" w:themeColor="text1"/>
        </w:rPr>
        <w:noBreakHyphen/>
        <w:t>regulation, collaboration, and a smooth transition between midwives, birthing centers, and hospitals that provide perinatal services. ‘Integrate’ does not mean to supervise midwives or birthing centers.</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(2)</w:t>
      </w:r>
      <w:r w:rsidRPr="00B43F28">
        <w:rPr>
          <w:color w:val="auto"/>
          <w:u w:color="000000" w:themeColor="text1"/>
        </w:rPr>
        <w:tab/>
        <w:t>‘Perinatal levels of care’ means the regulatory implementation of perinatal services.</w:t>
      </w:r>
    </w:p>
    <w:p w:rsidR="002768EC" w:rsidRPr="00B43F28" w:rsidRDefault="002768EC" w:rsidP="002768EC">
      <w:pPr>
        <w:rPr>
          <w:color w:val="auto"/>
          <w:u w:color="000000" w:themeColor="text1"/>
        </w:rPr>
      </w:pPr>
      <w:r w:rsidRPr="00B43F28">
        <w:rPr>
          <w:color w:val="auto"/>
          <w:u w:color="000000" w:themeColor="text1"/>
        </w:rPr>
        <w:tab/>
        <w:t>(B)</w:t>
      </w:r>
      <w:r w:rsidRPr="00B43F28">
        <w:rPr>
          <w:color w:val="auto"/>
          <w:u w:color="000000" w:themeColor="text1"/>
        </w:rPr>
        <w:tab/>
        <w:t>The department shall promulgate regulations that recognize midwives within the definition of facilities and integrate midwives and birthing centers into the organization of perinatal levels of care. These regulations must include, but are not limited to:</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(1)</w:t>
      </w:r>
      <w:r w:rsidRPr="00B43F28">
        <w:rPr>
          <w:color w:val="auto"/>
          <w:u w:color="000000" w:themeColor="text1"/>
        </w:rPr>
        <w:tab/>
        <w:t>access to physician</w:t>
      </w:r>
      <w:r w:rsidRPr="00B43F28">
        <w:rPr>
          <w:color w:val="auto"/>
          <w:u w:color="000000" w:themeColor="text1"/>
        </w:rPr>
        <w:noBreakHyphen/>
        <w:t>to</w:t>
      </w:r>
      <w:r w:rsidRPr="00B43F28">
        <w:rPr>
          <w:color w:val="auto"/>
          <w:u w:color="000000" w:themeColor="text1"/>
        </w:rPr>
        <w:noBreakHyphen/>
        <w:t>provider consultation available twenty</w:t>
      </w:r>
      <w:r w:rsidRPr="00B43F28">
        <w:rPr>
          <w:color w:val="auto"/>
          <w:u w:color="000000" w:themeColor="text1"/>
        </w:rPr>
        <w:noBreakHyphen/>
        <w:t>four hours a day;</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(2)</w:t>
      </w:r>
      <w:r w:rsidRPr="00B43F28">
        <w:rPr>
          <w:color w:val="auto"/>
          <w:u w:color="000000" w:themeColor="text1"/>
        </w:rPr>
        <w:tab/>
        <w:t>transfer methods and protocols from a midwife or birthing center to a hospital within a fifty</w:t>
      </w:r>
      <w:r w:rsidRPr="00B43F28">
        <w:rPr>
          <w:color w:val="auto"/>
          <w:u w:color="000000" w:themeColor="text1"/>
        </w:rPr>
        <w:noBreakHyphen/>
        <w:t>mile radius that provides level one or higher perinatal services;</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(3)</w:t>
      </w:r>
      <w:r w:rsidRPr="00B43F28">
        <w:rPr>
          <w:color w:val="auto"/>
          <w:u w:color="000000" w:themeColor="text1"/>
        </w:rPr>
        <w:tab/>
        <w:t>access to professional continuing education relating to safe transfers and the escalation of care; and</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(4)</w:t>
      </w:r>
      <w:r w:rsidRPr="00B43F28">
        <w:rPr>
          <w:color w:val="auto"/>
          <w:u w:color="000000" w:themeColor="text1"/>
        </w:rPr>
        <w:tab/>
        <w:t>the collection of data on transfer outcomes to evaluate the effectiveness and safety of the transfer of care from a midwife or birthing center to a hospital.</w:t>
      </w:r>
    </w:p>
    <w:p w:rsidR="002768EC" w:rsidRPr="00B43F28" w:rsidRDefault="002768EC" w:rsidP="002768EC">
      <w:pPr>
        <w:rPr>
          <w:color w:val="auto"/>
          <w:u w:color="000000" w:themeColor="text1"/>
        </w:rPr>
      </w:pPr>
      <w:r w:rsidRPr="00B43F28">
        <w:rPr>
          <w:color w:val="auto"/>
          <w:u w:color="000000" w:themeColor="text1"/>
        </w:rPr>
        <w:tab/>
        <w:t>(C)</w:t>
      </w:r>
      <w:r w:rsidRPr="00B43F28">
        <w:rPr>
          <w:color w:val="auto"/>
          <w:u w:color="000000" w:themeColor="text1"/>
        </w:rPr>
        <w:tab/>
        <w:t>Nothing in this section may be construed to:</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(1)</w:t>
      </w:r>
      <w:r w:rsidRPr="00B43F28">
        <w:rPr>
          <w:color w:val="auto"/>
          <w:u w:color="000000" w:themeColor="text1"/>
        </w:rPr>
        <w:tab/>
        <w:t>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rsidR="002768EC" w:rsidRPr="00B43F28" w:rsidRDefault="002768EC" w:rsidP="002768EC">
      <w:pPr>
        <w:rPr>
          <w:color w:val="auto"/>
          <w:u w:color="000000" w:themeColor="text1"/>
        </w:rPr>
      </w:pPr>
      <w:r w:rsidRPr="00B43F28">
        <w:rPr>
          <w:color w:val="auto"/>
          <w:u w:color="000000" w:themeColor="text1"/>
        </w:rPr>
        <w:tab/>
      </w:r>
      <w:r w:rsidRPr="00B43F28">
        <w:rPr>
          <w:color w:val="auto"/>
          <w:u w:color="000000" w:themeColor="text1"/>
        </w:rPr>
        <w:tab/>
        <w:t>(2)</w:t>
      </w:r>
      <w:r w:rsidRPr="00B43F28">
        <w:rPr>
          <w:color w:val="auto"/>
          <w:u w:color="000000" w:themeColor="text1"/>
        </w:rPr>
        <w:tab/>
        <w:t>require hospitals to give midwives hospital-admitting privileges.”</w:t>
      </w:r>
    </w:p>
    <w:p w:rsidR="002768EC" w:rsidRPr="00B43F28" w:rsidRDefault="002768EC" w:rsidP="002768EC">
      <w:pPr>
        <w:rPr>
          <w:snapToGrid w:val="0"/>
          <w:color w:val="auto"/>
        </w:rPr>
      </w:pPr>
      <w:r>
        <w:rPr>
          <w:u w:color="000000" w:themeColor="text1"/>
        </w:rPr>
        <w:tab/>
      </w:r>
      <w:r w:rsidRPr="00B43F28">
        <w:rPr>
          <w:color w:val="auto"/>
          <w:u w:color="000000" w:themeColor="text1"/>
        </w:rPr>
        <w:t>SECTION</w:t>
      </w:r>
      <w:r w:rsidRPr="00B43F28">
        <w:rPr>
          <w:color w:val="auto"/>
          <w:u w:color="000000" w:themeColor="text1"/>
        </w:rPr>
        <w:tab/>
        <w:t>3.</w:t>
      </w:r>
      <w:r w:rsidRPr="00B43F28">
        <w:rPr>
          <w:color w:val="auto"/>
          <w:u w:color="000000" w:themeColor="text1"/>
        </w:rPr>
        <w:tab/>
        <w:t xml:space="preserve">This act takes effect </w:t>
      </w:r>
      <w:r w:rsidR="00402D35">
        <w:rPr>
          <w:color w:val="auto"/>
          <w:u w:color="000000" w:themeColor="text1"/>
        </w:rPr>
        <w:t>upon approval by the Governor.</w:t>
      </w:r>
      <w:r w:rsidR="00402D35">
        <w:rPr>
          <w:color w:val="auto"/>
          <w:u w:color="000000" w:themeColor="text1"/>
        </w:rPr>
        <w:tab/>
      </w:r>
      <w:r w:rsidRPr="00B43F28">
        <w:rPr>
          <w:color w:val="auto"/>
          <w:u w:color="000000" w:themeColor="text1"/>
        </w:rPr>
        <w:t>/</w:t>
      </w:r>
    </w:p>
    <w:p w:rsidR="002768EC" w:rsidRPr="00B43F28" w:rsidRDefault="002768EC" w:rsidP="002768EC">
      <w:pPr>
        <w:rPr>
          <w:snapToGrid w:val="0"/>
          <w:color w:val="auto"/>
        </w:rPr>
      </w:pPr>
      <w:r w:rsidRPr="00B43F28">
        <w:rPr>
          <w:snapToGrid w:val="0"/>
          <w:color w:val="auto"/>
        </w:rPr>
        <w:tab/>
        <w:t>Renumber sections to conform.</w:t>
      </w:r>
    </w:p>
    <w:p w:rsidR="002768EC" w:rsidRDefault="002768EC" w:rsidP="002768EC">
      <w:pPr>
        <w:rPr>
          <w:snapToGrid w:val="0"/>
        </w:rPr>
      </w:pPr>
      <w:r w:rsidRPr="00B43F28">
        <w:rPr>
          <w:snapToGrid w:val="0"/>
          <w:color w:val="auto"/>
        </w:rPr>
        <w:tab/>
        <w:t>Amend title to conform.</w:t>
      </w:r>
    </w:p>
    <w:p w:rsidR="002768EC" w:rsidRDefault="002768EC" w:rsidP="002768EC">
      <w:pPr>
        <w:rPr>
          <w:snapToGrid w:val="0"/>
          <w:color w:val="auto"/>
        </w:rPr>
      </w:pPr>
    </w:p>
    <w:p w:rsidR="002768EC" w:rsidRDefault="002768EC" w:rsidP="002768EC">
      <w:pPr>
        <w:rPr>
          <w:snapToGrid w:val="0"/>
          <w:color w:val="auto"/>
        </w:rPr>
      </w:pPr>
      <w:r>
        <w:rPr>
          <w:snapToGrid w:val="0"/>
          <w:color w:val="auto"/>
        </w:rPr>
        <w:tab/>
        <w:t>Senator CASH explained the amendment.</w:t>
      </w:r>
    </w:p>
    <w:p w:rsidR="002768EC" w:rsidRDefault="002768EC" w:rsidP="002768EC">
      <w:pPr>
        <w:rPr>
          <w:snapToGrid w:val="0"/>
          <w:color w:val="auto"/>
        </w:rPr>
      </w:pPr>
    </w:p>
    <w:p w:rsidR="002768EC" w:rsidRDefault="002768EC" w:rsidP="002768EC">
      <w:pPr>
        <w:rPr>
          <w:snapToGrid w:val="0"/>
          <w:color w:val="auto"/>
        </w:rPr>
      </w:pPr>
      <w:r>
        <w:rPr>
          <w:snapToGrid w:val="0"/>
          <w:color w:val="auto"/>
        </w:rPr>
        <w:tab/>
        <w:t>The amendment was adopted.</w:t>
      </w:r>
    </w:p>
    <w:p w:rsidR="002768EC" w:rsidRDefault="002768EC"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A50EBC" w:rsidRDefault="002768EC" w:rsidP="002768EC">
      <w:pPr>
        <w:pStyle w:val="Header"/>
        <w:jc w:val="center"/>
        <w:rPr>
          <w:b/>
          <w:bCs/>
          <w:color w:val="auto"/>
          <w:szCs w:val="22"/>
        </w:rPr>
      </w:pPr>
      <w:r w:rsidRPr="00A50EBC">
        <w:rPr>
          <w:b/>
          <w:bCs/>
          <w:color w:val="auto"/>
          <w:szCs w:val="22"/>
        </w:rPr>
        <w:t>Ayes 43; Nays 0</w:t>
      </w:r>
    </w:p>
    <w:p w:rsidR="002768EC" w:rsidRDefault="002768EC" w:rsidP="002768EC">
      <w:pPr>
        <w:pStyle w:val="Header"/>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Adams</w:t>
      </w:r>
      <w:r>
        <w:rPr>
          <w:bCs/>
          <w:color w:val="auto"/>
          <w:szCs w:val="22"/>
        </w:rPr>
        <w:tab/>
      </w:r>
      <w:r w:rsidRPr="00A50EBC">
        <w:rPr>
          <w:bCs/>
          <w:color w:val="auto"/>
          <w:szCs w:val="22"/>
        </w:rPr>
        <w:t>Alexander</w:t>
      </w:r>
      <w:r>
        <w:rPr>
          <w:bCs/>
          <w:color w:val="auto"/>
          <w:szCs w:val="22"/>
        </w:rPr>
        <w:tab/>
      </w:r>
      <w:r w:rsidRPr="00A50EBC">
        <w:rPr>
          <w:bCs/>
          <w:color w:val="auto"/>
          <w:szCs w:val="22"/>
        </w:rPr>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Bennett</w:t>
      </w:r>
      <w:r>
        <w:rPr>
          <w:bCs/>
          <w:color w:val="auto"/>
          <w:szCs w:val="22"/>
        </w:rPr>
        <w:tab/>
      </w:r>
      <w:r w:rsidRPr="00A50EBC">
        <w:rPr>
          <w:bCs/>
          <w:color w:val="auto"/>
          <w:szCs w:val="22"/>
        </w:rPr>
        <w:t>Campsen</w:t>
      </w:r>
      <w:r>
        <w:rPr>
          <w:bCs/>
          <w:color w:val="auto"/>
          <w:szCs w:val="22"/>
        </w:rPr>
        <w:tab/>
      </w:r>
      <w:r w:rsidRPr="00A50EBC">
        <w:rPr>
          <w:bCs/>
          <w:color w:val="auto"/>
          <w:szCs w:val="22"/>
        </w:rPr>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Climer</w:t>
      </w:r>
      <w:r>
        <w:rPr>
          <w:bCs/>
          <w:color w:val="auto"/>
          <w:szCs w:val="22"/>
        </w:rPr>
        <w:tab/>
      </w:r>
      <w:r w:rsidRPr="00A50EBC">
        <w:rPr>
          <w:bCs/>
          <w:color w:val="auto"/>
          <w:szCs w:val="22"/>
        </w:rPr>
        <w:t>Corbin</w:t>
      </w:r>
      <w:r>
        <w:rPr>
          <w:bCs/>
          <w:color w:val="auto"/>
          <w:szCs w:val="22"/>
        </w:rPr>
        <w:tab/>
      </w:r>
      <w:r w:rsidRPr="00A50EBC">
        <w:rPr>
          <w:bCs/>
          <w:color w:val="auto"/>
          <w:szCs w:val="22"/>
        </w:rPr>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Davis</w:t>
      </w:r>
      <w:r>
        <w:rPr>
          <w:bCs/>
          <w:color w:val="auto"/>
          <w:szCs w:val="22"/>
        </w:rPr>
        <w:tab/>
      </w:r>
      <w:r w:rsidRPr="00A50EBC">
        <w:rPr>
          <w:bCs/>
          <w:color w:val="auto"/>
          <w:szCs w:val="22"/>
        </w:rPr>
        <w:t>Fanning</w:t>
      </w:r>
      <w:r>
        <w:rPr>
          <w:bCs/>
          <w:color w:val="auto"/>
          <w:szCs w:val="22"/>
        </w:rPr>
        <w:tab/>
      </w:r>
      <w:r w:rsidRPr="00A50EBC">
        <w:rPr>
          <w:bCs/>
          <w:color w:val="auto"/>
          <w:szCs w:val="22"/>
        </w:rPr>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Garrett</w:t>
      </w:r>
      <w:r>
        <w:rPr>
          <w:bCs/>
          <w:color w:val="auto"/>
          <w:szCs w:val="22"/>
        </w:rPr>
        <w:tab/>
      </w:r>
      <w:r w:rsidRPr="00A50EBC">
        <w:rPr>
          <w:bCs/>
          <w:color w:val="auto"/>
          <w:szCs w:val="22"/>
        </w:rPr>
        <w:t>Goldfinch</w:t>
      </w:r>
      <w:r>
        <w:rPr>
          <w:bCs/>
          <w:color w:val="auto"/>
          <w:szCs w:val="22"/>
        </w:rPr>
        <w:tab/>
      </w:r>
      <w:r w:rsidRPr="00A50EBC">
        <w:rPr>
          <w:bCs/>
          <w:color w:val="auto"/>
          <w:szCs w:val="22"/>
        </w:rPr>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Gustafson</w:t>
      </w:r>
      <w:r>
        <w:rPr>
          <w:bCs/>
          <w:color w:val="auto"/>
          <w:szCs w:val="22"/>
        </w:rPr>
        <w:tab/>
      </w:r>
      <w:r w:rsidRPr="00A50EBC">
        <w:rPr>
          <w:bCs/>
          <w:color w:val="auto"/>
          <w:szCs w:val="22"/>
        </w:rPr>
        <w:t>Harpootlian</w:t>
      </w:r>
      <w:r>
        <w:rPr>
          <w:bCs/>
          <w:color w:val="auto"/>
          <w:szCs w:val="22"/>
        </w:rPr>
        <w:tab/>
      </w:r>
      <w:r w:rsidRPr="00A50EBC">
        <w:rPr>
          <w:bCs/>
          <w:color w:val="auto"/>
          <w:szCs w:val="22"/>
        </w:rPr>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50EBC">
        <w:rPr>
          <w:bCs/>
          <w:color w:val="auto"/>
          <w:szCs w:val="22"/>
        </w:rPr>
        <w:t>Hutto</w:t>
      </w:r>
      <w:r>
        <w:rPr>
          <w:bCs/>
          <w:color w:val="auto"/>
          <w:szCs w:val="22"/>
        </w:rPr>
        <w:tab/>
      </w:r>
      <w:r w:rsidRPr="00A50EBC">
        <w:rPr>
          <w:bCs/>
          <w:color w:val="auto"/>
          <w:szCs w:val="22"/>
        </w:rPr>
        <w:t>Jackson</w:t>
      </w:r>
      <w:r>
        <w:rPr>
          <w:bCs/>
          <w:color w:val="auto"/>
          <w:szCs w:val="22"/>
        </w:rPr>
        <w:tab/>
      </w:r>
      <w:r w:rsidRPr="00A50EBC">
        <w:rPr>
          <w:bCs/>
          <w:i/>
          <w:color w:val="auto"/>
          <w:szCs w:val="22"/>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Kimbrell</w:t>
      </w:r>
      <w:r>
        <w:rPr>
          <w:bCs/>
          <w:color w:val="auto"/>
          <w:szCs w:val="22"/>
        </w:rPr>
        <w:tab/>
      </w:r>
      <w:r w:rsidRPr="00A50EBC">
        <w:rPr>
          <w:bCs/>
          <w:color w:val="auto"/>
          <w:szCs w:val="22"/>
        </w:rPr>
        <w:t>Kimpson</w:t>
      </w:r>
      <w:r>
        <w:rPr>
          <w:bCs/>
          <w:color w:val="auto"/>
          <w:szCs w:val="22"/>
        </w:rPr>
        <w:tab/>
      </w:r>
      <w:r w:rsidRPr="00A50EBC">
        <w:rPr>
          <w:bCs/>
          <w:color w:val="auto"/>
          <w:szCs w:val="22"/>
        </w:rPr>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Malloy</w:t>
      </w:r>
      <w:r>
        <w:rPr>
          <w:bCs/>
          <w:color w:val="auto"/>
          <w:szCs w:val="22"/>
        </w:rPr>
        <w:tab/>
      </w:r>
      <w:r w:rsidRPr="00A50EBC">
        <w:rPr>
          <w:bCs/>
          <w:color w:val="auto"/>
          <w:szCs w:val="22"/>
        </w:rPr>
        <w:t>Martin</w:t>
      </w:r>
      <w:r>
        <w:rPr>
          <w:bCs/>
          <w:color w:val="auto"/>
          <w:szCs w:val="22"/>
        </w:rPr>
        <w:tab/>
      </w:r>
      <w:r w:rsidRPr="00A50EBC">
        <w:rPr>
          <w:bCs/>
          <w:color w:val="auto"/>
          <w:szCs w:val="22"/>
        </w:rPr>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Matthews</w:t>
      </w:r>
      <w:r>
        <w:rPr>
          <w:bCs/>
          <w:color w:val="auto"/>
          <w:szCs w:val="22"/>
        </w:rPr>
        <w:tab/>
      </w:r>
      <w:r w:rsidRPr="00A50EBC">
        <w:rPr>
          <w:bCs/>
          <w:color w:val="auto"/>
          <w:szCs w:val="22"/>
        </w:rPr>
        <w:t>McElveen</w:t>
      </w:r>
      <w:r>
        <w:rPr>
          <w:bCs/>
          <w:color w:val="auto"/>
          <w:szCs w:val="22"/>
        </w:rPr>
        <w:tab/>
      </w:r>
      <w:r w:rsidRPr="00A50EBC">
        <w:rPr>
          <w:bCs/>
          <w:color w:val="auto"/>
          <w:szCs w:val="22"/>
        </w:rPr>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Peeler</w:t>
      </w:r>
      <w:r>
        <w:rPr>
          <w:bCs/>
          <w:color w:val="auto"/>
          <w:szCs w:val="22"/>
        </w:rPr>
        <w:tab/>
      </w:r>
      <w:r w:rsidRPr="00A50EBC">
        <w:rPr>
          <w:bCs/>
          <w:color w:val="auto"/>
          <w:szCs w:val="22"/>
        </w:rPr>
        <w:t>Rankin</w:t>
      </w:r>
      <w:r>
        <w:rPr>
          <w:bCs/>
          <w:color w:val="auto"/>
          <w:szCs w:val="22"/>
        </w:rPr>
        <w:tab/>
      </w:r>
      <w:r w:rsidRPr="00A50EBC">
        <w:rPr>
          <w:bCs/>
          <w:color w:val="auto"/>
          <w:szCs w:val="22"/>
        </w:rPr>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Sabb</w:t>
      </w:r>
      <w:r>
        <w:rPr>
          <w:bCs/>
          <w:color w:val="auto"/>
          <w:szCs w:val="22"/>
        </w:rPr>
        <w:tab/>
      </w:r>
      <w:r w:rsidRPr="00A50EBC">
        <w:rPr>
          <w:bCs/>
          <w:color w:val="auto"/>
          <w:szCs w:val="22"/>
        </w:rPr>
        <w:t>Scott</w:t>
      </w:r>
      <w:r>
        <w:rPr>
          <w:bCs/>
          <w:color w:val="auto"/>
          <w:szCs w:val="22"/>
        </w:rPr>
        <w:tab/>
      </w:r>
      <w:r w:rsidRPr="00A50EBC">
        <w:rPr>
          <w:bCs/>
          <w:color w:val="auto"/>
          <w:szCs w:val="22"/>
        </w:rPr>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Shealy</w:t>
      </w:r>
      <w:r>
        <w:rPr>
          <w:bCs/>
          <w:color w:val="auto"/>
          <w:szCs w:val="22"/>
        </w:rPr>
        <w:tab/>
      </w:r>
      <w:r w:rsidRPr="00A50EBC">
        <w:rPr>
          <w:bCs/>
          <w:color w:val="auto"/>
          <w:szCs w:val="22"/>
        </w:rPr>
        <w:t>Stephens</w:t>
      </w:r>
      <w:r>
        <w:rPr>
          <w:bCs/>
          <w:color w:val="auto"/>
          <w:szCs w:val="22"/>
        </w:rPr>
        <w:tab/>
      </w:r>
      <w:r w:rsidRPr="00A50EBC">
        <w:rPr>
          <w:bCs/>
          <w:color w:val="auto"/>
          <w:szCs w:val="22"/>
        </w:rPr>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Turner</w:t>
      </w:r>
      <w:r>
        <w:rPr>
          <w:bCs/>
          <w:color w:val="auto"/>
          <w:szCs w:val="22"/>
        </w:rPr>
        <w:tab/>
      </w:r>
      <w:r w:rsidRPr="00A50EBC">
        <w:rPr>
          <w:bCs/>
          <w:color w:val="auto"/>
          <w:szCs w:val="22"/>
        </w:rPr>
        <w:t>Verdin</w:t>
      </w:r>
      <w:r>
        <w:rPr>
          <w:bCs/>
          <w:color w:val="auto"/>
          <w:szCs w:val="22"/>
        </w:rPr>
        <w:tab/>
      </w:r>
      <w:r w:rsidRPr="00A50EBC">
        <w:rPr>
          <w:bCs/>
          <w:color w:val="auto"/>
          <w:szCs w:val="22"/>
        </w:rPr>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50EBC">
        <w:rPr>
          <w:bCs/>
          <w:color w:val="auto"/>
          <w:szCs w:val="22"/>
        </w:rPr>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8EC" w:rsidRPr="00A50EB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50EBC">
        <w:rPr>
          <w:b/>
          <w:bCs/>
          <w:color w:val="auto"/>
          <w:szCs w:val="22"/>
        </w:rPr>
        <w:t>Total--43</w:t>
      </w:r>
    </w:p>
    <w:p w:rsidR="002768EC" w:rsidRPr="00A50EBC"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68EC" w:rsidRPr="00A50EB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50EBC">
        <w:rPr>
          <w:b/>
          <w:bCs/>
          <w:color w:val="auto"/>
          <w:szCs w:val="22"/>
        </w:rPr>
        <w:t>Total--0</w:t>
      </w:r>
    </w:p>
    <w:p w:rsidR="002768EC" w:rsidRPr="00A50EBC" w:rsidRDefault="002768EC" w:rsidP="002768EC">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Bill</w:t>
      </w:r>
      <w:r w:rsidR="00402D35">
        <w:rPr>
          <w:bCs/>
          <w:color w:val="auto"/>
          <w:szCs w:val="22"/>
        </w:rPr>
        <w:t>,</w:t>
      </w:r>
      <w:r>
        <w:rPr>
          <w:bCs/>
          <w:color w:val="auto"/>
          <w:szCs w:val="22"/>
        </w:rPr>
        <w:t xml:space="preserve"> as amended, was read the second time, passed and ordered to a third reading.</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rPr>
      </w:pPr>
      <w:r>
        <w:rPr>
          <w:b/>
        </w:rPr>
        <w:t>COMMITTEE AMENDMENT ADOPTED</w:t>
      </w:r>
    </w:p>
    <w:p w:rsidR="002768EC" w:rsidRDefault="002768EC" w:rsidP="002768EC">
      <w:pPr>
        <w:pStyle w:val="Header"/>
        <w:tabs>
          <w:tab w:val="clear" w:pos="8640"/>
          <w:tab w:val="left" w:pos="4320"/>
        </w:tabs>
        <w:jc w:val="center"/>
        <w:rPr>
          <w:b/>
        </w:rPr>
      </w:pPr>
      <w:r>
        <w:rPr>
          <w:b/>
        </w:rPr>
        <w:t>READ THE SECOND TIME</w:t>
      </w:r>
    </w:p>
    <w:p w:rsidR="002768EC" w:rsidRPr="005E11CB" w:rsidRDefault="002768EC" w:rsidP="002768EC">
      <w:pPr>
        <w:suppressAutoHyphens/>
      </w:pPr>
      <w:r>
        <w:rPr>
          <w:b/>
        </w:rP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t>The Committee on Finance proposed the following amendment (SA\436C002.BH.SA21)</w:t>
      </w:r>
      <w:r w:rsidRPr="00A50EBC">
        <w:rPr>
          <w:snapToGrid w:val="0"/>
        </w:rPr>
        <w:t>, which was adopted</w:t>
      </w:r>
      <w:r>
        <w:rPr>
          <w:snapToGrid w:val="0"/>
        </w:rPr>
        <w:t>:</w:t>
      </w:r>
    </w:p>
    <w:p w:rsidR="002768EC" w:rsidRPr="00F907D3" w:rsidRDefault="002768EC" w:rsidP="002768EC">
      <w:pPr>
        <w:rPr>
          <w:snapToGrid w:val="0"/>
          <w:color w:val="auto"/>
        </w:rPr>
      </w:pPr>
      <w:r w:rsidRPr="00F907D3">
        <w:rPr>
          <w:snapToGrid w:val="0"/>
          <w:color w:val="auto"/>
        </w:rPr>
        <w:tab/>
        <w:t>Amend the bill, as and if amended, by striking SECTION 1 and inserting:</w:t>
      </w:r>
    </w:p>
    <w:p w:rsidR="002768EC" w:rsidRPr="00F907D3" w:rsidRDefault="002768EC" w:rsidP="002768EC">
      <w:pPr>
        <w:rPr>
          <w:color w:val="auto"/>
          <w:u w:color="000000" w:themeColor="text1"/>
        </w:rPr>
      </w:pPr>
      <w:r>
        <w:rPr>
          <w:snapToGrid w:val="0"/>
        </w:rPr>
        <w:tab/>
      </w:r>
      <w:r w:rsidRPr="00F907D3">
        <w:rPr>
          <w:snapToGrid w:val="0"/>
          <w:color w:val="auto"/>
        </w:rPr>
        <w:t>/</w:t>
      </w:r>
      <w:r w:rsidRPr="00F907D3">
        <w:rPr>
          <w:snapToGrid w:val="0"/>
          <w:color w:val="auto"/>
        </w:rPr>
        <w:tab/>
      </w:r>
      <w:r w:rsidRPr="00F907D3">
        <w:rPr>
          <w:color w:val="auto"/>
        </w:rPr>
        <w:t>SECTION</w:t>
      </w:r>
      <w:r w:rsidRPr="00F907D3">
        <w:rPr>
          <w:color w:val="auto"/>
        </w:rPr>
        <w:tab/>
        <w:t>1.</w:t>
      </w:r>
      <w:r w:rsidRPr="00F907D3">
        <w:rPr>
          <w:color w:val="auto"/>
        </w:rPr>
        <w:tab/>
      </w:r>
      <w:r w:rsidRPr="00F907D3">
        <w:rPr>
          <w:color w:val="auto"/>
          <w:u w:color="000000" w:themeColor="text1"/>
        </w:rPr>
        <w:t>Section 12</w:t>
      </w:r>
      <w:r w:rsidRPr="00F907D3">
        <w:rPr>
          <w:color w:val="auto"/>
          <w:u w:color="000000" w:themeColor="text1"/>
        </w:rPr>
        <w:noBreakHyphen/>
        <w:t>6</w:t>
      </w:r>
      <w:r w:rsidRPr="00F907D3">
        <w:rPr>
          <w:color w:val="auto"/>
          <w:u w:color="000000" w:themeColor="text1"/>
        </w:rPr>
        <w:noBreakHyphen/>
        <w:t>3530(B) of the 1976 Code, as last amended by Act 77 of 2019, is further amended by adding an appropriately numbered item to read:</w:t>
      </w:r>
    </w:p>
    <w:p w:rsidR="002768EC" w:rsidRPr="00F907D3" w:rsidRDefault="002768EC" w:rsidP="002768EC">
      <w:pPr>
        <w:rPr>
          <w:color w:val="auto"/>
          <w:u w:color="000000" w:themeColor="text1"/>
        </w:rPr>
      </w:pPr>
      <w:r w:rsidRPr="00F907D3">
        <w:rPr>
          <w:color w:val="auto"/>
          <w:u w:color="000000" w:themeColor="text1"/>
        </w:rPr>
        <w:tab/>
        <w:t>“</w:t>
      </w:r>
      <w:r w:rsidRPr="00F907D3">
        <w:rPr>
          <w:color w:val="auto"/>
        </w:rPr>
        <w:t>(  )</w:t>
      </w:r>
      <w:r w:rsidRPr="00F907D3">
        <w:rPr>
          <w:color w:val="auto"/>
        </w:rPr>
        <w:tab/>
        <w:t>Notwithstanding items (1) and (2), the aggregate limit for all taxpayers in all tax years set forth in items (1) and (2) is increased by three million dollars. Of this additional three million dollars, only one millions dollars may be used for credits earned and certificates issued in tax year 2021, and the remaining two million dollars only may be used for credits earned and certificates issued for tax years beginning after 2021.</w:t>
      </w:r>
      <w:r w:rsidRPr="00F907D3">
        <w:rPr>
          <w:color w:val="auto"/>
          <w:u w:color="000000" w:themeColor="text1"/>
        </w:rPr>
        <w:t>”</w:t>
      </w:r>
      <w:r w:rsidRPr="00F907D3">
        <w:rPr>
          <w:color w:val="auto"/>
          <w:u w:color="000000" w:themeColor="text1"/>
        </w:rPr>
        <w:tab/>
      </w:r>
      <w:r w:rsidRPr="00F907D3">
        <w:rPr>
          <w:color w:val="auto"/>
          <w:u w:color="000000" w:themeColor="text1"/>
        </w:rPr>
        <w:tab/>
      </w:r>
      <w:r w:rsidRPr="00F907D3">
        <w:rPr>
          <w:color w:val="auto"/>
        </w:rPr>
        <w:t>/</w:t>
      </w:r>
    </w:p>
    <w:p w:rsidR="002768EC" w:rsidRPr="00F907D3" w:rsidRDefault="002768EC" w:rsidP="002768EC">
      <w:pPr>
        <w:rPr>
          <w:snapToGrid w:val="0"/>
          <w:color w:val="auto"/>
        </w:rPr>
      </w:pPr>
      <w:r w:rsidRPr="00F907D3">
        <w:rPr>
          <w:snapToGrid w:val="0"/>
          <w:color w:val="auto"/>
        </w:rPr>
        <w:tab/>
        <w:t>Renumber sections to conform.</w:t>
      </w:r>
    </w:p>
    <w:p w:rsidR="002768EC" w:rsidRDefault="002768EC" w:rsidP="002768EC">
      <w:pPr>
        <w:rPr>
          <w:snapToGrid w:val="0"/>
        </w:rPr>
      </w:pPr>
      <w:r w:rsidRPr="00F907D3">
        <w:rPr>
          <w:snapToGrid w:val="0"/>
          <w:color w:val="auto"/>
        </w:rPr>
        <w:tab/>
        <w:t>Amend title to conform.</w:t>
      </w:r>
    </w:p>
    <w:p w:rsidR="002768EC" w:rsidRPr="00F907D3" w:rsidRDefault="002768EC" w:rsidP="002768EC">
      <w:pPr>
        <w:rPr>
          <w:snapToGrid w:val="0"/>
          <w:color w:val="auto"/>
        </w:rPr>
      </w:pPr>
    </w:p>
    <w:p w:rsidR="002768EC" w:rsidRDefault="002768EC" w:rsidP="002768EC">
      <w:pPr>
        <w:suppressAutoHyphens/>
      </w:pPr>
      <w:r>
        <w:tab/>
        <w:t>Senator CROMER explained the amendment.</w:t>
      </w:r>
    </w:p>
    <w:p w:rsidR="002768EC" w:rsidRDefault="002768EC" w:rsidP="002768EC">
      <w:pPr>
        <w:suppressAutoHyphens/>
      </w:pPr>
    </w:p>
    <w:p w:rsidR="002768EC" w:rsidRDefault="002768EC" w:rsidP="002768EC">
      <w:pPr>
        <w:suppressAutoHyphens/>
      </w:pPr>
      <w:r>
        <w:tab/>
        <w:t>The amendment was adopted.</w:t>
      </w:r>
    </w:p>
    <w:p w:rsidR="002768EC" w:rsidRDefault="002768EC"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614809" w:rsidRDefault="00614809"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860301" w:rsidRDefault="002768EC" w:rsidP="002768EC">
      <w:pPr>
        <w:pStyle w:val="Header"/>
        <w:tabs>
          <w:tab w:val="clear" w:pos="8640"/>
          <w:tab w:val="left" w:pos="4320"/>
        </w:tabs>
        <w:jc w:val="center"/>
        <w:rPr>
          <w:b/>
          <w:bCs/>
          <w:color w:val="auto"/>
          <w:szCs w:val="22"/>
        </w:rPr>
      </w:pPr>
      <w:r w:rsidRPr="00860301">
        <w:rPr>
          <w:b/>
          <w:bCs/>
          <w:color w:val="auto"/>
          <w:szCs w:val="22"/>
        </w:rPr>
        <w:t>Ayes 43; Nays 0</w:t>
      </w:r>
    </w:p>
    <w:p w:rsidR="002768EC"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60301">
        <w:rPr>
          <w:b/>
          <w:bCs/>
          <w:color w:val="auto"/>
          <w:szCs w:val="22"/>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Adams</w:t>
      </w:r>
      <w:r>
        <w:rPr>
          <w:bCs/>
          <w:color w:val="auto"/>
          <w:szCs w:val="22"/>
        </w:rPr>
        <w:tab/>
      </w:r>
      <w:r w:rsidRPr="00860301">
        <w:rPr>
          <w:bCs/>
          <w:color w:val="auto"/>
          <w:szCs w:val="22"/>
        </w:rPr>
        <w:t>Alexander</w:t>
      </w:r>
      <w:r>
        <w:rPr>
          <w:bCs/>
          <w:color w:val="auto"/>
          <w:szCs w:val="22"/>
        </w:rPr>
        <w:tab/>
      </w:r>
      <w:r w:rsidRPr="00860301">
        <w:rPr>
          <w:bCs/>
          <w:color w:val="auto"/>
          <w:szCs w:val="22"/>
        </w:rPr>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Bennett</w:t>
      </w:r>
      <w:r>
        <w:rPr>
          <w:bCs/>
          <w:color w:val="auto"/>
          <w:szCs w:val="22"/>
        </w:rPr>
        <w:tab/>
      </w:r>
      <w:r w:rsidRPr="00860301">
        <w:rPr>
          <w:bCs/>
          <w:color w:val="auto"/>
          <w:szCs w:val="22"/>
        </w:rPr>
        <w:t>Campsen</w:t>
      </w:r>
      <w:r>
        <w:rPr>
          <w:bCs/>
          <w:color w:val="auto"/>
          <w:szCs w:val="22"/>
        </w:rPr>
        <w:tab/>
      </w:r>
      <w:r w:rsidRPr="00860301">
        <w:rPr>
          <w:bCs/>
          <w:color w:val="auto"/>
          <w:szCs w:val="22"/>
        </w:rPr>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Climer</w:t>
      </w:r>
      <w:r>
        <w:rPr>
          <w:bCs/>
          <w:color w:val="auto"/>
          <w:szCs w:val="22"/>
        </w:rPr>
        <w:tab/>
      </w:r>
      <w:r w:rsidRPr="00860301">
        <w:rPr>
          <w:bCs/>
          <w:color w:val="auto"/>
          <w:szCs w:val="22"/>
        </w:rPr>
        <w:t>Corbin</w:t>
      </w:r>
      <w:r>
        <w:rPr>
          <w:bCs/>
          <w:color w:val="auto"/>
          <w:szCs w:val="22"/>
        </w:rPr>
        <w:tab/>
      </w:r>
      <w:r w:rsidRPr="00860301">
        <w:rPr>
          <w:bCs/>
          <w:color w:val="auto"/>
          <w:szCs w:val="22"/>
        </w:rPr>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Davis</w:t>
      </w:r>
      <w:r>
        <w:rPr>
          <w:bCs/>
          <w:color w:val="auto"/>
          <w:szCs w:val="22"/>
        </w:rPr>
        <w:tab/>
      </w:r>
      <w:r w:rsidRPr="00860301">
        <w:rPr>
          <w:bCs/>
          <w:color w:val="auto"/>
          <w:szCs w:val="22"/>
        </w:rPr>
        <w:t>Fanning</w:t>
      </w:r>
      <w:r>
        <w:rPr>
          <w:bCs/>
          <w:color w:val="auto"/>
          <w:szCs w:val="22"/>
        </w:rPr>
        <w:tab/>
      </w:r>
      <w:r w:rsidRPr="00860301">
        <w:rPr>
          <w:bCs/>
          <w:color w:val="auto"/>
          <w:szCs w:val="22"/>
        </w:rPr>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Garrett</w:t>
      </w:r>
      <w:r>
        <w:rPr>
          <w:bCs/>
          <w:color w:val="auto"/>
          <w:szCs w:val="22"/>
        </w:rPr>
        <w:tab/>
      </w:r>
      <w:r w:rsidRPr="00860301">
        <w:rPr>
          <w:bCs/>
          <w:color w:val="auto"/>
          <w:szCs w:val="22"/>
        </w:rPr>
        <w:t>Goldfinch</w:t>
      </w:r>
      <w:r>
        <w:rPr>
          <w:bCs/>
          <w:color w:val="auto"/>
          <w:szCs w:val="22"/>
        </w:rPr>
        <w:tab/>
      </w:r>
      <w:r w:rsidRPr="00860301">
        <w:rPr>
          <w:bCs/>
          <w:color w:val="auto"/>
          <w:szCs w:val="22"/>
        </w:rPr>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Gustafson</w:t>
      </w:r>
      <w:r>
        <w:rPr>
          <w:bCs/>
          <w:color w:val="auto"/>
          <w:szCs w:val="22"/>
        </w:rPr>
        <w:tab/>
      </w:r>
      <w:r w:rsidRPr="00860301">
        <w:rPr>
          <w:bCs/>
          <w:color w:val="auto"/>
          <w:szCs w:val="22"/>
        </w:rPr>
        <w:t>Harpootlian</w:t>
      </w:r>
      <w:r>
        <w:rPr>
          <w:bCs/>
          <w:color w:val="auto"/>
          <w:szCs w:val="22"/>
        </w:rPr>
        <w:tab/>
      </w:r>
      <w:r w:rsidRPr="00860301">
        <w:rPr>
          <w:bCs/>
          <w:color w:val="auto"/>
          <w:szCs w:val="22"/>
        </w:rPr>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60301">
        <w:rPr>
          <w:bCs/>
          <w:color w:val="auto"/>
          <w:szCs w:val="22"/>
        </w:rPr>
        <w:t>Hutto</w:t>
      </w:r>
      <w:r>
        <w:rPr>
          <w:bCs/>
          <w:color w:val="auto"/>
          <w:szCs w:val="22"/>
        </w:rPr>
        <w:tab/>
      </w:r>
      <w:r w:rsidRPr="00860301">
        <w:rPr>
          <w:bCs/>
          <w:color w:val="auto"/>
          <w:szCs w:val="22"/>
        </w:rPr>
        <w:t>Jackson</w:t>
      </w:r>
      <w:r>
        <w:rPr>
          <w:bCs/>
          <w:color w:val="auto"/>
          <w:szCs w:val="22"/>
        </w:rPr>
        <w:tab/>
      </w:r>
      <w:r w:rsidRPr="00860301">
        <w:rPr>
          <w:bCs/>
          <w:i/>
          <w:color w:val="auto"/>
          <w:szCs w:val="22"/>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Kimbrell</w:t>
      </w:r>
      <w:r>
        <w:rPr>
          <w:bCs/>
          <w:color w:val="auto"/>
          <w:szCs w:val="22"/>
        </w:rPr>
        <w:tab/>
      </w:r>
      <w:r w:rsidRPr="00860301">
        <w:rPr>
          <w:bCs/>
          <w:color w:val="auto"/>
          <w:szCs w:val="22"/>
        </w:rPr>
        <w:t>Kimpson</w:t>
      </w:r>
      <w:r>
        <w:rPr>
          <w:bCs/>
          <w:color w:val="auto"/>
          <w:szCs w:val="22"/>
        </w:rPr>
        <w:tab/>
      </w:r>
      <w:r w:rsidRPr="00860301">
        <w:rPr>
          <w:bCs/>
          <w:color w:val="auto"/>
          <w:szCs w:val="22"/>
        </w:rPr>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Malloy</w:t>
      </w:r>
      <w:r>
        <w:rPr>
          <w:bCs/>
          <w:color w:val="auto"/>
          <w:szCs w:val="22"/>
        </w:rPr>
        <w:tab/>
      </w:r>
      <w:r w:rsidRPr="00860301">
        <w:rPr>
          <w:bCs/>
          <w:color w:val="auto"/>
          <w:szCs w:val="22"/>
        </w:rPr>
        <w:t>Martin</w:t>
      </w:r>
      <w:r>
        <w:rPr>
          <w:bCs/>
          <w:color w:val="auto"/>
          <w:szCs w:val="22"/>
        </w:rPr>
        <w:tab/>
      </w:r>
      <w:r w:rsidRPr="00860301">
        <w:rPr>
          <w:bCs/>
          <w:color w:val="auto"/>
          <w:szCs w:val="22"/>
        </w:rPr>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Matthews</w:t>
      </w:r>
      <w:r>
        <w:rPr>
          <w:bCs/>
          <w:color w:val="auto"/>
          <w:szCs w:val="22"/>
        </w:rPr>
        <w:tab/>
      </w:r>
      <w:r w:rsidRPr="00860301">
        <w:rPr>
          <w:bCs/>
          <w:color w:val="auto"/>
          <w:szCs w:val="22"/>
        </w:rPr>
        <w:t>McElveen</w:t>
      </w:r>
      <w:r>
        <w:rPr>
          <w:bCs/>
          <w:color w:val="auto"/>
          <w:szCs w:val="22"/>
        </w:rPr>
        <w:tab/>
      </w:r>
      <w:r w:rsidRPr="00860301">
        <w:rPr>
          <w:bCs/>
          <w:color w:val="auto"/>
          <w:szCs w:val="22"/>
        </w:rPr>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Peeler</w:t>
      </w:r>
      <w:r>
        <w:rPr>
          <w:bCs/>
          <w:color w:val="auto"/>
          <w:szCs w:val="22"/>
        </w:rPr>
        <w:tab/>
      </w:r>
      <w:r w:rsidRPr="00860301">
        <w:rPr>
          <w:bCs/>
          <w:color w:val="auto"/>
          <w:szCs w:val="22"/>
        </w:rPr>
        <w:t>Rankin</w:t>
      </w:r>
      <w:r>
        <w:rPr>
          <w:bCs/>
          <w:color w:val="auto"/>
          <w:szCs w:val="22"/>
        </w:rPr>
        <w:tab/>
      </w:r>
      <w:r w:rsidRPr="00860301">
        <w:rPr>
          <w:bCs/>
          <w:color w:val="auto"/>
          <w:szCs w:val="22"/>
        </w:rPr>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Sabb</w:t>
      </w:r>
      <w:r>
        <w:rPr>
          <w:bCs/>
          <w:color w:val="auto"/>
          <w:szCs w:val="22"/>
        </w:rPr>
        <w:tab/>
      </w:r>
      <w:r w:rsidRPr="00860301">
        <w:rPr>
          <w:bCs/>
          <w:color w:val="auto"/>
          <w:szCs w:val="22"/>
        </w:rPr>
        <w:t>Scott</w:t>
      </w:r>
      <w:r>
        <w:rPr>
          <w:bCs/>
          <w:color w:val="auto"/>
          <w:szCs w:val="22"/>
        </w:rPr>
        <w:tab/>
      </w:r>
      <w:r w:rsidRPr="00860301">
        <w:rPr>
          <w:bCs/>
          <w:color w:val="auto"/>
          <w:szCs w:val="22"/>
        </w:rPr>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Shealy</w:t>
      </w:r>
      <w:r>
        <w:rPr>
          <w:bCs/>
          <w:color w:val="auto"/>
          <w:szCs w:val="22"/>
        </w:rPr>
        <w:tab/>
      </w:r>
      <w:r w:rsidRPr="00860301">
        <w:rPr>
          <w:bCs/>
          <w:color w:val="auto"/>
          <w:szCs w:val="22"/>
        </w:rPr>
        <w:t>Stephens</w:t>
      </w:r>
      <w:r>
        <w:rPr>
          <w:bCs/>
          <w:color w:val="auto"/>
          <w:szCs w:val="22"/>
        </w:rPr>
        <w:tab/>
      </w:r>
      <w:r w:rsidRPr="00860301">
        <w:rPr>
          <w:bCs/>
          <w:color w:val="auto"/>
          <w:szCs w:val="22"/>
        </w:rPr>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Turner</w:t>
      </w:r>
      <w:r>
        <w:rPr>
          <w:bCs/>
          <w:color w:val="auto"/>
          <w:szCs w:val="22"/>
        </w:rPr>
        <w:tab/>
      </w:r>
      <w:r w:rsidRPr="00860301">
        <w:rPr>
          <w:bCs/>
          <w:color w:val="auto"/>
          <w:szCs w:val="22"/>
        </w:rPr>
        <w:t>Verdin</w:t>
      </w:r>
      <w:r>
        <w:rPr>
          <w:bCs/>
          <w:color w:val="auto"/>
          <w:szCs w:val="22"/>
        </w:rPr>
        <w:tab/>
      </w:r>
      <w:r w:rsidRPr="00860301">
        <w:rPr>
          <w:bCs/>
          <w:color w:val="auto"/>
          <w:szCs w:val="22"/>
        </w:rPr>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60301">
        <w:rPr>
          <w:bCs/>
          <w:color w:val="auto"/>
          <w:szCs w:val="22"/>
        </w:rPr>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8EC" w:rsidRPr="00860301"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60301">
        <w:rPr>
          <w:b/>
          <w:bCs/>
          <w:color w:val="auto"/>
          <w:szCs w:val="22"/>
        </w:rPr>
        <w:t>Total--43</w:t>
      </w:r>
    </w:p>
    <w:p w:rsidR="002768EC" w:rsidRPr="00860301"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60301">
        <w:rPr>
          <w:b/>
          <w:bCs/>
          <w:color w:val="auto"/>
          <w:szCs w:val="22"/>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768EC" w:rsidRPr="00860301"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60301">
        <w:rPr>
          <w:b/>
          <w:bCs/>
          <w:color w:val="auto"/>
          <w:szCs w:val="22"/>
        </w:rPr>
        <w:t>Total--0</w:t>
      </w:r>
    </w:p>
    <w:p w:rsidR="002768EC" w:rsidRPr="00860301" w:rsidRDefault="002768EC" w:rsidP="002768EC">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Bill</w:t>
      </w:r>
      <w:r w:rsidR="00402D35">
        <w:rPr>
          <w:bCs/>
          <w:color w:val="auto"/>
          <w:szCs w:val="22"/>
        </w:rPr>
        <w:t>,</w:t>
      </w:r>
      <w:r>
        <w:rPr>
          <w:bCs/>
          <w:color w:val="auto"/>
          <w:szCs w:val="22"/>
        </w:rPr>
        <w:t xml:space="preserve"> as amended, was read the second time, passed and ordered to a third reading.</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rPr>
      </w:pPr>
      <w:r>
        <w:rPr>
          <w:b/>
        </w:rPr>
        <w:t>CARRIED OVER</w:t>
      </w:r>
    </w:p>
    <w:p w:rsidR="002768EC" w:rsidRPr="006F3EB3" w:rsidRDefault="002768EC" w:rsidP="002768EC">
      <w:pPr>
        <w:suppressAutoHyphens/>
      </w:pPr>
      <w:r>
        <w:rPr>
          <w:b/>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w:t>
      </w:r>
      <w:r w:rsidR="00402D35">
        <w:t>s, Young,  Campsen,  Hembree,</w:t>
      </w:r>
      <w:r>
        <w:t xml:space="preserve"> Shealy</w:t>
      </w:r>
      <w:r w:rsidR="00402D35">
        <w:t>, Gustafson, Verdin and Alexander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02D35" w:rsidRDefault="00402D35" w:rsidP="002768EC">
      <w:pPr>
        <w:pStyle w:val="Header"/>
        <w:rPr>
          <w:bCs/>
          <w:color w:val="auto"/>
          <w:szCs w:val="22"/>
        </w:rPr>
      </w:pPr>
    </w:p>
    <w:p w:rsidR="002768EC" w:rsidRDefault="002768EC" w:rsidP="002768EC">
      <w:pPr>
        <w:pStyle w:val="Header"/>
        <w:rPr>
          <w:bCs/>
          <w:color w:val="auto"/>
          <w:szCs w:val="22"/>
        </w:rPr>
      </w:pPr>
      <w:r>
        <w:rPr>
          <w:bCs/>
          <w:color w:val="auto"/>
          <w:szCs w:val="22"/>
        </w:rPr>
        <w:tab/>
        <w:t>Senator RANKIN explained the Bill.</w:t>
      </w:r>
    </w:p>
    <w:p w:rsidR="00402D35" w:rsidRDefault="00402D35" w:rsidP="002768EC">
      <w:pPr>
        <w:pStyle w:val="Header"/>
        <w:rPr>
          <w:bCs/>
          <w:color w:val="auto"/>
          <w:szCs w:val="22"/>
        </w:rPr>
      </w:pPr>
    </w:p>
    <w:p w:rsidR="002768EC" w:rsidRDefault="002768EC" w:rsidP="002768EC">
      <w:pPr>
        <w:pStyle w:val="Header"/>
        <w:rPr>
          <w:bCs/>
          <w:color w:val="auto"/>
          <w:szCs w:val="22"/>
        </w:rPr>
      </w:pPr>
      <w:r>
        <w:rPr>
          <w:bCs/>
          <w:color w:val="auto"/>
          <w:szCs w:val="22"/>
        </w:rPr>
        <w:tab/>
        <w:t>On motion of Senator MASSEY, the Bill was carried over.</w:t>
      </w:r>
    </w:p>
    <w:p w:rsidR="002768EC" w:rsidRDefault="002768EC" w:rsidP="002768EC">
      <w:pPr>
        <w:pStyle w:val="Header"/>
        <w:rPr>
          <w:bCs/>
          <w:color w:val="auto"/>
          <w:szCs w:val="22"/>
        </w:rPr>
      </w:pPr>
    </w:p>
    <w:p w:rsidR="002768EC" w:rsidRDefault="002768EC" w:rsidP="002768EC">
      <w:pPr>
        <w:pStyle w:val="Header"/>
        <w:tabs>
          <w:tab w:val="clear" w:pos="8640"/>
          <w:tab w:val="left" w:pos="4320"/>
        </w:tabs>
        <w:jc w:val="center"/>
        <w:rPr>
          <w:b/>
        </w:rPr>
      </w:pPr>
      <w:r>
        <w:rPr>
          <w:b/>
        </w:rPr>
        <w:t>READ THE SECOND TIME</w:t>
      </w:r>
    </w:p>
    <w:p w:rsidR="00EB6351" w:rsidRPr="00A009FA" w:rsidRDefault="00EB6351" w:rsidP="00EB6351">
      <w:pPr>
        <w:suppressAutoHyphens/>
      </w:pPr>
      <w:r>
        <w:rPr>
          <w:b/>
        </w:rPr>
        <w:tab/>
      </w:r>
      <w:r w:rsidRPr="00A009FA">
        <w:t>S. 587</w:t>
      </w:r>
      <w:r w:rsidRPr="00A009FA">
        <w:fldChar w:fldCharType="begin"/>
      </w:r>
      <w:r w:rsidRPr="00A009FA">
        <w:instrText xml:space="preserve"> XE "S. 587" \b </w:instrText>
      </w:r>
      <w:r w:rsidRPr="00A009FA">
        <w:fldChar w:fldCharType="end"/>
      </w:r>
      <w:r w:rsidRPr="00A009FA">
        <w:t xml:space="preserve"> -- </w:t>
      </w:r>
      <w:r>
        <w:t>Senator Turner</w:t>
      </w:r>
      <w:r w:rsidRPr="00A009FA">
        <w:t xml:space="preserve">:  </w:t>
      </w:r>
      <w:r w:rsidRPr="00A009FA">
        <w:rPr>
          <w:szCs w:val="30"/>
        </w:rPr>
        <w:t xml:space="preserve">A BILL </w:t>
      </w:r>
      <w:r w:rsidRPr="00A009FA">
        <w:t xml:space="preserve">TO AMEND SECTION 11-41-75(A) AND (B) OF THE 1976 CODE, RELATING TO </w:t>
      </w:r>
      <w:r w:rsidRPr="00A009FA">
        <w:rPr>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suppressAutoHyphens/>
      </w:pPr>
      <w:r>
        <w:tab/>
        <w:t>Senator CROMER explained the Bill.</w:t>
      </w:r>
    </w:p>
    <w:p w:rsidR="00614809" w:rsidRDefault="00614809"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2768EC" w:rsidRDefault="002768EC" w:rsidP="002768EC">
      <w:pPr>
        <w:pStyle w:val="Header"/>
        <w:tabs>
          <w:tab w:val="clear" w:pos="8640"/>
          <w:tab w:val="left" w:pos="4320"/>
        </w:tabs>
        <w:jc w:val="center"/>
        <w:rPr>
          <w:b/>
        </w:rPr>
      </w:pPr>
      <w:r w:rsidRPr="002768EC">
        <w:rPr>
          <w:b/>
        </w:rPr>
        <w:t>Ayes 43; Nays 0</w:t>
      </w:r>
    </w:p>
    <w:p w:rsidR="002768EC" w:rsidRDefault="002768EC">
      <w:pPr>
        <w:pStyle w:val="Header"/>
        <w:tabs>
          <w:tab w:val="clear" w:pos="8640"/>
          <w:tab w:val="left" w:pos="4320"/>
        </w:tabs>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68EC">
        <w:rPr>
          <w:b/>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Adams</w:t>
      </w:r>
      <w:r>
        <w:tab/>
      </w:r>
      <w:r w:rsidRPr="002768EC">
        <w:t>Alexander</w:t>
      </w:r>
      <w:r>
        <w:tab/>
      </w:r>
      <w:r w:rsidRPr="002768EC">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Bennett</w:t>
      </w:r>
      <w:r>
        <w:tab/>
      </w:r>
      <w:r w:rsidRPr="002768EC">
        <w:t>Campsen</w:t>
      </w:r>
      <w:r>
        <w:tab/>
      </w:r>
      <w:r w:rsidRPr="002768EC">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Climer</w:t>
      </w:r>
      <w:r>
        <w:tab/>
      </w:r>
      <w:r w:rsidRPr="002768EC">
        <w:t>Corbin</w:t>
      </w:r>
      <w:r>
        <w:tab/>
      </w:r>
      <w:r w:rsidRPr="002768EC">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Davis</w:t>
      </w:r>
      <w:r>
        <w:tab/>
      </w:r>
      <w:r w:rsidRPr="002768EC">
        <w:t>Fanning</w:t>
      </w:r>
      <w:r>
        <w:tab/>
      </w:r>
      <w:r w:rsidRPr="002768EC">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Garrett</w:t>
      </w:r>
      <w:r>
        <w:tab/>
      </w:r>
      <w:r w:rsidRPr="002768EC">
        <w:t>Goldfinch</w:t>
      </w:r>
      <w:r>
        <w:tab/>
      </w:r>
      <w:r w:rsidRPr="002768EC">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Gustafson</w:t>
      </w:r>
      <w:r>
        <w:tab/>
      </w:r>
      <w:r w:rsidRPr="002768EC">
        <w:t>Harpootlian</w:t>
      </w:r>
      <w:r>
        <w:tab/>
      </w:r>
      <w:r w:rsidRPr="002768EC">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68EC">
        <w:t>Hutto</w:t>
      </w:r>
      <w:r>
        <w:tab/>
      </w:r>
      <w:r w:rsidRPr="002768EC">
        <w:t>Jackson</w:t>
      </w:r>
      <w:r>
        <w:tab/>
      </w:r>
      <w:r w:rsidRPr="002768EC">
        <w:rPr>
          <w:i/>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Kimbrell</w:t>
      </w:r>
      <w:r>
        <w:tab/>
      </w:r>
      <w:r w:rsidRPr="002768EC">
        <w:t>Kimpson</w:t>
      </w:r>
      <w:r>
        <w:tab/>
      </w:r>
      <w:r w:rsidRPr="002768EC">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Malloy</w:t>
      </w:r>
      <w:r>
        <w:tab/>
      </w:r>
      <w:r w:rsidRPr="002768EC">
        <w:t>Martin</w:t>
      </w:r>
      <w:r>
        <w:tab/>
      </w:r>
      <w:r w:rsidRPr="002768EC">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Matthews</w:t>
      </w:r>
      <w:r>
        <w:tab/>
      </w:r>
      <w:r w:rsidRPr="002768EC">
        <w:t>McElveen</w:t>
      </w:r>
      <w:r>
        <w:tab/>
      </w:r>
      <w:r w:rsidRPr="002768EC">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Peeler</w:t>
      </w:r>
      <w:r>
        <w:tab/>
      </w:r>
      <w:r w:rsidRPr="002768EC">
        <w:t>Rankin</w:t>
      </w:r>
      <w:r>
        <w:tab/>
      </w:r>
      <w:r w:rsidRPr="002768EC">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Sabb</w:t>
      </w:r>
      <w:r>
        <w:tab/>
      </w:r>
      <w:r w:rsidRPr="002768EC">
        <w:t>Scott</w:t>
      </w:r>
      <w:r>
        <w:tab/>
      </w:r>
      <w:r w:rsidRPr="002768EC">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Shealy</w:t>
      </w:r>
      <w:r>
        <w:tab/>
      </w:r>
      <w:r w:rsidRPr="002768EC">
        <w:t>Stephens</w:t>
      </w:r>
      <w:r>
        <w:tab/>
      </w:r>
      <w:r w:rsidRPr="002768EC">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Turner</w:t>
      </w:r>
      <w:r>
        <w:tab/>
      </w:r>
      <w:r w:rsidRPr="002768EC">
        <w:t>Verdin</w:t>
      </w:r>
      <w:r>
        <w:tab/>
      </w:r>
      <w:r w:rsidRPr="002768EC">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8EC">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68EC" w:rsidRP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68EC">
        <w:rPr>
          <w:b/>
        </w:rPr>
        <w:t>Total--43</w:t>
      </w:r>
    </w:p>
    <w:p w:rsidR="002768EC" w:rsidRPr="002768EC" w:rsidRDefault="002768EC" w:rsidP="002768EC">
      <w:pPr>
        <w:pStyle w:val="Header"/>
        <w:tabs>
          <w:tab w:val="clear" w:pos="8640"/>
          <w:tab w:val="left" w:pos="4320"/>
        </w:tabs>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68EC">
        <w:rPr>
          <w:b/>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768EC" w:rsidRP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68EC">
        <w:rPr>
          <w:b/>
        </w:rPr>
        <w:t>Total--0</w:t>
      </w:r>
    </w:p>
    <w:p w:rsidR="002768EC" w:rsidRPr="002768EC" w:rsidRDefault="002768EC" w:rsidP="002768EC">
      <w:pPr>
        <w:pStyle w:val="Header"/>
        <w:tabs>
          <w:tab w:val="clear" w:pos="8640"/>
          <w:tab w:val="left" w:pos="4320"/>
        </w:tabs>
      </w:pPr>
    </w:p>
    <w:p w:rsidR="002768EC" w:rsidRDefault="002768EC" w:rsidP="002768EC">
      <w:pPr>
        <w:pStyle w:val="Header"/>
        <w:tabs>
          <w:tab w:val="clear" w:pos="8640"/>
          <w:tab w:val="left" w:pos="4320"/>
        </w:tabs>
        <w:rPr>
          <w:bCs/>
          <w:color w:val="auto"/>
          <w:szCs w:val="22"/>
        </w:rPr>
      </w:pPr>
      <w:r>
        <w:rPr>
          <w:bCs/>
          <w:color w:val="auto"/>
          <w:szCs w:val="22"/>
        </w:rPr>
        <w:tab/>
        <w:t>The Bill as amended, was read the second time, passed and ordered to a third reading.</w:t>
      </w:r>
    </w:p>
    <w:p w:rsidR="002768EC" w:rsidRDefault="002768EC" w:rsidP="002768EC">
      <w:pPr>
        <w:pStyle w:val="Header"/>
        <w:tabs>
          <w:tab w:val="clear" w:pos="8640"/>
          <w:tab w:val="left" w:pos="4320"/>
        </w:tabs>
        <w:jc w:val="center"/>
        <w:rPr>
          <w:b/>
        </w:rPr>
      </w:pPr>
    </w:p>
    <w:p w:rsidR="002768EC" w:rsidRDefault="002768EC" w:rsidP="00614809">
      <w:pPr>
        <w:pStyle w:val="Header"/>
        <w:keepNext/>
        <w:keepLines/>
        <w:tabs>
          <w:tab w:val="clear" w:pos="8640"/>
          <w:tab w:val="left" w:pos="4320"/>
        </w:tabs>
        <w:jc w:val="center"/>
        <w:rPr>
          <w:b/>
        </w:rPr>
      </w:pPr>
      <w:r>
        <w:rPr>
          <w:b/>
        </w:rPr>
        <w:t>READ THE SECOND TIME</w:t>
      </w:r>
    </w:p>
    <w:p w:rsidR="002768EC" w:rsidRPr="000F0109" w:rsidRDefault="002768EC" w:rsidP="00614809">
      <w:pPr>
        <w:keepNext/>
        <w:keepLines/>
        <w:suppressAutoHyphens/>
      </w:pPr>
      <w:r>
        <w:rPr>
          <w:b/>
        </w:rPr>
        <w:tab/>
      </w:r>
      <w:r w:rsidRPr="000F0109">
        <w:t>S. 609</w:t>
      </w:r>
      <w:r w:rsidRPr="000F0109">
        <w:fldChar w:fldCharType="begin"/>
      </w:r>
      <w:r w:rsidRPr="000F0109">
        <w:instrText xml:space="preserve"> XE "S. 609" \b </w:instrText>
      </w:r>
      <w:r w:rsidRPr="000F0109">
        <w:fldChar w:fldCharType="end"/>
      </w:r>
      <w:r w:rsidRPr="000F0109">
        <w:t xml:space="preserve"> -- Senator Alexander:  </w:t>
      </w:r>
      <w:r w:rsidRPr="000F0109">
        <w:rPr>
          <w:szCs w:val="30"/>
        </w:rPr>
        <w:t xml:space="preserve">A BILL </w:t>
      </w:r>
      <w:r w:rsidRPr="000F0109">
        <w:rPr>
          <w:color w:val="000000" w:themeColor="text1"/>
          <w:u w:color="000000" w:themeColor="text1"/>
        </w:rPr>
        <w:t>TO AMEND THE CODE OF LAWS OF SOUTH CAROLINA, 1976, BY ADDING SECTION 12</w:t>
      </w:r>
      <w:r w:rsidRPr="000F0109">
        <w:rPr>
          <w:color w:val="000000" w:themeColor="text1"/>
          <w:u w:color="000000" w:themeColor="text1"/>
        </w:rPr>
        <w:noBreakHyphen/>
        <w:t>2</w:t>
      </w:r>
      <w:r w:rsidRPr="000F0109">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pStyle w:val="Header"/>
        <w:rPr>
          <w:bCs/>
          <w:color w:val="auto"/>
          <w:szCs w:val="22"/>
        </w:rPr>
      </w:pPr>
    </w:p>
    <w:p w:rsidR="002768EC" w:rsidRDefault="002768EC" w:rsidP="002768EC">
      <w:pPr>
        <w:suppressAutoHyphens/>
        <w:outlineLvl w:val="0"/>
        <w:rPr>
          <w:color w:val="auto"/>
        </w:rPr>
      </w:pPr>
      <w:r w:rsidRPr="00696A6B">
        <w:rPr>
          <w:color w:val="auto"/>
        </w:rPr>
        <w:tab/>
        <w:t>Senator CROMER explained the Bill.</w:t>
      </w:r>
    </w:p>
    <w:p w:rsidR="00614809" w:rsidRPr="00696A6B" w:rsidRDefault="00614809" w:rsidP="002768EC">
      <w:pPr>
        <w:suppressAutoHyphens/>
        <w:outlineLvl w:val="0"/>
        <w:rPr>
          <w:color w:val="auto"/>
        </w:rPr>
      </w:pPr>
    </w:p>
    <w:p w:rsidR="002768EC" w:rsidRDefault="002768EC" w:rsidP="002768EC">
      <w:pPr>
        <w:pStyle w:val="Header"/>
        <w:rPr>
          <w:bCs/>
          <w:color w:val="auto"/>
          <w:szCs w:val="22"/>
        </w:rPr>
      </w:pPr>
      <w:r w:rsidRPr="0063614E">
        <w:rPr>
          <w:bCs/>
          <w:color w:val="auto"/>
          <w:szCs w:val="22"/>
        </w:rPr>
        <w:tab/>
        <w:t>The question being the second reading of the Bill.</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696A6B" w:rsidRDefault="002768EC" w:rsidP="002768EC">
      <w:pPr>
        <w:pStyle w:val="Header"/>
        <w:jc w:val="center"/>
        <w:rPr>
          <w:b/>
          <w:bCs/>
          <w:color w:val="auto"/>
          <w:szCs w:val="22"/>
        </w:rPr>
      </w:pPr>
      <w:r w:rsidRPr="00696A6B">
        <w:rPr>
          <w:b/>
          <w:bCs/>
          <w:color w:val="auto"/>
          <w:szCs w:val="22"/>
        </w:rPr>
        <w:t>Ayes 43; Nays 0</w:t>
      </w:r>
    </w:p>
    <w:p w:rsidR="002768EC" w:rsidRDefault="002768EC" w:rsidP="002768EC">
      <w:pPr>
        <w:pStyle w:val="Header"/>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Adams</w:t>
      </w:r>
      <w:r>
        <w:rPr>
          <w:bCs/>
          <w:color w:val="auto"/>
          <w:szCs w:val="22"/>
        </w:rPr>
        <w:tab/>
      </w:r>
      <w:r w:rsidRPr="00696A6B">
        <w:rPr>
          <w:bCs/>
          <w:color w:val="auto"/>
          <w:szCs w:val="22"/>
        </w:rPr>
        <w:t>Alexander</w:t>
      </w:r>
      <w:r>
        <w:rPr>
          <w:bCs/>
          <w:color w:val="auto"/>
          <w:szCs w:val="22"/>
        </w:rPr>
        <w:tab/>
      </w:r>
      <w:r w:rsidRPr="00696A6B">
        <w:rPr>
          <w:bCs/>
          <w:color w:val="auto"/>
          <w:szCs w:val="22"/>
        </w:rPr>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Bennett</w:t>
      </w:r>
      <w:r>
        <w:rPr>
          <w:bCs/>
          <w:color w:val="auto"/>
          <w:szCs w:val="22"/>
        </w:rPr>
        <w:tab/>
      </w:r>
      <w:r w:rsidRPr="00696A6B">
        <w:rPr>
          <w:bCs/>
          <w:color w:val="auto"/>
          <w:szCs w:val="22"/>
        </w:rPr>
        <w:t>Campsen</w:t>
      </w:r>
      <w:r>
        <w:rPr>
          <w:bCs/>
          <w:color w:val="auto"/>
          <w:szCs w:val="22"/>
        </w:rPr>
        <w:tab/>
      </w:r>
      <w:r w:rsidRPr="00696A6B">
        <w:rPr>
          <w:bCs/>
          <w:color w:val="auto"/>
          <w:szCs w:val="22"/>
        </w:rPr>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Climer</w:t>
      </w:r>
      <w:r>
        <w:rPr>
          <w:bCs/>
          <w:color w:val="auto"/>
          <w:szCs w:val="22"/>
        </w:rPr>
        <w:tab/>
      </w:r>
      <w:r w:rsidRPr="00696A6B">
        <w:rPr>
          <w:bCs/>
          <w:color w:val="auto"/>
          <w:szCs w:val="22"/>
        </w:rPr>
        <w:t>Corbin</w:t>
      </w:r>
      <w:r>
        <w:rPr>
          <w:bCs/>
          <w:color w:val="auto"/>
          <w:szCs w:val="22"/>
        </w:rPr>
        <w:tab/>
      </w:r>
      <w:r w:rsidRPr="00696A6B">
        <w:rPr>
          <w:bCs/>
          <w:color w:val="auto"/>
          <w:szCs w:val="22"/>
        </w:rPr>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Davis</w:t>
      </w:r>
      <w:r>
        <w:rPr>
          <w:bCs/>
          <w:color w:val="auto"/>
          <w:szCs w:val="22"/>
        </w:rPr>
        <w:tab/>
      </w:r>
      <w:r w:rsidRPr="00696A6B">
        <w:rPr>
          <w:bCs/>
          <w:color w:val="auto"/>
          <w:szCs w:val="22"/>
        </w:rPr>
        <w:t>Fanning</w:t>
      </w:r>
      <w:r>
        <w:rPr>
          <w:bCs/>
          <w:color w:val="auto"/>
          <w:szCs w:val="22"/>
        </w:rPr>
        <w:tab/>
      </w:r>
      <w:r w:rsidRPr="00696A6B">
        <w:rPr>
          <w:bCs/>
          <w:color w:val="auto"/>
          <w:szCs w:val="22"/>
        </w:rPr>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Garrett</w:t>
      </w:r>
      <w:r>
        <w:rPr>
          <w:bCs/>
          <w:color w:val="auto"/>
          <w:szCs w:val="22"/>
        </w:rPr>
        <w:tab/>
      </w:r>
      <w:r w:rsidRPr="00696A6B">
        <w:rPr>
          <w:bCs/>
          <w:color w:val="auto"/>
          <w:szCs w:val="22"/>
        </w:rPr>
        <w:t>Goldfinch</w:t>
      </w:r>
      <w:r>
        <w:rPr>
          <w:bCs/>
          <w:color w:val="auto"/>
          <w:szCs w:val="22"/>
        </w:rPr>
        <w:tab/>
      </w:r>
      <w:r w:rsidRPr="00696A6B">
        <w:rPr>
          <w:bCs/>
          <w:color w:val="auto"/>
          <w:szCs w:val="22"/>
        </w:rPr>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Gustafson</w:t>
      </w:r>
      <w:r>
        <w:rPr>
          <w:bCs/>
          <w:color w:val="auto"/>
          <w:szCs w:val="22"/>
        </w:rPr>
        <w:tab/>
      </w:r>
      <w:r w:rsidRPr="00696A6B">
        <w:rPr>
          <w:bCs/>
          <w:color w:val="auto"/>
          <w:szCs w:val="22"/>
        </w:rPr>
        <w:t>Harpootlian</w:t>
      </w:r>
      <w:r>
        <w:rPr>
          <w:bCs/>
          <w:color w:val="auto"/>
          <w:szCs w:val="22"/>
        </w:rPr>
        <w:tab/>
      </w:r>
      <w:r w:rsidRPr="00696A6B">
        <w:rPr>
          <w:bCs/>
          <w:color w:val="auto"/>
          <w:szCs w:val="22"/>
        </w:rPr>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96A6B">
        <w:rPr>
          <w:bCs/>
          <w:color w:val="auto"/>
          <w:szCs w:val="22"/>
        </w:rPr>
        <w:t>Hutto</w:t>
      </w:r>
      <w:r>
        <w:rPr>
          <w:bCs/>
          <w:color w:val="auto"/>
          <w:szCs w:val="22"/>
        </w:rPr>
        <w:tab/>
      </w:r>
      <w:r w:rsidRPr="00696A6B">
        <w:rPr>
          <w:bCs/>
          <w:color w:val="auto"/>
          <w:szCs w:val="22"/>
        </w:rPr>
        <w:t>Jackson</w:t>
      </w:r>
      <w:r>
        <w:rPr>
          <w:bCs/>
          <w:color w:val="auto"/>
          <w:szCs w:val="22"/>
        </w:rPr>
        <w:tab/>
      </w:r>
      <w:r w:rsidRPr="00696A6B">
        <w:rPr>
          <w:bCs/>
          <w:i/>
          <w:color w:val="auto"/>
          <w:szCs w:val="22"/>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Kimbrell</w:t>
      </w:r>
      <w:r>
        <w:rPr>
          <w:bCs/>
          <w:color w:val="auto"/>
          <w:szCs w:val="22"/>
        </w:rPr>
        <w:tab/>
      </w:r>
      <w:r w:rsidRPr="00696A6B">
        <w:rPr>
          <w:bCs/>
          <w:color w:val="auto"/>
          <w:szCs w:val="22"/>
        </w:rPr>
        <w:t>Kimpson</w:t>
      </w:r>
      <w:r>
        <w:rPr>
          <w:bCs/>
          <w:color w:val="auto"/>
          <w:szCs w:val="22"/>
        </w:rPr>
        <w:tab/>
      </w:r>
      <w:r w:rsidRPr="00696A6B">
        <w:rPr>
          <w:bCs/>
          <w:color w:val="auto"/>
          <w:szCs w:val="22"/>
        </w:rPr>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Malloy</w:t>
      </w:r>
      <w:r>
        <w:rPr>
          <w:bCs/>
          <w:color w:val="auto"/>
          <w:szCs w:val="22"/>
        </w:rPr>
        <w:tab/>
      </w:r>
      <w:r w:rsidRPr="00696A6B">
        <w:rPr>
          <w:bCs/>
          <w:color w:val="auto"/>
          <w:szCs w:val="22"/>
        </w:rPr>
        <w:t>Martin</w:t>
      </w:r>
      <w:r>
        <w:rPr>
          <w:bCs/>
          <w:color w:val="auto"/>
          <w:szCs w:val="22"/>
        </w:rPr>
        <w:tab/>
      </w:r>
      <w:r w:rsidRPr="00696A6B">
        <w:rPr>
          <w:bCs/>
          <w:color w:val="auto"/>
          <w:szCs w:val="22"/>
        </w:rPr>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Matthews</w:t>
      </w:r>
      <w:r>
        <w:rPr>
          <w:bCs/>
          <w:color w:val="auto"/>
          <w:szCs w:val="22"/>
        </w:rPr>
        <w:tab/>
      </w:r>
      <w:r w:rsidRPr="00696A6B">
        <w:rPr>
          <w:bCs/>
          <w:color w:val="auto"/>
          <w:szCs w:val="22"/>
        </w:rPr>
        <w:t>McElveen</w:t>
      </w:r>
      <w:r>
        <w:rPr>
          <w:bCs/>
          <w:color w:val="auto"/>
          <w:szCs w:val="22"/>
        </w:rPr>
        <w:tab/>
      </w:r>
      <w:r w:rsidRPr="00696A6B">
        <w:rPr>
          <w:bCs/>
          <w:color w:val="auto"/>
          <w:szCs w:val="22"/>
        </w:rPr>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Peeler</w:t>
      </w:r>
      <w:r>
        <w:rPr>
          <w:bCs/>
          <w:color w:val="auto"/>
          <w:szCs w:val="22"/>
        </w:rPr>
        <w:tab/>
      </w:r>
      <w:r w:rsidRPr="00696A6B">
        <w:rPr>
          <w:bCs/>
          <w:color w:val="auto"/>
          <w:szCs w:val="22"/>
        </w:rPr>
        <w:t>Rankin</w:t>
      </w:r>
      <w:r>
        <w:rPr>
          <w:bCs/>
          <w:color w:val="auto"/>
          <w:szCs w:val="22"/>
        </w:rPr>
        <w:tab/>
      </w:r>
      <w:r w:rsidRPr="00696A6B">
        <w:rPr>
          <w:bCs/>
          <w:color w:val="auto"/>
          <w:szCs w:val="22"/>
        </w:rPr>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Sabb</w:t>
      </w:r>
      <w:r>
        <w:rPr>
          <w:bCs/>
          <w:color w:val="auto"/>
          <w:szCs w:val="22"/>
        </w:rPr>
        <w:tab/>
      </w:r>
      <w:r w:rsidRPr="00696A6B">
        <w:rPr>
          <w:bCs/>
          <w:color w:val="auto"/>
          <w:szCs w:val="22"/>
        </w:rPr>
        <w:t>Scott</w:t>
      </w:r>
      <w:r>
        <w:rPr>
          <w:bCs/>
          <w:color w:val="auto"/>
          <w:szCs w:val="22"/>
        </w:rPr>
        <w:tab/>
      </w:r>
      <w:r w:rsidRPr="00696A6B">
        <w:rPr>
          <w:bCs/>
          <w:color w:val="auto"/>
          <w:szCs w:val="22"/>
        </w:rPr>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Shealy</w:t>
      </w:r>
      <w:r>
        <w:rPr>
          <w:bCs/>
          <w:color w:val="auto"/>
          <w:szCs w:val="22"/>
        </w:rPr>
        <w:tab/>
      </w:r>
      <w:r w:rsidRPr="00696A6B">
        <w:rPr>
          <w:bCs/>
          <w:color w:val="auto"/>
          <w:szCs w:val="22"/>
        </w:rPr>
        <w:t>Stephens</w:t>
      </w:r>
      <w:r>
        <w:rPr>
          <w:bCs/>
          <w:color w:val="auto"/>
          <w:szCs w:val="22"/>
        </w:rPr>
        <w:tab/>
      </w:r>
      <w:r w:rsidRPr="00696A6B">
        <w:rPr>
          <w:bCs/>
          <w:color w:val="auto"/>
          <w:szCs w:val="22"/>
        </w:rPr>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Turner</w:t>
      </w:r>
      <w:r>
        <w:rPr>
          <w:bCs/>
          <w:color w:val="auto"/>
          <w:szCs w:val="22"/>
        </w:rPr>
        <w:tab/>
      </w:r>
      <w:r w:rsidRPr="00696A6B">
        <w:rPr>
          <w:bCs/>
          <w:color w:val="auto"/>
          <w:szCs w:val="22"/>
        </w:rPr>
        <w:t>Verdin</w:t>
      </w:r>
      <w:r>
        <w:rPr>
          <w:bCs/>
          <w:color w:val="auto"/>
          <w:szCs w:val="22"/>
        </w:rPr>
        <w:tab/>
      </w:r>
      <w:r w:rsidRPr="00696A6B">
        <w:rPr>
          <w:bCs/>
          <w:color w:val="auto"/>
          <w:szCs w:val="22"/>
        </w:rPr>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8EC" w:rsidRPr="00696A6B"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96A6B">
        <w:rPr>
          <w:b/>
          <w:bCs/>
          <w:color w:val="auto"/>
          <w:szCs w:val="22"/>
        </w:rPr>
        <w:t>Total--43</w:t>
      </w:r>
    </w:p>
    <w:p w:rsidR="002768EC" w:rsidRPr="00696A6B"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68EC" w:rsidRPr="00696A6B"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Total--0</w:t>
      </w:r>
    </w:p>
    <w:p w:rsidR="002768EC" w:rsidRPr="00696A6B" w:rsidRDefault="002768EC" w:rsidP="002768EC">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 Bill was read the second time, passed and ordered to a third reading.</w:t>
      </w:r>
    </w:p>
    <w:p w:rsidR="002768EC" w:rsidRDefault="002768EC" w:rsidP="002768EC">
      <w:pPr>
        <w:pStyle w:val="Header"/>
        <w:tabs>
          <w:tab w:val="clear" w:pos="8640"/>
          <w:tab w:val="left" w:pos="4320"/>
        </w:tabs>
        <w:jc w:val="center"/>
        <w:rPr>
          <w:b/>
        </w:rPr>
      </w:pPr>
      <w:r>
        <w:rPr>
          <w:b/>
        </w:rPr>
        <w:t>READ THE SECOND TIME</w:t>
      </w:r>
    </w:p>
    <w:p w:rsidR="002768EC" w:rsidRPr="00366EF0" w:rsidRDefault="002768EC" w:rsidP="002768EC">
      <w:r>
        <w:rPr>
          <w:b/>
        </w:rPr>
        <w:tab/>
      </w:r>
      <w:r w:rsidRPr="00366EF0">
        <w:t>S. 644</w:t>
      </w:r>
      <w:r w:rsidRPr="00366EF0">
        <w:fldChar w:fldCharType="begin"/>
      </w:r>
      <w:r w:rsidRPr="00366EF0">
        <w:instrText xml:space="preserve"> XE "S. 644" \b </w:instrText>
      </w:r>
      <w:r w:rsidRPr="00366EF0">
        <w:fldChar w:fldCharType="end"/>
      </w:r>
      <w:r w:rsidRPr="00366EF0">
        <w:t xml:space="preserve"> -- Senator Scott:  </w:t>
      </w:r>
      <w:r w:rsidRPr="00366EF0">
        <w:rPr>
          <w:szCs w:val="30"/>
        </w:rPr>
        <w:t xml:space="preserve">A BILL </w:t>
      </w:r>
      <w:r w:rsidRPr="00366EF0">
        <w:rPr>
          <w:color w:val="000000" w:themeColor="text1"/>
          <w:u w:color="000000" w:themeColor="text1"/>
        </w:rPr>
        <w:t>TO AMEND SECTION 11</w:t>
      </w:r>
      <w:r w:rsidRPr="00366EF0">
        <w:rPr>
          <w:color w:val="000000" w:themeColor="text1"/>
          <w:u w:color="000000" w:themeColor="text1"/>
        </w:rPr>
        <w:noBreakHyphen/>
        <w:t>35</w:t>
      </w:r>
      <w:r w:rsidRPr="00366EF0">
        <w:rPr>
          <w:color w:val="000000" w:themeColor="text1"/>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366EF0">
        <w:rPr>
          <w:color w:val="000000" w:themeColor="text1"/>
          <w:u w:color="000000" w:themeColor="text1"/>
        </w:rPr>
        <w:noBreakHyphen/>
        <w:t>11</w:t>
      </w:r>
      <w:r w:rsidRPr="00366EF0">
        <w:rPr>
          <w:color w:val="000000" w:themeColor="text1"/>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suppressAutoHyphens/>
      </w:pPr>
      <w:r>
        <w:tab/>
        <w:t>Senator SCOTT explained the Bill.</w:t>
      </w:r>
    </w:p>
    <w:p w:rsidR="002768EC" w:rsidRDefault="002768EC" w:rsidP="002768EC">
      <w:pPr>
        <w:suppressAutoHyphens/>
      </w:pPr>
    </w:p>
    <w:p w:rsidR="002768EC" w:rsidRDefault="002768EC" w:rsidP="00402D35">
      <w:pPr>
        <w:suppressAutoHyphens/>
        <w:rPr>
          <w:bCs/>
          <w:color w:val="auto"/>
          <w:szCs w:val="22"/>
        </w:rPr>
      </w:pPr>
      <w: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2768EC" w:rsidRDefault="002768EC" w:rsidP="002768EC">
      <w:pPr>
        <w:pStyle w:val="Header"/>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 Bill was read the second time, passed and ordered to a third reading.</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bCs/>
        </w:rPr>
      </w:pPr>
      <w:r>
        <w:rPr>
          <w:b/>
          <w:bCs/>
        </w:rPr>
        <w:t>Motion Under Rule 26B</w:t>
      </w:r>
    </w:p>
    <w:p w:rsidR="002768EC" w:rsidRDefault="002768EC" w:rsidP="002768EC">
      <w:pPr>
        <w:pStyle w:val="Header"/>
        <w:tabs>
          <w:tab w:val="clear" w:pos="8640"/>
          <w:tab w:val="left" w:pos="4320"/>
        </w:tabs>
      </w:pPr>
      <w:r>
        <w:tab/>
        <w:t>Senator SCOTT asked unanimous consent to make a motion to take up further amendments pursuant to the provisions of Rule 26B.</w:t>
      </w:r>
    </w:p>
    <w:p w:rsidR="002768EC" w:rsidRDefault="002768EC" w:rsidP="002768EC">
      <w:pPr>
        <w:pStyle w:val="Header"/>
        <w:tabs>
          <w:tab w:val="clear" w:pos="8640"/>
          <w:tab w:val="left" w:pos="4320"/>
        </w:tabs>
      </w:pPr>
      <w:r>
        <w:tab/>
        <w:t>There was no objection.</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rPr>
      </w:pPr>
      <w:r>
        <w:rPr>
          <w:b/>
        </w:rPr>
        <w:t>READ THE SECOND TIME</w:t>
      </w:r>
    </w:p>
    <w:p w:rsidR="002768EC" w:rsidRPr="009E3FFF" w:rsidRDefault="002768EC" w:rsidP="002768EC">
      <w:pPr>
        <w:suppressAutoHyphens/>
      </w:pPr>
      <w:r>
        <w:rPr>
          <w:b/>
        </w:rPr>
        <w:tab/>
      </w:r>
      <w:r w:rsidRPr="009E3FFF">
        <w:t>S. 658</w:t>
      </w:r>
      <w:r w:rsidRPr="009E3FFF">
        <w:fldChar w:fldCharType="begin"/>
      </w:r>
      <w:r w:rsidRPr="009E3FFF">
        <w:instrText xml:space="preserve"> XE "S. 658" \b </w:instrText>
      </w:r>
      <w:r w:rsidRPr="009E3FFF">
        <w:fldChar w:fldCharType="end"/>
      </w:r>
      <w:r w:rsidRPr="009E3FFF">
        <w:t xml:space="preserve"> -- Senator Bennett:  </w:t>
      </w:r>
      <w:r w:rsidRPr="009E3FFF">
        <w:rPr>
          <w:szCs w:val="30"/>
        </w:rPr>
        <w:t xml:space="preserve">A BILL </w:t>
      </w:r>
      <w:r w:rsidRPr="009E3FFF">
        <w:t xml:space="preserve">TO AMEND </w:t>
      </w:r>
      <w:r w:rsidRPr="009E3FFF">
        <w:rPr>
          <w:color w:val="000000" w:themeColor="text1"/>
          <w:szCs w:val="24"/>
          <w:u w:color="000000" w:themeColor="text1"/>
        </w:rPr>
        <w:t>SECTION 1</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710 OF THE 1976 CODE, RELATING TO THE BOARD OF DIRECTORS OF THE SOUTH CAROLINA PUBLIC EMPLOYEE BENEFIT AUTHORITY MAKING INSURANCE AVAILABLE TO ACTIVE AND RETIRED EMPLOYEES, TO PROVIDE </w:t>
      </w:r>
      <w:r w:rsidRPr="009E3FFF">
        <w:rPr>
          <w:color w:val="000000" w:themeColor="text1"/>
          <w:u w:color="000000" w:themeColor="text1"/>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9E3FFF">
        <w:rPr>
          <w:color w:val="000000" w:themeColor="text1"/>
          <w:szCs w:val="24"/>
          <w:u w:color="000000" w:themeColor="text1"/>
        </w:rPr>
        <w:t xml:space="preserve">; TO AMEND </w:t>
      </w:r>
      <w:r w:rsidRPr="009E3FFF">
        <w:rPr>
          <w:color w:val="000000" w:themeColor="text1"/>
          <w:u w:color="000000" w:themeColor="text1"/>
        </w:rPr>
        <w:t>SECTION 9</w:t>
      </w:r>
      <w:r w:rsidRPr="009E3FFF">
        <w:rPr>
          <w:color w:val="000000" w:themeColor="text1"/>
          <w:u w:color="000000" w:themeColor="text1"/>
        </w:rPr>
        <w:noBreakHyphen/>
        <w:t>1</w:t>
      </w:r>
      <w:r w:rsidRPr="009E3FFF">
        <w:rPr>
          <w:color w:val="000000" w:themeColor="text1"/>
          <w:u w:color="000000" w:themeColor="text1"/>
        </w:rPr>
        <w:noBreakHyphen/>
        <w:t>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 xml:space="preserve">S DEATH OCCURS BEFORE RETIREMENT, AND TO PROVIDE THAT A MEMBER MAY NOT NAME A CONTINGENT BENEFICIARY FOR DEATH BENEFITS UNDER A PRERETIREMENT DEATH BENEFIT PROGRAM; </w:t>
      </w:r>
      <w:r w:rsidRPr="009E3FFF">
        <w:rPr>
          <w:color w:val="000000" w:themeColor="text1"/>
          <w:szCs w:val="24"/>
          <w:u w:color="000000" w:themeColor="text1"/>
        </w:rPr>
        <w:t>TO AMEND SECTION 9</w:t>
      </w:r>
      <w:r w:rsidRPr="009E3FFF">
        <w:rPr>
          <w:color w:val="000000" w:themeColor="text1"/>
          <w:szCs w:val="24"/>
          <w:u w:color="000000" w:themeColor="text1"/>
        </w:rPr>
        <w:noBreakHyphen/>
        <w:t>8</w:t>
      </w:r>
      <w:r w:rsidRPr="009E3FFF">
        <w:rPr>
          <w:color w:val="000000" w:themeColor="text1"/>
          <w:szCs w:val="24"/>
          <w:u w:color="000000" w:themeColor="text1"/>
        </w:rPr>
        <w:noBreakHyphen/>
        <w:t xml:space="preserve">110(1) OF THE 1976 CODE, RELATING TO PAYMENTS ON THE DEATH OF A MEMBER OR BENEFICIARY UNDER THE RETIREMENT SYSTEM FOR JUDGES AND SOLICITORS, </w:t>
      </w:r>
      <w:r w:rsidRPr="009E3FFF">
        <w:rPr>
          <w:color w:val="000000" w:themeColor="text1"/>
          <w:u w:color="000000" w:themeColor="text1"/>
        </w:rPr>
        <w:t>TO PROVIDE THAT A MEMBER WHO IS NOT RETIRED MAY NAME SECONDARY BENEFICIARIES IN THE SAME MANNER AS PRIMARY BENEFICIARIES, TO PROVIDE THAT A SECONDARY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SECONDARY BENEFICIARY FOR DEATH BENEFITS UNDER A PRERETIREMENT DEATH BENEFIT PROGRAM</w:t>
      </w:r>
      <w:r w:rsidRPr="009E3FFF">
        <w:rPr>
          <w:color w:val="000000" w:themeColor="text1"/>
          <w:szCs w:val="24"/>
          <w:u w:color="000000" w:themeColor="text1"/>
        </w:rPr>
        <w:t>; TO AMEND SECTION 9</w:t>
      </w:r>
      <w:r w:rsidRPr="009E3FFF">
        <w:rPr>
          <w:color w:val="000000" w:themeColor="text1"/>
          <w:szCs w:val="24"/>
          <w:u w:color="000000" w:themeColor="text1"/>
        </w:rPr>
        <w:noBreakHyphen/>
        <w:t>9</w:t>
      </w:r>
      <w:r w:rsidRPr="009E3FFF">
        <w:rPr>
          <w:color w:val="000000" w:themeColor="text1"/>
          <w:szCs w:val="24"/>
          <w:u w:color="000000" w:themeColor="text1"/>
        </w:rPr>
        <w:noBreakHyphen/>
        <w:t xml:space="preserve">100(1) OF THE 1976 CODE, RELATING TO PAYMENTS ON THE DEATH OF A MEMBER OR BENEFICIARY UNDER THE RETIREMENT SYSTEM FOR MEMBERS OF THE GENERAL ASSEMBLY, </w:t>
      </w:r>
      <w:r w:rsidRPr="009E3FFF">
        <w:rPr>
          <w:color w:val="000000" w:themeColor="text1"/>
          <w:u w:color="000000" w:themeColor="text1"/>
        </w:rPr>
        <w:t>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w:t>
      </w:r>
      <w:r w:rsidRPr="009E3FFF">
        <w:rPr>
          <w:color w:val="000000" w:themeColor="text1"/>
          <w:u w:color="000000" w:themeColor="text1"/>
        </w:rPr>
        <w:t xml:space="preserve">TO AMEND </w:t>
      </w:r>
      <w:r w:rsidRPr="009E3FFF">
        <w:rPr>
          <w:color w:val="000000" w:themeColor="text1"/>
          <w:szCs w:val="24"/>
          <w:u w:color="000000" w:themeColor="text1"/>
        </w:rPr>
        <w:t>SECTION 9</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110(3) OF THE 1976 CODE, RELATING TO THE LUMP SUM PAID IN THE EVENT OF A DEATH UNDER THE POLICE OFFICERS RETIREMENT SYSTEM, </w:t>
      </w:r>
      <w:r w:rsidRPr="009E3FFF">
        <w:rPr>
          <w:color w:val="000000" w:themeColor="text1"/>
          <w:u w:color="000000" w:themeColor="text1"/>
        </w:rPr>
        <w:t>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AND TO REPEAL </w:t>
      </w:r>
      <w:r w:rsidRPr="009E3FFF">
        <w:rPr>
          <w:color w:val="000000" w:themeColor="text1"/>
          <w:u w:color="000000" w:themeColor="text1"/>
        </w:rPr>
        <w:t>CHAPTER 2, TITLE 9 OF THE 1976 CODE, RELATING TO THE RETIREMENT AND PRERETIREMENT ADVISORY PANEL.</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outlineLvl w:val="0"/>
        <w:rPr>
          <w:b/>
          <w:color w:val="FF0000"/>
        </w:rPr>
      </w:pPr>
    </w:p>
    <w:p w:rsidR="002768EC" w:rsidRPr="00696A6B" w:rsidRDefault="002768EC" w:rsidP="002768EC">
      <w:pPr>
        <w:suppressAutoHyphens/>
        <w:outlineLvl w:val="0"/>
        <w:rPr>
          <w:color w:val="auto"/>
        </w:rPr>
      </w:pPr>
      <w:r w:rsidRPr="00696A6B">
        <w:rPr>
          <w:color w:val="auto"/>
        </w:rPr>
        <w:tab/>
        <w:t>Senator BENNETT explained the Bill.</w:t>
      </w:r>
    </w:p>
    <w:p w:rsidR="002768EC" w:rsidRDefault="002768EC" w:rsidP="002768EC">
      <w:pPr>
        <w:suppressAutoHyphens/>
        <w:outlineLvl w:val="0"/>
        <w:rPr>
          <w:b/>
          <w:color w:val="FF0000"/>
        </w:rPr>
      </w:pPr>
    </w:p>
    <w:p w:rsidR="002768EC" w:rsidRDefault="002768EC" w:rsidP="002768EC">
      <w:pPr>
        <w:pStyle w:val="Header"/>
        <w:rPr>
          <w:bCs/>
          <w:color w:val="auto"/>
          <w:szCs w:val="22"/>
        </w:rPr>
      </w:pPr>
      <w:r w:rsidRPr="0063614E">
        <w:rPr>
          <w:bCs/>
          <w:color w:val="auto"/>
          <w:szCs w:val="22"/>
        </w:rPr>
        <w:tab/>
        <w:t>The question being the second reading of the Bill.</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2768EC" w:rsidRPr="00696A6B" w:rsidRDefault="002768EC" w:rsidP="002768EC">
      <w:pPr>
        <w:pStyle w:val="Header"/>
        <w:jc w:val="center"/>
        <w:rPr>
          <w:b/>
          <w:bCs/>
          <w:color w:val="auto"/>
          <w:szCs w:val="22"/>
        </w:rPr>
      </w:pPr>
      <w:r w:rsidRPr="00696A6B">
        <w:rPr>
          <w:b/>
          <w:bCs/>
          <w:color w:val="auto"/>
          <w:szCs w:val="22"/>
        </w:rPr>
        <w:t>Ayes 43; Nays 0</w:t>
      </w:r>
    </w:p>
    <w:p w:rsidR="002768EC" w:rsidRDefault="002768EC" w:rsidP="002768EC">
      <w:pPr>
        <w:pStyle w:val="Header"/>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AYES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Adams</w:t>
      </w:r>
      <w:r>
        <w:rPr>
          <w:bCs/>
          <w:color w:val="auto"/>
          <w:szCs w:val="22"/>
        </w:rPr>
        <w:tab/>
      </w:r>
      <w:r w:rsidRPr="00696A6B">
        <w:rPr>
          <w:bCs/>
          <w:color w:val="auto"/>
          <w:szCs w:val="22"/>
        </w:rPr>
        <w:t>Alexander</w:t>
      </w:r>
      <w:r>
        <w:rPr>
          <w:bCs/>
          <w:color w:val="auto"/>
          <w:szCs w:val="22"/>
        </w:rPr>
        <w:tab/>
      </w:r>
      <w:r w:rsidRPr="00696A6B">
        <w:rPr>
          <w:bCs/>
          <w:color w:val="auto"/>
          <w:szCs w:val="22"/>
        </w:rPr>
        <w:t>Allen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Bennett</w:t>
      </w:r>
      <w:r>
        <w:rPr>
          <w:bCs/>
          <w:color w:val="auto"/>
          <w:szCs w:val="22"/>
        </w:rPr>
        <w:tab/>
      </w:r>
      <w:r w:rsidRPr="00696A6B">
        <w:rPr>
          <w:bCs/>
          <w:color w:val="auto"/>
          <w:szCs w:val="22"/>
        </w:rPr>
        <w:t>Campsen</w:t>
      </w:r>
      <w:r>
        <w:rPr>
          <w:bCs/>
          <w:color w:val="auto"/>
          <w:szCs w:val="22"/>
        </w:rPr>
        <w:tab/>
      </w:r>
      <w:r w:rsidRPr="00696A6B">
        <w:rPr>
          <w:bCs/>
          <w:color w:val="auto"/>
          <w:szCs w:val="22"/>
        </w:rPr>
        <w:t>Cash</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Climer</w:t>
      </w:r>
      <w:r>
        <w:rPr>
          <w:bCs/>
          <w:color w:val="auto"/>
          <w:szCs w:val="22"/>
        </w:rPr>
        <w:tab/>
      </w:r>
      <w:r w:rsidRPr="00696A6B">
        <w:rPr>
          <w:bCs/>
          <w:color w:val="auto"/>
          <w:szCs w:val="22"/>
        </w:rPr>
        <w:t>Corbin</w:t>
      </w:r>
      <w:r>
        <w:rPr>
          <w:bCs/>
          <w:color w:val="auto"/>
          <w:szCs w:val="22"/>
        </w:rPr>
        <w:tab/>
      </w:r>
      <w:r w:rsidRPr="00696A6B">
        <w:rPr>
          <w:bCs/>
          <w:color w:val="auto"/>
          <w:szCs w:val="22"/>
        </w:rPr>
        <w:t>Cromer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Davis</w:t>
      </w:r>
      <w:r>
        <w:rPr>
          <w:bCs/>
          <w:color w:val="auto"/>
          <w:szCs w:val="22"/>
        </w:rPr>
        <w:tab/>
      </w:r>
      <w:r w:rsidRPr="00696A6B">
        <w:rPr>
          <w:bCs/>
          <w:color w:val="auto"/>
          <w:szCs w:val="22"/>
        </w:rPr>
        <w:t>Fanning</w:t>
      </w:r>
      <w:r>
        <w:rPr>
          <w:bCs/>
          <w:color w:val="auto"/>
          <w:szCs w:val="22"/>
        </w:rPr>
        <w:tab/>
      </w:r>
      <w:r w:rsidRPr="00696A6B">
        <w:rPr>
          <w:bCs/>
          <w:color w:val="auto"/>
          <w:szCs w:val="22"/>
        </w:rPr>
        <w:t>Gambrell</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Garrett</w:t>
      </w:r>
      <w:r>
        <w:rPr>
          <w:bCs/>
          <w:color w:val="auto"/>
          <w:szCs w:val="22"/>
        </w:rPr>
        <w:tab/>
      </w:r>
      <w:r w:rsidRPr="00696A6B">
        <w:rPr>
          <w:bCs/>
          <w:color w:val="auto"/>
          <w:szCs w:val="22"/>
        </w:rPr>
        <w:t>Goldfinch</w:t>
      </w:r>
      <w:r>
        <w:rPr>
          <w:bCs/>
          <w:color w:val="auto"/>
          <w:szCs w:val="22"/>
        </w:rPr>
        <w:tab/>
      </w:r>
      <w:r w:rsidRPr="00696A6B">
        <w:rPr>
          <w:bCs/>
          <w:color w:val="auto"/>
          <w:szCs w:val="22"/>
        </w:rPr>
        <w:t>Grooms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Gustafson</w:t>
      </w:r>
      <w:r>
        <w:rPr>
          <w:bCs/>
          <w:color w:val="auto"/>
          <w:szCs w:val="22"/>
        </w:rPr>
        <w:tab/>
      </w:r>
      <w:r w:rsidRPr="00696A6B">
        <w:rPr>
          <w:bCs/>
          <w:color w:val="auto"/>
          <w:szCs w:val="22"/>
        </w:rPr>
        <w:t>Harpootlian</w:t>
      </w:r>
      <w:r>
        <w:rPr>
          <w:bCs/>
          <w:color w:val="auto"/>
          <w:szCs w:val="22"/>
        </w:rPr>
        <w:tab/>
      </w:r>
      <w:r w:rsidRPr="00696A6B">
        <w:rPr>
          <w:bCs/>
          <w:color w:val="auto"/>
          <w:szCs w:val="22"/>
        </w:rPr>
        <w:t>Hembree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96A6B">
        <w:rPr>
          <w:bCs/>
          <w:color w:val="auto"/>
          <w:szCs w:val="22"/>
        </w:rPr>
        <w:t>Hutto</w:t>
      </w:r>
      <w:r>
        <w:rPr>
          <w:bCs/>
          <w:color w:val="auto"/>
          <w:szCs w:val="22"/>
        </w:rPr>
        <w:tab/>
      </w:r>
      <w:r w:rsidRPr="00696A6B">
        <w:rPr>
          <w:bCs/>
          <w:color w:val="auto"/>
          <w:szCs w:val="22"/>
        </w:rPr>
        <w:t>Jackson</w:t>
      </w:r>
      <w:r>
        <w:rPr>
          <w:bCs/>
          <w:color w:val="auto"/>
          <w:szCs w:val="22"/>
        </w:rPr>
        <w:tab/>
      </w:r>
      <w:r w:rsidRPr="00696A6B">
        <w:rPr>
          <w:bCs/>
          <w:i/>
          <w:color w:val="auto"/>
          <w:szCs w:val="22"/>
        </w:rPr>
        <w:t>Johnson, Kevin</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Kimbrell</w:t>
      </w:r>
      <w:r>
        <w:rPr>
          <w:bCs/>
          <w:color w:val="auto"/>
          <w:szCs w:val="22"/>
        </w:rPr>
        <w:tab/>
      </w:r>
      <w:r w:rsidRPr="00696A6B">
        <w:rPr>
          <w:bCs/>
          <w:color w:val="auto"/>
          <w:szCs w:val="22"/>
        </w:rPr>
        <w:t>Kimpson</w:t>
      </w:r>
      <w:r>
        <w:rPr>
          <w:bCs/>
          <w:color w:val="auto"/>
          <w:szCs w:val="22"/>
        </w:rPr>
        <w:tab/>
      </w:r>
      <w:r w:rsidRPr="00696A6B">
        <w:rPr>
          <w:bCs/>
          <w:color w:val="auto"/>
          <w:szCs w:val="22"/>
        </w:rPr>
        <w:t>Loftis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Malloy</w:t>
      </w:r>
      <w:r>
        <w:rPr>
          <w:bCs/>
          <w:color w:val="auto"/>
          <w:szCs w:val="22"/>
        </w:rPr>
        <w:tab/>
      </w:r>
      <w:r w:rsidRPr="00696A6B">
        <w:rPr>
          <w:bCs/>
          <w:color w:val="auto"/>
          <w:szCs w:val="22"/>
        </w:rPr>
        <w:t>Martin</w:t>
      </w:r>
      <w:r>
        <w:rPr>
          <w:bCs/>
          <w:color w:val="auto"/>
          <w:szCs w:val="22"/>
        </w:rPr>
        <w:tab/>
      </w:r>
      <w:r w:rsidRPr="00696A6B">
        <w:rPr>
          <w:bCs/>
          <w:color w:val="auto"/>
          <w:szCs w:val="22"/>
        </w:rPr>
        <w:t>Massey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Matthews</w:t>
      </w:r>
      <w:r>
        <w:rPr>
          <w:bCs/>
          <w:color w:val="auto"/>
          <w:szCs w:val="22"/>
        </w:rPr>
        <w:tab/>
      </w:r>
      <w:r w:rsidRPr="00696A6B">
        <w:rPr>
          <w:bCs/>
          <w:color w:val="auto"/>
          <w:szCs w:val="22"/>
        </w:rPr>
        <w:t>McElveen</w:t>
      </w:r>
      <w:r>
        <w:rPr>
          <w:bCs/>
          <w:color w:val="auto"/>
          <w:szCs w:val="22"/>
        </w:rPr>
        <w:tab/>
      </w:r>
      <w:r w:rsidRPr="00696A6B">
        <w:rPr>
          <w:bCs/>
          <w:color w:val="auto"/>
          <w:szCs w:val="22"/>
        </w:rPr>
        <w:t>McLeod</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Peeler</w:t>
      </w:r>
      <w:r>
        <w:rPr>
          <w:bCs/>
          <w:color w:val="auto"/>
          <w:szCs w:val="22"/>
        </w:rPr>
        <w:tab/>
      </w:r>
      <w:r w:rsidRPr="00696A6B">
        <w:rPr>
          <w:bCs/>
          <w:color w:val="auto"/>
          <w:szCs w:val="22"/>
        </w:rPr>
        <w:t>Rankin</w:t>
      </w:r>
      <w:r>
        <w:rPr>
          <w:bCs/>
          <w:color w:val="auto"/>
          <w:szCs w:val="22"/>
        </w:rPr>
        <w:tab/>
      </w:r>
      <w:r w:rsidRPr="00696A6B">
        <w:rPr>
          <w:bCs/>
          <w:color w:val="auto"/>
          <w:szCs w:val="22"/>
        </w:rPr>
        <w:t>Rice</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Sabb</w:t>
      </w:r>
      <w:r>
        <w:rPr>
          <w:bCs/>
          <w:color w:val="auto"/>
          <w:szCs w:val="22"/>
        </w:rPr>
        <w:tab/>
      </w:r>
      <w:r w:rsidRPr="00696A6B">
        <w:rPr>
          <w:bCs/>
          <w:color w:val="auto"/>
          <w:szCs w:val="22"/>
        </w:rPr>
        <w:t>Scott</w:t>
      </w:r>
      <w:r>
        <w:rPr>
          <w:bCs/>
          <w:color w:val="auto"/>
          <w:szCs w:val="22"/>
        </w:rPr>
        <w:tab/>
      </w:r>
      <w:r w:rsidRPr="00696A6B">
        <w:rPr>
          <w:bCs/>
          <w:color w:val="auto"/>
          <w:szCs w:val="22"/>
        </w:rPr>
        <w:t>Setzler</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Shealy</w:t>
      </w:r>
      <w:r>
        <w:rPr>
          <w:bCs/>
          <w:color w:val="auto"/>
          <w:szCs w:val="22"/>
        </w:rPr>
        <w:tab/>
      </w:r>
      <w:r w:rsidRPr="00696A6B">
        <w:rPr>
          <w:bCs/>
          <w:color w:val="auto"/>
          <w:szCs w:val="22"/>
        </w:rPr>
        <w:t>Stephens</w:t>
      </w:r>
      <w:r>
        <w:rPr>
          <w:bCs/>
          <w:color w:val="auto"/>
          <w:szCs w:val="22"/>
        </w:rPr>
        <w:tab/>
      </w:r>
      <w:r w:rsidRPr="00696A6B">
        <w:rPr>
          <w:bCs/>
          <w:color w:val="auto"/>
          <w:szCs w:val="22"/>
        </w:rPr>
        <w:t>Talley</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Turner</w:t>
      </w:r>
      <w:r>
        <w:rPr>
          <w:bCs/>
          <w:color w:val="auto"/>
          <w:szCs w:val="22"/>
        </w:rPr>
        <w:tab/>
      </w:r>
      <w:r w:rsidRPr="00696A6B">
        <w:rPr>
          <w:bCs/>
          <w:color w:val="auto"/>
          <w:szCs w:val="22"/>
        </w:rPr>
        <w:t>Verdin</w:t>
      </w:r>
      <w:r>
        <w:rPr>
          <w:bCs/>
          <w:color w:val="auto"/>
          <w:szCs w:val="22"/>
        </w:rPr>
        <w:tab/>
      </w:r>
      <w:r w:rsidRPr="00696A6B">
        <w:rPr>
          <w:bCs/>
          <w:color w:val="auto"/>
          <w:szCs w:val="22"/>
        </w:rPr>
        <w:t>Williams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96A6B">
        <w:rPr>
          <w:bCs/>
          <w:color w:val="auto"/>
          <w:szCs w:val="22"/>
        </w:rPr>
        <w:t>Young</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768EC" w:rsidRPr="00696A6B"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96A6B">
        <w:rPr>
          <w:b/>
          <w:bCs/>
          <w:color w:val="auto"/>
          <w:szCs w:val="22"/>
        </w:rPr>
        <w:t>Total--43</w:t>
      </w:r>
    </w:p>
    <w:p w:rsidR="002768EC" w:rsidRPr="00696A6B" w:rsidRDefault="002768EC" w:rsidP="002768EC">
      <w:pPr>
        <w:pStyle w:val="Header"/>
        <w:tabs>
          <w:tab w:val="clear" w:pos="8640"/>
          <w:tab w:val="left" w:pos="4320"/>
        </w:tabs>
        <w:rPr>
          <w:bCs/>
          <w:color w:val="auto"/>
          <w:szCs w:val="22"/>
        </w:rPr>
      </w:pP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NAYS</w:t>
      </w:r>
    </w:p>
    <w:p w:rsidR="002768EC"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768EC" w:rsidRPr="00696A6B" w:rsidRDefault="002768EC" w:rsidP="00276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96A6B">
        <w:rPr>
          <w:b/>
          <w:bCs/>
          <w:color w:val="auto"/>
          <w:szCs w:val="22"/>
        </w:rPr>
        <w:t>Total--0</w:t>
      </w:r>
    </w:p>
    <w:p w:rsidR="002768EC" w:rsidRPr="00696A6B" w:rsidRDefault="002768EC" w:rsidP="002768EC">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 Bill was read the second time, passed and ordered to a third reading.</w:t>
      </w:r>
    </w:p>
    <w:p w:rsidR="002768EC" w:rsidRDefault="002768EC" w:rsidP="002768EC">
      <w:pPr>
        <w:pStyle w:val="Header"/>
        <w:tabs>
          <w:tab w:val="clear" w:pos="8640"/>
          <w:tab w:val="left" w:pos="4320"/>
        </w:tabs>
        <w:jc w:val="center"/>
        <w:rPr>
          <w:b/>
        </w:rPr>
      </w:pPr>
    </w:p>
    <w:p w:rsidR="002768EC" w:rsidRDefault="002768EC" w:rsidP="002768EC">
      <w:pPr>
        <w:pStyle w:val="Header"/>
        <w:tabs>
          <w:tab w:val="clear" w:pos="8640"/>
          <w:tab w:val="left" w:pos="4320"/>
        </w:tabs>
        <w:jc w:val="center"/>
        <w:rPr>
          <w:b/>
        </w:rPr>
      </w:pPr>
      <w:r>
        <w:rPr>
          <w:b/>
        </w:rPr>
        <w:t>COMMITTEE AMENDMENT ADOPTED</w:t>
      </w:r>
    </w:p>
    <w:p w:rsidR="002768EC" w:rsidRDefault="002768EC" w:rsidP="002768EC">
      <w:pPr>
        <w:pStyle w:val="Header"/>
        <w:tabs>
          <w:tab w:val="clear" w:pos="8640"/>
          <w:tab w:val="left" w:pos="4320"/>
        </w:tabs>
        <w:jc w:val="center"/>
        <w:rPr>
          <w:b/>
        </w:rPr>
      </w:pPr>
      <w:r>
        <w:rPr>
          <w:b/>
        </w:rPr>
        <w:t>READ THE SECOND TIME</w:t>
      </w:r>
    </w:p>
    <w:p w:rsidR="002768EC" w:rsidRPr="00DC1236" w:rsidRDefault="002768EC" w:rsidP="002768EC">
      <w:pPr>
        <w:suppressAutoHyphens/>
      </w:pPr>
      <w:r>
        <w:rPr>
          <w:b/>
        </w:rPr>
        <w:tab/>
      </w:r>
      <w:r w:rsidRPr="00DC1236">
        <w:t>S. 675</w:t>
      </w:r>
      <w:r w:rsidRPr="00DC1236">
        <w:fldChar w:fldCharType="begin"/>
      </w:r>
      <w:r w:rsidRPr="00DC1236">
        <w:instrText xml:space="preserve"> XE "S. 675" \b </w:instrText>
      </w:r>
      <w:r w:rsidRPr="00DC1236">
        <w:fldChar w:fldCharType="end"/>
      </w:r>
      <w:r w:rsidRPr="00DC1236">
        <w:t xml:space="preserve"> -- </w:t>
      </w:r>
      <w:r>
        <w:t>Senators Kimbrell, Rice, Talley, Peeler,</w:t>
      </w:r>
      <w:r w:rsidR="00402D35">
        <w:t xml:space="preserve"> Gambrell, Turner, Alexander,</w:t>
      </w:r>
      <w:r>
        <w:t xml:space="preserve"> Bennett</w:t>
      </w:r>
      <w:r w:rsidR="00402D35">
        <w:t xml:space="preserve"> and Cash</w:t>
      </w:r>
      <w:r w:rsidRPr="00DC1236">
        <w:t xml:space="preserve">:  </w:t>
      </w:r>
      <w:r w:rsidRPr="00DC1236">
        <w:rPr>
          <w:szCs w:val="30"/>
        </w:rPr>
        <w:t xml:space="preserve">A BILL </w:t>
      </w:r>
      <w:r w:rsidRPr="00DC1236">
        <w:rPr>
          <w:color w:val="000000" w:themeColor="text1"/>
          <w:u w:color="000000" w:themeColor="text1"/>
        </w:rPr>
        <w:t>TO AMEND SECTION 12</w:t>
      </w:r>
      <w:r w:rsidRPr="00DC1236">
        <w:rPr>
          <w:color w:val="000000" w:themeColor="text1"/>
          <w:u w:color="000000" w:themeColor="text1"/>
        </w:rPr>
        <w:noBreakHyphen/>
        <w:t>37</w:t>
      </w:r>
      <w:r w:rsidRPr="00DC1236">
        <w:rPr>
          <w:color w:val="000000" w:themeColor="text1"/>
          <w:u w:color="000000" w:themeColor="text1"/>
        </w:rPr>
        <w:noBreakHyphen/>
        <w:t>2460 OF THE 1976 CODE, RELATING TO THE DISPOSITION OF TAX PROCEEDS, TO CREDIT THE PROCEEDS OF TAXES TO THE STATE AVIATION FUND; TO AMEND SECTION 55</w:t>
      </w:r>
      <w:r w:rsidRPr="00DC1236">
        <w:rPr>
          <w:color w:val="000000" w:themeColor="text1"/>
          <w:u w:color="000000" w:themeColor="text1"/>
        </w:rPr>
        <w:noBreakHyphen/>
        <w:t>5</w:t>
      </w:r>
      <w:r w:rsidRPr="00DC1236">
        <w:rPr>
          <w:color w:val="000000" w:themeColor="text1"/>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t>The Committee on Finance proposed the following amendment (SA\675C001.BH.SA21)</w:t>
      </w:r>
      <w:r w:rsidR="00C143F0">
        <w:rPr>
          <w:snapToGrid w:val="0"/>
        </w:rPr>
        <w:t xml:space="preserve">, </w:t>
      </w:r>
      <w:r w:rsidR="00C143F0" w:rsidRPr="00C143F0">
        <w:rPr>
          <w:snapToGrid w:val="0"/>
        </w:rPr>
        <w:t>which was adopted</w:t>
      </w:r>
      <w:r>
        <w:rPr>
          <w:snapToGrid w:val="0"/>
        </w:rPr>
        <w:t>:</w:t>
      </w:r>
    </w:p>
    <w:p w:rsidR="002768EC" w:rsidRPr="00596E46" w:rsidRDefault="002768EC" w:rsidP="002768EC">
      <w:pPr>
        <w:rPr>
          <w:snapToGrid w:val="0"/>
          <w:color w:val="auto"/>
        </w:rPr>
      </w:pPr>
      <w:r w:rsidRPr="00596E46">
        <w:rPr>
          <w:snapToGrid w:val="0"/>
          <w:color w:val="auto"/>
        </w:rPr>
        <w:tab/>
        <w:t>Amend the bill, as and if amended, SECTION 2, by striking Section 55-5-280(B)(1) and inserting:</w:t>
      </w:r>
    </w:p>
    <w:p w:rsidR="002768EC" w:rsidRPr="00596E46" w:rsidRDefault="002768EC" w:rsidP="002768EC">
      <w:pPr>
        <w:rPr>
          <w:snapToGrid w:val="0"/>
          <w:color w:val="auto"/>
        </w:rPr>
      </w:pPr>
      <w:r>
        <w:rPr>
          <w:snapToGrid w:val="0"/>
        </w:rPr>
        <w:tab/>
      </w:r>
      <w:r w:rsidRPr="00596E46">
        <w:rPr>
          <w:snapToGrid w:val="0"/>
          <w:color w:val="auto"/>
        </w:rPr>
        <w:t>/</w:t>
      </w:r>
      <w:r w:rsidRPr="00596E46">
        <w:rPr>
          <w:snapToGrid w:val="0"/>
          <w:color w:val="auto"/>
        </w:rPr>
        <w:tab/>
      </w:r>
      <w:r w:rsidRPr="00596E46">
        <w:rPr>
          <w:color w:val="auto"/>
          <w:u w:color="000000" w:themeColor="text1"/>
        </w:rPr>
        <w:t>(B)</w:t>
      </w:r>
      <w:r w:rsidRPr="00596E46">
        <w:rPr>
          <w:color w:val="auto"/>
          <w:u w:val="single" w:color="000000" w:themeColor="text1"/>
        </w:rPr>
        <w:t>(1)</w:t>
      </w:r>
      <w:r w:rsidRPr="00596E46">
        <w:rPr>
          <w:color w:val="auto"/>
          <w:u w:color="000000" w:themeColor="text1"/>
        </w:rPr>
        <w:tab/>
      </w:r>
      <w:r w:rsidRPr="00596E46">
        <w:rPr>
          <w:color w:val="auto"/>
          <w:u w:val="single"/>
        </w:rPr>
        <w:t>In Fiscal Year 2021-2022, the first one million two hundred fifty thousand dollars in revenue from the tax levied by the State pursuant to Section 12-37-2410, et seq., must be directed to the general fund of the State.</w:t>
      </w:r>
      <w:r w:rsidRPr="00596E46">
        <w:rPr>
          <w:color w:val="auto"/>
        </w:rPr>
        <w:t xml:space="preserve"> </w:t>
      </w:r>
      <w:r w:rsidRPr="00596E46">
        <w:rPr>
          <w:color w:val="auto"/>
          <w:u w:color="000000" w:themeColor="text1"/>
        </w:rPr>
        <w:t xml:space="preserve">In </w:t>
      </w:r>
      <w:r w:rsidRPr="00596E46">
        <w:rPr>
          <w:strike/>
          <w:color w:val="auto"/>
          <w:u w:color="000000" w:themeColor="text1"/>
        </w:rPr>
        <w:t>any fiscal year in which</w:t>
      </w:r>
      <w:r w:rsidRPr="00596E46">
        <w:rPr>
          <w:color w:val="auto"/>
          <w:u w:color="000000" w:themeColor="text1"/>
        </w:rPr>
        <w:t xml:space="preserve"> </w:t>
      </w:r>
      <w:r w:rsidRPr="00596E46">
        <w:rPr>
          <w:color w:val="auto"/>
          <w:u w:val="single" w:color="000000" w:themeColor="text1"/>
        </w:rPr>
        <w:t>Fiscal Year 2021</w:t>
      </w:r>
      <w:r w:rsidRPr="00596E46">
        <w:rPr>
          <w:color w:val="auto"/>
          <w:u w:val="single" w:color="000000" w:themeColor="text1"/>
        </w:rPr>
        <w:noBreakHyphen/>
        <w:t>2022, if the revenues from</w:t>
      </w:r>
      <w:r w:rsidRPr="00596E46">
        <w:rPr>
          <w:color w:val="auto"/>
          <w:u w:color="000000" w:themeColor="text1"/>
        </w:rPr>
        <w:t xml:space="preserve"> the tax levied by the State pursuant to Section 12</w:t>
      </w:r>
      <w:r w:rsidRPr="00596E46">
        <w:rPr>
          <w:color w:val="auto"/>
          <w:u w:color="000000" w:themeColor="text1"/>
        </w:rPr>
        <w:noBreakHyphen/>
        <w:t>37</w:t>
      </w:r>
      <w:r w:rsidRPr="00596E46">
        <w:rPr>
          <w:color w:val="auto"/>
          <w:u w:color="000000" w:themeColor="text1"/>
        </w:rPr>
        <w:noBreakHyphen/>
        <w:t xml:space="preserve">2410, et seq., exceeds </w:t>
      </w:r>
      <w:r w:rsidRPr="00596E46">
        <w:rPr>
          <w:strike/>
          <w:color w:val="auto"/>
          <w:u w:color="000000" w:themeColor="text1"/>
        </w:rPr>
        <w:t>two and one</w:t>
      </w:r>
      <w:r w:rsidRPr="00596E46">
        <w:rPr>
          <w:strike/>
          <w:color w:val="auto"/>
          <w:u w:color="000000" w:themeColor="text1"/>
        </w:rPr>
        <w:noBreakHyphen/>
        <w:t>half</w:t>
      </w:r>
      <w:r w:rsidRPr="00596E46">
        <w:rPr>
          <w:color w:val="auto"/>
          <w:u w:color="000000" w:themeColor="text1"/>
        </w:rPr>
        <w:t xml:space="preserve"> </w:t>
      </w:r>
      <w:r w:rsidRPr="00596E46">
        <w:rPr>
          <w:color w:val="auto"/>
          <w:u w:val="single" w:color="000000" w:themeColor="text1"/>
        </w:rPr>
        <w:t>one</w:t>
      </w:r>
      <w:r w:rsidRPr="00596E46">
        <w:rPr>
          <w:color w:val="auto"/>
          <w:u w:color="000000" w:themeColor="text1"/>
        </w:rPr>
        <w:t xml:space="preserve"> million </w:t>
      </w:r>
      <w:r w:rsidRPr="00596E46">
        <w:rPr>
          <w:color w:val="auto"/>
          <w:u w:val="single" w:color="000000" w:themeColor="text1"/>
        </w:rPr>
        <w:t>two hundred fifty thousand</w:t>
      </w:r>
      <w:r w:rsidRPr="00596E46">
        <w:rPr>
          <w:color w:val="auto"/>
          <w:u w:color="000000" w:themeColor="text1"/>
        </w:rPr>
        <w:t xml:space="preserve"> dollars, the revenues in excess of </w:t>
      </w:r>
      <w:r w:rsidRPr="00596E46">
        <w:rPr>
          <w:strike/>
          <w:color w:val="auto"/>
          <w:u w:color="000000" w:themeColor="text1"/>
        </w:rPr>
        <w:t>two and one</w:t>
      </w:r>
      <w:r w:rsidRPr="00596E46">
        <w:rPr>
          <w:strike/>
          <w:color w:val="auto"/>
          <w:u w:color="000000" w:themeColor="text1"/>
        </w:rPr>
        <w:noBreakHyphen/>
        <w:t>half</w:t>
      </w:r>
      <w:r w:rsidRPr="00596E46">
        <w:rPr>
          <w:color w:val="auto"/>
          <w:u w:color="000000" w:themeColor="text1"/>
        </w:rPr>
        <w:t xml:space="preserve"> </w:t>
      </w:r>
      <w:r w:rsidRPr="00596E46">
        <w:rPr>
          <w:color w:val="auto"/>
          <w:u w:val="single" w:color="000000" w:themeColor="text1"/>
        </w:rPr>
        <w:t>one</w:t>
      </w:r>
      <w:r w:rsidRPr="00596E46">
        <w:rPr>
          <w:color w:val="auto"/>
          <w:u w:color="000000" w:themeColor="text1"/>
        </w:rPr>
        <w:t xml:space="preserve"> million </w:t>
      </w:r>
      <w:r w:rsidRPr="00596E46">
        <w:rPr>
          <w:color w:val="auto"/>
          <w:u w:val="single" w:color="000000" w:themeColor="text1"/>
        </w:rPr>
        <w:t>two hundred fifty thousand</w:t>
      </w:r>
      <w:r w:rsidRPr="00596E46">
        <w:rPr>
          <w:color w:val="auto"/>
          <w:u w:color="000000" w:themeColor="text1"/>
        </w:rPr>
        <w:t xml:space="preserve"> dollars must be directed to the State Aviation Fund</w:t>
      </w:r>
      <w:r w:rsidRPr="00596E46">
        <w:rPr>
          <w:strike/>
          <w:color w:val="auto"/>
          <w:u w:color="000000" w:themeColor="text1"/>
        </w:rPr>
        <w:t>; however, any revenue in excess of five million dollars must be credited in equal amounts to the general fund and the State Aviation Fund</w:t>
      </w:r>
      <w:r w:rsidRPr="00596E46">
        <w:rPr>
          <w:color w:val="auto"/>
          <w:u w:color="000000" w:themeColor="text1"/>
        </w:rPr>
        <w:t>.</w:t>
      </w:r>
      <w:r w:rsidRPr="00596E46">
        <w:rPr>
          <w:color w:val="auto"/>
        </w:rPr>
        <w:tab/>
        <w:t>/</w:t>
      </w:r>
    </w:p>
    <w:p w:rsidR="002768EC" w:rsidRPr="00596E46" w:rsidRDefault="002768EC" w:rsidP="002768EC">
      <w:pPr>
        <w:rPr>
          <w:snapToGrid w:val="0"/>
          <w:color w:val="auto"/>
        </w:rPr>
      </w:pPr>
      <w:r w:rsidRPr="00596E46">
        <w:rPr>
          <w:snapToGrid w:val="0"/>
          <w:color w:val="auto"/>
        </w:rPr>
        <w:tab/>
        <w:t>Renumber sections to conform.</w:t>
      </w:r>
    </w:p>
    <w:p w:rsidR="002768EC" w:rsidRDefault="002768EC" w:rsidP="002768EC">
      <w:pPr>
        <w:rPr>
          <w:snapToGrid w:val="0"/>
        </w:rPr>
      </w:pPr>
      <w:r w:rsidRPr="00596E46">
        <w:rPr>
          <w:snapToGrid w:val="0"/>
          <w:color w:val="auto"/>
        </w:rPr>
        <w:tab/>
        <w:t>Amend title to conform.</w:t>
      </w:r>
    </w:p>
    <w:p w:rsidR="002768EC" w:rsidRPr="00596E46" w:rsidRDefault="002768EC" w:rsidP="002768EC">
      <w:pPr>
        <w:rPr>
          <w:snapToGrid w:val="0"/>
          <w:color w:val="auto"/>
        </w:rPr>
      </w:pPr>
    </w:p>
    <w:p w:rsidR="002768EC" w:rsidRDefault="00C143F0" w:rsidP="002768EC">
      <w:pPr>
        <w:suppressAutoHyphens/>
      </w:pPr>
      <w:r>
        <w:tab/>
        <w:t>Senator KIMBRELL explained the amendment.</w:t>
      </w:r>
    </w:p>
    <w:p w:rsidR="00C143F0" w:rsidRDefault="00C143F0" w:rsidP="002768EC">
      <w:pPr>
        <w:suppressAutoHyphens/>
      </w:pPr>
    </w:p>
    <w:p w:rsidR="002768EC" w:rsidRDefault="002768EC" w:rsidP="002768EC">
      <w:pPr>
        <w:suppressAutoHyphens/>
      </w:pPr>
      <w:r>
        <w:tab/>
        <w:t>The amendment was adopted.</w:t>
      </w:r>
    </w:p>
    <w:p w:rsidR="002768EC" w:rsidRDefault="002768EC"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768EC" w:rsidRDefault="002768EC" w:rsidP="002768EC">
      <w:pPr>
        <w:pStyle w:val="Header"/>
        <w:rPr>
          <w:bCs/>
          <w:color w:val="auto"/>
          <w:szCs w:val="22"/>
        </w:rPr>
      </w:pPr>
    </w:p>
    <w:p w:rsidR="002768EC" w:rsidRPr="0063614E" w:rsidRDefault="002768EC" w:rsidP="002768EC">
      <w:pPr>
        <w:pStyle w:val="Header"/>
        <w:rPr>
          <w:bCs/>
          <w:color w:val="auto"/>
          <w:szCs w:val="22"/>
        </w:rPr>
      </w:pPr>
      <w:r w:rsidRPr="0063614E">
        <w:rPr>
          <w:bCs/>
          <w:color w:val="auto"/>
          <w:szCs w:val="22"/>
        </w:rPr>
        <w:tab/>
        <w:t>The "ayes" and "nays" were demanded and taken, resulting as follows:</w:t>
      </w:r>
    </w:p>
    <w:p w:rsidR="00C143F0" w:rsidRPr="00C143F0" w:rsidRDefault="00C143F0" w:rsidP="00C143F0">
      <w:pPr>
        <w:pStyle w:val="Header"/>
        <w:jc w:val="center"/>
        <w:rPr>
          <w:b/>
          <w:bCs/>
          <w:color w:val="auto"/>
          <w:szCs w:val="22"/>
        </w:rPr>
      </w:pPr>
      <w:r w:rsidRPr="00C143F0">
        <w:rPr>
          <w:b/>
          <w:bCs/>
          <w:color w:val="auto"/>
          <w:szCs w:val="22"/>
        </w:rPr>
        <w:t>Ayes 43; Nays 0</w:t>
      </w:r>
    </w:p>
    <w:p w:rsidR="00C143F0" w:rsidRDefault="00C143F0" w:rsidP="002768EC">
      <w:pPr>
        <w:pStyle w:val="Header"/>
        <w:rPr>
          <w:bCs/>
          <w:color w:val="auto"/>
          <w:szCs w:val="22"/>
        </w:rPr>
      </w:pP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43F0">
        <w:rPr>
          <w:b/>
          <w:bCs/>
          <w:color w:val="auto"/>
          <w:szCs w:val="22"/>
        </w:rPr>
        <w:t>AYES</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Adams</w:t>
      </w:r>
      <w:r>
        <w:rPr>
          <w:bCs/>
          <w:color w:val="auto"/>
          <w:szCs w:val="22"/>
        </w:rPr>
        <w:tab/>
      </w:r>
      <w:r w:rsidRPr="00C143F0">
        <w:rPr>
          <w:bCs/>
          <w:color w:val="auto"/>
          <w:szCs w:val="22"/>
        </w:rPr>
        <w:t>Alexander</w:t>
      </w:r>
      <w:r>
        <w:rPr>
          <w:bCs/>
          <w:color w:val="auto"/>
          <w:szCs w:val="22"/>
        </w:rPr>
        <w:tab/>
      </w:r>
      <w:r w:rsidRPr="00C143F0">
        <w:rPr>
          <w:bCs/>
          <w:color w:val="auto"/>
          <w:szCs w:val="22"/>
        </w:rPr>
        <w:t>Allen</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Bennett</w:t>
      </w:r>
      <w:r>
        <w:rPr>
          <w:bCs/>
          <w:color w:val="auto"/>
          <w:szCs w:val="22"/>
        </w:rPr>
        <w:tab/>
      </w:r>
      <w:r w:rsidRPr="00C143F0">
        <w:rPr>
          <w:bCs/>
          <w:color w:val="auto"/>
          <w:szCs w:val="22"/>
        </w:rPr>
        <w:t>Campsen</w:t>
      </w:r>
      <w:r>
        <w:rPr>
          <w:bCs/>
          <w:color w:val="auto"/>
          <w:szCs w:val="22"/>
        </w:rPr>
        <w:tab/>
      </w:r>
      <w:r w:rsidRPr="00C143F0">
        <w:rPr>
          <w:bCs/>
          <w:color w:val="auto"/>
          <w:szCs w:val="22"/>
        </w:rPr>
        <w:t>Cash</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Climer</w:t>
      </w:r>
      <w:r>
        <w:rPr>
          <w:bCs/>
          <w:color w:val="auto"/>
          <w:szCs w:val="22"/>
        </w:rPr>
        <w:tab/>
      </w:r>
      <w:r w:rsidRPr="00C143F0">
        <w:rPr>
          <w:bCs/>
          <w:color w:val="auto"/>
          <w:szCs w:val="22"/>
        </w:rPr>
        <w:t>Corbin</w:t>
      </w:r>
      <w:r>
        <w:rPr>
          <w:bCs/>
          <w:color w:val="auto"/>
          <w:szCs w:val="22"/>
        </w:rPr>
        <w:tab/>
      </w:r>
      <w:r w:rsidRPr="00C143F0">
        <w:rPr>
          <w:bCs/>
          <w:color w:val="auto"/>
          <w:szCs w:val="22"/>
        </w:rPr>
        <w:t>Cromer</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Davis</w:t>
      </w:r>
      <w:r>
        <w:rPr>
          <w:bCs/>
          <w:color w:val="auto"/>
          <w:szCs w:val="22"/>
        </w:rPr>
        <w:tab/>
      </w:r>
      <w:r w:rsidRPr="00C143F0">
        <w:rPr>
          <w:bCs/>
          <w:color w:val="auto"/>
          <w:szCs w:val="22"/>
        </w:rPr>
        <w:t>Fanning</w:t>
      </w:r>
      <w:r>
        <w:rPr>
          <w:bCs/>
          <w:color w:val="auto"/>
          <w:szCs w:val="22"/>
        </w:rPr>
        <w:tab/>
      </w:r>
      <w:r w:rsidRPr="00C143F0">
        <w:rPr>
          <w:bCs/>
          <w:color w:val="auto"/>
          <w:szCs w:val="22"/>
        </w:rPr>
        <w:t>Gambrell</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Garrett</w:t>
      </w:r>
      <w:r>
        <w:rPr>
          <w:bCs/>
          <w:color w:val="auto"/>
          <w:szCs w:val="22"/>
        </w:rPr>
        <w:tab/>
      </w:r>
      <w:r w:rsidRPr="00C143F0">
        <w:rPr>
          <w:bCs/>
          <w:color w:val="auto"/>
          <w:szCs w:val="22"/>
        </w:rPr>
        <w:t>Goldfinch</w:t>
      </w:r>
      <w:r>
        <w:rPr>
          <w:bCs/>
          <w:color w:val="auto"/>
          <w:szCs w:val="22"/>
        </w:rPr>
        <w:tab/>
      </w:r>
      <w:r w:rsidRPr="00C143F0">
        <w:rPr>
          <w:bCs/>
          <w:color w:val="auto"/>
          <w:szCs w:val="22"/>
        </w:rPr>
        <w:t>Grooms</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Gustafson</w:t>
      </w:r>
      <w:r>
        <w:rPr>
          <w:bCs/>
          <w:color w:val="auto"/>
          <w:szCs w:val="22"/>
        </w:rPr>
        <w:tab/>
      </w:r>
      <w:r w:rsidRPr="00C143F0">
        <w:rPr>
          <w:bCs/>
          <w:color w:val="auto"/>
          <w:szCs w:val="22"/>
        </w:rPr>
        <w:t>Harpootlian</w:t>
      </w:r>
      <w:r>
        <w:rPr>
          <w:bCs/>
          <w:color w:val="auto"/>
          <w:szCs w:val="22"/>
        </w:rPr>
        <w:tab/>
      </w:r>
      <w:r w:rsidRPr="00C143F0">
        <w:rPr>
          <w:bCs/>
          <w:color w:val="auto"/>
          <w:szCs w:val="22"/>
        </w:rPr>
        <w:t>Hembree</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143F0">
        <w:rPr>
          <w:bCs/>
          <w:color w:val="auto"/>
          <w:szCs w:val="22"/>
        </w:rPr>
        <w:t>Hutto</w:t>
      </w:r>
      <w:r>
        <w:rPr>
          <w:bCs/>
          <w:color w:val="auto"/>
          <w:szCs w:val="22"/>
        </w:rPr>
        <w:tab/>
      </w:r>
      <w:r w:rsidRPr="00C143F0">
        <w:rPr>
          <w:bCs/>
          <w:color w:val="auto"/>
          <w:szCs w:val="22"/>
        </w:rPr>
        <w:t>Jackson</w:t>
      </w:r>
      <w:r>
        <w:rPr>
          <w:bCs/>
          <w:color w:val="auto"/>
          <w:szCs w:val="22"/>
        </w:rPr>
        <w:tab/>
      </w:r>
      <w:r w:rsidRPr="00C143F0">
        <w:rPr>
          <w:bCs/>
          <w:i/>
          <w:color w:val="auto"/>
          <w:szCs w:val="22"/>
        </w:rPr>
        <w:t>Johnson, Kevin</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Kimbrell</w:t>
      </w:r>
      <w:r>
        <w:rPr>
          <w:bCs/>
          <w:color w:val="auto"/>
          <w:szCs w:val="22"/>
        </w:rPr>
        <w:tab/>
      </w:r>
      <w:r w:rsidRPr="00C143F0">
        <w:rPr>
          <w:bCs/>
          <w:color w:val="auto"/>
          <w:szCs w:val="22"/>
        </w:rPr>
        <w:t>Kimpson</w:t>
      </w:r>
      <w:r>
        <w:rPr>
          <w:bCs/>
          <w:color w:val="auto"/>
          <w:szCs w:val="22"/>
        </w:rPr>
        <w:tab/>
      </w:r>
      <w:r w:rsidRPr="00C143F0">
        <w:rPr>
          <w:bCs/>
          <w:color w:val="auto"/>
          <w:szCs w:val="22"/>
        </w:rPr>
        <w:t>Loftis</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Malloy</w:t>
      </w:r>
      <w:r>
        <w:rPr>
          <w:bCs/>
          <w:color w:val="auto"/>
          <w:szCs w:val="22"/>
        </w:rPr>
        <w:tab/>
      </w:r>
      <w:r w:rsidRPr="00C143F0">
        <w:rPr>
          <w:bCs/>
          <w:color w:val="auto"/>
          <w:szCs w:val="22"/>
        </w:rPr>
        <w:t>Martin</w:t>
      </w:r>
      <w:r>
        <w:rPr>
          <w:bCs/>
          <w:color w:val="auto"/>
          <w:szCs w:val="22"/>
        </w:rPr>
        <w:tab/>
      </w:r>
      <w:r w:rsidRPr="00C143F0">
        <w:rPr>
          <w:bCs/>
          <w:color w:val="auto"/>
          <w:szCs w:val="22"/>
        </w:rPr>
        <w:t>Massey</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Matthews</w:t>
      </w:r>
      <w:r>
        <w:rPr>
          <w:bCs/>
          <w:color w:val="auto"/>
          <w:szCs w:val="22"/>
        </w:rPr>
        <w:tab/>
      </w:r>
      <w:r w:rsidRPr="00C143F0">
        <w:rPr>
          <w:bCs/>
          <w:color w:val="auto"/>
          <w:szCs w:val="22"/>
        </w:rPr>
        <w:t>McElveen</w:t>
      </w:r>
      <w:r>
        <w:rPr>
          <w:bCs/>
          <w:color w:val="auto"/>
          <w:szCs w:val="22"/>
        </w:rPr>
        <w:tab/>
      </w:r>
      <w:r w:rsidRPr="00C143F0">
        <w:rPr>
          <w:bCs/>
          <w:color w:val="auto"/>
          <w:szCs w:val="22"/>
        </w:rPr>
        <w:t>McLeod</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Peeler</w:t>
      </w:r>
      <w:r>
        <w:rPr>
          <w:bCs/>
          <w:color w:val="auto"/>
          <w:szCs w:val="22"/>
        </w:rPr>
        <w:tab/>
      </w:r>
      <w:r w:rsidRPr="00C143F0">
        <w:rPr>
          <w:bCs/>
          <w:color w:val="auto"/>
          <w:szCs w:val="22"/>
        </w:rPr>
        <w:t>Rankin</w:t>
      </w:r>
      <w:r>
        <w:rPr>
          <w:bCs/>
          <w:color w:val="auto"/>
          <w:szCs w:val="22"/>
        </w:rPr>
        <w:tab/>
      </w:r>
      <w:r w:rsidRPr="00C143F0">
        <w:rPr>
          <w:bCs/>
          <w:color w:val="auto"/>
          <w:szCs w:val="22"/>
        </w:rPr>
        <w:t>Rice</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Sabb</w:t>
      </w:r>
      <w:r>
        <w:rPr>
          <w:bCs/>
          <w:color w:val="auto"/>
          <w:szCs w:val="22"/>
        </w:rPr>
        <w:tab/>
      </w:r>
      <w:r w:rsidRPr="00C143F0">
        <w:rPr>
          <w:bCs/>
          <w:color w:val="auto"/>
          <w:szCs w:val="22"/>
        </w:rPr>
        <w:t>Scott</w:t>
      </w:r>
      <w:r>
        <w:rPr>
          <w:bCs/>
          <w:color w:val="auto"/>
          <w:szCs w:val="22"/>
        </w:rPr>
        <w:tab/>
      </w:r>
      <w:r w:rsidRPr="00C143F0">
        <w:rPr>
          <w:bCs/>
          <w:color w:val="auto"/>
          <w:szCs w:val="22"/>
        </w:rPr>
        <w:t>Setzler</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Shealy</w:t>
      </w:r>
      <w:r>
        <w:rPr>
          <w:bCs/>
          <w:color w:val="auto"/>
          <w:szCs w:val="22"/>
        </w:rPr>
        <w:tab/>
      </w:r>
      <w:r w:rsidRPr="00C143F0">
        <w:rPr>
          <w:bCs/>
          <w:color w:val="auto"/>
          <w:szCs w:val="22"/>
        </w:rPr>
        <w:t>Stephens</w:t>
      </w:r>
      <w:r>
        <w:rPr>
          <w:bCs/>
          <w:color w:val="auto"/>
          <w:szCs w:val="22"/>
        </w:rPr>
        <w:tab/>
      </w:r>
      <w:r w:rsidRPr="00C143F0">
        <w:rPr>
          <w:bCs/>
          <w:color w:val="auto"/>
          <w:szCs w:val="22"/>
        </w:rPr>
        <w:t>Talley</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Turner</w:t>
      </w:r>
      <w:r>
        <w:rPr>
          <w:bCs/>
          <w:color w:val="auto"/>
          <w:szCs w:val="22"/>
        </w:rPr>
        <w:tab/>
      </w:r>
      <w:r w:rsidRPr="00C143F0">
        <w:rPr>
          <w:bCs/>
          <w:color w:val="auto"/>
          <w:szCs w:val="22"/>
        </w:rPr>
        <w:t>Verdin</w:t>
      </w:r>
      <w:r>
        <w:rPr>
          <w:bCs/>
          <w:color w:val="auto"/>
          <w:szCs w:val="22"/>
        </w:rPr>
        <w:tab/>
      </w:r>
      <w:r w:rsidRPr="00C143F0">
        <w:rPr>
          <w:bCs/>
          <w:color w:val="auto"/>
          <w:szCs w:val="22"/>
        </w:rPr>
        <w:t>Williams</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43F0">
        <w:rPr>
          <w:bCs/>
          <w:color w:val="auto"/>
          <w:szCs w:val="22"/>
        </w:rPr>
        <w:t>Young</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143F0" w:rsidRP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143F0">
        <w:rPr>
          <w:b/>
          <w:bCs/>
          <w:color w:val="auto"/>
          <w:szCs w:val="22"/>
        </w:rPr>
        <w:t>Total--43</w:t>
      </w:r>
    </w:p>
    <w:p w:rsidR="00C143F0" w:rsidRPr="00C143F0" w:rsidRDefault="00C143F0" w:rsidP="00C143F0">
      <w:pPr>
        <w:pStyle w:val="Header"/>
        <w:tabs>
          <w:tab w:val="clear" w:pos="8640"/>
          <w:tab w:val="left" w:pos="4320"/>
        </w:tabs>
        <w:rPr>
          <w:bCs/>
          <w:color w:val="auto"/>
          <w:szCs w:val="22"/>
        </w:rPr>
      </w:pP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43F0">
        <w:rPr>
          <w:b/>
          <w:bCs/>
          <w:color w:val="auto"/>
          <w:szCs w:val="22"/>
        </w:rPr>
        <w:t>NAYS</w:t>
      </w:r>
    </w:p>
    <w:p w:rsid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143F0" w:rsidRPr="00C143F0" w:rsidRDefault="00C143F0" w:rsidP="00C143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43F0">
        <w:rPr>
          <w:b/>
          <w:bCs/>
          <w:color w:val="auto"/>
          <w:szCs w:val="22"/>
        </w:rPr>
        <w:t>Total--0</w:t>
      </w:r>
    </w:p>
    <w:p w:rsidR="00C143F0" w:rsidRPr="00C143F0" w:rsidRDefault="00C143F0" w:rsidP="00C143F0">
      <w:pPr>
        <w:pStyle w:val="Header"/>
        <w:tabs>
          <w:tab w:val="clear" w:pos="8640"/>
          <w:tab w:val="left" w:pos="4320"/>
        </w:tabs>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rPr>
      </w:pPr>
      <w:r>
        <w:rPr>
          <w:b/>
        </w:rPr>
        <w:t>COMMITTEE AMENDMENT ADOPTED</w:t>
      </w:r>
    </w:p>
    <w:p w:rsidR="002768EC" w:rsidRDefault="002768EC" w:rsidP="002768EC">
      <w:pPr>
        <w:pStyle w:val="Header"/>
        <w:tabs>
          <w:tab w:val="clear" w:pos="8640"/>
          <w:tab w:val="left" w:pos="4320"/>
        </w:tabs>
        <w:jc w:val="center"/>
        <w:rPr>
          <w:b/>
        </w:rPr>
      </w:pPr>
      <w:r>
        <w:rPr>
          <w:b/>
        </w:rPr>
        <w:t>READ THE SECOND TIME</w:t>
      </w:r>
    </w:p>
    <w:p w:rsidR="002768EC" w:rsidRPr="000F2E0F" w:rsidRDefault="002768EC" w:rsidP="002768EC">
      <w:pPr>
        <w:suppressAutoHyphens/>
      </w:pPr>
      <w:r>
        <w:rPr>
          <w:b/>
        </w:rPr>
        <w:tab/>
      </w:r>
      <w:r w:rsidRPr="000F2E0F">
        <w:t>S. 677</w:t>
      </w:r>
      <w:r w:rsidRPr="000F2E0F">
        <w:fldChar w:fldCharType="begin"/>
      </w:r>
      <w:r w:rsidRPr="000F2E0F">
        <w:instrText xml:space="preserve"> XE "S. 677" \b </w:instrText>
      </w:r>
      <w:r w:rsidRPr="000F2E0F">
        <w:fldChar w:fldCharType="end"/>
      </w:r>
      <w:r w:rsidRPr="000F2E0F">
        <w:t xml:space="preserve"> -- </w:t>
      </w:r>
      <w:r>
        <w:t>Senators Davis, Goldfinch, Jackson, Shealy, Grooms, Gambrell, Matthews, Turner, Alexander, Hutto, Talley, Kimpson, McElveen, Stephens, M. Johnson, Williams, Kimbrell, Campsen, Sabb and Climer</w:t>
      </w:r>
      <w:r w:rsidRPr="000F2E0F">
        <w:t xml:space="preserve">:  </w:t>
      </w:r>
      <w:r w:rsidRPr="000F2E0F">
        <w:rPr>
          <w:szCs w:val="30"/>
        </w:rPr>
        <w:t xml:space="preserve">A BILL </w:t>
      </w:r>
      <w:r w:rsidRPr="000F2E0F">
        <w:t>TO AMEND SECTION 12-2-100 OF THE 1976 CODE, RELATING TO TAX CREDITS, TO PROVIDE FOR THE ALLOCATION OF A TAX CREDIT OR UNUSED CREDIT AMOUNT CARRIED FORWARD THAT IS EARNED BY A PARTNERSHIP OR LIMITED LIABILITY COMPANY TAXED AS A PARTNERSHIP.</w:t>
      </w:r>
    </w:p>
    <w:p w:rsidR="002768EC" w:rsidRDefault="002768EC" w:rsidP="002768E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768EC" w:rsidRDefault="002768EC" w:rsidP="002768EC">
      <w:pPr>
        <w:suppressAutoHyphens/>
        <w:jc w:val="center"/>
        <w:outlineLvl w:val="0"/>
        <w:rPr>
          <w:b/>
          <w:color w:val="FF0000"/>
        </w:rPr>
      </w:pPr>
    </w:p>
    <w:p w:rsidR="002768EC" w:rsidRDefault="002768EC" w:rsidP="002768EC">
      <w:pPr>
        <w:rPr>
          <w:snapToGrid w:val="0"/>
        </w:rPr>
      </w:pPr>
      <w:r>
        <w:rPr>
          <w:snapToGrid w:val="0"/>
        </w:rPr>
        <w:tab/>
        <w:t>The Committee on Finance proposed the following amendment (DG\677C001.NBD.DG21)</w:t>
      </w:r>
      <w:r w:rsidRPr="00FE2AFF">
        <w:rPr>
          <w:snapToGrid w:val="0"/>
        </w:rPr>
        <w:t>, which was adopted</w:t>
      </w:r>
      <w:r>
        <w:rPr>
          <w:snapToGrid w:val="0"/>
        </w:rPr>
        <w:t>:</w:t>
      </w:r>
    </w:p>
    <w:p w:rsidR="002768EC" w:rsidRPr="003A2981" w:rsidRDefault="002768EC" w:rsidP="002768EC">
      <w:pPr>
        <w:rPr>
          <w:snapToGrid w:val="0"/>
          <w:color w:val="auto"/>
        </w:rPr>
      </w:pPr>
      <w:r w:rsidRPr="003A2981">
        <w:rPr>
          <w:snapToGrid w:val="0"/>
          <w:color w:val="auto"/>
        </w:rPr>
        <w:tab/>
        <w:t>Amend the bill, as and if amended, SECTION 1, by striking 12-2-100</w:t>
      </w:r>
      <w:r w:rsidRPr="003A2981">
        <w:rPr>
          <w:snapToGrid w:val="0"/>
          <w:color w:val="auto"/>
          <w:u w:val="single"/>
        </w:rPr>
        <w:t>(B)</w:t>
      </w:r>
      <w:r w:rsidRPr="003A2981">
        <w:rPr>
          <w:snapToGrid w:val="0"/>
          <w:color w:val="auto"/>
        </w:rPr>
        <w:t xml:space="preserve"> and inserting:</w:t>
      </w:r>
    </w:p>
    <w:p w:rsidR="002768EC" w:rsidRPr="003A2981" w:rsidRDefault="002768EC" w:rsidP="002768EC">
      <w:pPr>
        <w:rPr>
          <w:snapToGrid w:val="0"/>
          <w:color w:val="auto"/>
        </w:rPr>
      </w:pPr>
      <w:r>
        <w:rPr>
          <w:snapToGrid w:val="0"/>
        </w:rPr>
        <w:tab/>
      </w:r>
      <w:r w:rsidRPr="003A2981">
        <w:rPr>
          <w:snapToGrid w:val="0"/>
          <w:color w:val="auto"/>
        </w:rPr>
        <w:t>/</w:t>
      </w:r>
      <w:r w:rsidRPr="003A2981">
        <w:rPr>
          <w:snapToGrid w:val="0"/>
          <w:color w:val="auto"/>
        </w:rPr>
        <w:tab/>
      </w:r>
      <w:r w:rsidRPr="003A2981">
        <w:rPr>
          <w:color w:val="auto"/>
        </w:rPr>
        <w:tab/>
      </w:r>
      <w:r w:rsidRPr="003A2981">
        <w:rPr>
          <w:color w:val="auto"/>
          <w:u w:val="single"/>
        </w:rPr>
        <w:t>(B)</w:t>
      </w:r>
      <w:r w:rsidRPr="003A2981">
        <w:rPr>
          <w:color w:val="auto"/>
        </w:rPr>
        <w:tab/>
      </w:r>
      <w:r w:rsidRPr="003A2981">
        <w:rPr>
          <w:color w:val="auto"/>
          <w:u w:val="single"/>
        </w:rPr>
        <w:t>A tax credit earned by a partnership or limited liability company taxed as a partnership pursuant to Section 12-6-3795,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sidRPr="003A2981">
        <w:rPr>
          <w:color w:val="auto"/>
        </w:rPr>
        <w:t>”</w:t>
      </w:r>
      <w:r w:rsidRPr="003A2981">
        <w:rPr>
          <w:color w:val="auto"/>
        </w:rPr>
        <w:tab/>
      </w:r>
      <w:r w:rsidRPr="003A2981">
        <w:rPr>
          <w:color w:val="auto"/>
        </w:rPr>
        <w:tab/>
        <w:t>/</w:t>
      </w:r>
    </w:p>
    <w:p w:rsidR="002768EC" w:rsidRPr="003A2981" w:rsidRDefault="002768EC" w:rsidP="002768EC">
      <w:pPr>
        <w:rPr>
          <w:snapToGrid w:val="0"/>
          <w:color w:val="auto"/>
        </w:rPr>
      </w:pPr>
      <w:r w:rsidRPr="003A2981">
        <w:rPr>
          <w:snapToGrid w:val="0"/>
          <w:color w:val="auto"/>
        </w:rPr>
        <w:tab/>
        <w:t>Renumber sections to conform.</w:t>
      </w:r>
    </w:p>
    <w:p w:rsidR="002768EC" w:rsidRDefault="002768EC" w:rsidP="002768EC">
      <w:pPr>
        <w:rPr>
          <w:snapToGrid w:val="0"/>
        </w:rPr>
      </w:pPr>
      <w:r w:rsidRPr="003A2981">
        <w:rPr>
          <w:snapToGrid w:val="0"/>
          <w:color w:val="auto"/>
        </w:rPr>
        <w:tab/>
        <w:t>Amend title to conform.</w:t>
      </w:r>
    </w:p>
    <w:p w:rsidR="002768EC" w:rsidRPr="003A2981" w:rsidRDefault="002768EC" w:rsidP="002768EC">
      <w:pPr>
        <w:rPr>
          <w:snapToGrid w:val="0"/>
          <w:color w:val="auto"/>
        </w:rPr>
      </w:pPr>
    </w:p>
    <w:p w:rsidR="002768EC" w:rsidRDefault="002768EC" w:rsidP="002768EC">
      <w:pPr>
        <w:suppressAutoHyphens/>
      </w:pPr>
      <w:r>
        <w:tab/>
        <w:t>Senator CROMER explained the amendment.</w:t>
      </w:r>
    </w:p>
    <w:p w:rsidR="002768EC" w:rsidRDefault="002768EC" w:rsidP="002768EC">
      <w:pPr>
        <w:suppressAutoHyphens/>
      </w:pPr>
      <w:r>
        <w:tab/>
        <w:t>Senator DAVIS spoke on the Bill.</w:t>
      </w:r>
    </w:p>
    <w:p w:rsidR="002768EC" w:rsidRDefault="002768EC" w:rsidP="002768EC">
      <w:pPr>
        <w:suppressAutoHyphens/>
      </w:pPr>
    </w:p>
    <w:p w:rsidR="002768EC" w:rsidRDefault="002768EC" w:rsidP="002768EC">
      <w:pPr>
        <w:suppressAutoHyphens/>
      </w:pPr>
      <w:r>
        <w:tab/>
        <w:t>The amendment was adopted.</w:t>
      </w:r>
    </w:p>
    <w:p w:rsidR="002768EC" w:rsidRDefault="002768EC" w:rsidP="002768EC">
      <w:pPr>
        <w:suppressAutoHyphens/>
      </w:pPr>
    </w:p>
    <w:p w:rsidR="002768EC" w:rsidRDefault="002768EC" w:rsidP="002768E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768EC" w:rsidRDefault="002768EC" w:rsidP="002768EC">
      <w:pPr>
        <w:pStyle w:val="Header"/>
        <w:rPr>
          <w:bCs/>
          <w:color w:val="auto"/>
          <w:szCs w:val="22"/>
        </w:rPr>
      </w:pPr>
    </w:p>
    <w:p w:rsidR="002768EC" w:rsidRDefault="002768EC" w:rsidP="002768EC">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2768EC" w:rsidRDefault="002768EC" w:rsidP="002768EC">
      <w:pPr>
        <w:suppressAutoHyphens/>
        <w:jc w:val="center"/>
        <w:outlineLvl w:val="0"/>
        <w:rPr>
          <w:b/>
          <w:color w:val="FF0000"/>
        </w:rPr>
      </w:pPr>
    </w:p>
    <w:p w:rsidR="002768EC" w:rsidRDefault="002768EC" w:rsidP="002768EC">
      <w:pPr>
        <w:pStyle w:val="Header"/>
        <w:tabs>
          <w:tab w:val="clear" w:pos="8640"/>
          <w:tab w:val="left" w:pos="4320"/>
        </w:tabs>
        <w:jc w:val="center"/>
        <w:rPr>
          <w:b/>
          <w:bCs/>
        </w:rPr>
      </w:pPr>
      <w:r>
        <w:rPr>
          <w:b/>
          <w:bCs/>
        </w:rPr>
        <w:t>Motion Under Rule 26B</w:t>
      </w:r>
    </w:p>
    <w:p w:rsidR="002768EC" w:rsidRDefault="002768EC" w:rsidP="002768EC">
      <w:pPr>
        <w:pStyle w:val="Header"/>
        <w:tabs>
          <w:tab w:val="clear" w:pos="8640"/>
          <w:tab w:val="left" w:pos="4320"/>
        </w:tabs>
      </w:pPr>
      <w:r>
        <w:tab/>
        <w:t>Senator TALLEY asked unanimous consent to make a motion to take up further amendments pursuant to the provisions of Rule 26B.</w:t>
      </w:r>
    </w:p>
    <w:p w:rsidR="002768EC" w:rsidRDefault="002768EC" w:rsidP="002768EC">
      <w:pPr>
        <w:pStyle w:val="Header"/>
        <w:tabs>
          <w:tab w:val="clear" w:pos="8640"/>
          <w:tab w:val="left" w:pos="4320"/>
        </w:tabs>
      </w:pPr>
      <w:r>
        <w:tab/>
        <w:t>There was no objection.</w:t>
      </w:r>
    </w:p>
    <w:p w:rsidR="002768EC" w:rsidRDefault="002768EC" w:rsidP="002768EC">
      <w:pPr>
        <w:pStyle w:val="Header"/>
        <w:tabs>
          <w:tab w:val="clear" w:pos="8640"/>
          <w:tab w:val="left" w:pos="4320"/>
        </w:tabs>
        <w:jc w:val="center"/>
        <w:rPr>
          <w:b/>
        </w:rPr>
      </w:pPr>
    </w:p>
    <w:p w:rsidR="00D12B2B" w:rsidRDefault="00D12B2B" w:rsidP="00614809">
      <w:pPr>
        <w:pStyle w:val="Header"/>
        <w:keepNext/>
        <w:keepLines/>
        <w:tabs>
          <w:tab w:val="clear" w:pos="8640"/>
          <w:tab w:val="left" w:pos="4320"/>
        </w:tabs>
        <w:jc w:val="center"/>
        <w:rPr>
          <w:b/>
        </w:rPr>
      </w:pPr>
      <w:r>
        <w:rPr>
          <w:b/>
        </w:rPr>
        <w:t>READ THE SECOND TIME</w:t>
      </w:r>
    </w:p>
    <w:p w:rsidR="00D12B2B" w:rsidRPr="00C403A8" w:rsidRDefault="00D12B2B" w:rsidP="00614809">
      <w:pPr>
        <w:keepNext/>
        <w:keepLines/>
        <w:suppressAutoHyphens/>
      </w:pPr>
      <w:r>
        <w:rPr>
          <w:b/>
        </w:rPr>
        <w:tab/>
      </w:r>
      <w:r w:rsidRPr="00C403A8">
        <w:t>S. 685</w:t>
      </w:r>
      <w:r w:rsidRPr="00C403A8">
        <w:fldChar w:fldCharType="begin"/>
      </w:r>
      <w:r w:rsidRPr="00C403A8">
        <w:instrText xml:space="preserve"> XE "S. 685" \b </w:instrText>
      </w:r>
      <w:r w:rsidRPr="00C403A8">
        <w:fldChar w:fldCharType="end"/>
      </w:r>
      <w:r w:rsidRPr="00C403A8">
        <w:t xml:space="preserve"> -- </w:t>
      </w:r>
      <w:r>
        <w:t>Senators Hembree, Kimpson, Setzler, Scott, Turner,  Malloy  Matthews and Jackson</w:t>
      </w:r>
      <w:r w:rsidRPr="00C403A8">
        <w:t xml:space="preserve">:  </w:t>
      </w:r>
      <w:r w:rsidRPr="00C403A8">
        <w:rPr>
          <w:szCs w:val="30"/>
        </w:rPr>
        <w:t xml:space="preserve">A BILL </w:t>
      </w:r>
      <w:r w:rsidRPr="00C403A8">
        <w:t>TO AMEND TITLE 59 OF THE 1976 CODE, RELATING TO EDUCATION, BY ADDING CHAPTER 158, TO PROVIDE FOR THE COMPENSATION OF INTERCOLLEGIATE ATHLETES FOR THE USE OF AN ATHLETE</w:t>
      </w:r>
      <w:r>
        <w:t>’</w:t>
      </w:r>
      <w:r w:rsidRPr="00C403A8">
        <w:t>S NAME, IMAGE, OR LIKENESS; AND TO DEFINE NECESSARY TERMS.</w:t>
      </w:r>
    </w:p>
    <w:p w:rsidR="00D12B2B" w:rsidRDefault="00D12B2B" w:rsidP="00D12B2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02D35" w:rsidRDefault="00402D35" w:rsidP="00D12B2B">
      <w:pPr>
        <w:pStyle w:val="Header"/>
        <w:rPr>
          <w:bCs/>
          <w:color w:val="auto"/>
          <w:szCs w:val="22"/>
        </w:rPr>
      </w:pPr>
    </w:p>
    <w:p w:rsidR="00D12B2B" w:rsidRDefault="00D12B2B" w:rsidP="00D12B2B">
      <w:pPr>
        <w:pStyle w:val="Header"/>
        <w:rPr>
          <w:bCs/>
          <w:color w:val="auto"/>
          <w:szCs w:val="22"/>
        </w:rPr>
      </w:pPr>
      <w:r>
        <w:rPr>
          <w:bCs/>
          <w:color w:val="auto"/>
          <w:szCs w:val="22"/>
        </w:rPr>
        <w:tab/>
        <w:t>Senator H</w:t>
      </w:r>
      <w:r w:rsidR="00402D35">
        <w:rPr>
          <w:bCs/>
          <w:color w:val="auto"/>
          <w:szCs w:val="22"/>
        </w:rPr>
        <w:t xml:space="preserve">EMBREE </w:t>
      </w:r>
      <w:r>
        <w:rPr>
          <w:bCs/>
          <w:color w:val="auto"/>
          <w:szCs w:val="22"/>
        </w:rPr>
        <w:t>explained the Bill.</w:t>
      </w:r>
    </w:p>
    <w:p w:rsidR="00D12B2B" w:rsidRDefault="00402D35" w:rsidP="00D12B2B">
      <w:pPr>
        <w:pStyle w:val="Header"/>
        <w:rPr>
          <w:bCs/>
          <w:color w:val="auto"/>
          <w:szCs w:val="22"/>
        </w:rPr>
      </w:pPr>
      <w:r>
        <w:rPr>
          <w:bCs/>
          <w:color w:val="auto"/>
          <w:szCs w:val="22"/>
        </w:rPr>
        <w:tab/>
        <w:t>Senator CAMPSEN spoke on the amendment.</w:t>
      </w:r>
    </w:p>
    <w:p w:rsidR="00402D35" w:rsidRDefault="00402D35" w:rsidP="00D12B2B">
      <w:pPr>
        <w:pStyle w:val="Header"/>
        <w:rPr>
          <w:bCs/>
          <w:color w:val="auto"/>
          <w:szCs w:val="22"/>
        </w:rPr>
      </w:pPr>
      <w:r>
        <w:rPr>
          <w:bCs/>
          <w:color w:val="auto"/>
          <w:szCs w:val="22"/>
        </w:rPr>
        <w:tab/>
        <w:t>Senator CASH spoke on the amendment.</w:t>
      </w:r>
    </w:p>
    <w:p w:rsidR="00402D35" w:rsidRDefault="00402D35" w:rsidP="00D12B2B">
      <w:pPr>
        <w:pStyle w:val="Header"/>
        <w:rPr>
          <w:bCs/>
          <w:color w:val="auto"/>
          <w:szCs w:val="22"/>
        </w:rPr>
      </w:pPr>
    </w:p>
    <w:p w:rsidR="00D12B2B" w:rsidRDefault="00D12B2B" w:rsidP="00D12B2B">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D12B2B" w:rsidRDefault="00D12B2B" w:rsidP="00D12B2B">
      <w:pPr>
        <w:pStyle w:val="Header"/>
        <w:rPr>
          <w:bCs/>
          <w:color w:val="auto"/>
          <w:szCs w:val="22"/>
        </w:rPr>
      </w:pPr>
    </w:p>
    <w:p w:rsidR="00D12B2B" w:rsidRDefault="00D12B2B" w:rsidP="00D12B2B">
      <w:pPr>
        <w:pStyle w:val="Header"/>
        <w:tabs>
          <w:tab w:val="clear" w:pos="8640"/>
          <w:tab w:val="left" w:pos="4320"/>
        </w:tabs>
        <w:rPr>
          <w:bCs/>
          <w:color w:val="auto"/>
          <w:szCs w:val="22"/>
        </w:rPr>
      </w:pPr>
      <w:r>
        <w:rPr>
          <w:bCs/>
          <w:color w:val="auto"/>
          <w:szCs w:val="22"/>
        </w:rPr>
        <w:tab/>
        <w:t>The Bill was read the second time, passed and ordered to a third reading.</w:t>
      </w:r>
    </w:p>
    <w:p w:rsidR="00D12B2B" w:rsidRDefault="00D12B2B" w:rsidP="00D12B2B">
      <w:pPr>
        <w:suppressAutoHyphens/>
        <w:jc w:val="center"/>
        <w:outlineLvl w:val="0"/>
        <w:rPr>
          <w:b/>
          <w:color w:val="FF0000"/>
        </w:rPr>
      </w:pPr>
    </w:p>
    <w:p w:rsidR="00D12B2B" w:rsidRDefault="00D12B2B" w:rsidP="00D12B2B">
      <w:pPr>
        <w:pStyle w:val="Header"/>
        <w:tabs>
          <w:tab w:val="clear" w:pos="8640"/>
          <w:tab w:val="left" w:pos="4320"/>
        </w:tabs>
        <w:jc w:val="center"/>
        <w:rPr>
          <w:b/>
          <w:bCs/>
        </w:rPr>
      </w:pPr>
      <w:r>
        <w:rPr>
          <w:b/>
          <w:bCs/>
        </w:rPr>
        <w:t>Motion Under Rule 26B</w:t>
      </w:r>
    </w:p>
    <w:p w:rsidR="00D12B2B" w:rsidRDefault="00D12B2B" w:rsidP="00D12B2B">
      <w:pPr>
        <w:pStyle w:val="Header"/>
        <w:tabs>
          <w:tab w:val="clear" w:pos="8640"/>
          <w:tab w:val="left" w:pos="4320"/>
        </w:tabs>
      </w:pPr>
      <w:r>
        <w:tab/>
        <w:t>Senator HUTTO asked unanimous consent to make a motion to take up further amendments pursuant to the provisions of Rule 26B.</w:t>
      </w:r>
    </w:p>
    <w:p w:rsidR="00D12B2B" w:rsidRDefault="00D12B2B" w:rsidP="00D12B2B">
      <w:pPr>
        <w:pStyle w:val="Header"/>
        <w:tabs>
          <w:tab w:val="clear" w:pos="8640"/>
          <w:tab w:val="left" w:pos="4320"/>
        </w:tabs>
      </w:pPr>
      <w:r>
        <w:tab/>
        <w:t>There was no objection.</w:t>
      </w:r>
    </w:p>
    <w:p w:rsidR="00D12B2B" w:rsidRDefault="00D12B2B" w:rsidP="00D12B2B">
      <w:pPr>
        <w:pStyle w:val="Header"/>
        <w:rPr>
          <w:bCs/>
          <w:color w:val="auto"/>
          <w:szCs w:val="22"/>
        </w:rPr>
      </w:pPr>
    </w:p>
    <w:p w:rsidR="00A22FE7" w:rsidRDefault="00A22FE7" w:rsidP="00A22FE7">
      <w:pPr>
        <w:pStyle w:val="Header"/>
        <w:tabs>
          <w:tab w:val="clear" w:pos="8640"/>
          <w:tab w:val="left" w:pos="4320"/>
        </w:tabs>
        <w:jc w:val="center"/>
        <w:rPr>
          <w:b/>
        </w:rPr>
      </w:pPr>
      <w:r>
        <w:rPr>
          <w:b/>
        </w:rPr>
        <w:t>READ THE SECOND TIME</w:t>
      </w:r>
    </w:p>
    <w:p w:rsidR="00A22FE7" w:rsidRPr="00F80519" w:rsidRDefault="00A22FE7" w:rsidP="00A22FE7">
      <w:pPr>
        <w:suppressAutoHyphens/>
      </w:pPr>
      <w:r>
        <w:rPr>
          <w:b/>
        </w:rPr>
        <w:tab/>
      </w:r>
      <w:r w:rsidRPr="00F80519">
        <w:t>S. 716</w:t>
      </w:r>
      <w:r w:rsidRPr="00F80519">
        <w:fldChar w:fldCharType="begin"/>
      </w:r>
      <w:r w:rsidRPr="00F80519">
        <w:instrText xml:space="preserve"> XE "S. 716" \b </w:instrText>
      </w:r>
      <w:r w:rsidRPr="00F80519">
        <w:fldChar w:fldCharType="end"/>
      </w:r>
      <w:r w:rsidRPr="00F80519">
        <w:t xml:space="preserve"> -- Senator Climer:  </w:t>
      </w:r>
      <w:r w:rsidRPr="00F80519">
        <w:rPr>
          <w:szCs w:val="30"/>
        </w:rPr>
        <w:t xml:space="preserve">A BILL </w:t>
      </w:r>
      <w:r w:rsidRPr="00F80519">
        <w:t>TO AMEND SECTION 7</w:t>
      </w:r>
      <w:r w:rsidRPr="00F80519">
        <w:noBreakHyphen/>
        <w:t>7</w:t>
      </w:r>
      <w:r w:rsidRPr="00F80519">
        <w:noBreakHyphen/>
        <w:t>530 OF THE 1976 CODE, RELATING TO THE DESIGNATION OF VOTING PRECINCTS IN YORK COUNTY, TO ADD THE CRESCENT AND HANDS MILL VOTING PRECINCTS, AND TO UPDATE THE MAP NUMBER ON WHICH THE NAMES OF THESE PRECINCTS MAY BE FOUND.</w:t>
      </w:r>
    </w:p>
    <w:p w:rsidR="00A22FE7" w:rsidRDefault="00A22FE7" w:rsidP="00A22FE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22FE7" w:rsidRDefault="00A22FE7" w:rsidP="00A22FE7">
      <w:pPr>
        <w:suppressAutoHyphens/>
        <w:jc w:val="center"/>
        <w:outlineLvl w:val="0"/>
        <w:rPr>
          <w:b/>
          <w:color w:val="FF0000"/>
        </w:rPr>
      </w:pPr>
    </w:p>
    <w:p w:rsidR="00A22FE7" w:rsidRDefault="00A22FE7" w:rsidP="00A22FE7">
      <w:pPr>
        <w:pStyle w:val="Header"/>
        <w:rPr>
          <w:bCs/>
          <w:color w:val="auto"/>
          <w:szCs w:val="22"/>
        </w:rPr>
      </w:pPr>
      <w:r w:rsidRPr="0063614E">
        <w:rPr>
          <w:bCs/>
          <w:color w:val="auto"/>
          <w:szCs w:val="22"/>
        </w:rPr>
        <w:tab/>
        <w:t>The question being the second reading of the Bill.</w:t>
      </w:r>
    </w:p>
    <w:p w:rsidR="00A22FE7" w:rsidRDefault="00A22FE7" w:rsidP="00A22FE7">
      <w:pPr>
        <w:pStyle w:val="Header"/>
        <w:rPr>
          <w:bCs/>
          <w:color w:val="auto"/>
          <w:szCs w:val="22"/>
        </w:rPr>
      </w:pPr>
    </w:p>
    <w:p w:rsidR="00A22FE7" w:rsidRPr="0063614E" w:rsidRDefault="00A22FE7" w:rsidP="00A22FE7">
      <w:pPr>
        <w:pStyle w:val="Header"/>
        <w:rPr>
          <w:bCs/>
          <w:color w:val="auto"/>
          <w:szCs w:val="22"/>
        </w:rPr>
      </w:pPr>
      <w:r w:rsidRPr="0063614E">
        <w:rPr>
          <w:bCs/>
          <w:color w:val="auto"/>
          <w:szCs w:val="22"/>
        </w:rPr>
        <w:tab/>
        <w:t>The "ayes" and "nays" were demanded and taken, resulting as follows:</w:t>
      </w:r>
    </w:p>
    <w:p w:rsidR="00A22FE7" w:rsidRPr="008B48AE" w:rsidRDefault="00A22FE7" w:rsidP="00A22FE7">
      <w:pPr>
        <w:pStyle w:val="Header"/>
        <w:jc w:val="center"/>
        <w:rPr>
          <w:b/>
          <w:bCs/>
          <w:color w:val="auto"/>
          <w:szCs w:val="22"/>
        </w:rPr>
      </w:pPr>
      <w:r w:rsidRPr="008B48AE">
        <w:rPr>
          <w:b/>
          <w:bCs/>
          <w:color w:val="auto"/>
          <w:szCs w:val="22"/>
        </w:rPr>
        <w:t>Ayes 43; Nays 0</w:t>
      </w:r>
    </w:p>
    <w:p w:rsidR="00A22FE7" w:rsidRDefault="00A22FE7" w:rsidP="00A22FE7">
      <w:pPr>
        <w:pStyle w:val="Header"/>
        <w:rPr>
          <w:bCs/>
          <w:color w:val="auto"/>
          <w:szCs w:val="22"/>
        </w:rPr>
      </w:pP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AYES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Adams</w:t>
      </w:r>
      <w:r>
        <w:rPr>
          <w:bCs/>
          <w:color w:val="auto"/>
          <w:szCs w:val="22"/>
        </w:rPr>
        <w:tab/>
      </w:r>
      <w:r w:rsidRPr="008B48AE">
        <w:rPr>
          <w:bCs/>
          <w:color w:val="auto"/>
          <w:szCs w:val="22"/>
        </w:rPr>
        <w:t>Alexander</w:t>
      </w:r>
      <w:r>
        <w:rPr>
          <w:bCs/>
          <w:color w:val="auto"/>
          <w:szCs w:val="22"/>
        </w:rPr>
        <w:tab/>
      </w:r>
      <w:r w:rsidRPr="008B48AE">
        <w:rPr>
          <w:bCs/>
          <w:color w:val="auto"/>
          <w:szCs w:val="22"/>
        </w:rPr>
        <w:t>Allen</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Bennett</w:t>
      </w:r>
      <w:r>
        <w:rPr>
          <w:bCs/>
          <w:color w:val="auto"/>
          <w:szCs w:val="22"/>
        </w:rPr>
        <w:tab/>
      </w:r>
      <w:r w:rsidRPr="008B48AE">
        <w:rPr>
          <w:bCs/>
          <w:color w:val="auto"/>
          <w:szCs w:val="22"/>
        </w:rPr>
        <w:t>Campsen</w:t>
      </w:r>
      <w:r>
        <w:rPr>
          <w:bCs/>
          <w:color w:val="auto"/>
          <w:szCs w:val="22"/>
        </w:rPr>
        <w:tab/>
      </w:r>
      <w:r w:rsidRPr="008B48AE">
        <w:rPr>
          <w:bCs/>
          <w:color w:val="auto"/>
          <w:szCs w:val="22"/>
        </w:rPr>
        <w:t>Cash</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Climer</w:t>
      </w:r>
      <w:r>
        <w:rPr>
          <w:bCs/>
          <w:color w:val="auto"/>
          <w:szCs w:val="22"/>
        </w:rPr>
        <w:tab/>
      </w:r>
      <w:r w:rsidRPr="008B48AE">
        <w:rPr>
          <w:bCs/>
          <w:color w:val="auto"/>
          <w:szCs w:val="22"/>
        </w:rPr>
        <w:t>Corbin</w:t>
      </w:r>
      <w:r>
        <w:rPr>
          <w:bCs/>
          <w:color w:val="auto"/>
          <w:szCs w:val="22"/>
        </w:rPr>
        <w:tab/>
      </w:r>
      <w:r w:rsidRPr="008B48AE">
        <w:rPr>
          <w:bCs/>
          <w:color w:val="auto"/>
          <w:szCs w:val="22"/>
        </w:rPr>
        <w:t>Cromer</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Davis</w:t>
      </w:r>
      <w:r>
        <w:rPr>
          <w:bCs/>
          <w:color w:val="auto"/>
          <w:szCs w:val="22"/>
        </w:rPr>
        <w:tab/>
      </w:r>
      <w:r w:rsidRPr="008B48AE">
        <w:rPr>
          <w:bCs/>
          <w:color w:val="auto"/>
          <w:szCs w:val="22"/>
        </w:rPr>
        <w:t>Fanning</w:t>
      </w:r>
      <w:r>
        <w:rPr>
          <w:bCs/>
          <w:color w:val="auto"/>
          <w:szCs w:val="22"/>
        </w:rPr>
        <w:tab/>
      </w:r>
      <w:r w:rsidRPr="008B48AE">
        <w:rPr>
          <w:bCs/>
          <w:color w:val="auto"/>
          <w:szCs w:val="22"/>
        </w:rPr>
        <w:t>Gambrell</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Garrett</w:t>
      </w:r>
      <w:r>
        <w:rPr>
          <w:bCs/>
          <w:color w:val="auto"/>
          <w:szCs w:val="22"/>
        </w:rPr>
        <w:tab/>
      </w:r>
      <w:r w:rsidRPr="008B48AE">
        <w:rPr>
          <w:bCs/>
          <w:color w:val="auto"/>
          <w:szCs w:val="22"/>
        </w:rPr>
        <w:t>Goldfinch</w:t>
      </w:r>
      <w:r>
        <w:rPr>
          <w:bCs/>
          <w:color w:val="auto"/>
          <w:szCs w:val="22"/>
        </w:rPr>
        <w:tab/>
      </w:r>
      <w:r w:rsidRPr="008B48AE">
        <w:rPr>
          <w:bCs/>
          <w:color w:val="auto"/>
          <w:szCs w:val="22"/>
        </w:rPr>
        <w:t>Grooms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Gustafson</w:t>
      </w:r>
      <w:r>
        <w:rPr>
          <w:bCs/>
          <w:color w:val="auto"/>
          <w:szCs w:val="22"/>
        </w:rPr>
        <w:tab/>
      </w:r>
      <w:r w:rsidRPr="008B48AE">
        <w:rPr>
          <w:bCs/>
          <w:color w:val="auto"/>
          <w:szCs w:val="22"/>
        </w:rPr>
        <w:t>Harpootlian</w:t>
      </w:r>
      <w:r>
        <w:rPr>
          <w:bCs/>
          <w:color w:val="auto"/>
          <w:szCs w:val="22"/>
        </w:rPr>
        <w:tab/>
      </w:r>
      <w:r w:rsidRPr="008B48AE">
        <w:rPr>
          <w:bCs/>
          <w:color w:val="auto"/>
          <w:szCs w:val="22"/>
        </w:rPr>
        <w:t>Hembree</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B48AE">
        <w:rPr>
          <w:bCs/>
          <w:color w:val="auto"/>
          <w:szCs w:val="22"/>
        </w:rPr>
        <w:t>Hutto</w:t>
      </w:r>
      <w:r>
        <w:rPr>
          <w:bCs/>
          <w:color w:val="auto"/>
          <w:szCs w:val="22"/>
        </w:rPr>
        <w:tab/>
      </w:r>
      <w:r w:rsidRPr="008B48AE">
        <w:rPr>
          <w:bCs/>
          <w:color w:val="auto"/>
          <w:szCs w:val="22"/>
        </w:rPr>
        <w:t>Jackson</w:t>
      </w:r>
      <w:r>
        <w:rPr>
          <w:bCs/>
          <w:color w:val="auto"/>
          <w:szCs w:val="22"/>
        </w:rPr>
        <w:tab/>
      </w:r>
      <w:r w:rsidRPr="008B48AE">
        <w:rPr>
          <w:bCs/>
          <w:i/>
          <w:color w:val="auto"/>
          <w:szCs w:val="22"/>
        </w:rPr>
        <w:t>Johnson, Kevin</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Kimbrell</w:t>
      </w:r>
      <w:r>
        <w:rPr>
          <w:bCs/>
          <w:color w:val="auto"/>
          <w:szCs w:val="22"/>
        </w:rPr>
        <w:tab/>
      </w:r>
      <w:r w:rsidRPr="008B48AE">
        <w:rPr>
          <w:bCs/>
          <w:color w:val="auto"/>
          <w:szCs w:val="22"/>
        </w:rPr>
        <w:t>Kimpson</w:t>
      </w:r>
      <w:r>
        <w:rPr>
          <w:bCs/>
          <w:color w:val="auto"/>
          <w:szCs w:val="22"/>
        </w:rPr>
        <w:tab/>
      </w:r>
      <w:r w:rsidRPr="008B48AE">
        <w:rPr>
          <w:bCs/>
          <w:color w:val="auto"/>
          <w:szCs w:val="22"/>
        </w:rPr>
        <w:t>Loftis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Malloy</w:t>
      </w:r>
      <w:r>
        <w:rPr>
          <w:bCs/>
          <w:color w:val="auto"/>
          <w:szCs w:val="22"/>
        </w:rPr>
        <w:tab/>
      </w:r>
      <w:r w:rsidRPr="008B48AE">
        <w:rPr>
          <w:bCs/>
          <w:color w:val="auto"/>
          <w:szCs w:val="22"/>
        </w:rPr>
        <w:t>Martin</w:t>
      </w:r>
      <w:r>
        <w:rPr>
          <w:bCs/>
          <w:color w:val="auto"/>
          <w:szCs w:val="22"/>
        </w:rPr>
        <w:tab/>
      </w:r>
      <w:r w:rsidRPr="008B48AE">
        <w:rPr>
          <w:bCs/>
          <w:color w:val="auto"/>
          <w:szCs w:val="22"/>
        </w:rPr>
        <w:t>Massey</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Matthews</w:t>
      </w:r>
      <w:r>
        <w:rPr>
          <w:bCs/>
          <w:color w:val="auto"/>
          <w:szCs w:val="22"/>
        </w:rPr>
        <w:tab/>
      </w:r>
      <w:r w:rsidRPr="008B48AE">
        <w:rPr>
          <w:bCs/>
          <w:color w:val="auto"/>
          <w:szCs w:val="22"/>
        </w:rPr>
        <w:t>McElveen</w:t>
      </w:r>
      <w:r>
        <w:rPr>
          <w:bCs/>
          <w:color w:val="auto"/>
          <w:szCs w:val="22"/>
        </w:rPr>
        <w:tab/>
      </w:r>
      <w:r w:rsidRPr="008B48AE">
        <w:rPr>
          <w:bCs/>
          <w:color w:val="auto"/>
          <w:szCs w:val="22"/>
        </w:rPr>
        <w:t>McLeod</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Peeler</w:t>
      </w:r>
      <w:r>
        <w:rPr>
          <w:bCs/>
          <w:color w:val="auto"/>
          <w:szCs w:val="22"/>
        </w:rPr>
        <w:tab/>
      </w:r>
      <w:r w:rsidRPr="008B48AE">
        <w:rPr>
          <w:bCs/>
          <w:color w:val="auto"/>
          <w:szCs w:val="22"/>
        </w:rPr>
        <w:t>Rankin</w:t>
      </w:r>
      <w:r>
        <w:rPr>
          <w:bCs/>
          <w:color w:val="auto"/>
          <w:szCs w:val="22"/>
        </w:rPr>
        <w:tab/>
      </w:r>
      <w:r w:rsidRPr="008B48AE">
        <w:rPr>
          <w:bCs/>
          <w:color w:val="auto"/>
          <w:szCs w:val="22"/>
        </w:rPr>
        <w:t>Rice</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Sabb</w:t>
      </w:r>
      <w:r>
        <w:rPr>
          <w:bCs/>
          <w:color w:val="auto"/>
          <w:szCs w:val="22"/>
        </w:rPr>
        <w:tab/>
      </w:r>
      <w:r w:rsidRPr="008B48AE">
        <w:rPr>
          <w:bCs/>
          <w:color w:val="auto"/>
          <w:szCs w:val="22"/>
        </w:rPr>
        <w:t>Scott</w:t>
      </w:r>
      <w:r>
        <w:rPr>
          <w:bCs/>
          <w:color w:val="auto"/>
          <w:szCs w:val="22"/>
        </w:rPr>
        <w:tab/>
      </w:r>
      <w:r w:rsidRPr="008B48AE">
        <w:rPr>
          <w:bCs/>
          <w:color w:val="auto"/>
          <w:szCs w:val="22"/>
        </w:rPr>
        <w:t>Setzler</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Shealy</w:t>
      </w:r>
      <w:r>
        <w:rPr>
          <w:bCs/>
          <w:color w:val="auto"/>
          <w:szCs w:val="22"/>
        </w:rPr>
        <w:tab/>
      </w:r>
      <w:r w:rsidRPr="008B48AE">
        <w:rPr>
          <w:bCs/>
          <w:color w:val="auto"/>
          <w:szCs w:val="22"/>
        </w:rPr>
        <w:t>Stephens</w:t>
      </w:r>
      <w:r>
        <w:rPr>
          <w:bCs/>
          <w:color w:val="auto"/>
          <w:szCs w:val="22"/>
        </w:rPr>
        <w:tab/>
      </w:r>
      <w:r w:rsidRPr="008B48AE">
        <w:rPr>
          <w:bCs/>
          <w:color w:val="auto"/>
          <w:szCs w:val="22"/>
        </w:rPr>
        <w:t>Talley</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Turner</w:t>
      </w:r>
      <w:r>
        <w:rPr>
          <w:bCs/>
          <w:color w:val="auto"/>
          <w:szCs w:val="22"/>
        </w:rPr>
        <w:tab/>
      </w:r>
      <w:r w:rsidRPr="008B48AE">
        <w:rPr>
          <w:bCs/>
          <w:color w:val="auto"/>
          <w:szCs w:val="22"/>
        </w:rPr>
        <w:t>Verdin</w:t>
      </w:r>
      <w:r>
        <w:rPr>
          <w:bCs/>
          <w:color w:val="auto"/>
          <w:szCs w:val="22"/>
        </w:rPr>
        <w:tab/>
      </w:r>
      <w:r w:rsidRPr="008B48AE">
        <w:rPr>
          <w:bCs/>
          <w:color w:val="auto"/>
          <w:szCs w:val="22"/>
        </w:rPr>
        <w:t>Williams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Young</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22FE7" w:rsidRPr="008B48AE"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48AE">
        <w:rPr>
          <w:b/>
          <w:bCs/>
          <w:color w:val="auto"/>
          <w:szCs w:val="22"/>
        </w:rPr>
        <w:t>Total--43</w:t>
      </w:r>
    </w:p>
    <w:p w:rsidR="00A22FE7" w:rsidRPr="008B48AE" w:rsidRDefault="00A22FE7" w:rsidP="00A22FE7">
      <w:pPr>
        <w:pStyle w:val="Header"/>
        <w:tabs>
          <w:tab w:val="clear" w:pos="8640"/>
          <w:tab w:val="left" w:pos="4320"/>
        </w:tabs>
        <w:rPr>
          <w:bCs/>
          <w:color w:val="auto"/>
          <w:szCs w:val="22"/>
        </w:rPr>
      </w:pP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NAYS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22FE7" w:rsidRPr="008B48AE"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Total--0</w:t>
      </w:r>
    </w:p>
    <w:p w:rsidR="00A22FE7" w:rsidRPr="008B48AE" w:rsidRDefault="00A22FE7" w:rsidP="00A22FE7">
      <w:pPr>
        <w:pStyle w:val="Header"/>
        <w:tabs>
          <w:tab w:val="clear" w:pos="8640"/>
          <w:tab w:val="left" w:pos="4320"/>
        </w:tabs>
        <w:rPr>
          <w:bCs/>
          <w:color w:val="auto"/>
          <w:szCs w:val="22"/>
        </w:rPr>
      </w:pPr>
    </w:p>
    <w:p w:rsidR="00A22FE7" w:rsidRDefault="00A22FE7" w:rsidP="00A22FE7">
      <w:pPr>
        <w:pStyle w:val="Header"/>
        <w:tabs>
          <w:tab w:val="clear" w:pos="8640"/>
          <w:tab w:val="left" w:pos="4320"/>
        </w:tabs>
        <w:rPr>
          <w:bCs/>
          <w:color w:val="auto"/>
          <w:szCs w:val="22"/>
        </w:rPr>
      </w:pPr>
      <w:r>
        <w:rPr>
          <w:bCs/>
          <w:color w:val="auto"/>
          <w:szCs w:val="22"/>
        </w:rPr>
        <w:tab/>
        <w:t>The Bill was read the second time, passed and ordered to a third reading.</w:t>
      </w:r>
    </w:p>
    <w:p w:rsidR="00A22FE7" w:rsidRDefault="00A22FE7" w:rsidP="00A22FE7">
      <w:pPr>
        <w:suppressAutoHyphens/>
        <w:jc w:val="center"/>
        <w:outlineLvl w:val="0"/>
        <w:rPr>
          <w:b/>
          <w:color w:val="FF0000"/>
        </w:rPr>
      </w:pPr>
    </w:p>
    <w:p w:rsidR="00A22FE7" w:rsidRDefault="00A22FE7" w:rsidP="00A22FE7">
      <w:pPr>
        <w:pStyle w:val="Header"/>
        <w:tabs>
          <w:tab w:val="clear" w:pos="8640"/>
          <w:tab w:val="left" w:pos="4320"/>
        </w:tabs>
        <w:jc w:val="center"/>
        <w:rPr>
          <w:b/>
        </w:rPr>
      </w:pPr>
      <w:r>
        <w:rPr>
          <w:b/>
        </w:rPr>
        <w:t>READ THE SECOND TIME</w:t>
      </w:r>
    </w:p>
    <w:p w:rsidR="00A22FE7" w:rsidRPr="006D193B" w:rsidRDefault="00A22FE7" w:rsidP="00A22FE7">
      <w:pPr>
        <w:suppressAutoHyphens/>
      </w:pPr>
      <w:r>
        <w:rPr>
          <w:b/>
        </w:rPr>
        <w:tab/>
      </w:r>
      <w:r w:rsidRPr="006D193B">
        <w:t>H. 3726</w:t>
      </w:r>
      <w:r w:rsidRPr="006D193B">
        <w:fldChar w:fldCharType="begin"/>
      </w:r>
      <w:r w:rsidRPr="006D193B">
        <w:instrText xml:space="preserve"> XE "H. 3726" \b </w:instrText>
      </w:r>
      <w:r w:rsidRPr="006D193B">
        <w:fldChar w:fldCharType="end"/>
      </w:r>
      <w:r w:rsidRPr="006D193B">
        <w:t xml:space="preserve"> -- </w:t>
      </w:r>
      <w:r>
        <w:t>Reps. West, G.M. Smith, W. Cox, M.M. Smith, Pope, Simrill, Elliott, B. Cox, W. Newton, Thayer, Gagnon, Herbkersman, White, Wheeler, Rutherford, Ballentine and Ott</w:t>
      </w:r>
      <w:r w:rsidRPr="006D193B">
        <w:t xml:space="preserve">:  </w:t>
      </w:r>
      <w:r w:rsidRPr="006D193B">
        <w:rPr>
          <w:szCs w:val="30"/>
        </w:rPr>
        <w:t xml:space="preserve">A BILL </w:t>
      </w:r>
      <w:r w:rsidRPr="006D193B">
        <w:rPr>
          <w:color w:val="000000" w:themeColor="text1"/>
          <w:u w:color="000000" w:themeColor="text1"/>
        </w:rPr>
        <w:t>TO AMEND SECTION 12</w:t>
      </w:r>
      <w:r w:rsidRPr="006D193B">
        <w:rPr>
          <w:color w:val="000000" w:themeColor="text1"/>
          <w:u w:color="000000" w:themeColor="text1"/>
        </w:rPr>
        <w:noBreakHyphen/>
        <w:t>36</w:t>
      </w:r>
      <w:r w:rsidRPr="006D193B">
        <w:rPr>
          <w:color w:val="000000" w:themeColor="text1"/>
          <w:u w:color="000000" w:themeColor="text1"/>
        </w:rPr>
        <w:noBreakHyphen/>
        <w:t xml:space="preserve">90, AS AMENDED, CODE OF LAWS OF SOUTH CAROLINA, 1976, RELATING TO THE DEFINITION OF </w:t>
      </w:r>
      <w:r>
        <w:rPr>
          <w:color w:val="000000" w:themeColor="text1"/>
          <w:u w:color="000000" w:themeColor="text1"/>
        </w:rPr>
        <w:t>“</w:t>
      </w:r>
      <w:r w:rsidRPr="006D193B">
        <w:rPr>
          <w:color w:val="000000" w:themeColor="text1"/>
          <w:u w:color="000000" w:themeColor="text1"/>
        </w:rPr>
        <w:t>GROSS PROCEEDS OF SALES</w:t>
      </w:r>
      <w:r>
        <w:rPr>
          <w:color w:val="000000" w:themeColor="text1"/>
          <w:u w:color="000000" w:themeColor="text1"/>
        </w:rPr>
        <w:t>”</w:t>
      </w:r>
      <w:r w:rsidRPr="006D193B">
        <w:rPr>
          <w:color w:val="000000" w:themeColor="text1"/>
          <w:u w:color="000000" w:themeColor="text1"/>
        </w:rPr>
        <w:t>, SO AS TO EXCLUDE AMOUNTS RECEIVED FROM A BUYDOWN.</w:t>
      </w:r>
    </w:p>
    <w:p w:rsidR="00A22FE7" w:rsidRDefault="00A22FE7" w:rsidP="00A22FE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22FE7" w:rsidRDefault="00A22FE7" w:rsidP="00A22FE7">
      <w:pPr>
        <w:pStyle w:val="Header"/>
        <w:rPr>
          <w:bCs/>
          <w:color w:val="auto"/>
          <w:szCs w:val="22"/>
        </w:rPr>
      </w:pPr>
    </w:p>
    <w:p w:rsidR="00A22FE7" w:rsidRPr="008B48AE" w:rsidRDefault="00A22FE7" w:rsidP="00A22FE7">
      <w:pPr>
        <w:suppressAutoHyphens/>
        <w:outlineLvl w:val="0"/>
        <w:rPr>
          <w:color w:val="auto"/>
        </w:rPr>
      </w:pPr>
      <w:r w:rsidRPr="008B48AE">
        <w:rPr>
          <w:color w:val="auto"/>
        </w:rPr>
        <w:tab/>
        <w:t>Senator CROMER explained the Bill.</w:t>
      </w:r>
    </w:p>
    <w:p w:rsidR="00A22FE7" w:rsidRDefault="00A22FE7" w:rsidP="00A22FE7">
      <w:pPr>
        <w:suppressAutoHyphens/>
        <w:jc w:val="center"/>
        <w:outlineLvl w:val="0"/>
        <w:rPr>
          <w:b/>
          <w:color w:val="FF0000"/>
        </w:rPr>
      </w:pPr>
    </w:p>
    <w:p w:rsidR="00A22FE7" w:rsidRDefault="00A22FE7" w:rsidP="00A22FE7">
      <w:pPr>
        <w:pStyle w:val="Header"/>
        <w:rPr>
          <w:bCs/>
          <w:color w:val="auto"/>
          <w:szCs w:val="22"/>
        </w:rPr>
      </w:pPr>
      <w:r w:rsidRPr="0063614E">
        <w:rPr>
          <w:bCs/>
          <w:color w:val="auto"/>
          <w:szCs w:val="22"/>
        </w:rPr>
        <w:tab/>
        <w:t>The question being the second reading of the Bill.</w:t>
      </w:r>
    </w:p>
    <w:p w:rsidR="00A22FE7" w:rsidRDefault="00A22FE7" w:rsidP="00A22FE7">
      <w:pPr>
        <w:pStyle w:val="Header"/>
        <w:rPr>
          <w:bCs/>
          <w:color w:val="auto"/>
          <w:szCs w:val="22"/>
        </w:rPr>
      </w:pPr>
    </w:p>
    <w:p w:rsidR="00A22FE7" w:rsidRPr="0063614E" w:rsidRDefault="00A22FE7" w:rsidP="00614809">
      <w:pPr>
        <w:pStyle w:val="Header"/>
        <w:keepNext/>
        <w:keepLines/>
        <w:rPr>
          <w:bCs/>
          <w:color w:val="auto"/>
          <w:szCs w:val="22"/>
        </w:rPr>
      </w:pPr>
      <w:r w:rsidRPr="0063614E">
        <w:rPr>
          <w:bCs/>
          <w:color w:val="auto"/>
          <w:szCs w:val="22"/>
        </w:rPr>
        <w:tab/>
        <w:t>The "ayes" and "nays" were demanded and taken, resulting as follows:</w:t>
      </w:r>
    </w:p>
    <w:p w:rsidR="00A22FE7" w:rsidRPr="008B48AE" w:rsidRDefault="00A22FE7" w:rsidP="00614809">
      <w:pPr>
        <w:pStyle w:val="Header"/>
        <w:keepNext/>
        <w:keepLines/>
        <w:jc w:val="center"/>
        <w:rPr>
          <w:b/>
          <w:bCs/>
          <w:color w:val="auto"/>
          <w:szCs w:val="22"/>
        </w:rPr>
      </w:pPr>
      <w:r w:rsidRPr="008B48AE">
        <w:rPr>
          <w:b/>
          <w:bCs/>
          <w:color w:val="auto"/>
          <w:szCs w:val="22"/>
        </w:rPr>
        <w:t>Ayes 43; Nays 0</w:t>
      </w:r>
    </w:p>
    <w:p w:rsidR="00A22FE7" w:rsidRDefault="00A22FE7" w:rsidP="00614809">
      <w:pPr>
        <w:pStyle w:val="Header"/>
        <w:keepNext/>
        <w:keepLines/>
        <w:rPr>
          <w:bCs/>
          <w:color w:val="auto"/>
          <w:szCs w:val="22"/>
        </w:rPr>
      </w:pPr>
    </w:p>
    <w:p w:rsidR="00A22FE7" w:rsidRDefault="00A22FE7" w:rsidP="0061480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AYES</w:t>
      </w:r>
    </w:p>
    <w:p w:rsidR="00A22FE7" w:rsidRDefault="00A22FE7" w:rsidP="0061480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Adams</w:t>
      </w:r>
      <w:r>
        <w:rPr>
          <w:bCs/>
          <w:color w:val="auto"/>
          <w:szCs w:val="22"/>
        </w:rPr>
        <w:tab/>
      </w:r>
      <w:r w:rsidRPr="008B48AE">
        <w:rPr>
          <w:bCs/>
          <w:color w:val="auto"/>
          <w:szCs w:val="22"/>
        </w:rPr>
        <w:t>Alexander</w:t>
      </w:r>
      <w:r>
        <w:rPr>
          <w:bCs/>
          <w:color w:val="auto"/>
          <w:szCs w:val="22"/>
        </w:rPr>
        <w:tab/>
      </w:r>
      <w:r w:rsidRPr="008B48AE">
        <w:rPr>
          <w:bCs/>
          <w:color w:val="auto"/>
          <w:szCs w:val="22"/>
        </w:rPr>
        <w:t>Allen</w:t>
      </w:r>
    </w:p>
    <w:p w:rsidR="00A22FE7" w:rsidRDefault="00A22FE7" w:rsidP="0061480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Bennett</w:t>
      </w:r>
      <w:r>
        <w:rPr>
          <w:bCs/>
          <w:color w:val="auto"/>
          <w:szCs w:val="22"/>
        </w:rPr>
        <w:tab/>
      </w:r>
      <w:r w:rsidRPr="008B48AE">
        <w:rPr>
          <w:bCs/>
          <w:color w:val="auto"/>
          <w:szCs w:val="22"/>
        </w:rPr>
        <w:t>Campsen</w:t>
      </w:r>
      <w:r>
        <w:rPr>
          <w:bCs/>
          <w:color w:val="auto"/>
          <w:szCs w:val="22"/>
        </w:rPr>
        <w:tab/>
      </w:r>
      <w:r w:rsidRPr="008B48AE">
        <w:rPr>
          <w:bCs/>
          <w:color w:val="auto"/>
          <w:szCs w:val="22"/>
        </w:rPr>
        <w:t>Cash</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Climer</w:t>
      </w:r>
      <w:r>
        <w:rPr>
          <w:bCs/>
          <w:color w:val="auto"/>
          <w:szCs w:val="22"/>
        </w:rPr>
        <w:tab/>
      </w:r>
      <w:r w:rsidRPr="008B48AE">
        <w:rPr>
          <w:bCs/>
          <w:color w:val="auto"/>
          <w:szCs w:val="22"/>
        </w:rPr>
        <w:t>Corbin</w:t>
      </w:r>
      <w:r>
        <w:rPr>
          <w:bCs/>
          <w:color w:val="auto"/>
          <w:szCs w:val="22"/>
        </w:rPr>
        <w:tab/>
      </w:r>
      <w:r w:rsidRPr="008B48AE">
        <w:rPr>
          <w:bCs/>
          <w:color w:val="auto"/>
          <w:szCs w:val="22"/>
        </w:rPr>
        <w:t>Cromer</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Davis</w:t>
      </w:r>
      <w:r>
        <w:rPr>
          <w:bCs/>
          <w:color w:val="auto"/>
          <w:szCs w:val="22"/>
        </w:rPr>
        <w:tab/>
      </w:r>
      <w:r w:rsidRPr="008B48AE">
        <w:rPr>
          <w:bCs/>
          <w:color w:val="auto"/>
          <w:szCs w:val="22"/>
        </w:rPr>
        <w:t>Fanning</w:t>
      </w:r>
      <w:r>
        <w:rPr>
          <w:bCs/>
          <w:color w:val="auto"/>
          <w:szCs w:val="22"/>
        </w:rPr>
        <w:tab/>
      </w:r>
      <w:r w:rsidRPr="008B48AE">
        <w:rPr>
          <w:bCs/>
          <w:color w:val="auto"/>
          <w:szCs w:val="22"/>
        </w:rPr>
        <w:t>Gambrell</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Garrett</w:t>
      </w:r>
      <w:r>
        <w:rPr>
          <w:bCs/>
          <w:color w:val="auto"/>
          <w:szCs w:val="22"/>
        </w:rPr>
        <w:tab/>
      </w:r>
      <w:r w:rsidRPr="008B48AE">
        <w:rPr>
          <w:bCs/>
          <w:color w:val="auto"/>
          <w:szCs w:val="22"/>
        </w:rPr>
        <w:t>Goldfinch</w:t>
      </w:r>
      <w:r>
        <w:rPr>
          <w:bCs/>
          <w:color w:val="auto"/>
          <w:szCs w:val="22"/>
        </w:rPr>
        <w:tab/>
      </w:r>
      <w:r w:rsidRPr="008B48AE">
        <w:rPr>
          <w:bCs/>
          <w:color w:val="auto"/>
          <w:szCs w:val="22"/>
        </w:rPr>
        <w:t>Grooms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Gustafson</w:t>
      </w:r>
      <w:r>
        <w:rPr>
          <w:bCs/>
          <w:color w:val="auto"/>
          <w:szCs w:val="22"/>
        </w:rPr>
        <w:tab/>
      </w:r>
      <w:r w:rsidRPr="008B48AE">
        <w:rPr>
          <w:bCs/>
          <w:color w:val="auto"/>
          <w:szCs w:val="22"/>
        </w:rPr>
        <w:t>Harpootlian</w:t>
      </w:r>
      <w:r>
        <w:rPr>
          <w:bCs/>
          <w:color w:val="auto"/>
          <w:szCs w:val="22"/>
        </w:rPr>
        <w:tab/>
      </w:r>
      <w:r w:rsidRPr="008B48AE">
        <w:rPr>
          <w:bCs/>
          <w:color w:val="auto"/>
          <w:szCs w:val="22"/>
        </w:rPr>
        <w:t>Hembree</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B48AE">
        <w:rPr>
          <w:bCs/>
          <w:color w:val="auto"/>
          <w:szCs w:val="22"/>
        </w:rPr>
        <w:t>Hutto</w:t>
      </w:r>
      <w:r>
        <w:rPr>
          <w:bCs/>
          <w:color w:val="auto"/>
          <w:szCs w:val="22"/>
        </w:rPr>
        <w:tab/>
      </w:r>
      <w:r w:rsidRPr="008B48AE">
        <w:rPr>
          <w:bCs/>
          <w:color w:val="auto"/>
          <w:szCs w:val="22"/>
        </w:rPr>
        <w:t>Jackson</w:t>
      </w:r>
      <w:r>
        <w:rPr>
          <w:bCs/>
          <w:color w:val="auto"/>
          <w:szCs w:val="22"/>
        </w:rPr>
        <w:tab/>
      </w:r>
      <w:r w:rsidRPr="008B48AE">
        <w:rPr>
          <w:bCs/>
          <w:i/>
          <w:color w:val="auto"/>
          <w:szCs w:val="22"/>
        </w:rPr>
        <w:t>Johnson, Kevin</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Kimbrell</w:t>
      </w:r>
      <w:r>
        <w:rPr>
          <w:bCs/>
          <w:color w:val="auto"/>
          <w:szCs w:val="22"/>
        </w:rPr>
        <w:tab/>
      </w:r>
      <w:r w:rsidRPr="008B48AE">
        <w:rPr>
          <w:bCs/>
          <w:color w:val="auto"/>
          <w:szCs w:val="22"/>
        </w:rPr>
        <w:t>Kimpson</w:t>
      </w:r>
      <w:r>
        <w:rPr>
          <w:bCs/>
          <w:color w:val="auto"/>
          <w:szCs w:val="22"/>
        </w:rPr>
        <w:tab/>
      </w:r>
      <w:r w:rsidRPr="008B48AE">
        <w:rPr>
          <w:bCs/>
          <w:color w:val="auto"/>
          <w:szCs w:val="22"/>
        </w:rPr>
        <w:t>Loftis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Malloy</w:t>
      </w:r>
      <w:r>
        <w:rPr>
          <w:bCs/>
          <w:color w:val="auto"/>
          <w:szCs w:val="22"/>
        </w:rPr>
        <w:tab/>
      </w:r>
      <w:r w:rsidRPr="008B48AE">
        <w:rPr>
          <w:bCs/>
          <w:color w:val="auto"/>
          <w:szCs w:val="22"/>
        </w:rPr>
        <w:t>Martin</w:t>
      </w:r>
      <w:r>
        <w:rPr>
          <w:bCs/>
          <w:color w:val="auto"/>
          <w:szCs w:val="22"/>
        </w:rPr>
        <w:tab/>
      </w:r>
      <w:r w:rsidRPr="008B48AE">
        <w:rPr>
          <w:bCs/>
          <w:color w:val="auto"/>
          <w:szCs w:val="22"/>
        </w:rPr>
        <w:t>Massey</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Matthews</w:t>
      </w:r>
      <w:r>
        <w:rPr>
          <w:bCs/>
          <w:color w:val="auto"/>
          <w:szCs w:val="22"/>
        </w:rPr>
        <w:tab/>
      </w:r>
      <w:r w:rsidRPr="008B48AE">
        <w:rPr>
          <w:bCs/>
          <w:color w:val="auto"/>
          <w:szCs w:val="22"/>
        </w:rPr>
        <w:t>McElveen</w:t>
      </w:r>
      <w:r>
        <w:rPr>
          <w:bCs/>
          <w:color w:val="auto"/>
          <w:szCs w:val="22"/>
        </w:rPr>
        <w:tab/>
      </w:r>
      <w:r w:rsidRPr="008B48AE">
        <w:rPr>
          <w:bCs/>
          <w:color w:val="auto"/>
          <w:szCs w:val="22"/>
        </w:rPr>
        <w:t>McLeod</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Peeler</w:t>
      </w:r>
      <w:r>
        <w:rPr>
          <w:bCs/>
          <w:color w:val="auto"/>
          <w:szCs w:val="22"/>
        </w:rPr>
        <w:tab/>
      </w:r>
      <w:r w:rsidRPr="008B48AE">
        <w:rPr>
          <w:bCs/>
          <w:color w:val="auto"/>
          <w:szCs w:val="22"/>
        </w:rPr>
        <w:t>Rankin</w:t>
      </w:r>
      <w:r>
        <w:rPr>
          <w:bCs/>
          <w:color w:val="auto"/>
          <w:szCs w:val="22"/>
        </w:rPr>
        <w:tab/>
      </w:r>
      <w:r w:rsidRPr="008B48AE">
        <w:rPr>
          <w:bCs/>
          <w:color w:val="auto"/>
          <w:szCs w:val="22"/>
        </w:rPr>
        <w:t>Rice</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Sabb</w:t>
      </w:r>
      <w:r>
        <w:rPr>
          <w:bCs/>
          <w:color w:val="auto"/>
          <w:szCs w:val="22"/>
        </w:rPr>
        <w:tab/>
      </w:r>
      <w:r w:rsidRPr="008B48AE">
        <w:rPr>
          <w:bCs/>
          <w:color w:val="auto"/>
          <w:szCs w:val="22"/>
        </w:rPr>
        <w:t>Scott</w:t>
      </w:r>
      <w:r>
        <w:rPr>
          <w:bCs/>
          <w:color w:val="auto"/>
          <w:szCs w:val="22"/>
        </w:rPr>
        <w:tab/>
      </w:r>
      <w:r w:rsidRPr="008B48AE">
        <w:rPr>
          <w:bCs/>
          <w:color w:val="auto"/>
          <w:szCs w:val="22"/>
        </w:rPr>
        <w:t>Setzler</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Shealy</w:t>
      </w:r>
      <w:r>
        <w:rPr>
          <w:bCs/>
          <w:color w:val="auto"/>
          <w:szCs w:val="22"/>
        </w:rPr>
        <w:tab/>
      </w:r>
      <w:r w:rsidRPr="008B48AE">
        <w:rPr>
          <w:bCs/>
          <w:color w:val="auto"/>
          <w:szCs w:val="22"/>
        </w:rPr>
        <w:t>Stephens</w:t>
      </w:r>
      <w:r>
        <w:rPr>
          <w:bCs/>
          <w:color w:val="auto"/>
          <w:szCs w:val="22"/>
        </w:rPr>
        <w:tab/>
      </w:r>
      <w:r w:rsidRPr="008B48AE">
        <w:rPr>
          <w:bCs/>
          <w:color w:val="auto"/>
          <w:szCs w:val="22"/>
        </w:rPr>
        <w:t>Talley</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Turner</w:t>
      </w:r>
      <w:r>
        <w:rPr>
          <w:bCs/>
          <w:color w:val="auto"/>
          <w:szCs w:val="22"/>
        </w:rPr>
        <w:tab/>
      </w:r>
      <w:r w:rsidRPr="008B48AE">
        <w:rPr>
          <w:bCs/>
          <w:color w:val="auto"/>
          <w:szCs w:val="22"/>
        </w:rPr>
        <w:t>Verdin</w:t>
      </w:r>
      <w:r>
        <w:rPr>
          <w:bCs/>
          <w:color w:val="auto"/>
          <w:szCs w:val="22"/>
        </w:rPr>
        <w:tab/>
      </w:r>
      <w:r w:rsidRPr="008B48AE">
        <w:rPr>
          <w:bCs/>
          <w:color w:val="auto"/>
          <w:szCs w:val="22"/>
        </w:rPr>
        <w:t>Williams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8AE">
        <w:rPr>
          <w:bCs/>
          <w:color w:val="auto"/>
          <w:szCs w:val="22"/>
        </w:rPr>
        <w:t>Young</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22FE7" w:rsidRPr="008B48AE"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48AE">
        <w:rPr>
          <w:b/>
          <w:bCs/>
          <w:color w:val="auto"/>
          <w:szCs w:val="22"/>
        </w:rPr>
        <w:t>Total--43</w:t>
      </w:r>
    </w:p>
    <w:p w:rsidR="00A22FE7" w:rsidRPr="008B48AE" w:rsidRDefault="00A22FE7" w:rsidP="00A22FE7">
      <w:pPr>
        <w:pStyle w:val="Header"/>
        <w:tabs>
          <w:tab w:val="clear" w:pos="8640"/>
          <w:tab w:val="left" w:pos="4320"/>
        </w:tabs>
        <w:rPr>
          <w:bCs/>
          <w:color w:val="auto"/>
          <w:szCs w:val="22"/>
        </w:rPr>
      </w:pP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NAYS</w:t>
      </w:r>
    </w:p>
    <w:p w:rsidR="00A22FE7"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22FE7" w:rsidRPr="008B48AE" w:rsidRDefault="00A22FE7" w:rsidP="00A22F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8AE">
        <w:rPr>
          <w:b/>
          <w:bCs/>
          <w:color w:val="auto"/>
          <w:szCs w:val="22"/>
        </w:rPr>
        <w:t>Total--0</w:t>
      </w:r>
    </w:p>
    <w:p w:rsidR="00A22FE7" w:rsidRPr="008B48AE" w:rsidRDefault="00A22FE7" w:rsidP="00A22FE7">
      <w:pPr>
        <w:pStyle w:val="Header"/>
        <w:tabs>
          <w:tab w:val="clear" w:pos="8640"/>
          <w:tab w:val="left" w:pos="4320"/>
        </w:tabs>
        <w:rPr>
          <w:bCs/>
          <w:color w:val="auto"/>
          <w:szCs w:val="22"/>
        </w:rPr>
      </w:pPr>
    </w:p>
    <w:p w:rsidR="00A22FE7" w:rsidRDefault="00A22FE7" w:rsidP="00A22FE7">
      <w:pPr>
        <w:pStyle w:val="Header"/>
        <w:tabs>
          <w:tab w:val="clear" w:pos="8640"/>
          <w:tab w:val="left" w:pos="4320"/>
        </w:tabs>
        <w:rPr>
          <w:bCs/>
          <w:color w:val="auto"/>
          <w:szCs w:val="22"/>
        </w:rPr>
      </w:pPr>
      <w:r>
        <w:rPr>
          <w:bCs/>
          <w:color w:val="auto"/>
          <w:szCs w:val="22"/>
        </w:rPr>
        <w:tab/>
        <w:t>The Bill was read the second time, passed and ordered to a third reading.</w:t>
      </w:r>
    </w:p>
    <w:p w:rsidR="00A22FE7" w:rsidRDefault="00A22FE7" w:rsidP="00A22FE7">
      <w:pPr>
        <w:suppressAutoHyphens/>
      </w:pPr>
    </w:p>
    <w:p w:rsidR="00A22FE7" w:rsidRPr="008B48AE" w:rsidRDefault="00A22FE7" w:rsidP="00A22FE7">
      <w:pPr>
        <w:pStyle w:val="Header"/>
        <w:jc w:val="center"/>
        <w:rPr>
          <w:b/>
          <w:bCs/>
          <w:color w:val="auto"/>
          <w:szCs w:val="22"/>
        </w:rPr>
      </w:pPr>
      <w:r w:rsidRPr="008B48AE">
        <w:rPr>
          <w:b/>
          <w:bCs/>
          <w:color w:val="auto"/>
          <w:szCs w:val="22"/>
        </w:rPr>
        <w:t>CARRIED OVER</w:t>
      </w:r>
    </w:p>
    <w:p w:rsidR="00A22FE7" w:rsidRDefault="00A22FE7" w:rsidP="00A22FE7">
      <w:pPr>
        <w:suppressAutoHyphens/>
        <w:rPr>
          <w:color w:val="000000" w:themeColor="text1"/>
          <w:u w:color="000000" w:themeColor="text1"/>
        </w:rPr>
      </w:pPr>
      <w:r>
        <w:rPr>
          <w:bCs/>
          <w:color w:val="auto"/>
          <w:szCs w:val="22"/>
        </w:rP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22FE7" w:rsidRPr="008B48AE" w:rsidRDefault="00A22FE7" w:rsidP="00A22FE7">
      <w:pPr>
        <w:suppressAutoHyphens/>
      </w:pPr>
      <w:r>
        <w:rPr>
          <w:color w:val="000000" w:themeColor="text1"/>
          <w:u w:color="000000" w:themeColor="text1"/>
        </w:rPr>
        <w:tab/>
      </w:r>
      <w:r>
        <w:rPr>
          <w:bCs/>
          <w:color w:val="auto"/>
          <w:szCs w:val="22"/>
        </w:rPr>
        <w:t>On motion of Senator HUTTO, the Bill was carried over.</w:t>
      </w:r>
    </w:p>
    <w:p w:rsidR="00A22FE7" w:rsidRDefault="00A22FE7" w:rsidP="00A22FE7">
      <w:pPr>
        <w:pStyle w:val="Header"/>
        <w:jc w:val="center"/>
        <w:rPr>
          <w:bCs/>
          <w:color w:val="auto"/>
          <w:szCs w:val="22"/>
        </w:rPr>
      </w:pPr>
    </w:p>
    <w:p w:rsidR="00A22FE7" w:rsidRDefault="00A22FE7" w:rsidP="00A22FE7">
      <w:pPr>
        <w:pStyle w:val="Header"/>
        <w:tabs>
          <w:tab w:val="clear" w:pos="8640"/>
          <w:tab w:val="left" w:pos="4320"/>
        </w:tabs>
        <w:jc w:val="center"/>
        <w:rPr>
          <w:b/>
        </w:rPr>
      </w:pPr>
      <w:r>
        <w:rPr>
          <w:b/>
        </w:rPr>
        <w:t>COMMITTEE AMENDMENT ADOPTED</w:t>
      </w:r>
    </w:p>
    <w:p w:rsidR="00A22FE7" w:rsidRDefault="003913D3" w:rsidP="00A22FE7">
      <w:pPr>
        <w:pStyle w:val="Header"/>
        <w:tabs>
          <w:tab w:val="clear" w:pos="8640"/>
          <w:tab w:val="left" w:pos="4320"/>
        </w:tabs>
        <w:jc w:val="center"/>
        <w:rPr>
          <w:b/>
        </w:rPr>
      </w:pPr>
      <w:r>
        <w:rPr>
          <w:b/>
        </w:rPr>
        <w:t xml:space="preserve">AMENDED, </w:t>
      </w:r>
      <w:r w:rsidR="00A22FE7">
        <w:rPr>
          <w:b/>
        </w:rPr>
        <w:t>READ THE SECOND TIME</w:t>
      </w:r>
    </w:p>
    <w:p w:rsidR="00A22FE7" w:rsidRPr="00FE1689" w:rsidRDefault="00A22FE7" w:rsidP="00A22FE7">
      <w:pPr>
        <w:suppressAutoHyphens/>
      </w:pPr>
      <w:r>
        <w:rPr>
          <w:b/>
        </w:rPr>
        <w:tab/>
      </w:r>
      <w:r w:rsidRPr="00FE1689">
        <w:t>S. 533</w:t>
      </w:r>
      <w:r w:rsidRPr="00FE1689">
        <w:fldChar w:fldCharType="begin"/>
      </w:r>
      <w:r w:rsidRPr="00FE1689">
        <w:instrText xml:space="preserve"> XE "S. 533" \b </w:instrText>
      </w:r>
      <w:r w:rsidRPr="00FE1689">
        <w:fldChar w:fldCharType="end"/>
      </w:r>
      <w:r w:rsidRPr="00FE1689">
        <w:t xml:space="preserve"> -- </w:t>
      </w:r>
      <w:r>
        <w:t xml:space="preserve">Senators Shealy, Gambrell,  Allen, Williams, Stephens, Jackson, </w:t>
      </w:r>
      <w:r w:rsidR="00C143F0">
        <w:t xml:space="preserve">and </w:t>
      </w:r>
      <w:r>
        <w:t>Gustafson</w:t>
      </w:r>
      <w:r w:rsidRPr="00FE1689">
        <w:t xml:space="preserve">:  </w:t>
      </w:r>
      <w:r w:rsidRPr="00FE1689">
        <w:rPr>
          <w:szCs w:val="30"/>
        </w:rPr>
        <w:t xml:space="preserve">A JOINT RESOLUTION </w:t>
      </w:r>
      <w:r w:rsidRPr="00FE1689">
        <w:t>TO PROHIBIT THE USE OF SECTION 14(c) OF THE FAIR LABOR STANDARDS ACT OF 1938 TO PAY SUBMINIMUM WAGES TO INDIVIDUALS WITH DISABILITIES.</w:t>
      </w:r>
    </w:p>
    <w:p w:rsidR="00A22FE7" w:rsidRDefault="00A22FE7" w:rsidP="00A22FE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A22FE7" w:rsidRDefault="00A22FE7" w:rsidP="00A22FE7">
      <w:pPr>
        <w:suppressAutoHyphens/>
        <w:jc w:val="center"/>
        <w:outlineLvl w:val="0"/>
        <w:rPr>
          <w:color w:val="FF0000"/>
        </w:rPr>
      </w:pPr>
    </w:p>
    <w:p w:rsidR="00A22FE7" w:rsidRDefault="00A22FE7" w:rsidP="00A22FE7">
      <w:pPr>
        <w:rPr>
          <w:snapToGrid w:val="0"/>
        </w:rPr>
      </w:pPr>
      <w:r>
        <w:rPr>
          <w:snapToGrid w:val="0"/>
        </w:rPr>
        <w:tab/>
        <w:t>The Committee on Labor, Commerce, and Industry proposed the following amendment (533R001.KMM.TD)</w:t>
      </w:r>
      <w:r w:rsidR="009465E7" w:rsidRPr="009465E7">
        <w:rPr>
          <w:snapToGrid w:val="0"/>
        </w:rPr>
        <w:t>, which was adopted</w:t>
      </w:r>
      <w:r>
        <w:rPr>
          <w:snapToGrid w:val="0"/>
        </w:rPr>
        <w:t>:</w:t>
      </w:r>
    </w:p>
    <w:p w:rsidR="00A22FE7" w:rsidRPr="00E94EE8" w:rsidRDefault="00A22FE7" w:rsidP="00A22FE7">
      <w:pPr>
        <w:rPr>
          <w:snapToGrid w:val="0"/>
          <w:color w:val="auto"/>
        </w:rPr>
      </w:pPr>
      <w:r w:rsidRPr="00E94EE8">
        <w:rPr>
          <w:snapToGrid w:val="0"/>
          <w:color w:val="auto"/>
        </w:rPr>
        <w:tab/>
        <w:t>Amend the joint resolution, as and if amended, on page 1, line 42, by inserting an appropriately numbered new SECTION:</w:t>
      </w:r>
    </w:p>
    <w:p w:rsidR="00A22FE7" w:rsidRPr="00E94EE8" w:rsidRDefault="00A22FE7" w:rsidP="00A22FE7">
      <w:pPr>
        <w:rPr>
          <w:snapToGrid w:val="0"/>
          <w:color w:val="auto"/>
        </w:rPr>
      </w:pPr>
      <w:r w:rsidRPr="00E94EE8">
        <w:rPr>
          <w:snapToGrid w:val="0"/>
          <w:color w:val="auto"/>
        </w:rPr>
        <w:tab/>
      </w:r>
      <w:r w:rsidRPr="00E94EE8">
        <w:rPr>
          <w:snapToGrid w:val="0"/>
          <w:color w:val="auto"/>
        </w:rPr>
        <w:tab/>
        <w:t>/SECTION</w:t>
      </w:r>
      <w:r w:rsidRPr="00E94EE8">
        <w:rPr>
          <w:snapToGrid w:val="0"/>
          <w:color w:val="auto"/>
        </w:rPr>
        <w:tab/>
        <w:t>__.</w:t>
      </w:r>
      <w:r w:rsidRPr="00E94EE8">
        <w:rPr>
          <w:snapToGrid w:val="0"/>
          <w:color w:val="auto"/>
        </w:rPr>
        <w:tab/>
        <w:t>(A)</w:t>
      </w:r>
      <w:r w:rsidRPr="00E94EE8">
        <w:rPr>
          <w:snapToGrid w:val="0"/>
          <w:color w:val="auto"/>
        </w:rPr>
        <w:tab/>
        <w:t>Beginning on January 1, 2022, and annually thereafter, the Department of Disabilities and Special Needs shall submit a report to the General Assembly concerning the payment of subminimum wage in South Carolina. The report shall identify all providers in this State that maintain a Section 14(c) certificate, identify which of those providers pay subminimum wage, identify which of those providers used to pay subminimum wage but have stopped that practice, and identify which of those providers that stopped paying subminimum wage did so due to an increase in the federal minimum wage.</w:t>
      </w:r>
      <w:r w:rsidRPr="00E94EE8">
        <w:rPr>
          <w:color w:val="auto"/>
        </w:rPr>
        <w:tab/>
      </w:r>
      <w:r w:rsidRPr="00E94EE8">
        <w:rPr>
          <w:color w:val="auto"/>
        </w:rPr>
        <w:tab/>
        <w:t>/</w:t>
      </w:r>
    </w:p>
    <w:p w:rsidR="00A22FE7" w:rsidRPr="00E94EE8" w:rsidRDefault="00A22FE7" w:rsidP="00A22FE7">
      <w:pPr>
        <w:rPr>
          <w:snapToGrid w:val="0"/>
          <w:color w:val="auto"/>
        </w:rPr>
      </w:pPr>
      <w:r w:rsidRPr="00E94EE8">
        <w:rPr>
          <w:snapToGrid w:val="0"/>
          <w:color w:val="auto"/>
        </w:rPr>
        <w:tab/>
        <w:t>Renumber sections to conform.</w:t>
      </w:r>
    </w:p>
    <w:p w:rsidR="00A22FE7" w:rsidRDefault="00A22FE7" w:rsidP="00A22FE7">
      <w:pPr>
        <w:rPr>
          <w:snapToGrid w:val="0"/>
        </w:rPr>
      </w:pPr>
      <w:r w:rsidRPr="00E94EE8">
        <w:rPr>
          <w:snapToGrid w:val="0"/>
          <w:color w:val="auto"/>
        </w:rPr>
        <w:tab/>
        <w:t>Amend title to conform.</w:t>
      </w:r>
    </w:p>
    <w:p w:rsidR="00A22FE7" w:rsidRPr="00E94EE8" w:rsidRDefault="00A22FE7" w:rsidP="00A22FE7">
      <w:pPr>
        <w:rPr>
          <w:snapToGrid w:val="0"/>
          <w:color w:val="auto"/>
        </w:rPr>
      </w:pPr>
    </w:p>
    <w:p w:rsidR="00A22FE7" w:rsidRDefault="00A22FE7" w:rsidP="00A22FE7">
      <w:pPr>
        <w:suppressAutoHyphens/>
      </w:pPr>
      <w:r>
        <w:tab/>
        <w:t>Senator DAVIS explained the amendment.</w:t>
      </w:r>
    </w:p>
    <w:p w:rsidR="00A22FE7" w:rsidRDefault="00A22FE7" w:rsidP="00A22FE7">
      <w:pPr>
        <w:suppressAutoHyphens/>
      </w:pPr>
    </w:p>
    <w:p w:rsidR="00A22FE7" w:rsidRDefault="00A22FE7" w:rsidP="00A22FE7">
      <w:pPr>
        <w:suppressAutoHyphens/>
      </w:pPr>
      <w:r>
        <w:tab/>
        <w:t>Senator GUSTAFSON spoke on the Resolution.</w:t>
      </w:r>
    </w:p>
    <w:p w:rsidR="00A22FE7" w:rsidRDefault="00A22FE7" w:rsidP="00A22FE7">
      <w:pPr>
        <w:suppressAutoHyphens/>
      </w:pPr>
    </w:p>
    <w:p w:rsidR="00A22FE7" w:rsidRDefault="00A22FE7" w:rsidP="00A22FE7">
      <w:pPr>
        <w:suppressAutoHyphens/>
      </w:pPr>
      <w:r>
        <w:tab/>
        <w:t>The amendment was adopted.</w:t>
      </w:r>
    </w:p>
    <w:p w:rsidR="00A22FE7" w:rsidRDefault="00A22FE7" w:rsidP="00A22FE7">
      <w:pPr>
        <w:suppressAutoHyphens/>
      </w:pPr>
    </w:p>
    <w:p w:rsidR="00A22FE7" w:rsidRDefault="00A22FE7" w:rsidP="00A22FE7">
      <w:pPr>
        <w:rPr>
          <w:snapToGrid w:val="0"/>
        </w:rPr>
      </w:pPr>
      <w:r>
        <w:rPr>
          <w:snapToGrid w:val="0"/>
        </w:rPr>
        <w:tab/>
        <w:t>Senator DAVIS proposed the following amendment (533R003.SP.TD)</w:t>
      </w:r>
      <w:r w:rsidR="009465E7" w:rsidRPr="009465E7">
        <w:rPr>
          <w:snapToGrid w:val="0"/>
        </w:rPr>
        <w:t>, which was adopted</w:t>
      </w:r>
      <w:r>
        <w:rPr>
          <w:snapToGrid w:val="0"/>
        </w:rPr>
        <w:t>:</w:t>
      </w:r>
    </w:p>
    <w:p w:rsidR="00A22FE7" w:rsidRPr="009C0906" w:rsidRDefault="00A22FE7" w:rsidP="00A22FE7">
      <w:pPr>
        <w:rPr>
          <w:snapToGrid w:val="0"/>
          <w:color w:val="auto"/>
        </w:rPr>
      </w:pPr>
      <w:r w:rsidRPr="009C0906">
        <w:rPr>
          <w:snapToGrid w:val="0"/>
          <w:color w:val="auto"/>
        </w:rPr>
        <w:tab/>
        <w:t>Amend the joint resolution, as and if amended, by adding an appropriately numbered new SECTION to read:</w:t>
      </w:r>
    </w:p>
    <w:p w:rsidR="00A22FE7" w:rsidRPr="009C0906" w:rsidRDefault="00A22FE7" w:rsidP="00A22FE7">
      <w:pPr>
        <w:rPr>
          <w:color w:val="auto"/>
          <w:u w:color="000000" w:themeColor="text1"/>
        </w:rPr>
      </w:pPr>
      <w:r w:rsidRPr="009C0906">
        <w:rPr>
          <w:snapToGrid w:val="0"/>
          <w:color w:val="auto"/>
        </w:rPr>
        <w:tab/>
      </w:r>
      <w:r w:rsidRPr="009C0906">
        <w:rPr>
          <w:snapToGrid w:val="0"/>
          <w:color w:val="auto"/>
        </w:rPr>
        <w:tab/>
        <w:t>/</w:t>
      </w:r>
      <w:r w:rsidRPr="009C0906">
        <w:rPr>
          <w:color w:val="auto"/>
          <w:u w:color="000000" w:themeColor="text1"/>
        </w:rPr>
        <w:t>SECTION __.</w:t>
      </w:r>
      <w:r w:rsidRPr="009C0906">
        <w:rPr>
          <w:color w:val="auto"/>
          <w:u w:color="000000" w:themeColor="text1"/>
        </w:rPr>
        <w:tab/>
        <w:t>(A)</w:t>
      </w:r>
      <w:r w:rsidRPr="009C0906">
        <w:rPr>
          <w:color w:val="auto"/>
          <w:u w:color="000000" w:themeColor="text1"/>
        </w:rPr>
        <w:tab/>
        <w:t>For the purposes of this SECTION:</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(1)</w:t>
      </w:r>
      <w:r w:rsidRPr="009C0906">
        <w:rPr>
          <w:color w:val="auto"/>
          <w:u w:color="000000" w:themeColor="text1"/>
        </w:rPr>
        <w:tab/>
        <w:t>“Competitive employment” means employment in a competitive labor market that is performed on a full or part</w:t>
      </w:r>
      <w:r w:rsidRPr="009C0906">
        <w:rPr>
          <w:color w:val="auto"/>
          <w:u w:color="000000" w:themeColor="text1"/>
        </w:rPr>
        <w:noBreakHyphen/>
        <w:t>time basis in an integrated setting and for which an individual is compensated at or above the minimum wage but not less than the customary wage and level of benefits paid by the employer for comparable work performed by an individual without a disability.</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(2)</w:t>
      </w:r>
      <w:r w:rsidRPr="009C0906">
        <w:rPr>
          <w:color w:val="auto"/>
          <w:u w:color="000000" w:themeColor="text1"/>
        </w:rPr>
        <w:tab/>
        <w:t>“Disability”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(3)</w:t>
      </w:r>
      <w:r w:rsidRPr="009C0906">
        <w:rPr>
          <w:color w:val="auto"/>
          <w:u w:color="000000" w:themeColor="text1"/>
        </w:rPr>
        <w:tab/>
        <w:t>“Integrated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(4)</w:t>
      </w:r>
      <w:r w:rsidRPr="009C0906">
        <w:rPr>
          <w:color w:val="auto"/>
          <w:u w:color="000000" w:themeColor="text1"/>
        </w:rPr>
        <w:tab/>
        <w:t>“Task force” means the South Carolina Task Force on Eliminating the Subminimum Wage.</w:t>
      </w:r>
    </w:p>
    <w:p w:rsidR="00A22FE7" w:rsidRPr="009C0906" w:rsidRDefault="00A22FE7" w:rsidP="00A22FE7">
      <w:pPr>
        <w:rPr>
          <w:color w:val="auto"/>
          <w:u w:color="000000" w:themeColor="text1"/>
        </w:rPr>
      </w:pPr>
      <w:r w:rsidRPr="009C0906">
        <w:rPr>
          <w:color w:val="auto"/>
          <w:u w:color="000000" w:themeColor="text1"/>
        </w:rPr>
        <w:tab/>
        <w:t>(B)</w:t>
      </w:r>
      <w:r w:rsidRPr="009C0906">
        <w:rPr>
          <w:color w:val="auto"/>
          <w:u w:color="000000" w:themeColor="text1"/>
        </w:rPr>
        <w:tab/>
        <w:t>The South Carolina Task Force on Eliminating the Subminimum Wage shall be comprised of the following:</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(1)</w:t>
      </w:r>
      <w:r w:rsidRPr="009C0906">
        <w:rPr>
          <w:color w:val="auto"/>
          <w:u w:color="000000" w:themeColor="text1"/>
        </w:rPr>
        <w:tab/>
        <w:t>one member from Disability Rights South Carolina;</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(2)</w:t>
      </w:r>
      <w:r w:rsidRPr="009C0906">
        <w:rPr>
          <w:color w:val="auto"/>
          <w:u w:color="000000" w:themeColor="text1"/>
        </w:rPr>
        <w:tab/>
        <w:t>one member from the South Carolina Developmental Disabilities Council;</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(3)</w:t>
      </w:r>
      <w:r w:rsidRPr="009C0906">
        <w:rPr>
          <w:color w:val="auto"/>
          <w:u w:color="000000" w:themeColor="text1"/>
        </w:rPr>
        <w:tab/>
        <w:t>one member from Able SC;</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(4)</w:t>
      </w:r>
      <w:r w:rsidRPr="009C0906">
        <w:rPr>
          <w:color w:val="auto"/>
          <w:u w:color="000000" w:themeColor="text1"/>
        </w:rPr>
        <w:tab/>
        <w:t>one member from the South Carolina University Center for Excellence in Developmental Disabilities;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(5)</w:t>
      </w:r>
      <w:r w:rsidRPr="009C0906">
        <w:rPr>
          <w:color w:val="auto"/>
          <w:u w:color="000000" w:themeColor="text1"/>
        </w:rPr>
        <w:tab/>
        <w:t>two members who are currently authorized to pay a subminimum wage;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(6)</w:t>
      </w:r>
      <w:r w:rsidRPr="009C0906">
        <w:rPr>
          <w:color w:val="auto"/>
          <w:u w:color="000000" w:themeColor="text1"/>
        </w:rPr>
        <w:tab/>
        <w:t>two members who are current or former employees with a disability who are or were paid a subminimum wage;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(7)</w:t>
      </w:r>
      <w:r w:rsidRPr="009C0906">
        <w:rPr>
          <w:color w:val="auto"/>
          <w:u w:color="000000" w:themeColor="text1"/>
        </w:rPr>
        <w:tab/>
        <w:t>the Director of the South Carolina Department of Employment and Workforce, or his designee;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(8)</w:t>
      </w:r>
      <w:r w:rsidRPr="009C0906">
        <w:rPr>
          <w:color w:val="auto"/>
          <w:u w:color="000000" w:themeColor="text1"/>
        </w:rPr>
        <w:tab/>
        <w:t>the Director of the South Carolina Department of Health and Human Services, or his designee;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(9)</w:t>
      </w:r>
      <w:r w:rsidRPr="009C0906">
        <w:rPr>
          <w:color w:val="auto"/>
          <w:u w:color="000000" w:themeColor="text1"/>
        </w:rPr>
        <w:tab/>
        <w:t>the Director of the South Carolina Department of Disabilities and Special Needs, or his designee;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(10)</w:t>
      </w:r>
      <w:r w:rsidRPr="009C0906">
        <w:rPr>
          <w:color w:val="auto"/>
          <w:u w:color="000000" w:themeColor="text1"/>
        </w:rPr>
        <w:tab/>
        <w:t>the Director of the South Carolina Vocational Rehabilitation Department, or his designee; and</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(11)</w:t>
      </w:r>
      <w:r w:rsidRPr="009C0906">
        <w:rPr>
          <w:color w:val="auto"/>
          <w:u w:color="000000" w:themeColor="text1"/>
        </w:rPr>
        <w:tab/>
        <w:t>the Director of the South Carolina Commission for the Blind, or his designee.</w:t>
      </w:r>
    </w:p>
    <w:p w:rsidR="00A22FE7" w:rsidRPr="009C0906" w:rsidRDefault="00A22FE7" w:rsidP="00A22FE7">
      <w:pPr>
        <w:rPr>
          <w:color w:val="auto"/>
          <w:u w:color="000000" w:themeColor="text1"/>
        </w:rPr>
      </w:pPr>
      <w:r w:rsidRPr="009C0906">
        <w:rPr>
          <w:color w:val="auto"/>
          <w:u w:color="000000" w:themeColor="text1"/>
        </w:rPr>
        <w:tab/>
        <w:t>(C)</w:t>
      </w:r>
      <w:r w:rsidRPr="009C0906">
        <w:rPr>
          <w:color w:val="auto"/>
          <w:u w:color="000000" w:themeColor="text1"/>
        </w:rPr>
        <w:tab/>
        <w:t>The task force shall be responsible for the following duties: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(1)</w:t>
      </w:r>
      <w:r w:rsidRPr="009C0906">
        <w:rPr>
          <w:color w:val="auto"/>
          <w:u w:color="000000" w:themeColor="text1"/>
        </w:rPr>
        <w:tab/>
        <w:t>developing a plan to phase out the use of the subminimum wage by August 1, 2024;</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(2)</w:t>
      </w:r>
      <w:r w:rsidRPr="009C0906">
        <w:rPr>
          <w:color w:val="auto"/>
          <w:u w:color="000000" w:themeColor="text1"/>
        </w:rPr>
        <w:tab/>
        <w:t>identifying and developing protections for disabled subminimum wage employees to maintain competitive employment while phasing out the use of the subminimum wage;</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(3)</w:t>
      </w:r>
      <w:r w:rsidRPr="009C0906">
        <w:rPr>
          <w:color w:val="auto"/>
          <w:u w:color="000000" w:themeColor="text1"/>
        </w:rPr>
        <w:tab/>
        <w:t>identifying and collaborating with employees, employers, organizations, agencies, and stakeholders impacted by the phase</w:t>
      </w:r>
      <w:r w:rsidRPr="009C0906">
        <w:rPr>
          <w:color w:val="auto"/>
          <w:u w:color="000000" w:themeColor="text1"/>
        </w:rPr>
        <w:noBreakHyphen/>
        <w:t>out of the subminimum wage on how to implement the plan and create sustainable, competitive work opportunities for employees with disabilities;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(4)</w:t>
      </w:r>
      <w:r w:rsidRPr="009C0906">
        <w:rPr>
          <w:color w:val="auto"/>
          <w:u w:color="000000" w:themeColor="text1"/>
        </w:rPr>
        <w:tab/>
        <w:t>proposing a plan to establish and evaluate benchmarks for measuring progress for each year of the phase</w:t>
      </w:r>
      <w:r w:rsidRPr="009C0906">
        <w:rPr>
          <w:color w:val="auto"/>
          <w:u w:color="000000" w:themeColor="text1"/>
        </w:rPr>
        <w:noBreakHyphen/>
        <w:t>out;</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(5)</w:t>
      </w:r>
      <w:r w:rsidRPr="009C0906">
        <w:rPr>
          <w:color w:val="auto"/>
          <w:u w:color="000000" w:themeColor="text1"/>
        </w:rPr>
        <w:tab/>
        <w:t>proposing a plan to monitor and track the outcomes of employees with disabilities;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(6)</w:t>
      </w:r>
      <w:r w:rsidRPr="009C0906">
        <w:rPr>
          <w:color w:val="auto"/>
          <w:u w:color="000000" w:themeColor="text1"/>
        </w:rPr>
        <w:tab/>
        <w:t>identifying initiatives, investment, training, and services designed to improve wages, reduce unemployment rates, and provide support and sustainable work opportunities for persons with disabilities;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(7)</w:t>
      </w:r>
      <w:r w:rsidRPr="009C0906">
        <w:rPr>
          <w:color w:val="auto"/>
          <w:u w:color="000000" w:themeColor="text1"/>
        </w:rPr>
        <w:tab/>
        <w:t>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(8)</w:t>
      </w:r>
      <w:r w:rsidRPr="009C0906">
        <w:rPr>
          <w:color w:val="auto"/>
          <w:u w:color="000000" w:themeColor="text1"/>
        </w:rPr>
        <w:tab/>
        <w:t>ensuring that the plan protects the rights of persons with disabilities and follows Americans with Disabilities Act protections for employees and prospective employees with disabilities; and</w:t>
      </w:r>
    </w:p>
    <w:p w:rsidR="00A22FE7" w:rsidRPr="009C0906" w:rsidRDefault="00A22FE7" w:rsidP="00A22FE7">
      <w:pPr>
        <w:rPr>
          <w:color w:val="auto"/>
          <w:u w:color="000000" w:themeColor="text1"/>
        </w:rPr>
      </w:pPr>
      <w:r w:rsidRPr="009C0906">
        <w:rPr>
          <w:color w:val="auto"/>
          <w:u w:color="000000" w:themeColor="text1"/>
        </w:rPr>
        <w:tab/>
      </w:r>
      <w:r w:rsidRPr="009C0906">
        <w:rPr>
          <w:color w:val="auto"/>
          <w:u w:color="000000" w:themeColor="text1"/>
        </w:rPr>
        <w:tab/>
        <w:t>(9)</w:t>
      </w:r>
      <w:r w:rsidRPr="009C0906">
        <w:rPr>
          <w:color w:val="auto"/>
          <w:u w:color="000000" w:themeColor="text1"/>
        </w:rPr>
        <w:tab/>
        <w:t>reporting on or before August first of each year until the subminimum wage has been phased out to the Governor and the General Assembly on the benchmarks and results of the outcomes described in the above duties.</w:t>
      </w:r>
    </w:p>
    <w:p w:rsidR="00A22FE7" w:rsidRPr="009C0906" w:rsidRDefault="00A22FE7" w:rsidP="00A22FE7">
      <w:pPr>
        <w:rPr>
          <w:color w:val="auto"/>
          <w:u w:color="000000" w:themeColor="text1"/>
        </w:rPr>
      </w:pPr>
      <w:r w:rsidRPr="009C0906">
        <w:rPr>
          <w:color w:val="auto"/>
          <w:u w:color="000000" w:themeColor="text1"/>
        </w:rPr>
        <w:tab/>
        <w:t>(D)</w:t>
      </w:r>
      <w:r w:rsidRPr="009C0906">
        <w:rPr>
          <w:color w:val="auto"/>
          <w:u w:color="000000" w:themeColor="text1"/>
        </w:rPr>
        <w:tab/>
        <w:t>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r w:rsidRPr="009C0906">
        <w:rPr>
          <w:color w:val="auto"/>
          <w:u w:color="000000" w:themeColor="text1"/>
        </w:rPr>
        <w:tab/>
      </w:r>
      <w:r w:rsidRPr="009C0906">
        <w:rPr>
          <w:color w:val="auto"/>
          <w:u w:color="000000" w:themeColor="text1"/>
        </w:rPr>
        <w:tab/>
        <w:t>/</w:t>
      </w:r>
    </w:p>
    <w:p w:rsidR="00A22FE7" w:rsidRPr="009C0906" w:rsidRDefault="00A22FE7" w:rsidP="00A22FE7">
      <w:pPr>
        <w:rPr>
          <w:color w:val="auto"/>
          <w:u w:color="000000" w:themeColor="text1"/>
        </w:rPr>
      </w:pPr>
      <w:r>
        <w:rPr>
          <w:u w:color="000000" w:themeColor="text1"/>
        </w:rPr>
        <w:tab/>
      </w:r>
      <w:r w:rsidRPr="009C0906">
        <w:rPr>
          <w:color w:val="auto"/>
          <w:u w:color="000000" w:themeColor="text1"/>
        </w:rPr>
        <w:t xml:space="preserve">Amend the bill further, as and if amended, by striking SECTION 2 in its entirety and inserting: </w:t>
      </w:r>
    </w:p>
    <w:p w:rsidR="00A22FE7" w:rsidRPr="009C0906" w:rsidRDefault="00A22FE7" w:rsidP="00A22FE7">
      <w:pPr>
        <w:rPr>
          <w:snapToGrid w:val="0"/>
          <w:color w:val="auto"/>
        </w:rPr>
      </w:pPr>
      <w:r w:rsidRPr="009C0906">
        <w:rPr>
          <w:color w:val="auto"/>
          <w:u w:color="000000" w:themeColor="text1"/>
        </w:rPr>
        <w:tab/>
      </w:r>
      <w:r w:rsidRPr="009C0906">
        <w:rPr>
          <w:color w:val="auto"/>
          <w:u w:color="000000" w:themeColor="text1"/>
        </w:rPr>
        <w:tab/>
        <w:t>/SECTION</w:t>
      </w:r>
      <w:r w:rsidRPr="009C0906">
        <w:rPr>
          <w:color w:val="auto"/>
          <w:u w:color="000000" w:themeColor="text1"/>
        </w:rPr>
        <w:tab/>
        <w:t>2.</w:t>
      </w:r>
      <w:r w:rsidRPr="009C0906">
        <w:rPr>
          <w:color w:val="auto"/>
          <w:u w:color="000000" w:themeColor="text1"/>
        </w:rPr>
        <w:tab/>
        <w:t>This joint resolution takes effect on August 1, 2024./</w:t>
      </w:r>
    </w:p>
    <w:p w:rsidR="00A22FE7" w:rsidRPr="009C0906" w:rsidRDefault="00A22FE7" w:rsidP="00A22FE7">
      <w:pPr>
        <w:rPr>
          <w:snapToGrid w:val="0"/>
          <w:color w:val="auto"/>
        </w:rPr>
      </w:pPr>
      <w:r w:rsidRPr="009C0906">
        <w:rPr>
          <w:snapToGrid w:val="0"/>
          <w:color w:val="auto"/>
        </w:rPr>
        <w:tab/>
        <w:t>Renumber sections to conform.</w:t>
      </w:r>
    </w:p>
    <w:p w:rsidR="00A22FE7" w:rsidRDefault="00A22FE7" w:rsidP="00A22FE7">
      <w:pPr>
        <w:rPr>
          <w:snapToGrid w:val="0"/>
        </w:rPr>
      </w:pPr>
      <w:r w:rsidRPr="009C0906">
        <w:rPr>
          <w:snapToGrid w:val="0"/>
          <w:color w:val="auto"/>
        </w:rPr>
        <w:tab/>
        <w:t>Amend title to conform.</w:t>
      </w:r>
    </w:p>
    <w:p w:rsidR="00A22FE7" w:rsidRDefault="00A22FE7" w:rsidP="00A22FE7">
      <w:pPr>
        <w:rPr>
          <w:snapToGrid w:val="0"/>
          <w:color w:val="auto"/>
        </w:rPr>
      </w:pPr>
    </w:p>
    <w:p w:rsidR="00A22FE7" w:rsidRDefault="00A22FE7" w:rsidP="00A22FE7">
      <w:pPr>
        <w:rPr>
          <w:snapToGrid w:val="0"/>
          <w:color w:val="auto"/>
        </w:rPr>
      </w:pPr>
      <w:r>
        <w:rPr>
          <w:snapToGrid w:val="0"/>
          <w:color w:val="auto"/>
        </w:rPr>
        <w:tab/>
        <w:t>Senator DAVIS explained the amendment.</w:t>
      </w:r>
    </w:p>
    <w:p w:rsidR="00A22FE7" w:rsidRDefault="00A22FE7" w:rsidP="00A22FE7">
      <w:pPr>
        <w:rPr>
          <w:snapToGrid w:val="0"/>
          <w:color w:val="auto"/>
        </w:rPr>
      </w:pPr>
    </w:p>
    <w:p w:rsidR="00A22FE7" w:rsidRDefault="00A22FE7" w:rsidP="00A22FE7">
      <w:pPr>
        <w:rPr>
          <w:snapToGrid w:val="0"/>
          <w:color w:val="auto"/>
        </w:rPr>
      </w:pPr>
      <w:r>
        <w:rPr>
          <w:snapToGrid w:val="0"/>
          <w:color w:val="auto"/>
        </w:rPr>
        <w:tab/>
        <w:t>The amendment was adopted.</w:t>
      </w:r>
    </w:p>
    <w:p w:rsidR="00A22FE7" w:rsidRDefault="00A22FE7" w:rsidP="00A22FE7">
      <w:pPr>
        <w:rPr>
          <w:snapToGrid w:val="0"/>
          <w:color w:val="auto"/>
        </w:rPr>
      </w:pPr>
    </w:p>
    <w:p w:rsidR="00A22FE7" w:rsidRDefault="00A22FE7" w:rsidP="00A22FE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A22FE7" w:rsidRDefault="00A22FE7" w:rsidP="00A22FE7">
      <w:pPr>
        <w:pStyle w:val="Header"/>
        <w:rPr>
          <w:bCs/>
          <w:color w:val="auto"/>
          <w:szCs w:val="22"/>
        </w:rPr>
      </w:pPr>
    </w:p>
    <w:p w:rsidR="00A22FE7" w:rsidRDefault="00A22FE7" w:rsidP="00A22FE7">
      <w:pPr>
        <w:pStyle w:val="Header"/>
        <w:tabs>
          <w:tab w:val="clear" w:pos="8640"/>
          <w:tab w:val="left" w:pos="4320"/>
        </w:tabs>
        <w:rPr>
          <w:bCs/>
          <w:color w:val="auto"/>
          <w:szCs w:val="22"/>
        </w:rPr>
      </w:pPr>
      <w:r>
        <w:rPr>
          <w:bCs/>
          <w:color w:val="auto"/>
          <w:szCs w:val="22"/>
        </w:rPr>
        <w:tab/>
        <w:t>There being no further amendments, the Resolution</w:t>
      </w:r>
      <w:r w:rsidR="009465E7">
        <w:rPr>
          <w:bCs/>
          <w:color w:val="auto"/>
          <w:szCs w:val="22"/>
        </w:rPr>
        <w:t>,</w:t>
      </w:r>
      <w:r>
        <w:rPr>
          <w:bCs/>
          <w:color w:val="auto"/>
          <w:szCs w:val="22"/>
        </w:rPr>
        <w:t xml:space="preserve"> as amended, was read the second time, passed and ordered to a third reading.</w:t>
      </w:r>
    </w:p>
    <w:p w:rsidR="00A22FE7" w:rsidRDefault="00A22FE7" w:rsidP="00A22FE7">
      <w:pPr>
        <w:suppressAutoHyphens/>
        <w:jc w:val="center"/>
        <w:outlineLvl w:val="0"/>
        <w:rPr>
          <w:color w:val="FF0000"/>
        </w:rPr>
      </w:pPr>
    </w:p>
    <w:p w:rsidR="00A22FE7" w:rsidRDefault="00A22FE7" w:rsidP="00A22FE7">
      <w:pPr>
        <w:pStyle w:val="Header"/>
        <w:tabs>
          <w:tab w:val="clear" w:pos="8640"/>
          <w:tab w:val="left" w:pos="4320"/>
        </w:tabs>
        <w:jc w:val="center"/>
        <w:rPr>
          <w:b/>
          <w:bCs/>
        </w:rPr>
      </w:pPr>
      <w:r>
        <w:rPr>
          <w:b/>
          <w:bCs/>
        </w:rPr>
        <w:t>Motion Under Rule 26B</w:t>
      </w:r>
    </w:p>
    <w:p w:rsidR="00A22FE7" w:rsidRDefault="00A22FE7" w:rsidP="00A22FE7">
      <w:pPr>
        <w:pStyle w:val="Header"/>
        <w:tabs>
          <w:tab w:val="clear" w:pos="8640"/>
          <w:tab w:val="left" w:pos="4320"/>
        </w:tabs>
      </w:pPr>
      <w:r>
        <w:tab/>
        <w:t>Senator YOUNG asked unanimous consent to make a motion to take up further amendments pursuant to the provisions of Rule 26B.</w:t>
      </w:r>
    </w:p>
    <w:p w:rsidR="00A22FE7" w:rsidRDefault="00A22FE7" w:rsidP="00A22FE7">
      <w:pPr>
        <w:pStyle w:val="Header"/>
        <w:tabs>
          <w:tab w:val="clear" w:pos="8640"/>
          <w:tab w:val="left" w:pos="4320"/>
        </w:tabs>
      </w:pPr>
      <w:r>
        <w:tab/>
        <w:t>There was no objection.</w:t>
      </w:r>
    </w:p>
    <w:p w:rsidR="00A22FE7" w:rsidRDefault="00A22FE7" w:rsidP="00A22FE7">
      <w:pPr>
        <w:pStyle w:val="Header"/>
        <w:tabs>
          <w:tab w:val="clear" w:pos="8640"/>
          <w:tab w:val="left" w:pos="4320"/>
        </w:tabs>
      </w:pPr>
    </w:p>
    <w:p w:rsidR="00A22FE7" w:rsidRDefault="00A22FE7" w:rsidP="00A22FE7">
      <w:pPr>
        <w:suppressAutoHyphens/>
        <w:jc w:val="center"/>
        <w:outlineLvl w:val="0"/>
        <w:rPr>
          <w:b/>
          <w:color w:val="auto"/>
        </w:rPr>
      </w:pPr>
      <w:r w:rsidRPr="003D3137">
        <w:rPr>
          <w:b/>
          <w:color w:val="auto"/>
        </w:rPr>
        <w:t>POINT OF ORDER</w:t>
      </w:r>
    </w:p>
    <w:p w:rsidR="00A22FE7" w:rsidRPr="00AE59B5" w:rsidRDefault="00A22FE7" w:rsidP="00A22FE7">
      <w:r>
        <w:rPr>
          <w:b/>
          <w:color w:val="auto"/>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A22FE7" w:rsidRDefault="00A22FE7" w:rsidP="00A22FE7">
      <w:pPr>
        <w:suppressAutoHyphens/>
        <w:jc w:val="center"/>
        <w:outlineLvl w:val="0"/>
        <w:rPr>
          <w:b/>
          <w:color w:val="auto"/>
        </w:rPr>
      </w:pPr>
    </w:p>
    <w:p w:rsidR="00A22FE7" w:rsidRPr="001A33C5" w:rsidRDefault="00A22FE7" w:rsidP="00A22FE7">
      <w:pPr>
        <w:pStyle w:val="Header"/>
        <w:tabs>
          <w:tab w:val="clear" w:pos="8640"/>
          <w:tab w:val="left" w:pos="4320"/>
        </w:tabs>
        <w:jc w:val="center"/>
        <w:rPr>
          <w:b/>
          <w:sz w:val="24"/>
          <w:szCs w:val="24"/>
        </w:rPr>
      </w:pPr>
      <w:r w:rsidRPr="001A33C5">
        <w:rPr>
          <w:b/>
          <w:sz w:val="24"/>
          <w:szCs w:val="24"/>
        </w:rPr>
        <w:t>Point of Order</w:t>
      </w:r>
    </w:p>
    <w:p w:rsidR="00A22FE7" w:rsidRPr="002B7F35" w:rsidRDefault="00A22FE7" w:rsidP="00A22FE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A22FE7" w:rsidRPr="008B4235" w:rsidRDefault="00A22FE7" w:rsidP="00A22FE7">
      <w:pPr>
        <w:pStyle w:val="Header"/>
        <w:tabs>
          <w:tab w:val="clear" w:pos="8640"/>
          <w:tab w:val="left" w:pos="4320"/>
        </w:tabs>
        <w:rPr>
          <w:b/>
          <w:szCs w:val="22"/>
        </w:rPr>
      </w:pPr>
      <w:r>
        <w:rPr>
          <w:szCs w:val="22"/>
        </w:rPr>
        <w:tab/>
        <w:t xml:space="preserve">The PRESIDENT sustained the Point of Order.                            </w:t>
      </w:r>
    </w:p>
    <w:p w:rsidR="00A22FE7" w:rsidRDefault="00A22FE7" w:rsidP="00A22FE7">
      <w:pPr>
        <w:suppressAutoHyphens/>
        <w:jc w:val="center"/>
        <w:outlineLvl w:val="0"/>
        <w:rPr>
          <w:color w:val="FF0000"/>
        </w:rPr>
      </w:pPr>
    </w:p>
    <w:p w:rsidR="00A22FE7" w:rsidRDefault="00A22FE7" w:rsidP="00A22FE7">
      <w:pPr>
        <w:suppressAutoHyphens/>
        <w:jc w:val="center"/>
        <w:outlineLvl w:val="0"/>
        <w:rPr>
          <w:b/>
          <w:color w:val="auto"/>
        </w:rPr>
      </w:pPr>
      <w:r w:rsidRPr="003D3137">
        <w:rPr>
          <w:b/>
          <w:color w:val="auto"/>
        </w:rPr>
        <w:t>POINT OF ORDER</w:t>
      </w:r>
    </w:p>
    <w:p w:rsidR="00A22FE7" w:rsidRPr="00C72099" w:rsidRDefault="00A22FE7" w:rsidP="00A22FE7">
      <w:pPr>
        <w:suppressAutoHyphens/>
      </w:pPr>
      <w:r>
        <w:rPr>
          <w:b/>
          <w:color w:val="auto"/>
        </w:rPr>
        <w:tab/>
      </w:r>
      <w:r w:rsidRPr="00C72099">
        <w:t>H. 3548</w:t>
      </w:r>
      <w:r w:rsidRPr="00C72099">
        <w:fldChar w:fldCharType="begin"/>
      </w:r>
      <w:r w:rsidRPr="00C72099">
        <w:instrText xml:space="preserve"> XE "H. 3548" \b </w:instrText>
      </w:r>
      <w:r w:rsidRPr="00C72099">
        <w:fldChar w:fldCharType="end"/>
      </w:r>
      <w:r w:rsidRPr="00C72099">
        <w:t xml:space="preserve"> -- </w:t>
      </w:r>
      <w:r>
        <w:t>Reps. Ott, Forrest, Jefferson and R. Williams</w:t>
      </w:r>
      <w:r w:rsidRPr="00C72099">
        <w:t xml:space="preserve">:  </w:t>
      </w:r>
      <w:r w:rsidRPr="00C72099">
        <w:rPr>
          <w:szCs w:val="30"/>
        </w:rPr>
        <w:t xml:space="preserve">A BILL </w:t>
      </w:r>
      <w:r w:rsidRPr="00C72099">
        <w:rPr>
          <w:color w:val="000000" w:themeColor="text1"/>
          <w:u w:color="000000" w:themeColor="text1"/>
        </w:rPr>
        <w:t>TO AMEND SECTION 50</w:t>
      </w:r>
      <w:r w:rsidRPr="00C72099">
        <w:rPr>
          <w:color w:val="000000" w:themeColor="text1"/>
          <w:u w:color="000000" w:themeColor="text1"/>
        </w:rPr>
        <w:noBreakHyphen/>
        <w:t>13</w:t>
      </w:r>
      <w:r w:rsidRPr="00C72099">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A22FE7" w:rsidRDefault="00A22FE7" w:rsidP="00A22FE7">
      <w:pPr>
        <w:suppressAutoHyphens/>
        <w:jc w:val="center"/>
        <w:outlineLvl w:val="0"/>
        <w:rPr>
          <w:b/>
          <w:color w:val="auto"/>
        </w:rPr>
      </w:pPr>
    </w:p>
    <w:p w:rsidR="00A22FE7" w:rsidRPr="001A33C5" w:rsidRDefault="00A22FE7" w:rsidP="00A22FE7">
      <w:pPr>
        <w:pStyle w:val="Header"/>
        <w:tabs>
          <w:tab w:val="clear" w:pos="8640"/>
          <w:tab w:val="left" w:pos="4320"/>
        </w:tabs>
        <w:jc w:val="center"/>
        <w:rPr>
          <w:b/>
          <w:sz w:val="24"/>
          <w:szCs w:val="24"/>
        </w:rPr>
      </w:pPr>
      <w:r w:rsidRPr="001A33C5">
        <w:rPr>
          <w:b/>
          <w:sz w:val="24"/>
          <w:szCs w:val="24"/>
        </w:rPr>
        <w:t>Point of Order</w:t>
      </w:r>
    </w:p>
    <w:p w:rsidR="00A22FE7" w:rsidRPr="002B7F35" w:rsidRDefault="00A22FE7" w:rsidP="00A22FE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A22FE7" w:rsidRPr="008B4235" w:rsidRDefault="00A22FE7" w:rsidP="00A22FE7">
      <w:pPr>
        <w:pStyle w:val="Header"/>
        <w:tabs>
          <w:tab w:val="clear" w:pos="8640"/>
          <w:tab w:val="left" w:pos="4320"/>
        </w:tabs>
        <w:rPr>
          <w:b/>
          <w:szCs w:val="22"/>
        </w:rPr>
      </w:pPr>
      <w:r>
        <w:rPr>
          <w:szCs w:val="22"/>
        </w:rPr>
        <w:tab/>
        <w:t xml:space="preserve">The PRESIDENT sustained the Point of Order.                            </w:t>
      </w:r>
    </w:p>
    <w:p w:rsidR="00A22FE7" w:rsidRDefault="00A22FE7" w:rsidP="00A22FE7">
      <w:pPr>
        <w:suppressAutoHyphens/>
        <w:jc w:val="center"/>
        <w:outlineLvl w:val="0"/>
        <w:rPr>
          <w:color w:val="FF0000"/>
        </w:rPr>
      </w:pPr>
    </w:p>
    <w:p w:rsidR="00A22FE7" w:rsidRPr="002F0EAF" w:rsidRDefault="00A22FE7" w:rsidP="00A22FE7">
      <w:pPr>
        <w:jc w:val="center"/>
        <w:rPr>
          <w:b/>
        </w:rPr>
      </w:pPr>
      <w:r w:rsidRPr="002F0EAF">
        <w:rPr>
          <w:b/>
        </w:rPr>
        <w:t>ADOPTED</w:t>
      </w:r>
    </w:p>
    <w:p w:rsidR="00A22FE7" w:rsidRPr="00BE1EE2" w:rsidRDefault="00A22FE7" w:rsidP="00A22FE7">
      <w:pPr>
        <w:suppressAutoHyphens/>
      </w:pPr>
      <w:r>
        <w:tab/>
      </w:r>
      <w:r w:rsidRPr="00BE1EE2">
        <w:t>S. 728</w:t>
      </w:r>
      <w:r w:rsidRPr="00BE1EE2">
        <w:fldChar w:fldCharType="begin"/>
      </w:r>
      <w:r w:rsidRPr="00BE1EE2">
        <w:instrText xml:space="preserve"> XE "S. 728" \b </w:instrText>
      </w:r>
      <w:r w:rsidRPr="00BE1EE2">
        <w:fldChar w:fldCharType="end"/>
      </w:r>
      <w:r w:rsidRPr="00BE1EE2">
        <w:t xml:space="preserve"> -- Senator Rice:  </w:t>
      </w:r>
      <w:r w:rsidRPr="00BE1EE2">
        <w:rPr>
          <w:szCs w:val="30"/>
        </w:rPr>
        <w:t xml:space="preserve">A CONCURRENT RESOLUTION </w:t>
      </w:r>
      <w:r w:rsidRPr="00BE1EE2">
        <w:t xml:space="preserve">TO REQUEST THAT THE DEPARTMENT OF TRANSPORTATION NAME </w:t>
      </w:r>
      <w:r w:rsidRPr="00BE1EE2">
        <w:rPr>
          <w:color w:val="000000" w:themeColor="text1"/>
          <w:u w:color="000000" w:themeColor="text1"/>
        </w:rPr>
        <w:t>SC 135 (NORTH A STREET) FROM S</w:t>
      </w:r>
      <w:r w:rsidRPr="00BE1EE2">
        <w:rPr>
          <w:color w:val="000000" w:themeColor="text1"/>
          <w:u w:color="000000" w:themeColor="text1"/>
        </w:rPr>
        <w:noBreakHyphen/>
        <w:t>183 (NE MAIN STREET) TO ITS INTERSECTION WITH S</w:t>
      </w:r>
      <w:r w:rsidRPr="00BE1EE2">
        <w:rPr>
          <w:color w:val="000000" w:themeColor="text1"/>
          <w:u w:color="000000" w:themeColor="text1"/>
        </w:rPr>
        <w:noBreakHyphen/>
        <w:t xml:space="preserve">221 (FLEETWOOD DRIVE/OLIVE STREET) IN THE TOWN OF EASLEY AND PICKENS COUNTY </w:t>
      </w:r>
      <w:r>
        <w:rPr>
          <w:color w:val="000000" w:themeColor="text1"/>
          <w:u w:color="000000" w:themeColor="text1"/>
        </w:rPr>
        <w:t>“</w:t>
      </w:r>
      <w:r w:rsidRPr="00BE1EE2">
        <w:rPr>
          <w:color w:val="000000" w:themeColor="text1"/>
          <w:u w:color="000000" w:themeColor="text1"/>
        </w:rPr>
        <w:t>PROFESSOR JOHN T. SIMPSON MEMORIAL DRIVE</w:t>
      </w:r>
      <w:r>
        <w:rPr>
          <w:color w:val="000000" w:themeColor="text1"/>
          <w:u w:color="000000" w:themeColor="text1"/>
        </w:rPr>
        <w:t>”</w:t>
      </w:r>
      <w:r w:rsidRPr="00BE1EE2">
        <w:t xml:space="preserve"> AND ERECT APPROPRIATE MARKERS OR SIGNS AT THIS LOCATION CONTAINING THE DESIGNATION.</w:t>
      </w:r>
    </w:p>
    <w:p w:rsidR="00A22FE7" w:rsidRDefault="00A22FE7" w:rsidP="00A22FE7">
      <w:r>
        <w:tab/>
        <w:t>The Resolution was adopted, ordered sent to the House.</w:t>
      </w:r>
    </w:p>
    <w:p w:rsidR="00A22FE7" w:rsidRDefault="00A22FE7" w:rsidP="00A22FE7"/>
    <w:p w:rsidR="00A22FE7" w:rsidRPr="00AE7B92" w:rsidRDefault="00A22FE7" w:rsidP="00A22FE7">
      <w:pPr>
        <w:suppressAutoHyphens/>
      </w:pPr>
      <w:r>
        <w:tab/>
      </w:r>
      <w:r w:rsidRPr="00AE7B92">
        <w:t>H. 3436</w:t>
      </w:r>
      <w:r w:rsidRPr="00AE7B92">
        <w:fldChar w:fldCharType="begin"/>
      </w:r>
      <w:r w:rsidRPr="00AE7B92">
        <w:instrText xml:space="preserve"> XE </w:instrText>
      </w:r>
      <w:r>
        <w:instrText>“</w:instrText>
      </w:r>
      <w:r w:rsidRPr="00AE7B92">
        <w:instrText>H. 3436</w:instrText>
      </w:r>
      <w:r>
        <w:instrText>”</w:instrText>
      </w:r>
      <w:r w:rsidRPr="00AE7B92">
        <w:instrText xml:space="preserve"> \b </w:instrText>
      </w:r>
      <w:r w:rsidRPr="00AE7B92">
        <w:fldChar w:fldCharType="end"/>
      </w:r>
      <w:r w:rsidRPr="00AE7B92">
        <w:t xml:space="preserve"> -- Rep. Hayes:  </w:t>
      </w:r>
      <w:r w:rsidRPr="00AE7B92">
        <w:rPr>
          <w:szCs w:val="30"/>
        </w:rPr>
        <w:t xml:space="preserve">A CONCURRENT RESOLUTION </w:t>
      </w:r>
      <w:r w:rsidRPr="00AE7B92">
        <w:t xml:space="preserve">TO REQUEST THE DEPARTMENT OF TRANSPORTATION NAME THE PORTION OF MARK ROAD IN DILLON COUNTY FROM ITS INTERSECTION WITH BLACK BRANCH ROAD TO ITS INTERSECTION WITH UNITED STATES HIGHWAY 301 </w:t>
      </w:r>
      <w:r>
        <w:t>“</w:t>
      </w:r>
      <w:r w:rsidRPr="00AE7B92">
        <w:t>REVEREND JOHN L. BRYANT, JR. HIGHWAY</w:t>
      </w:r>
      <w:r>
        <w:t>”</w:t>
      </w:r>
      <w:r w:rsidRPr="00AE7B92">
        <w:t xml:space="preserve"> AND ERECT APPROPRIATE SIGNS OR MARKERS ALONG THIS PORTION OF HIGHWAY CONTAINING THESE WORDS.</w:t>
      </w:r>
    </w:p>
    <w:p w:rsidR="00A22FE7" w:rsidRDefault="00A22FE7" w:rsidP="00A22FE7">
      <w:r>
        <w:tab/>
        <w:t>The Resolution was adopted, ordered returned to the House.</w:t>
      </w:r>
    </w:p>
    <w:p w:rsidR="00572B3B" w:rsidRDefault="00572B3B" w:rsidP="00572B3B"/>
    <w:p w:rsidR="00572B3B" w:rsidRPr="00DA57AD" w:rsidRDefault="00572B3B" w:rsidP="00572B3B">
      <w:pPr>
        <w:jc w:val="center"/>
      </w:pPr>
      <w:r>
        <w:rPr>
          <w:b/>
        </w:rPr>
        <w:t>Motion to Ratify Adopted</w:t>
      </w:r>
    </w:p>
    <w:p w:rsidR="00572B3B" w:rsidRDefault="00572B3B" w:rsidP="00572B3B">
      <w:r>
        <w:tab/>
        <w:t xml:space="preserve">At 5:28 P.M., Senator ALEXANDER asked unanimous consent to make a motion to invite the House of Representatives to attend the Senate Chamber for the purpose of ratifying Acts at a mutually convenient time. </w:t>
      </w:r>
    </w:p>
    <w:p w:rsidR="00572B3B" w:rsidRDefault="00572B3B" w:rsidP="00572B3B">
      <w:r>
        <w:tab/>
        <w:t>There was no objection and a message was sent to the House accordingly.</w:t>
      </w:r>
    </w:p>
    <w:p w:rsidR="00572B3B" w:rsidRDefault="00572B3B" w:rsidP="00572B3B"/>
    <w:p w:rsidR="00572B3B" w:rsidRPr="00767788" w:rsidRDefault="00572B3B" w:rsidP="00572B3B">
      <w:pPr>
        <w:jc w:val="center"/>
      </w:pPr>
      <w:r>
        <w:rPr>
          <w:b/>
        </w:rPr>
        <w:t>EXECUTIVE SESSION</w:t>
      </w:r>
    </w:p>
    <w:p w:rsidR="00572B3B" w:rsidRPr="00767788" w:rsidRDefault="00572B3B" w:rsidP="00572B3B">
      <w:pPr>
        <w:jc w:val="left"/>
      </w:pPr>
      <w:r>
        <w:tab/>
      </w:r>
      <w:r w:rsidRPr="00767788">
        <w:t>On motion of Senator MASSEY, the seal of secrecy was removed, so far as the same relates to appointments made by the Governor and the following names were reported to the Senate in open session:</w:t>
      </w:r>
    </w:p>
    <w:p w:rsidR="00614809" w:rsidRDefault="00614809" w:rsidP="00572B3B">
      <w:pPr>
        <w:jc w:val="center"/>
        <w:rPr>
          <w:b/>
        </w:rPr>
      </w:pPr>
    </w:p>
    <w:p w:rsidR="00572B3B" w:rsidRPr="005D4009" w:rsidRDefault="00572B3B" w:rsidP="00572B3B">
      <w:pPr>
        <w:jc w:val="center"/>
        <w:rPr>
          <w:b/>
        </w:rPr>
      </w:pPr>
      <w:r w:rsidRPr="005D4009">
        <w:rPr>
          <w:b/>
        </w:rPr>
        <w:t>STATEWIDE APPOINTMENTS</w:t>
      </w:r>
    </w:p>
    <w:p w:rsidR="00572B3B" w:rsidRPr="005D4009" w:rsidRDefault="00572B3B" w:rsidP="00572B3B">
      <w:pPr>
        <w:jc w:val="center"/>
        <w:rPr>
          <w:b/>
        </w:rPr>
      </w:pPr>
      <w:r w:rsidRPr="005D4009">
        <w:rPr>
          <w:b/>
        </w:rPr>
        <w:t>Confirmations</w:t>
      </w:r>
    </w:p>
    <w:p w:rsidR="00572B3B" w:rsidRDefault="00572B3B" w:rsidP="00572B3B">
      <w:pPr>
        <w:ind w:firstLine="216"/>
      </w:pPr>
      <w:r>
        <w:t>Having received a favorable report from the Agriculture and Natural Resources Committee, the following appointment was confirmed in open session:</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State Board of Veterinary Medical Examiners, with the term to commence April 6, 2019, and to expire April 6, 2025</w:t>
      </w:r>
    </w:p>
    <w:p w:rsidR="00572B3B" w:rsidRPr="005D4009" w:rsidRDefault="00572B3B" w:rsidP="00572B3B">
      <w:pPr>
        <w:keepNext/>
        <w:ind w:firstLine="216"/>
        <w:rPr>
          <w:u w:val="single"/>
        </w:rPr>
      </w:pPr>
      <w:r w:rsidRPr="005D4009">
        <w:rPr>
          <w:u w:val="single"/>
        </w:rPr>
        <w:t>2nd Congressional District:</w:t>
      </w:r>
    </w:p>
    <w:p w:rsidR="00572B3B" w:rsidRDefault="00572B3B" w:rsidP="00572B3B">
      <w:pPr>
        <w:ind w:firstLine="216"/>
      </w:pPr>
      <w:r>
        <w:t>Tracie Quick, 1125 Sam Bradshaw Road, Irmo, SC 29063-9057</w:t>
      </w:r>
      <w:r w:rsidRPr="005D4009">
        <w:rPr>
          <w:i/>
        </w:rPr>
        <w:t xml:space="preserve"> VICE </w:t>
      </w:r>
      <w:r w:rsidRPr="005D4009">
        <w:t>Ginger Macaulay</w:t>
      </w:r>
    </w:p>
    <w:p w:rsidR="00572B3B" w:rsidRDefault="00572B3B" w:rsidP="00572B3B">
      <w:pPr>
        <w:ind w:firstLine="216"/>
      </w:pPr>
    </w:p>
    <w:p w:rsidR="00572B3B" w:rsidRDefault="00572B3B" w:rsidP="00572B3B">
      <w:pPr>
        <w:ind w:firstLine="216"/>
      </w:pPr>
      <w:r>
        <w:t>On motion of Senator CLIMER, the question was confirmation of Tracie Quick.</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Tracie Quick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State Board of Veterinary Medical Examiners, with the term to commence April 6, 2018, and to expire April 6, 2024</w:t>
      </w:r>
    </w:p>
    <w:p w:rsidR="00572B3B" w:rsidRPr="005D4009" w:rsidRDefault="00572B3B" w:rsidP="00572B3B">
      <w:pPr>
        <w:keepNext/>
        <w:ind w:firstLine="216"/>
        <w:rPr>
          <w:u w:val="single"/>
        </w:rPr>
      </w:pPr>
      <w:r w:rsidRPr="005D4009">
        <w:rPr>
          <w:u w:val="single"/>
        </w:rPr>
        <w:t>County Council:</w:t>
      </w:r>
    </w:p>
    <w:p w:rsidR="00572B3B" w:rsidRDefault="00572B3B" w:rsidP="00572B3B">
      <w:pPr>
        <w:ind w:firstLine="216"/>
      </w:pPr>
      <w:r>
        <w:t>Deloris Mungo, 379 Hollywood Rd., Columbia, SC 29212-8400</w:t>
      </w:r>
      <w:r w:rsidRPr="005D4009">
        <w:rPr>
          <w:i/>
        </w:rPr>
        <w:t xml:space="preserve"> VICE </w:t>
      </w:r>
      <w:r w:rsidRPr="005D4009">
        <w:t>Rebecca L. Shealy</w:t>
      </w:r>
    </w:p>
    <w:p w:rsidR="00572B3B" w:rsidRDefault="00572B3B" w:rsidP="00572B3B">
      <w:pPr>
        <w:ind w:firstLine="216"/>
      </w:pPr>
    </w:p>
    <w:p w:rsidR="00572B3B" w:rsidRDefault="00572B3B" w:rsidP="00572B3B">
      <w:pPr>
        <w:ind w:firstLine="216"/>
      </w:pPr>
      <w:r>
        <w:t>On motion of Senator CLIMER, the question was confirmation of Deloris Mungo.</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Deloris Mungo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Reappointment, South Carolina State Board of Veterinary Medical Examiners, with the term to commence April 6, 2019, and to expire April 6, 2025</w:t>
      </w:r>
    </w:p>
    <w:p w:rsidR="00572B3B" w:rsidRPr="005D4009" w:rsidRDefault="00572B3B" w:rsidP="00572B3B">
      <w:pPr>
        <w:keepNext/>
        <w:ind w:firstLine="216"/>
        <w:rPr>
          <w:u w:val="single"/>
        </w:rPr>
      </w:pPr>
      <w:r w:rsidRPr="005D4009">
        <w:rPr>
          <w:u w:val="single"/>
        </w:rPr>
        <w:t>Veterinarian - At Large:</w:t>
      </w:r>
    </w:p>
    <w:p w:rsidR="00572B3B" w:rsidRDefault="00572B3B" w:rsidP="00572B3B">
      <w:pPr>
        <w:ind w:firstLine="216"/>
      </w:pPr>
      <w:r>
        <w:t>Elizabeth M. Fuller, 1236 Sunset Dr., Charleston, SC 29407</w:t>
      </w:r>
    </w:p>
    <w:p w:rsidR="00572B3B" w:rsidRDefault="00572B3B" w:rsidP="00572B3B">
      <w:pPr>
        <w:ind w:firstLine="216"/>
      </w:pPr>
    </w:p>
    <w:p w:rsidR="00572B3B" w:rsidRDefault="00572B3B" w:rsidP="00572B3B">
      <w:pPr>
        <w:ind w:firstLine="216"/>
      </w:pPr>
      <w:r>
        <w:t>On motion of Senator CLIMER, the question was confirmation of Elizabeth M. Fuller.</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Elizabeth M. Fuller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State Board of Veterinary Medical Examiners, with the term to commence April 6, 2021, and to expire April 6, 2027</w:t>
      </w:r>
    </w:p>
    <w:p w:rsidR="00572B3B" w:rsidRPr="005D4009" w:rsidRDefault="00572B3B" w:rsidP="00572B3B">
      <w:pPr>
        <w:keepNext/>
        <w:ind w:firstLine="216"/>
        <w:rPr>
          <w:u w:val="single"/>
        </w:rPr>
      </w:pPr>
      <w:r w:rsidRPr="005D4009">
        <w:rPr>
          <w:u w:val="single"/>
        </w:rPr>
        <w:t>1st Congressional District:</w:t>
      </w:r>
    </w:p>
    <w:p w:rsidR="00572B3B" w:rsidRDefault="00572B3B" w:rsidP="00572B3B">
      <w:pPr>
        <w:ind w:firstLine="216"/>
      </w:pPr>
      <w:r>
        <w:t>LaDon S. Wallis, 886 Hunt Club Run, Charleston, SC 29414-9111</w:t>
      </w:r>
      <w:r w:rsidRPr="005D4009">
        <w:rPr>
          <w:i/>
        </w:rPr>
        <w:t xml:space="preserve"> VICE </w:t>
      </w:r>
      <w:r w:rsidRPr="005D4009">
        <w:t>vacant</w:t>
      </w:r>
    </w:p>
    <w:p w:rsidR="00572B3B" w:rsidRDefault="00572B3B" w:rsidP="00572B3B">
      <w:pPr>
        <w:ind w:firstLine="216"/>
      </w:pPr>
    </w:p>
    <w:p w:rsidR="00572B3B" w:rsidRDefault="00572B3B" w:rsidP="00572B3B">
      <w:pPr>
        <w:ind w:firstLine="216"/>
      </w:pPr>
      <w:r>
        <w:t>On motion of Senator CLIMER, the question was confirmation of LaDon S. Wallis.</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LaDon S. Wallis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Chief Resilience Officer, with term coterminous with Governor</w:t>
      </w:r>
    </w:p>
    <w:p w:rsidR="00572B3B" w:rsidRDefault="00572B3B" w:rsidP="00572B3B">
      <w:pPr>
        <w:ind w:firstLine="216"/>
      </w:pPr>
      <w:r>
        <w:t>Benjamin I Duncan, II, 205 Running Fox Rd., Columbia, SC 29223-3022</w:t>
      </w:r>
    </w:p>
    <w:p w:rsidR="00572B3B" w:rsidRDefault="00572B3B" w:rsidP="00572B3B">
      <w:pPr>
        <w:ind w:firstLine="216"/>
      </w:pPr>
    </w:p>
    <w:p w:rsidR="00572B3B" w:rsidRDefault="00572B3B" w:rsidP="00572B3B">
      <w:pPr>
        <w:ind w:firstLine="216"/>
      </w:pPr>
      <w:r>
        <w:t>On motion of Senator CLIMER, the question was confirmation of Benjamin I Duncan, II.</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Benjamin I Duncan, II was confirmed.</w:t>
      </w:r>
    </w:p>
    <w:p w:rsidR="00614809" w:rsidRDefault="00614809" w:rsidP="00572B3B">
      <w:pPr>
        <w:ind w:firstLine="216"/>
      </w:pPr>
    </w:p>
    <w:p w:rsidR="00572B3B" w:rsidRDefault="00572B3B" w:rsidP="00572B3B">
      <w:pPr>
        <w:ind w:firstLine="216"/>
      </w:pPr>
      <w:r>
        <w:t>Having received a favorable report from the Labor, Commerce and Industry Committee, the following appointment was confirmed in open session:</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State Board of Cosmetology, with the term to commence March 20, 2021, and to expire March 20, 2025</w:t>
      </w:r>
    </w:p>
    <w:p w:rsidR="00572B3B" w:rsidRPr="005D4009" w:rsidRDefault="00572B3B" w:rsidP="00572B3B">
      <w:pPr>
        <w:keepNext/>
        <w:ind w:firstLine="216"/>
        <w:rPr>
          <w:u w:val="single"/>
        </w:rPr>
      </w:pPr>
      <w:r w:rsidRPr="005D4009">
        <w:rPr>
          <w:u w:val="single"/>
        </w:rPr>
        <w:t>Cosmetologist:</w:t>
      </w:r>
    </w:p>
    <w:p w:rsidR="00572B3B" w:rsidRDefault="00572B3B" w:rsidP="00572B3B">
      <w:pPr>
        <w:ind w:firstLine="216"/>
      </w:pPr>
      <w:r>
        <w:t>Ashley Tucker-Johnson, 208 Alice Farr Drive, Greenville, SC 29617-1506</w:t>
      </w:r>
      <w:r w:rsidRPr="005D4009">
        <w:rPr>
          <w:i/>
        </w:rPr>
        <w:t xml:space="preserve"> VICE </w:t>
      </w:r>
      <w:r w:rsidRPr="005D4009">
        <w:t>Vacant</w:t>
      </w:r>
    </w:p>
    <w:p w:rsidR="00572B3B" w:rsidRDefault="00572B3B" w:rsidP="00572B3B">
      <w:pPr>
        <w:ind w:firstLine="216"/>
      </w:pPr>
    </w:p>
    <w:p w:rsidR="00572B3B" w:rsidRDefault="00572B3B" w:rsidP="00572B3B">
      <w:pPr>
        <w:ind w:firstLine="216"/>
      </w:pPr>
      <w:r>
        <w:t>On motion of Senator ALEXANDER, the question was confirmation of Ashley Tucker-Johnson.</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Ashley Tucker-Johnson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Residential Builders Commission, with the term to commence June 30, 2021, and to expire June 30, 2025</w:t>
      </w:r>
    </w:p>
    <w:p w:rsidR="00572B3B" w:rsidRPr="005D4009" w:rsidRDefault="00572B3B" w:rsidP="00572B3B">
      <w:pPr>
        <w:keepNext/>
        <w:ind w:firstLine="216"/>
        <w:rPr>
          <w:u w:val="single"/>
        </w:rPr>
      </w:pPr>
      <w:r w:rsidRPr="005D4009">
        <w:rPr>
          <w:u w:val="single"/>
        </w:rPr>
        <w:t>2nd Congressional District:</w:t>
      </w:r>
    </w:p>
    <w:p w:rsidR="00572B3B" w:rsidRDefault="00572B3B" w:rsidP="00572B3B">
      <w:pPr>
        <w:ind w:firstLine="216"/>
      </w:pPr>
      <w:r>
        <w:t>Earl McLeod, 317 Country Lake Court, Lexington, SC 29072</w:t>
      </w:r>
      <w:r w:rsidRPr="005D4009">
        <w:rPr>
          <w:i/>
        </w:rPr>
        <w:t xml:space="preserve"> VICE </w:t>
      </w:r>
      <w:r w:rsidRPr="005D4009">
        <w:t>Walter D. Spruill</w:t>
      </w:r>
    </w:p>
    <w:p w:rsidR="00572B3B" w:rsidRDefault="00572B3B" w:rsidP="00572B3B">
      <w:pPr>
        <w:ind w:firstLine="216"/>
      </w:pPr>
    </w:p>
    <w:p w:rsidR="00572B3B" w:rsidRDefault="00572B3B" w:rsidP="00572B3B">
      <w:pPr>
        <w:ind w:firstLine="216"/>
      </w:pPr>
      <w:r>
        <w:t>On motion of Senator ALEXANDER, the question was confirmation of Earl McLeod.</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Earl McLeod was confirmed.</w:t>
      </w:r>
    </w:p>
    <w:p w:rsidR="00572B3B" w:rsidRDefault="00572B3B" w:rsidP="00572B3B">
      <w:pPr>
        <w:ind w:firstLine="216"/>
      </w:pPr>
    </w:p>
    <w:p w:rsidR="00572B3B" w:rsidRDefault="00572B3B" w:rsidP="00614809">
      <w:pPr>
        <w:keepNext/>
        <w:keepLines/>
        <w:ind w:firstLine="216"/>
      </w:pPr>
      <w:r>
        <w:t>Having received a favorable report from the Medical Affairs Committee, the following appointment was confirmed in open session:</w:t>
      </w:r>
    </w:p>
    <w:p w:rsidR="00572B3B" w:rsidRDefault="00572B3B" w:rsidP="00614809">
      <w:pPr>
        <w:keepNext/>
        <w:keepLines/>
        <w:ind w:firstLine="216"/>
      </w:pPr>
    </w:p>
    <w:p w:rsidR="00572B3B" w:rsidRPr="005D4009" w:rsidRDefault="00572B3B" w:rsidP="00614809">
      <w:pPr>
        <w:keepNext/>
        <w:keepLines/>
        <w:ind w:firstLine="216"/>
        <w:rPr>
          <w:u w:val="single"/>
        </w:rPr>
      </w:pPr>
      <w:r w:rsidRPr="005D4009">
        <w:rPr>
          <w:u w:val="single"/>
        </w:rPr>
        <w:t>Initial Appointment, South Carolina Mental Health Commission, with the term to commence March 21, 2017, and to expire March 21, 2022</w:t>
      </w:r>
    </w:p>
    <w:p w:rsidR="00572B3B" w:rsidRPr="005D4009" w:rsidRDefault="00572B3B" w:rsidP="00572B3B">
      <w:pPr>
        <w:keepNext/>
        <w:ind w:firstLine="216"/>
        <w:rPr>
          <w:u w:val="single"/>
        </w:rPr>
      </w:pPr>
      <w:r w:rsidRPr="005D4009">
        <w:rPr>
          <w:u w:val="single"/>
        </w:rPr>
        <w:t>4th Congressional District:</w:t>
      </w:r>
    </w:p>
    <w:p w:rsidR="00572B3B" w:rsidRDefault="00572B3B" w:rsidP="00572B3B">
      <w:pPr>
        <w:ind w:firstLine="216"/>
      </w:pPr>
      <w:r>
        <w:t>Bobby H. Mann, 140 Hammond Dr., Taylors, SC 29687-6923</w:t>
      </w:r>
      <w:r w:rsidRPr="005D4009">
        <w:rPr>
          <w:i/>
        </w:rPr>
        <w:t xml:space="preserve"> VICE </w:t>
      </w:r>
      <w:r w:rsidRPr="005D4009">
        <w:t>Sharon L. Wilson</w:t>
      </w:r>
    </w:p>
    <w:p w:rsidR="00572B3B" w:rsidRDefault="00572B3B" w:rsidP="00572B3B">
      <w:pPr>
        <w:ind w:firstLine="216"/>
      </w:pPr>
    </w:p>
    <w:p w:rsidR="00572B3B" w:rsidRDefault="00572B3B" w:rsidP="00572B3B">
      <w:pPr>
        <w:ind w:firstLine="216"/>
      </w:pPr>
      <w:r>
        <w:t>On motion of Senator VERDIN, the question was confirmation of Bobby H. Mann.</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40; Nays 0; Abstain 1</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Goldfinch</w:t>
      </w:r>
      <w:r>
        <w:tab/>
      </w:r>
      <w:r w:rsidRPr="002F45DB">
        <w:t>Gustafson</w:t>
      </w:r>
      <w:r>
        <w:tab/>
      </w:r>
      <w:r w:rsidRPr="002F45DB">
        <w:t>Harpootlian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5DB">
        <w:t>Hembree</w:t>
      </w:r>
      <w:r>
        <w:tab/>
      </w:r>
      <w:r w:rsidRPr="002F45DB">
        <w:t>Jackson</w:t>
      </w:r>
      <w:r>
        <w:tab/>
      </w:r>
      <w:r w:rsidRPr="002F45DB">
        <w:rPr>
          <w:i/>
        </w:rPr>
        <w:t>Johnson, Kevin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Kimbrell</w:t>
      </w:r>
      <w:r>
        <w:tab/>
      </w:r>
      <w:r w:rsidRPr="002F45DB">
        <w:t>Kimpson</w:t>
      </w:r>
      <w:r>
        <w:tab/>
      </w:r>
      <w:r w:rsidRPr="002F45DB">
        <w:t>Loftis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Malloy</w:t>
      </w:r>
      <w:r>
        <w:tab/>
      </w:r>
      <w:r w:rsidRPr="002F45DB">
        <w:t>Martin</w:t>
      </w:r>
      <w:r>
        <w:tab/>
      </w:r>
      <w:r w:rsidRPr="002F45DB">
        <w:t>Massey</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Matthews</w:t>
      </w:r>
      <w:r>
        <w:tab/>
      </w:r>
      <w:r w:rsidRPr="002F45DB">
        <w:t>McElveen</w:t>
      </w:r>
      <w:r>
        <w:tab/>
      </w:r>
      <w:r w:rsidRPr="002F45DB">
        <w:t>McLeod</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Peeler</w:t>
      </w:r>
      <w:r>
        <w:tab/>
      </w:r>
      <w:r w:rsidRPr="002F45DB">
        <w:t>Rankin</w:t>
      </w:r>
      <w:r>
        <w:tab/>
      </w:r>
      <w:r w:rsidRPr="002F45DB">
        <w:t>Rice</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Sabb</w:t>
      </w:r>
      <w:r>
        <w:tab/>
      </w:r>
      <w:r w:rsidRPr="002F45DB">
        <w:t>Scott</w:t>
      </w:r>
      <w:r>
        <w:tab/>
      </w:r>
      <w:r w:rsidRPr="002F45DB">
        <w:t>Setzler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Shealy</w:t>
      </w:r>
      <w:r>
        <w:tab/>
      </w:r>
      <w:r w:rsidRPr="002F45DB">
        <w:t>Stephens</w:t>
      </w:r>
      <w:r>
        <w:tab/>
      </w:r>
      <w:r w:rsidRPr="002F45DB">
        <w:t>Talley</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Turner</w:t>
      </w:r>
      <w:r>
        <w:tab/>
      </w:r>
      <w:r w:rsidRPr="002F45DB">
        <w:t>Verdin</w:t>
      </w:r>
      <w:r>
        <w:tab/>
      </w:r>
      <w:r w:rsidRPr="002F45DB">
        <w:t>Williams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Total--40</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ABSTAIN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Total--1</w:t>
      </w:r>
    </w:p>
    <w:p w:rsidR="00572B3B" w:rsidRDefault="00572B3B" w:rsidP="00572B3B">
      <w:pPr>
        <w:ind w:firstLine="216"/>
      </w:pPr>
      <w:r>
        <w:t>The appointment of Bobby H. Mann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Panel for Dietetics, with the term to commence May 30, 2021, and to expire May 30, 2023</w:t>
      </w:r>
    </w:p>
    <w:p w:rsidR="00572B3B" w:rsidRPr="005D4009" w:rsidRDefault="00572B3B" w:rsidP="00572B3B">
      <w:pPr>
        <w:keepNext/>
        <w:ind w:firstLine="216"/>
        <w:rPr>
          <w:u w:val="single"/>
        </w:rPr>
      </w:pPr>
      <w:r w:rsidRPr="005D4009">
        <w:rPr>
          <w:u w:val="single"/>
        </w:rPr>
        <w:t>Educator on the faculty of a college or university, specializing in the field of dietetics.:</w:t>
      </w:r>
    </w:p>
    <w:p w:rsidR="00572B3B" w:rsidRDefault="00572B3B" w:rsidP="00572B3B">
      <w:pPr>
        <w:ind w:firstLine="216"/>
      </w:pPr>
      <w:r>
        <w:t>Elizabeth Weikle, 2138 Cavendale Drive, Rock Hill, SC 29732-8303</w:t>
      </w:r>
      <w:r w:rsidRPr="005D4009">
        <w:rPr>
          <w:i/>
        </w:rPr>
        <w:t xml:space="preserve"> VICE </w:t>
      </w:r>
      <w:r w:rsidRPr="005D4009">
        <w:t>vacant</w:t>
      </w:r>
    </w:p>
    <w:p w:rsidR="00572B3B" w:rsidRDefault="00572B3B" w:rsidP="00572B3B">
      <w:pPr>
        <w:ind w:firstLine="216"/>
      </w:pPr>
    </w:p>
    <w:p w:rsidR="00572B3B" w:rsidRDefault="00572B3B" w:rsidP="00572B3B">
      <w:pPr>
        <w:ind w:firstLine="216"/>
      </w:pPr>
      <w:r>
        <w:t>On motion of Senator VERDIN, the question was confirmation of Elizabeth Weikle.</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Elizabeth Weikle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Board of the South Carolina Department of Health and Environmental Control, with the term to commence June 30, 2019, and to expire June 30, 2023</w:t>
      </w:r>
    </w:p>
    <w:p w:rsidR="00572B3B" w:rsidRPr="005D4009" w:rsidRDefault="00572B3B" w:rsidP="00572B3B">
      <w:pPr>
        <w:keepNext/>
        <w:ind w:firstLine="216"/>
        <w:rPr>
          <w:u w:val="single"/>
        </w:rPr>
      </w:pPr>
      <w:r w:rsidRPr="005D4009">
        <w:rPr>
          <w:u w:val="single"/>
        </w:rPr>
        <w:t>6th Congressional District:</w:t>
      </w:r>
    </w:p>
    <w:p w:rsidR="00572B3B" w:rsidRDefault="00572B3B" w:rsidP="00572B3B">
      <w:pPr>
        <w:ind w:firstLine="216"/>
      </w:pPr>
      <w:r>
        <w:t>Morris E. Brown, III, 300 Charles Street, Lake City, SC 29560-2138</w:t>
      </w:r>
      <w:r w:rsidRPr="005D4009">
        <w:rPr>
          <w:i/>
        </w:rPr>
        <w:t xml:space="preserve"> VICE </w:t>
      </w:r>
      <w:r w:rsidRPr="005D4009">
        <w:t>Alex Albert Singleton</w:t>
      </w:r>
    </w:p>
    <w:p w:rsidR="00572B3B" w:rsidRDefault="00572B3B" w:rsidP="00572B3B">
      <w:pPr>
        <w:ind w:firstLine="216"/>
      </w:pPr>
    </w:p>
    <w:p w:rsidR="00572B3B" w:rsidRDefault="00572B3B" w:rsidP="00572B3B">
      <w:pPr>
        <w:ind w:firstLine="216"/>
      </w:pPr>
      <w:r>
        <w:t>On motion of Senator VERDIN, the question was confirmation of Morris E. Brown, III.</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34; Nays 0; Abstain 7</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Bennett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Cash</w:t>
      </w:r>
      <w:r>
        <w:tab/>
      </w:r>
      <w:r w:rsidRPr="002F45DB">
        <w:t>Climer</w:t>
      </w:r>
      <w:r>
        <w:tab/>
      </w:r>
      <w:r w:rsidRPr="002F45DB">
        <w:t>Corbin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Cromer</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Gustafson</w:t>
      </w:r>
      <w:r>
        <w:tab/>
      </w:r>
      <w:r w:rsidRPr="002F45DB">
        <w:t>Harpootlian</w:t>
      </w:r>
      <w:r>
        <w:tab/>
      </w:r>
      <w:r w:rsidRPr="002F45DB">
        <w:t>Hembree</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Jackson</w:t>
      </w:r>
      <w:r>
        <w:tab/>
      </w:r>
      <w:r w:rsidRPr="002F45DB">
        <w:rPr>
          <w:i/>
        </w:rPr>
        <w:t>Johnson, Kevin</w:t>
      </w:r>
      <w:r>
        <w:rPr>
          <w:i/>
        </w:rPr>
        <w:tab/>
      </w:r>
      <w:r w:rsidRPr="002F45DB">
        <w:t>Kimbrell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Kimpson</w:t>
      </w:r>
      <w:r>
        <w:tab/>
      </w:r>
      <w:r w:rsidRPr="002F45DB">
        <w:t>Loftis</w:t>
      </w:r>
      <w:r>
        <w:tab/>
      </w:r>
      <w:r w:rsidRPr="002F45DB">
        <w:t>Malloy</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Martin</w:t>
      </w:r>
      <w:r>
        <w:tab/>
      </w:r>
      <w:r w:rsidRPr="002F45DB">
        <w:t>Massey</w:t>
      </w:r>
      <w:r>
        <w:tab/>
      </w:r>
      <w:r w:rsidRPr="002F45DB">
        <w:t>Matthews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McElveen</w:t>
      </w:r>
      <w:r>
        <w:tab/>
      </w:r>
      <w:r w:rsidRPr="002F45DB">
        <w:t>McLeod</w:t>
      </w:r>
      <w:r>
        <w:tab/>
      </w:r>
      <w:r w:rsidRPr="002F45DB">
        <w:t>Peeler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Rankin</w:t>
      </w:r>
      <w:r>
        <w:tab/>
      </w:r>
      <w:r w:rsidRPr="002F45DB">
        <w:t>Rice</w:t>
      </w:r>
      <w:r>
        <w:tab/>
      </w:r>
      <w:r w:rsidRPr="002F45DB">
        <w:t>Sabb</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Scott</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Total--34</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ABSTAIN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Allen</w:t>
      </w:r>
      <w:r>
        <w:tab/>
      </w:r>
      <w:r w:rsidRPr="002F45DB">
        <w:t>Campsen</w:t>
      </w:r>
      <w:r>
        <w:tab/>
      </w:r>
      <w:r w:rsidRPr="002F45DB">
        <w:t>Davis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Setzler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Total--7</w:t>
      </w:r>
    </w:p>
    <w:p w:rsidR="00572B3B" w:rsidRPr="002F45DB" w:rsidRDefault="00572B3B" w:rsidP="00572B3B">
      <w:pPr>
        <w:ind w:firstLine="216"/>
      </w:pPr>
    </w:p>
    <w:p w:rsidR="00572B3B" w:rsidRDefault="00572B3B" w:rsidP="00572B3B">
      <w:pPr>
        <w:ind w:firstLine="216"/>
      </w:pPr>
      <w:r>
        <w:t>The appointment of Morris E. Brown, III was confirmed.</w:t>
      </w:r>
    </w:p>
    <w:p w:rsidR="00572B3B" w:rsidRPr="005D4009" w:rsidRDefault="00572B3B" w:rsidP="00572B3B">
      <w:pPr>
        <w:keepNext/>
        <w:ind w:firstLine="216"/>
        <w:rPr>
          <w:u w:val="single"/>
        </w:rPr>
      </w:pPr>
      <w:r w:rsidRPr="005D4009">
        <w:rPr>
          <w:u w:val="single"/>
        </w:rPr>
        <w:t>Initial Appointment, South Carolina Mental Health Commission, with the term to commence March 21, 2019, and to expire March 21, 2024</w:t>
      </w:r>
    </w:p>
    <w:p w:rsidR="00572B3B" w:rsidRPr="005D4009" w:rsidRDefault="00572B3B" w:rsidP="00572B3B">
      <w:pPr>
        <w:keepNext/>
        <w:ind w:firstLine="216"/>
        <w:rPr>
          <w:u w:val="single"/>
        </w:rPr>
      </w:pPr>
      <w:r w:rsidRPr="005D4009">
        <w:rPr>
          <w:u w:val="single"/>
        </w:rPr>
        <w:t>1st Congressional District:</w:t>
      </w:r>
    </w:p>
    <w:p w:rsidR="00572B3B" w:rsidRDefault="00572B3B" w:rsidP="00572B3B">
      <w:pPr>
        <w:ind w:firstLine="216"/>
      </w:pPr>
      <w:r>
        <w:t>Elliott E. Levy, 846 Seafarer Way, Charleston, SC 29412-4918</w:t>
      </w:r>
      <w:r w:rsidRPr="005D4009">
        <w:rPr>
          <w:i/>
        </w:rPr>
        <w:t xml:space="preserve"> VICE </w:t>
      </w:r>
      <w:r w:rsidRPr="005D4009">
        <w:t>vacant</w:t>
      </w:r>
    </w:p>
    <w:p w:rsidR="00572B3B" w:rsidRDefault="00572B3B" w:rsidP="00572B3B">
      <w:pPr>
        <w:ind w:firstLine="216"/>
      </w:pPr>
    </w:p>
    <w:p w:rsidR="00572B3B" w:rsidRDefault="00572B3B" w:rsidP="00572B3B">
      <w:pPr>
        <w:ind w:firstLine="216"/>
      </w:pPr>
      <w:r>
        <w:t>On motion of Senator VERDIN, the question was confirmation of Elliott E. Levy.</w:t>
      </w:r>
    </w:p>
    <w:p w:rsidR="00572B3B" w:rsidRDefault="00572B3B" w:rsidP="00572B3B">
      <w:pPr>
        <w:ind w:firstLine="216"/>
      </w:pPr>
    </w:p>
    <w:p w:rsidR="00572B3B" w:rsidRDefault="00572B3B" w:rsidP="00572B3B">
      <w:pPr>
        <w:ind w:firstLine="216"/>
      </w:pPr>
      <w:r>
        <w:t>The "ayes" and "nays" were demanded and taken, resulting as follows:</w:t>
      </w:r>
    </w:p>
    <w:p w:rsidR="00A54165" w:rsidRPr="00A54165" w:rsidRDefault="00A54165" w:rsidP="00A54165">
      <w:pPr>
        <w:ind w:firstLine="216"/>
        <w:jc w:val="center"/>
        <w:rPr>
          <w:b/>
        </w:rPr>
      </w:pPr>
      <w:r w:rsidRPr="00A54165">
        <w:rPr>
          <w:b/>
        </w:rPr>
        <w:t>Ayes 40; Nays 0; Abstain 1</w:t>
      </w:r>
    </w:p>
    <w:p w:rsidR="00A54165" w:rsidRDefault="00A54165" w:rsidP="00572B3B">
      <w:pPr>
        <w:ind w:firstLine="216"/>
      </w:pP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4165">
        <w:rPr>
          <w:b/>
        </w:rPr>
        <w:t>AYES</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Adams</w:t>
      </w:r>
      <w:r>
        <w:tab/>
      </w:r>
      <w:r w:rsidRPr="00A54165">
        <w:t>Alexander</w:t>
      </w:r>
      <w:r>
        <w:tab/>
      </w:r>
      <w:r w:rsidRPr="00A54165">
        <w:t>Allen</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Bennett</w:t>
      </w:r>
      <w:r>
        <w:tab/>
      </w:r>
      <w:r w:rsidRPr="00A54165">
        <w:t>Campsen</w:t>
      </w:r>
      <w:r>
        <w:tab/>
      </w:r>
      <w:r w:rsidRPr="00A54165">
        <w:t>Cash</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Climer</w:t>
      </w:r>
      <w:r>
        <w:tab/>
      </w:r>
      <w:r w:rsidRPr="00A54165">
        <w:t>Corbin</w:t>
      </w:r>
      <w:r>
        <w:tab/>
      </w:r>
      <w:r w:rsidRPr="00A54165">
        <w:t>Cromer</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Davis</w:t>
      </w:r>
      <w:r>
        <w:tab/>
      </w:r>
      <w:r w:rsidRPr="00A54165">
        <w:t>Fanning</w:t>
      </w:r>
      <w:r>
        <w:tab/>
      </w:r>
      <w:r w:rsidRPr="00A54165">
        <w:t>Gambrell</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Goldfinch</w:t>
      </w:r>
      <w:r>
        <w:tab/>
      </w:r>
      <w:r w:rsidRPr="00A54165">
        <w:t>Gustafson</w:t>
      </w:r>
      <w:r>
        <w:tab/>
      </w:r>
      <w:r w:rsidRPr="00A54165">
        <w:t>Harpootlian</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A54165">
        <w:t>Hembree</w:t>
      </w:r>
      <w:r>
        <w:tab/>
      </w:r>
      <w:r w:rsidRPr="00A54165">
        <w:t>Jackson</w:t>
      </w:r>
      <w:r>
        <w:tab/>
      </w:r>
      <w:r w:rsidRPr="00A54165">
        <w:rPr>
          <w:i/>
        </w:rPr>
        <w:t>Johnson, Kevin</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Kimbrell</w:t>
      </w:r>
      <w:r>
        <w:tab/>
      </w:r>
      <w:r w:rsidRPr="00A54165">
        <w:t>Kimpson</w:t>
      </w:r>
      <w:r>
        <w:tab/>
      </w:r>
      <w:r w:rsidRPr="00A54165">
        <w:t>Loftis</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Malloy</w:t>
      </w:r>
      <w:r>
        <w:tab/>
      </w:r>
      <w:r w:rsidRPr="00A54165">
        <w:t>Martin</w:t>
      </w:r>
      <w:r>
        <w:tab/>
      </w:r>
      <w:r w:rsidRPr="00A54165">
        <w:t>Massey</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Matthews</w:t>
      </w:r>
      <w:r>
        <w:tab/>
      </w:r>
      <w:r w:rsidRPr="00A54165">
        <w:t>McElveen</w:t>
      </w:r>
      <w:r>
        <w:tab/>
      </w:r>
      <w:r w:rsidRPr="00A54165">
        <w:t>McLeod</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Peeler</w:t>
      </w:r>
      <w:r>
        <w:tab/>
      </w:r>
      <w:r w:rsidRPr="00A54165">
        <w:t>Rankin</w:t>
      </w:r>
      <w:r>
        <w:tab/>
      </w:r>
      <w:r w:rsidRPr="00A54165">
        <w:t>Rice</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Sabb</w:t>
      </w:r>
      <w:r>
        <w:tab/>
      </w:r>
      <w:r w:rsidRPr="00A54165">
        <w:t>Scott</w:t>
      </w:r>
      <w:r>
        <w:tab/>
      </w:r>
      <w:r w:rsidRPr="00A54165">
        <w:t>Setzler</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Shealy</w:t>
      </w:r>
      <w:r>
        <w:tab/>
      </w:r>
      <w:r w:rsidRPr="00A54165">
        <w:t>Stephens</w:t>
      </w:r>
      <w:r>
        <w:tab/>
      </w:r>
      <w:r w:rsidRPr="00A54165">
        <w:t>Talley</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Turner</w:t>
      </w:r>
      <w:r>
        <w:tab/>
      </w:r>
      <w:r w:rsidRPr="00A54165">
        <w:t>Verdin</w:t>
      </w:r>
      <w:r>
        <w:tab/>
      </w:r>
      <w:r w:rsidRPr="00A54165">
        <w:t>Williams</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Young</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54165" w:rsidRP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4165">
        <w:rPr>
          <w:b/>
        </w:rPr>
        <w:t>Total--40</w:t>
      </w:r>
    </w:p>
    <w:p w:rsidR="00A54165" w:rsidRPr="00A54165" w:rsidRDefault="00A54165" w:rsidP="00A54165">
      <w:pPr>
        <w:ind w:firstLine="216"/>
      </w:pP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4165">
        <w:rPr>
          <w:b/>
        </w:rPr>
        <w:t>NAYS</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54165" w:rsidRP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4165">
        <w:rPr>
          <w:b/>
        </w:rPr>
        <w:t>Total--0</w:t>
      </w:r>
    </w:p>
    <w:p w:rsidR="00A54165" w:rsidRPr="00A54165" w:rsidRDefault="00A54165" w:rsidP="00A54165">
      <w:pPr>
        <w:ind w:firstLine="216"/>
      </w:pP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54165">
        <w:rPr>
          <w:b/>
        </w:rPr>
        <w:t>ABSTAIN</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54165">
        <w:t>Garrett</w:t>
      </w:r>
    </w:p>
    <w:p w:rsid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54165" w:rsidRPr="00A54165" w:rsidRDefault="00A54165" w:rsidP="00A541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54165">
        <w:rPr>
          <w:b/>
        </w:rPr>
        <w:t>Total--1</w:t>
      </w:r>
    </w:p>
    <w:p w:rsidR="00A54165" w:rsidRPr="00A54165" w:rsidRDefault="00A54165" w:rsidP="00A54165">
      <w:pPr>
        <w:ind w:firstLine="216"/>
      </w:pPr>
    </w:p>
    <w:p w:rsidR="00572B3B" w:rsidRDefault="00572B3B" w:rsidP="00572B3B">
      <w:pPr>
        <w:ind w:firstLine="216"/>
      </w:pPr>
      <w:r>
        <w:t>The appointment of Elliott E. Levy was confirmed.</w:t>
      </w:r>
    </w:p>
    <w:p w:rsidR="00572B3B" w:rsidRDefault="00572B3B" w:rsidP="00572B3B">
      <w:pPr>
        <w:ind w:firstLine="216"/>
      </w:pPr>
    </w:p>
    <w:p w:rsidR="00572B3B" w:rsidRPr="005D4009" w:rsidRDefault="00572B3B" w:rsidP="00572B3B">
      <w:pPr>
        <w:keepNext/>
        <w:ind w:firstLine="216"/>
        <w:rPr>
          <w:u w:val="single"/>
        </w:rPr>
      </w:pPr>
      <w:r w:rsidRPr="005D4009">
        <w:rPr>
          <w:u w:val="single"/>
        </w:rPr>
        <w:t>Initial Appointment, South Carolina Panel for Dietetics, with the term to commence May 30, 2021, and to expire May 30, 2023</w:t>
      </w:r>
    </w:p>
    <w:p w:rsidR="00572B3B" w:rsidRPr="005D4009" w:rsidRDefault="00572B3B" w:rsidP="00572B3B">
      <w:pPr>
        <w:keepNext/>
        <w:ind w:firstLine="216"/>
        <w:rPr>
          <w:u w:val="single"/>
        </w:rPr>
      </w:pPr>
      <w:r w:rsidRPr="005D4009">
        <w:rPr>
          <w:u w:val="single"/>
        </w:rPr>
        <w:t>Dietician, Nutritional Services Management:</w:t>
      </w:r>
    </w:p>
    <w:p w:rsidR="00572B3B" w:rsidRDefault="00572B3B" w:rsidP="00572B3B">
      <w:pPr>
        <w:ind w:firstLine="216"/>
      </w:pPr>
      <w:r>
        <w:t>Valerie L. Meador, 6 South Hillcrest St., Liberty, SC 29657-1016</w:t>
      </w:r>
      <w:r w:rsidRPr="005D4009">
        <w:rPr>
          <w:i/>
        </w:rPr>
        <w:t xml:space="preserve"> VICE </w:t>
      </w:r>
      <w:r w:rsidRPr="005D4009">
        <w:t>Ann F. Childrers</w:t>
      </w:r>
    </w:p>
    <w:p w:rsidR="00572B3B" w:rsidRDefault="00572B3B" w:rsidP="00572B3B">
      <w:pPr>
        <w:ind w:firstLine="216"/>
      </w:pPr>
    </w:p>
    <w:p w:rsidR="00572B3B" w:rsidRDefault="00572B3B" w:rsidP="00572B3B">
      <w:pPr>
        <w:ind w:firstLine="216"/>
      </w:pPr>
      <w:r>
        <w:t>On motion of Senator VERDIN, the question was confirmation of Valerie L. Meador.</w:t>
      </w:r>
    </w:p>
    <w:p w:rsidR="00572B3B" w:rsidRDefault="00572B3B" w:rsidP="00572B3B">
      <w:pPr>
        <w:ind w:firstLine="216"/>
      </w:pPr>
    </w:p>
    <w:p w:rsidR="00572B3B" w:rsidRDefault="00572B3B" w:rsidP="00572B3B">
      <w:pPr>
        <w:ind w:firstLine="216"/>
      </w:pPr>
      <w:r>
        <w:t>The "ayes" and "nays" were demanded and taken, resulting as follows:</w:t>
      </w:r>
    </w:p>
    <w:p w:rsidR="00572B3B" w:rsidRPr="002F45DB" w:rsidRDefault="00572B3B" w:rsidP="00572B3B">
      <w:pPr>
        <w:ind w:firstLine="216"/>
        <w:jc w:val="center"/>
        <w:rPr>
          <w:b/>
        </w:rPr>
      </w:pPr>
      <w:r w:rsidRPr="002F45DB">
        <w:rPr>
          <w:b/>
        </w:rPr>
        <w:t>Ayes 41; Nays 0</w:t>
      </w:r>
    </w:p>
    <w:p w:rsidR="00572B3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AYES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Adams</w:t>
      </w:r>
      <w:r>
        <w:tab/>
      </w:r>
      <w:r w:rsidRPr="002F45DB">
        <w:t>Alexander</w:t>
      </w:r>
      <w:r>
        <w:tab/>
      </w:r>
      <w:r w:rsidRPr="002F45DB">
        <w:t>Allen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Bennett</w:t>
      </w:r>
      <w:r>
        <w:tab/>
      </w:r>
      <w:r w:rsidRPr="002F45DB">
        <w:t>Campsen</w:t>
      </w:r>
      <w:r>
        <w:tab/>
      </w:r>
      <w:r w:rsidRPr="002F45DB">
        <w:t>Cash</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Climer</w:t>
      </w:r>
      <w:r>
        <w:tab/>
      </w:r>
      <w:r w:rsidRPr="002F45DB">
        <w:t>Corbin</w:t>
      </w:r>
      <w:r>
        <w:tab/>
      </w:r>
      <w:r w:rsidRPr="002F45DB">
        <w:t>Cromer</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Davis</w:t>
      </w:r>
      <w:r>
        <w:tab/>
      </w:r>
      <w:r w:rsidRPr="002F45DB">
        <w:t>Fanning</w:t>
      </w:r>
      <w:r>
        <w:tab/>
      </w:r>
      <w:r w:rsidRPr="002F45DB">
        <w:t>Gambrell</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Garrett</w:t>
      </w:r>
      <w:r>
        <w:tab/>
      </w:r>
      <w:r w:rsidRPr="002F45DB">
        <w:t>Goldfinch</w:t>
      </w:r>
      <w:r>
        <w:tab/>
      </w:r>
      <w:r w:rsidRPr="002F45DB">
        <w:t>Gustafson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Harpootlian</w:t>
      </w:r>
      <w:r>
        <w:tab/>
      </w:r>
      <w:r w:rsidRPr="002F45DB">
        <w:t>Hembree</w:t>
      </w:r>
      <w:r>
        <w:tab/>
      </w:r>
      <w:r w:rsidRPr="002F45DB">
        <w:t>Jackson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rPr>
          <w:i/>
        </w:rPr>
        <w:t>Johnson, Kevin</w:t>
      </w:r>
      <w:r>
        <w:rPr>
          <w:i/>
        </w:rPr>
        <w:tab/>
      </w:r>
      <w:r w:rsidRPr="002F45DB">
        <w:t>Kimbrell</w:t>
      </w:r>
      <w:r>
        <w:tab/>
      </w:r>
      <w:r w:rsidRPr="002F45DB">
        <w:t>Kimpson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Loftis</w:t>
      </w:r>
      <w:r>
        <w:tab/>
      </w:r>
      <w:r w:rsidRPr="002F45DB">
        <w:t>Malloy</w:t>
      </w:r>
      <w:r>
        <w:tab/>
      </w:r>
      <w:r w:rsidRPr="002F45DB">
        <w:t>Martin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Massey</w:t>
      </w:r>
      <w:r>
        <w:tab/>
      </w:r>
      <w:r w:rsidRPr="002F45DB">
        <w:t>Matthews</w:t>
      </w:r>
      <w:r>
        <w:tab/>
      </w:r>
      <w:r w:rsidRPr="002F45DB">
        <w:t>McElveen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McLeod</w:t>
      </w:r>
      <w:r>
        <w:tab/>
      </w:r>
      <w:r w:rsidRPr="002F45DB">
        <w:t>Peeler</w:t>
      </w:r>
      <w:r>
        <w:tab/>
      </w:r>
      <w:r w:rsidRPr="002F45DB">
        <w:t>Rankin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Rice</w:t>
      </w:r>
      <w:r>
        <w:tab/>
      </w:r>
      <w:r w:rsidRPr="002F45DB">
        <w:t>Sabb</w:t>
      </w:r>
      <w:r>
        <w:tab/>
      </w:r>
      <w:r w:rsidRPr="002F45DB">
        <w:t>Scott</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Setzler</w:t>
      </w:r>
      <w:r>
        <w:tab/>
      </w:r>
      <w:r w:rsidRPr="002F45DB">
        <w:t>Shealy</w:t>
      </w:r>
      <w:r>
        <w:tab/>
      </w:r>
      <w:r w:rsidRPr="002F45DB">
        <w:t>Stephens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Talley</w:t>
      </w:r>
      <w:r>
        <w:tab/>
      </w:r>
      <w:r w:rsidRPr="002F45DB">
        <w:t>Turner</w:t>
      </w:r>
      <w:r>
        <w:tab/>
      </w:r>
      <w:r w:rsidRPr="002F45DB">
        <w:t>Verdin</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5DB">
        <w:t>Williams</w:t>
      </w:r>
      <w:r>
        <w:tab/>
      </w:r>
      <w:r w:rsidRPr="002F45DB">
        <w:t>Young</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5DB">
        <w:rPr>
          <w:b/>
        </w:rPr>
        <w:t>Total--41</w:t>
      </w:r>
    </w:p>
    <w:p w:rsidR="00572B3B" w:rsidRPr="002F45DB" w:rsidRDefault="00572B3B" w:rsidP="00572B3B">
      <w:pPr>
        <w:ind w:firstLine="216"/>
      </w:pP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NAYS</w:t>
      </w:r>
    </w:p>
    <w:p w:rsidR="00572B3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72B3B" w:rsidRPr="002F45DB" w:rsidRDefault="00572B3B" w:rsidP="00572B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5DB">
        <w:rPr>
          <w:b/>
        </w:rPr>
        <w:t>Total--0</w:t>
      </w:r>
    </w:p>
    <w:p w:rsidR="00572B3B" w:rsidRPr="002F45DB" w:rsidRDefault="00572B3B" w:rsidP="00572B3B">
      <w:pPr>
        <w:ind w:firstLine="216"/>
      </w:pPr>
    </w:p>
    <w:p w:rsidR="00572B3B" w:rsidRDefault="00572B3B" w:rsidP="00572B3B">
      <w:pPr>
        <w:ind w:firstLine="216"/>
      </w:pPr>
      <w:r>
        <w:t>The appointment of Valerie L. Meador was confirmed.</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A50E07">
        <w:t>MASSEY</w:t>
      </w:r>
      <w:r w:rsidR="008F3017">
        <w:t>, the Senate agreed to stand adjourned.</w:t>
      </w:r>
    </w:p>
    <w:p w:rsidR="00A725C3" w:rsidRDefault="00A725C3">
      <w:pPr>
        <w:pStyle w:val="Header"/>
        <w:tabs>
          <w:tab w:val="clear" w:pos="8640"/>
          <w:tab w:val="left" w:pos="4320"/>
        </w:tabs>
      </w:pPr>
    </w:p>
    <w:p w:rsidR="00614809" w:rsidRDefault="00614809">
      <w:pPr>
        <w:pStyle w:val="Header"/>
        <w:tabs>
          <w:tab w:val="clear" w:pos="8640"/>
          <w:tab w:val="left" w:pos="4320"/>
        </w:tabs>
      </w:pPr>
    </w:p>
    <w:p w:rsidR="00614809" w:rsidRDefault="00614809">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57EEE">
        <w:tab/>
      </w:r>
      <w:r>
        <w:t xml:space="preserve">On motion of Senator </w:t>
      </w:r>
      <w:r w:rsidR="00A57EEE">
        <w:t>SETZLER</w:t>
      </w:r>
      <w:r>
        <w:t>, with unanimous consent, the Senate stood adjourned out of respect to the memory of Mr.</w:t>
      </w:r>
      <w:r w:rsidR="00A57EEE">
        <w:t xml:space="preserve"> Tom Farrell of Richmond, VA. Tom was the CEO who led Dominion Energy for over a decade. </w:t>
      </w:r>
      <w:r w:rsidR="00A77382">
        <w:t>He graduated from the University of Virginia.</w:t>
      </w:r>
      <w:r w:rsidR="00A57EEE">
        <w:t xml:space="preserve"> He spent 15 years practicing law before joining Dominion. Tom served on the board of t</w:t>
      </w:r>
      <w:r w:rsidR="00A77382">
        <w:t xml:space="preserve">he Virginia Museum of Fine Arts, Altria Group, Inc. and served as a rector and board member of the University of Virginia.  He was known for his </w:t>
      </w:r>
      <w:r w:rsidR="00A77382" w:rsidRPr="00A77382">
        <w:rPr>
          <w:color w:val="222222"/>
          <w:szCs w:val="22"/>
          <w:shd w:val="clear" w:color="auto" w:fill="FFFFFF"/>
        </w:rPr>
        <w:t>philanthropy, civic and corporate leadership</w:t>
      </w:r>
      <w:r w:rsidR="00A77382">
        <w:rPr>
          <w:color w:val="222222"/>
          <w:szCs w:val="22"/>
          <w:shd w:val="clear" w:color="auto" w:fill="FFFFFF"/>
        </w:rPr>
        <w:t xml:space="preserve">.  Tom was a loving husband and devoted father who will be dearly missed. </w:t>
      </w:r>
      <w:r w:rsidR="00A77382">
        <w:rPr>
          <w:rFonts w:ascii="Georgia" w:hAnsi="Georgia"/>
          <w:color w:val="222222"/>
          <w:sz w:val="30"/>
          <w:szCs w:val="30"/>
          <w:shd w:val="clear" w:color="auto" w:fill="FFFFFF"/>
        </w:rPr>
        <w:t xml:space="preserve"> </w:t>
      </w:r>
      <w:r w:rsidR="00A57EEE">
        <w:t xml:space="preserve"> </w:t>
      </w:r>
    </w:p>
    <w:p w:rsidR="0085029C" w:rsidRDefault="0085029C">
      <w:pPr>
        <w:pStyle w:val="Header"/>
        <w:tabs>
          <w:tab w:val="clear" w:pos="8640"/>
          <w:tab w:val="left" w:pos="4320"/>
        </w:tabs>
      </w:pPr>
    </w:p>
    <w:p w:rsidR="00BF436B" w:rsidRDefault="00BF436B" w:rsidP="00BF436B">
      <w:pPr>
        <w:pStyle w:val="Header"/>
        <w:tabs>
          <w:tab w:val="clear" w:pos="8640"/>
          <w:tab w:val="left" w:pos="4320"/>
        </w:tabs>
        <w:jc w:val="center"/>
      </w:pPr>
      <w:r>
        <w:t>and</w:t>
      </w:r>
    </w:p>
    <w:p w:rsidR="00A979C2" w:rsidRDefault="00A979C2" w:rsidP="00A979C2">
      <w:pPr>
        <w:pStyle w:val="Header"/>
        <w:tabs>
          <w:tab w:val="clear" w:pos="8640"/>
          <w:tab w:val="left" w:pos="4320"/>
        </w:tabs>
        <w:rPr>
          <w:sz w:val="20"/>
        </w:rPr>
      </w:pPr>
    </w:p>
    <w:p w:rsidR="00A979C2" w:rsidRDefault="00A979C2" w:rsidP="00A979C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979C2" w:rsidRDefault="00A979C2" w:rsidP="00A979C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 xml:space="preserve">On motion of Senator </w:t>
      </w:r>
      <w:r w:rsidR="009906B9">
        <w:rPr>
          <w:szCs w:val="22"/>
        </w:rPr>
        <w:t>ADAMS</w:t>
      </w:r>
      <w:r w:rsidRPr="00721249">
        <w:rPr>
          <w:szCs w:val="22"/>
        </w:rPr>
        <w:t xml:space="preserve">, with unanimous consent, the Senate stood adjourned out of respect to the memory of </w:t>
      </w:r>
      <w:r>
        <w:rPr>
          <w:szCs w:val="22"/>
        </w:rPr>
        <w:t>Mr. Douglas A. Burbage</w:t>
      </w:r>
      <w:r w:rsidRPr="00721249">
        <w:rPr>
          <w:szCs w:val="22"/>
        </w:rPr>
        <w:t xml:space="preserve"> of </w:t>
      </w:r>
      <w:r>
        <w:rPr>
          <w:szCs w:val="22"/>
        </w:rPr>
        <w:t xml:space="preserve">Summerville, </w:t>
      </w:r>
      <w:r w:rsidRPr="00721249">
        <w:rPr>
          <w:szCs w:val="22"/>
        </w:rPr>
        <w:t xml:space="preserve">S.C.  </w:t>
      </w:r>
      <w:r>
        <w:rPr>
          <w:szCs w:val="22"/>
        </w:rPr>
        <w:t>Doug was a graduate of James Island High School and attended the College of Charleston.  He was an accomplished historic military drummer and re-enactor with the Palmetto Battalion and the 10</w:t>
      </w:r>
      <w:r w:rsidRPr="00A979C2">
        <w:rPr>
          <w:szCs w:val="22"/>
          <w:vertAlign w:val="superscript"/>
        </w:rPr>
        <w:t>th</w:t>
      </w:r>
      <w:r>
        <w:rPr>
          <w:szCs w:val="22"/>
        </w:rPr>
        <w:t xml:space="preserve"> South Carolina infantry.  Doug loved NASCAR, history and country music.  Doug was a loving father who will be dearly missed. </w:t>
      </w:r>
    </w:p>
    <w:p w:rsidR="00A979C2" w:rsidRDefault="00A979C2" w:rsidP="00A979C2">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A50E07">
      <w:pPr>
        <w:pStyle w:val="Header"/>
        <w:keepLines/>
        <w:tabs>
          <w:tab w:val="clear" w:pos="8640"/>
          <w:tab w:val="left" w:pos="4320"/>
        </w:tabs>
      </w:pPr>
      <w:r>
        <w:tab/>
        <w:t xml:space="preserve">At </w:t>
      </w:r>
      <w:r w:rsidR="00572B3B">
        <w:t>5:57</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61D82" w:rsidRDefault="00F61D82" w:rsidP="00AA4E53">
      <w:pPr>
        <w:pStyle w:val="Header"/>
        <w:tabs>
          <w:tab w:val="clear" w:pos="8640"/>
          <w:tab w:val="left" w:pos="4320"/>
        </w:tabs>
        <w:rPr>
          <w:noProof/>
        </w:rPr>
        <w:sectPr w:rsidR="00F61D82" w:rsidSect="00F61D8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1D82" w:rsidRDefault="00F61D82" w:rsidP="00AA4E53">
      <w:pPr>
        <w:pStyle w:val="Header"/>
        <w:tabs>
          <w:tab w:val="clear" w:pos="8640"/>
          <w:tab w:val="left" w:pos="4320"/>
        </w:tabs>
        <w:rPr>
          <w:noProof/>
        </w:rPr>
        <w:sectPr w:rsidR="00F61D82" w:rsidSect="00F61D82">
          <w:type w:val="continuous"/>
          <w:pgSz w:w="12240" w:h="15840"/>
          <w:pgMar w:top="1008" w:right="4666" w:bottom="3499" w:left="1238" w:header="1008" w:footer="3499" w:gutter="0"/>
          <w:cols w:num="2" w:space="720"/>
          <w:titlePg/>
          <w:docGrid w:linePitch="360"/>
        </w:sectPr>
      </w:pPr>
    </w:p>
    <w:p w:rsidR="00F61D82" w:rsidRDefault="00F61D82">
      <w:pPr>
        <w:pStyle w:val="Index1"/>
        <w:tabs>
          <w:tab w:val="right" w:leader="dot" w:pos="2798"/>
        </w:tabs>
        <w:rPr>
          <w:bCs/>
          <w:noProof/>
        </w:rPr>
      </w:pPr>
      <w:r>
        <w:rPr>
          <w:noProof/>
        </w:rPr>
        <w:t>S. 28</w:t>
      </w:r>
      <w:r>
        <w:rPr>
          <w:noProof/>
        </w:rPr>
        <w:tab/>
      </w:r>
      <w:r>
        <w:rPr>
          <w:b/>
          <w:bCs/>
          <w:noProof/>
        </w:rPr>
        <w:t>23</w:t>
      </w:r>
    </w:p>
    <w:p w:rsidR="00F61D82" w:rsidRDefault="00F61D82">
      <w:pPr>
        <w:pStyle w:val="Index1"/>
        <w:tabs>
          <w:tab w:val="right" w:leader="dot" w:pos="2798"/>
        </w:tabs>
        <w:rPr>
          <w:bCs/>
          <w:noProof/>
        </w:rPr>
      </w:pPr>
      <w:r>
        <w:rPr>
          <w:noProof/>
        </w:rPr>
        <w:t>S. 29</w:t>
      </w:r>
      <w:r>
        <w:rPr>
          <w:noProof/>
        </w:rPr>
        <w:tab/>
      </w:r>
      <w:r>
        <w:rPr>
          <w:b/>
          <w:bCs/>
          <w:noProof/>
        </w:rPr>
        <w:t>37</w:t>
      </w:r>
    </w:p>
    <w:p w:rsidR="00F61D82" w:rsidRDefault="00F61D82">
      <w:pPr>
        <w:pStyle w:val="Index1"/>
        <w:tabs>
          <w:tab w:val="right" w:leader="dot" w:pos="2798"/>
        </w:tabs>
        <w:rPr>
          <w:bCs/>
          <w:noProof/>
        </w:rPr>
      </w:pPr>
      <w:r>
        <w:rPr>
          <w:noProof/>
        </w:rPr>
        <w:t>S. 153</w:t>
      </w:r>
      <w:r>
        <w:rPr>
          <w:noProof/>
        </w:rPr>
        <w:tab/>
      </w:r>
      <w:r>
        <w:rPr>
          <w:b/>
          <w:bCs/>
          <w:noProof/>
        </w:rPr>
        <w:t>41</w:t>
      </w:r>
    </w:p>
    <w:p w:rsidR="00F61D82" w:rsidRDefault="00F61D82">
      <w:pPr>
        <w:pStyle w:val="Index1"/>
        <w:tabs>
          <w:tab w:val="right" w:leader="dot" w:pos="2798"/>
        </w:tabs>
        <w:rPr>
          <w:bCs/>
          <w:noProof/>
        </w:rPr>
      </w:pPr>
      <w:r>
        <w:rPr>
          <w:noProof/>
        </w:rPr>
        <w:t>S. 177</w:t>
      </w:r>
      <w:r>
        <w:rPr>
          <w:noProof/>
        </w:rPr>
        <w:tab/>
      </w:r>
      <w:r>
        <w:rPr>
          <w:b/>
          <w:bCs/>
          <w:noProof/>
        </w:rPr>
        <w:t>45</w:t>
      </w:r>
    </w:p>
    <w:p w:rsidR="00F61D82" w:rsidRDefault="00F61D82">
      <w:pPr>
        <w:pStyle w:val="Index1"/>
        <w:tabs>
          <w:tab w:val="right" w:leader="dot" w:pos="2798"/>
        </w:tabs>
        <w:rPr>
          <w:bCs/>
          <w:noProof/>
        </w:rPr>
      </w:pPr>
      <w:r>
        <w:rPr>
          <w:noProof/>
        </w:rPr>
        <w:t>S. 232</w:t>
      </w:r>
      <w:r>
        <w:rPr>
          <w:noProof/>
        </w:rPr>
        <w:tab/>
      </w:r>
      <w:r>
        <w:rPr>
          <w:b/>
          <w:bCs/>
          <w:noProof/>
        </w:rPr>
        <w:t>29</w:t>
      </w:r>
    </w:p>
    <w:p w:rsidR="00F61D82" w:rsidRDefault="00F61D82">
      <w:pPr>
        <w:pStyle w:val="Index1"/>
        <w:tabs>
          <w:tab w:val="right" w:leader="dot" w:pos="2798"/>
        </w:tabs>
        <w:rPr>
          <w:bCs/>
          <w:noProof/>
        </w:rPr>
      </w:pPr>
      <w:r>
        <w:rPr>
          <w:noProof/>
        </w:rPr>
        <w:t>S. 351</w:t>
      </w:r>
      <w:r>
        <w:rPr>
          <w:noProof/>
        </w:rPr>
        <w:tab/>
      </w:r>
      <w:r>
        <w:rPr>
          <w:b/>
          <w:bCs/>
          <w:noProof/>
        </w:rPr>
        <w:t>26</w:t>
      </w:r>
    </w:p>
    <w:p w:rsidR="00F61D82" w:rsidRDefault="00F61D82">
      <w:pPr>
        <w:pStyle w:val="Index1"/>
        <w:tabs>
          <w:tab w:val="right" w:leader="dot" w:pos="2798"/>
        </w:tabs>
        <w:rPr>
          <w:bCs/>
          <w:noProof/>
        </w:rPr>
      </w:pPr>
      <w:r>
        <w:rPr>
          <w:noProof/>
        </w:rPr>
        <w:t>S. 379</w:t>
      </w:r>
      <w:r>
        <w:rPr>
          <w:noProof/>
        </w:rPr>
        <w:tab/>
      </w:r>
      <w:r>
        <w:rPr>
          <w:b/>
          <w:bCs/>
          <w:noProof/>
        </w:rPr>
        <w:t>48</w:t>
      </w:r>
    </w:p>
    <w:p w:rsidR="00F61D82" w:rsidRDefault="00F61D82">
      <w:pPr>
        <w:pStyle w:val="Index1"/>
        <w:tabs>
          <w:tab w:val="right" w:leader="dot" w:pos="2798"/>
        </w:tabs>
        <w:rPr>
          <w:bCs/>
          <w:noProof/>
        </w:rPr>
      </w:pPr>
      <w:r>
        <w:rPr>
          <w:noProof/>
        </w:rPr>
        <w:t>S. 425</w:t>
      </w:r>
      <w:r>
        <w:rPr>
          <w:noProof/>
        </w:rPr>
        <w:tab/>
      </w:r>
      <w:r>
        <w:rPr>
          <w:b/>
          <w:bCs/>
          <w:noProof/>
        </w:rPr>
        <w:t>25</w:t>
      </w:r>
    </w:p>
    <w:p w:rsidR="00F61D82" w:rsidRDefault="00F61D82">
      <w:pPr>
        <w:pStyle w:val="Index1"/>
        <w:tabs>
          <w:tab w:val="right" w:leader="dot" w:pos="2798"/>
        </w:tabs>
        <w:rPr>
          <w:bCs/>
          <w:noProof/>
        </w:rPr>
      </w:pPr>
      <w:r>
        <w:rPr>
          <w:noProof/>
        </w:rPr>
        <w:t>S. 432</w:t>
      </w:r>
      <w:r>
        <w:rPr>
          <w:noProof/>
        </w:rPr>
        <w:tab/>
      </w:r>
      <w:r>
        <w:rPr>
          <w:b/>
          <w:bCs/>
          <w:noProof/>
        </w:rPr>
        <w:t>28</w:t>
      </w:r>
    </w:p>
    <w:p w:rsidR="00F61D82" w:rsidRDefault="00F61D82">
      <w:pPr>
        <w:pStyle w:val="Index1"/>
        <w:tabs>
          <w:tab w:val="right" w:leader="dot" w:pos="2798"/>
        </w:tabs>
        <w:rPr>
          <w:bCs/>
          <w:noProof/>
        </w:rPr>
      </w:pPr>
      <w:r>
        <w:rPr>
          <w:noProof/>
        </w:rPr>
        <w:t>S. 436</w:t>
      </w:r>
      <w:r>
        <w:rPr>
          <w:noProof/>
        </w:rPr>
        <w:tab/>
      </w:r>
      <w:r>
        <w:rPr>
          <w:b/>
          <w:bCs/>
          <w:noProof/>
        </w:rPr>
        <w:t>52</w:t>
      </w:r>
    </w:p>
    <w:p w:rsidR="00F61D82" w:rsidRDefault="00F61D82">
      <w:pPr>
        <w:pStyle w:val="Index1"/>
        <w:tabs>
          <w:tab w:val="right" w:leader="dot" w:pos="2798"/>
        </w:tabs>
        <w:rPr>
          <w:bCs/>
          <w:noProof/>
        </w:rPr>
      </w:pPr>
      <w:r>
        <w:rPr>
          <w:noProof/>
        </w:rPr>
        <w:t>S. 464</w:t>
      </w:r>
      <w:r>
        <w:rPr>
          <w:noProof/>
        </w:rPr>
        <w:tab/>
      </w:r>
      <w:r>
        <w:rPr>
          <w:b/>
          <w:bCs/>
          <w:noProof/>
        </w:rPr>
        <w:t>53</w:t>
      </w:r>
    </w:p>
    <w:p w:rsidR="00F61D82" w:rsidRDefault="00F61D82">
      <w:pPr>
        <w:pStyle w:val="Index1"/>
        <w:tabs>
          <w:tab w:val="right" w:leader="dot" w:pos="2798"/>
        </w:tabs>
        <w:rPr>
          <w:bCs/>
          <w:noProof/>
        </w:rPr>
      </w:pPr>
      <w:r>
        <w:rPr>
          <w:noProof/>
        </w:rPr>
        <w:t>S. 499</w:t>
      </w:r>
      <w:r>
        <w:rPr>
          <w:noProof/>
        </w:rPr>
        <w:tab/>
      </w:r>
      <w:r>
        <w:rPr>
          <w:b/>
          <w:bCs/>
          <w:noProof/>
        </w:rPr>
        <w:t>25</w:t>
      </w:r>
    </w:p>
    <w:p w:rsidR="00F61D82" w:rsidRDefault="00F61D82">
      <w:pPr>
        <w:pStyle w:val="Index1"/>
        <w:tabs>
          <w:tab w:val="right" w:leader="dot" w:pos="2798"/>
        </w:tabs>
        <w:rPr>
          <w:bCs/>
          <w:noProof/>
        </w:rPr>
      </w:pPr>
      <w:r>
        <w:rPr>
          <w:noProof/>
        </w:rPr>
        <w:t>S. 500</w:t>
      </w:r>
      <w:r>
        <w:rPr>
          <w:noProof/>
        </w:rPr>
        <w:tab/>
      </w:r>
      <w:r>
        <w:rPr>
          <w:b/>
          <w:bCs/>
          <w:noProof/>
        </w:rPr>
        <w:t>36</w:t>
      </w:r>
    </w:p>
    <w:p w:rsidR="00F61D82" w:rsidRDefault="00F61D82">
      <w:pPr>
        <w:pStyle w:val="Index1"/>
        <w:tabs>
          <w:tab w:val="right" w:leader="dot" w:pos="2798"/>
        </w:tabs>
        <w:rPr>
          <w:bCs/>
          <w:noProof/>
        </w:rPr>
      </w:pPr>
      <w:r>
        <w:rPr>
          <w:noProof/>
        </w:rPr>
        <w:t>S. 533</w:t>
      </w:r>
      <w:r>
        <w:rPr>
          <w:noProof/>
        </w:rPr>
        <w:tab/>
      </w:r>
      <w:r>
        <w:rPr>
          <w:b/>
          <w:bCs/>
          <w:noProof/>
        </w:rPr>
        <w:t>66</w:t>
      </w:r>
    </w:p>
    <w:p w:rsidR="00F61D82" w:rsidRDefault="00F61D82">
      <w:pPr>
        <w:pStyle w:val="Index1"/>
        <w:tabs>
          <w:tab w:val="right" w:leader="dot" w:pos="2798"/>
        </w:tabs>
        <w:rPr>
          <w:bCs/>
          <w:noProof/>
        </w:rPr>
      </w:pPr>
      <w:r>
        <w:rPr>
          <w:noProof/>
        </w:rPr>
        <w:t>S. 587</w:t>
      </w:r>
      <w:r>
        <w:rPr>
          <w:noProof/>
        </w:rPr>
        <w:tab/>
      </w:r>
      <w:r>
        <w:rPr>
          <w:b/>
          <w:bCs/>
          <w:noProof/>
        </w:rPr>
        <w:t>54</w:t>
      </w:r>
    </w:p>
    <w:p w:rsidR="00F61D82" w:rsidRDefault="00F61D82">
      <w:pPr>
        <w:pStyle w:val="Index1"/>
        <w:tabs>
          <w:tab w:val="right" w:leader="dot" w:pos="2798"/>
        </w:tabs>
        <w:rPr>
          <w:bCs/>
          <w:noProof/>
        </w:rPr>
      </w:pPr>
      <w:r>
        <w:rPr>
          <w:noProof/>
        </w:rPr>
        <w:t>S. 609</w:t>
      </w:r>
      <w:r>
        <w:rPr>
          <w:noProof/>
        </w:rPr>
        <w:tab/>
      </w:r>
      <w:r>
        <w:rPr>
          <w:b/>
          <w:bCs/>
          <w:noProof/>
        </w:rPr>
        <w:t>56</w:t>
      </w:r>
    </w:p>
    <w:p w:rsidR="00F61D82" w:rsidRDefault="00F61D82">
      <w:pPr>
        <w:pStyle w:val="Index1"/>
        <w:tabs>
          <w:tab w:val="right" w:leader="dot" w:pos="2798"/>
        </w:tabs>
        <w:rPr>
          <w:bCs/>
          <w:noProof/>
        </w:rPr>
      </w:pPr>
      <w:r>
        <w:rPr>
          <w:noProof/>
        </w:rPr>
        <w:t>S. 623</w:t>
      </w:r>
      <w:r>
        <w:rPr>
          <w:noProof/>
        </w:rPr>
        <w:tab/>
      </w:r>
      <w:r>
        <w:rPr>
          <w:b/>
          <w:bCs/>
          <w:noProof/>
        </w:rPr>
        <w:t>30</w:t>
      </w:r>
    </w:p>
    <w:p w:rsidR="00F61D82" w:rsidRDefault="00F61D82">
      <w:pPr>
        <w:pStyle w:val="Index1"/>
        <w:tabs>
          <w:tab w:val="right" w:leader="dot" w:pos="2798"/>
        </w:tabs>
        <w:rPr>
          <w:bCs/>
          <w:noProof/>
        </w:rPr>
      </w:pPr>
      <w:r>
        <w:rPr>
          <w:noProof/>
        </w:rPr>
        <w:t>S. 628</w:t>
      </w:r>
      <w:r>
        <w:rPr>
          <w:noProof/>
        </w:rPr>
        <w:tab/>
      </w:r>
      <w:r>
        <w:rPr>
          <w:b/>
          <w:bCs/>
          <w:noProof/>
        </w:rPr>
        <w:t>27</w:t>
      </w:r>
    </w:p>
    <w:p w:rsidR="00F61D82" w:rsidRDefault="00F61D82">
      <w:pPr>
        <w:pStyle w:val="Index1"/>
        <w:tabs>
          <w:tab w:val="right" w:leader="dot" w:pos="2798"/>
        </w:tabs>
        <w:rPr>
          <w:bCs/>
          <w:noProof/>
        </w:rPr>
      </w:pPr>
      <w:r>
        <w:rPr>
          <w:noProof/>
        </w:rPr>
        <w:t>S. 644</w:t>
      </w:r>
      <w:r>
        <w:rPr>
          <w:noProof/>
        </w:rPr>
        <w:tab/>
      </w:r>
      <w:r>
        <w:rPr>
          <w:b/>
          <w:bCs/>
          <w:noProof/>
        </w:rPr>
        <w:t>57</w:t>
      </w:r>
    </w:p>
    <w:p w:rsidR="00F61D82" w:rsidRDefault="00F61D82">
      <w:pPr>
        <w:pStyle w:val="Index1"/>
        <w:tabs>
          <w:tab w:val="right" w:leader="dot" w:pos="2798"/>
        </w:tabs>
        <w:rPr>
          <w:bCs/>
          <w:noProof/>
        </w:rPr>
      </w:pPr>
      <w:r>
        <w:rPr>
          <w:noProof/>
        </w:rPr>
        <w:t>S. 658</w:t>
      </w:r>
      <w:r>
        <w:rPr>
          <w:noProof/>
        </w:rPr>
        <w:tab/>
      </w:r>
      <w:r>
        <w:rPr>
          <w:b/>
          <w:bCs/>
          <w:noProof/>
        </w:rPr>
        <w:t>57</w:t>
      </w:r>
    </w:p>
    <w:p w:rsidR="00F61D82" w:rsidRDefault="00F61D82">
      <w:pPr>
        <w:pStyle w:val="Index1"/>
        <w:tabs>
          <w:tab w:val="right" w:leader="dot" w:pos="2798"/>
        </w:tabs>
        <w:rPr>
          <w:bCs/>
          <w:noProof/>
        </w:rPr>
      </w:pPr>
      <w:r>
        <w:rPr>
          <w:noProof/>
        </w:rPr>
        <w:t>S. 669</w:t>
      </w:r>
      <w:r>
        <w:rPr>
          <w:noProof/>
        </w:rPr>
        <w:tab/>
      </w:r>
      <w:r>
        <w:rPr>
          <w:b/>
          <w:bCs/>
          <w:noProof/>
        </w:rPr>
        <w:t>14</w:t>
      </w:r>
    </w:p>
    <w:p w:rsidR="00F61D82" w:rsidRDefault="00F61D82">
      <w:pPr>
        <w:pStyle w:val="Index1"/>
        <w:tabs>
          <w:tab w:val="right" w:leader="dot" w:pos="2798"/>
        </w:tabs>
        <w:rPr>
          <w:bCs/>
          <w:noProof/>
        </w:rPr>
      </w:pPr>
      <w:r>
        <w:rPr>
          <w:noProof/>
        </w:rPr>
        <w:t>S. 670</w:t>
      </w:r>
      <w:r>
        <w:rPr>
          <w:noProof/>
        </w:rPr>
        <w:tab/>
      </w:r>
      <w:r>
        <w:rPr>
          <w:b/>
          <w:bCs/>
          <w:noProof/>
        </w:rPr>
        <w:t>15</w:t>
      </w:r>
    </w:p>
    <w:p w:rsidR="00F61D82" w:rsidRDefault="00F61D82">
      <w:pPr>
        <w:pStyle w:val="Index1"/>
        <w:tabs>
          <w:tab w:val="right" w:leader="dot" w:pos="2798"/>
        </w:tabs>
        <w:rPr>
          <w:bCs/>
          <w:noProof/>
        </w:rPr>
      </w:pPr>
      <w:r>
        <w:rPr>
          <w:noProof/>
        </w:rPr>
        <w:t>S. 671</w:t>
      </w:r>
      <w:r>
        <w:rPr>
          <w:noProof/>
        </w:rPr>
        <w:tab/>
      </w:r>
      <w:r>
        <w:rPr>
          <w:b/>
          <w:bCs/>
          <w:noProof/>
        </w:rPr>
        <w:t>19</w:t>
      </w:r>
    </w:p>
    <w:p w:rsidR="00F61D82" w:rsidRDefault="00F61D82">
      <w:pPr>
        <w:pStyle w:val="Index1"/>
        <w:tabs>
          <w:tab w:val="right" w:leader="dot" w:pos="2798"/>
        </w:tabs>
        <w:rPr>
          <w:bCs/>
          <w:noProof/>
        </w:rPr>
      </w:pPr>
      <w:r>
        <w:rPr>
          <w:noProof/>
        </w:rPr>
        <w:t>S. 673</w:t>
      </w:r>
      <w:r>
        <w:rPr>
          <w:noProof/>
        </w:rPr>
        <w:tab/>
      </w:r>
      <w:r>
        <w:rPr>
          <w:b/>
          <w:bCs/>
          <w:noProof/>
        </w:rPr>
        <w:t>15</w:t>
      </w:r>
    </w:p>
    <w:p w:rsidR="00F61D82" w:rsidRDefault="00F61D82">
      <w:pPr>
        <w:pStyle w:val="Index1"/>
        <w:tabs>
          <w:tab w:val="right" w:leader="dot" w:pos="2798"/>
        </w:tabs>
        <w:rPr>
          <w:bCs/>
          <w:noProof/>
        </w:rPr>
      </w:pPr>
      <w:r>
        <w:rPr>
          <w:noProof/>
        </w:rPr>
        <w:t>S. 675</w:t>
      </w:r>
      <w:r>
        <w:rPr>
          <w:noProof/>
        </w:rPr>
        <w:tab/>
      </w:r>
      <w:r>
        <w:rPr>
          <w:b/>
          <w:bCs/>
          <w:noProof/>
        </w:rPr>
        <w:t>60</w:t>
      </w:r>
    </w:p>
    <w:p w:rsidR="00F61D82" w:rsidRDefault="00F61D82">
      <w:pPr>
        <w:pStyle w:val="Index1"/>
        <w:tabs>
          <w:tab w:val="right" w:leader="dot" w:pos="2798"/>
        </w:tabs>
        <w:rPr>
          <w:bCs/>
          <w:noProof/>
        </w:rPr>
      </w:pPr>
      <w:r>
        <w:rPr>
          <w:noProof/>
        </w:rPr>
        <w:t>S. 677</w:t>
      </w:r>
      <w:r>
        <w:rPr>
          <w:noProof/>
        </w:rPr>
        <w:tab/>
      </w:r>
      <w:r>
        <w:rPr>
          <w:b/>
          <w:bCs/>
          <w:noProof/>
        </w:rPr>
        <w:t>61</w:t>
      </w:r>
    </w:p>
    <w:p w:rsidR="00F61D82" w:rsidRDefault="00F61D82">
      <w:pPr>
        <w:pStyle w:val="Index1"/>
        <w:tabs>
          <w:tab w:val="right" w:leader="dot" w:pos="2798"/>
        </w:tabs>
        <w:rPr>
          <w:bCs/>
          <w:noProof/>
        </w:rPr>
      </w:pPr>
      <w:r>
        <w:rPr>
          <w:noProof/>
        </w:rPr>
        <w:t>S. 682</w:t>
      </w:r>
      <w:r>
        <w:rPr>
          <w:noProof/>
        </w:rPr>
        <w:tab/>
      </w:r>
      <w:r>
        <w:rPr>
          <w:b/>
          <w:bCs/>
          <w:noProof/>
        </w:rPr>
        <w:t>19</w:t>
      </w:r>
    </w:p>
    <w:p w:rsidR="00F61D82" w:rsidRDefault="00F61D82">
      <w:pPr>
        <w:pStyle w:val="Index1"/>
        <w:tabs>
          <w:tab w:val="right" w:leader="dot" w:pos="2798"/>
        </w:tabs>
        <w:rPr>
          <w:bCs/>
          <w:noProof/>
        </w:rPr>
      </w:pPr>
      <w:r>
        <w:rPr>
          <w:noProof/>
        </w:rPr>
        <w:t>S. 683</w:t>
      </w:r>
      <w:r>
        <w:rPr>
          <w:noProof/>
        </w:rPr>
        <w:tab/>
      </w:r>
      <w:r>
        <w:rPr>
          <w:b/>
          <w:bCs/>
          <w:noProof/>
        </w:rPr>
        <w:t>20</w:t>
      </w:r>
    </w:p>
    <w:p w:rsidR="00F61D82" w:rsidRDefault="00F61D82">
      <w:pPr>
        <w:pStyle w:val="Index1"/>
        <w:tabs>
          <w:tab w:val="right" w:leader="dot" w:pos="2798"/>
        </w:tabs>
        <w:rPr>
          <w:bCs/>
          <w:noProof/>
        </w:rPr>
      </w:pPr>
      <w:r>
        <w:rPr>
          <w:noProof/>
        </w:rPr>
        <w:t>S. 685</w:t>
      </w:r>
      <w:r>
        <w:rPr>
          <w:noProof/>
        </w:rPr>
        <w:tab/>
      </w:r>
      <w:r>
        <w:rPr>
          <w:b/>
          <w:bCs/>
          <w:noProof/>
        </w:rPr>
        <w:t>63</w:t>
      </w:r>
    </w:p>
    <w:p w:rsidR="00F61D82" w:rsidRDefault="00F61D82">
      <w:pPr>
        <w:pStyle w:val="Index1"/>
        <w:tabs>
          <w:tab w:val="right" w:leader="dot" w:pos="2798"/>
        </w:tabs>
        <w:rPr>
          <w:bCs/>
          <w:noProof/>
        </w:rPr>
      </w:pPr>
      <w:r>
        <w:rPr>
          <w:noProof/>
        </w:rPr>
        <w:t>S. 691</w:t>
      </w:r>
      <w:r>
        <w:rPr>
          <w:noProof/>
        </w:rPr>
        <w:tab/>
      </w:r>
      <w:r>
        <w:rPr>
          <w:b/>
          <w:bCs/>
          <w:noProof/>
        </w:rPr>
        <w:t>22</w:t>
      </w:r>
    </w:p>
    <w:p w:rsidR="00F61D82" w:rsidRDefault="00F61D82">
      <w:pPr>
        <w:pStyle w:val="Index1"/>
        <w:tabs>
          <w:tab w:val="right" w:leader="dot" w:pos="2798"/>
        </w:tabs>
        <w:rPr>
          <w:bCs/>
          <w:noProof/>
        </w:rPr>
      </w:pPr>
      <w:r>
        <w:rPr>
          <w:noProof/>
        </w:rPr>
        <w:t>S. 693</w:t>
      </w:r>
      <w:r>
        <w:rPr>
          <w:noProof/>
        </w:rPr>
        <w:tab/>
      </w:r>
      <w:r>
        <w:rPr>
          <w:b/>
          <w:bCs/>
          <w:noProof/>
        </w:rPr>
        <w:t>16</w:t>
      </w:r>
    </w:p>
    <w:p w:rsidR="00F61D82" w:rsidRDefault="00F61D82">
      <w:pPr>
        <w:pStyle w:val="Index1"/>
        <w:tabs>
          <w:tab w:val="right" w:leader="dot" w:pos="2798"/>
        </w:tabs>
        <w:rPr>
          <w:bCs/>
          <w:noProof/>
        </w:rPr>
      </w:pPr>
      <w:r>
        <w:rPr>
          <w:noProof/>
        </w:rPr>
        <w:t>S. 699</w:t>
      </w:r>
      <w:r>
        <w:rPr>
          <w:noProof/>
        </w:rPr>
        <w:tab/>
      </w:r>
      <w:r>
        <w:rPr>
          <w:b/>
          <w:bCs/>
          <w:noProof/>
        </w:rPr>
        <w:t>20</w:t>
      </w:r>
    </w:p>
    <w:p w:rsidR="00F61D82" w:rsidRDefault="00F61D82">
      <w:pPr>
        <w:pStyle w:val="Index1"/>
        <w:tabs>
          <w:tab w:val="right" w:leader="dot" w:pos="2798"/>
        </w:tabs>
        <w:rPr>
          <w:bCs/>
          <w:noProof/>
        </w:rPr>
      </w:pPr>
      <w:r>
        <w:rPr>
          <w:noProof/>
        </w:rPr>
        <w:t>S. 705</w:t>
      </w:r>
      <w:r>
        <w:rPr>
          <w:noProof/>
        </w:rPr>
        <w:tab/>
      </w:r>
      <w:r>
        <w:rPr>
          <w:b/>
          <w:bCs/>
          <w:noProof/>
        </w:rPr>
        <w:t>35</w:t>
      </w:r>
    </w:p>
    <w:p w:rsidR="00F61D82" w:rsidRDefault="00F61D82">
      <w:pPr>
        <w:pStyle w:val="Index1"/>
        <w:tabs>
          <w:tab w:val="right" w:leader="dot" w:pos="2798"/>
        </w:tabs>
        <w:rPr>
          <w:bCs/>
          <w:noProof/>
        </w:rPr>
      </w:pPr>
      <w:r>
        <w:rPr>
          <w:noProof/>
        </w:rPr>
        <w:t>S. 706</w:t>
      </w:r>
      <w:r>
        <w:rPr>
          <w:noProof/>
        </w:rPr>
        <w:tab/>
      </w:r>
      <w:r>
        <w:rPr>
          <w:b/>
          <w:bCs/>
          <w:noProof/>
        </w:rPr>
        <w:t>35</w:t>
      </w:r>
    </w:p>
    <w:p w:rsidR="00F61D82" w:rsidRDefault="00F61D82">
      <w:pPr>
        <w:pStyle w:val="Index1"/>
        <w:tabs>
          <w:tab w:val="right" w:leader="dot" w:pos="2798"/>
        </w:tabs>
        <w:rPr>
          <w:bCs/>
          <w:noProof/>
        </w:rPr>
      </w:pPr>
      <w:r>
        <w:rPr>
          <w:noProof/>
        </w:rPr>
        <w:t>S. 707</w:t>
      </w:r>
      <w:r>
        <w:rPr>
          <w:noProof/>
        </w:rPr>
        <w:tab/>
      </w:r>
      <w:r>
        <w:rPr>
          <w:b/>
          <w:bCs/>
          <w:noProof/>
        </w:rPr>
        <w:t>20</w:t>
      </w:r>
    </w:p>
    <w:p w:rsidR="00F61D82" w:rsidRDefault="00F61D82">
      <w:pPr>
        <w:pStyle w:val="Index1"/>
        <w:tabs>
          <w:tab w:val="right" w:leader="dot" w:pos="2798"/>
        </w:tabs>
        <w:rPr>
          <w:bCs/>
          <w:noProof/>
        </w:rPr>
      </w:pPr>
      <w:r>
        <w:rPr>
          <w:noProof/>
        </w:rPr>
        <w:t>S. 708</w:t>
      </w:r>
      <w:r>
        <w:rPr>
          <w:noProof/>
        </w:rPr>
        <w:tab/>
      </w:r>
      <w:r>
        <w:rPr>
          <w:b/>
          <w:bCs/>
          <w:noProof/>
        </w:rPr>
        <w:t>21</w:t>
      </w:r>
    </w:p>
    <w:p w:rsidR="00F61D82" w:rsidRDefault="00F61D82">
      <w:pPr>
        <w:pStyle w:val="Index1"/>
        <w:tabs>
          <w:tab w:val="right" w:leader="dot" w:pos="2798"/>
        </w:tabs>
        <w:rPr>
          <w:bCs/>
          <w:noProof/>
        </w:rPr>
      </w:pPr>
      <w:r>
        <w:rPr>
          <w:noProof/>
        </w:rPr>
        <w:t>S. 711</w:t>
      </w:r>
      <w:r>
        <w:rPr>
          <w:noProof/>
        </w:rPr>
        <w:tab/>
      </w:r>
      <w:r>
        <w:rPr>
          <w:b/>
          <w:bCs/>
          <w:noProof/>
        </w:rPr>
        <w:t>23</w:t>
      </w:r>
    </w:p>
    <w:p w:rsidR="00F61D82" w:rsidRDefault="00F61D82">
      <w:pPr>
        <w:pStyle w:val="Index1"/>
        <w:tabs>
          <w:tab w:val="right" w:leader="dot" w:pos="2798"/>
        </w:tabs>
        <w:rPr>
          <w:bCs/>
          <w:noProof/>
        </w:rPr>
      </w:pPr>
      <w:r>
        <w:rPr>
          <w:noProof/>
        </w:rPr>
        <w:t>S. 716</w:t>
      </w:r>
      <w:r>
        <w:rPr>
          <w:noProof/>
        </w:rPr>
        <w:tab/>
      </w:r>
      <w:r>
        <w:rPr>
          <w:b/>
          <w:bCs/>
          <w:noProof/>
        </w:rPr>
        <w:t>63</w:t>
      </w:r>
    </w:p>
    <w:p w:rsidR="00F61D82" w:rsidRDefault="00F61D82">
      <w:pPr>
        <w:pStyle w:val="Index1"/>
        <w:tabs>
          <w:tab w:val="right" w:leader="dot" w:pos="2798"/>
        </w:tabs>
        <w:rPr>
          <w:bCs/>
          <w:noProof/>
        </w:rPr>
      </w:pPr>
      <w:r>
        <w:rPr>
          <w:noProof/>
        </w:rPr>
        <w:t>S. 720</w:t>
      </w:r>
      <w:r>
        <w:rPr>
          <w:noProof/>
        </w:rPr>
        <w:tab/>
      </w:r>
      <w:r>
        <w:rPr>
          <w:b/>
          <w:bCs/>
          <w:noProof/>
        </w:rPr>
        <w:t>21</w:t>
      </w:r>
    </w:p>
    <w:p w:rsidR="00F61D82" w:rsidRDefault="00F61D82">
      <w:pPr>
        <w:pStyle w:val="Index1"/>
        <w:tabs>
          <w:tab w:val="right" w:leader="dot" w:pos="2798"/>
        </w:tabs>
        <w:rPr>
          <w:bCs/>
          <w:noProof/>
        </w:rPr>
      </w:pPr>
      <w:r>
        <w:rPr>
          <w:noProof/>
        </w:rPr>
        <w:t>S. 725</w:t>
      </w:r>
      <w:r>
        <w:rPr>
          <w:noProof/>
        </w:rPr>
        <w:tab/>
      </w:r>
      <w:r>
        <w:rPr>
          <w:b/>
          <w:bCs/>
          <w:noProof/>
        </w:rPr>
        <w:t>21</w:t>
      </w:r>
    </w:p>
    <w:p w:rsidR="00F61D82" w:rsidRDefault="00F61D82">
      <w:pPr>
        <w:pStyle w:val="Index1"/>
        <w:tabs>
          <w:tab w:val="right" w:leader="dot" w:pos="2798"/>
        </w:tabs>
        <w:rPr>
          <w:bCs/>
          <w:noProof/>
        </w:rPr>
      </w:pPr>
      <w:r>
        <w:rPr>
          <w:noProof/>
        </w:rPr>
        <w:t>S. 728</w:t>
      </w:r>
      <w:r>
        <w:rPr>
          <w:noProof/>
        </w:rPr>
        <w:tab/>
      </w:r>
      <w:r>
        <w:rPr>
          <w:b/>
          <w:bCs/>
          <w:noProof/>
        </w:rPr>
        <w:t>70</w:t>
      </w:r>
    </w:p>
    <w:p w:rsidR="00F61D82" w:rsidRDefault="00F61D82">
      <w:pPr>
        <w:pStyle w:val="Index1"/>
        <w:tabs>
          <w:tab w:val="right" w:leader="dot" w:pos="2798"/>
        </w:tabs>
        <w:rPr>
          <w:bCs/>
          <w:noProof/>
        </w:rPr>
      </w:pPr>
      <w:r>
        <w:rPr>
          <w:noProof/>
        </w:rPr>
        <w:t>S. 729</w:t>
      </w:r>
      <w:r>
        <w:rPr>
          <w:noProof/>
        </w:rPr>
        <w:tab/>
      </w:r>
      <w:r>
        <w:rPr>
          <w:b/>
          <w:bCs/>
          <w:noProof/>
        </w:rPr>
        <w:t>23</w:t>
      </w:r>
    </w:p>
    <w:p w:rsidR="00F61D82" w:rsidRDefault="00F61D82">
      <w:pPr>
        <w:pStyle w:val="Index1"/>
        <w:tabs>
          <w:tab w:val="right" w:leader="dot" w:pos="2798"/>
        </w:tabs>
        <w:rPr>
          <w:bCs/>
          <w:noProof/>
        </w:rPr>
      </w:pPr>
      <w:r>
        <w:rPr>
          <w:noProof/>
        </w:rPr>
        <w:t>S. 731</w:t>
      </w:r>
      <w:r>
        <w:rPr>
          <w:noProof/>
        </w:rPr>
        <w:tab/>
      </w:r>
      <w:r>
        <w:rPr>
          <w:b/>
          <w:bCs/>
          <w:noProof/>
        </w:rPr>
        <w:t>21</w:t>
      </w:r>
    </w:p>
    <w:p w:rsidR="00F61D82" w:rsidRDefault="00F61D82">
      <w:pPr>
        <w:pStyle w:val="Index1"/>
        <w:tabs>
          <w:tab w:val="right" w:leader="dot" w:pos="2798"/>
        </w:tabs>
        <w:rPr>
          <w:bCs/>
          <w:noProof/>
        </w:rPr>
      </w:pPr>
      <w:r>
        <w:rPr>
          <w:noProof/>
        </w:rPr>
        <w:t>S. 733</w:t>
      </w:r>
      <w:r>
        <w:rPr>
          <w:noProof/>
        </w:rPr>
        <w:tab/>
      </w:r>
      <w:r>
        <w:rPr>
          <w:b/>
          <w:bCs/>
          <w:noProof/>
        </w:rPr>
        <w:t>3</w:t>
      </w:r>
    </w:p>
    <w:p w:rsidR="00F61D82" w:rsidRDefault="00F61D82">
      <w:pPr>
        <w:pStyle w:val="Index1"/>
        <w:tabs>
          <w:tab w:val="right" w:leader="dot" w:pos="2798"/>
        </w:tabs>
        <w:rPr>
          <w:bCs/>
          <w:noProof/>
        </w:rPr>
      </w:pPr>
      <w:r>
        <w:rPr>
          <w:noProof/>
        </w:rPr>
        <w:t>S. 734</w:t>
      </w:r>
      <w:r>
        <w:rPr>
          <w:noProof/>
        </w:rPr>
        <w:tab/>
      </w:r>
      <w:r>
        <w:rPr>
          <w:b/>
          <w:bCs/>
          <w:noProof/>
        </w:rPr>
        <w:t>3</w:t>
      </w:r>
    </w:p>
    <w:p w:rsidR="00F61D82" w:rsidRDefault="00F61D82">
      <w:pPr>
        <w:pStyle w:val="Index1"/>
        <w:tabs>
          <w:tab w:val="right" w:leader="dot" w:pos="2798"/>
        </w:tabs>
        <w:rPr>
          <w:bCs/>
          <w:noProof/>
        </w:rPr>
      </w:pPr>
      <w:r>
        <w:rPr>
          <w:noProof/>
        </w:rPr>
        <w:t>S. 735</w:t>
      </w:r>
      <w:r>
        <w:rPr>
          <w:noProof/>
        </w:rPr>
        <w:tab/>
      </w:r>
      <w:r>
        <w:rPr>
          <w:b/>
          <w:bCs/>
          <w:noProof/>
        </w:rPr>
        <w:t>3</w:t>
      </w:r>
    </w:p>
    <w:p w:rsidR="00F61D82" w:rsidRDefault="00F61D82">
      <w:pPr>
        <w:pStyle w:val="Index1"/>
        <w:tabs>
          <w:tab w:val="right" w:leader="dot" w:pos="2798"/>
        </w:tabs>
        <w:rPr>
          <w:noProof/>
        </w:rPr>
      </w:pPr>
    </w:p>
    <w:p w:rsidR="00F61D82" w:rsidRDefault="00F61D82">
      <w:pPr>
        <w:pStyle w:val="Index1"/>
        <w:tabs>
          <w:tab w:val="right" w:leader="dot" w:pos="2798"/>
        </w:tabs>
        <w:rPr>
          <w:bCs/>
          <w:noProof/>
        </w:rPr>
      </w:pPr>
      <w:r>
        <w:rPr>
          <w:noProof/>
        </w:rPr>
        <w:t>H. 3037</w:t>
      </w:r>
      <w:r>
        <w:rPr>
          <w:noProof/>
        </w:rPr>
        <w:tab/>
      </w:r>
      <w:r>
        <w:rPr>
          <w:b/>
          <w:bCs/>
          <w:noProof/>
        </w:rPr>
        <w:t>4</w:t>
      </w:r>
    </w:p>
    <w:p w:rsidR="00F61D82" w:rsidRDefault="00F61D82">
      <w:pPr>
        <w:pStyle w:val="Index1"/>
        <w:tabs>
          <w:tab w:val="right" w:leader="dot" w:pos="2798"/>
        </w:tabs>
        <w:rPr>
          <w:bCs/>
          <w:noProof/>
        </w:rPr>
      </w:pPr>
      <w:r>
        <w:rPr>
          <w:noProof/>
        </w:rPr>
        <w:t>H. 3056</w:t>
      </w:r>
      <w:r>
        <w:rPr>
          <w:noProof/>
        </w:rPr>
        <w:tab/>
      </w:r>
      <w:r>
        <w:rPr>
          <w:b/>
          <w:bCs/>
          <w:noProof/>
        </w:rPr>
        <w:t>69</w:t>
      </w:r>
    </w:p>
    <w:p w:rsidR="00F61D82" w:rsidRDefault="00F61D82">
      <w:pPr>
        <w:pStyle w:val="Index1"/>
        <w:tabs>
          <w:tab w:val="right" w:leader="dot" w:pos="2798"/>
        </w:tabs>
        <w:rPr>
          <w:bCs/>
          <w:noProof/>
        </w:rPr>
      </w:pPr>
      <w:r>
        <w:rPr>
          <w:noProof/>
        </w:rPr>
        <w:t>H. 3071</w:t>
      </w:r>
      <w:r>
        <w:rPr>
          <w:noProof/>
        </w:rPr>
        <w:tab/>
      </w:r>
      <w:r>
        <w:rPr>
          <w:b/>
          <w:bCs/>
          <w:noProof/>
        </w:rPr>
        <w:t>17</w:t>
      </w:r>
    </w:p>
    <w:p w:rsidR="00F61D82" w:rsidRDefault="00F61D82">
      <w:pPr>
        <w:pStyle w:val="Index1"/>
        <w:tabs>
          <w:tab w:val="right" w:leader="dot" w:pos="2798"/>
        </w:tabs>
        <w:rPr>
          <w:bCs/>
          <w:noProof/>
        </w:rPr>
      </w:pPr>
      <w:r>
        <w:rPr>
          <w:noProof/>
        </w:rPr>
        <w:t>H. 3144</w:t>
      </w:r>
      <w:r>
        <w:rPr>
          <w:noProof/>
        </w:rPr>
        <w:tab/>
      </w:r>
      <w:r>
        <w:rPr>
          <w:b/>
          <w:bCs/>
          <w:noProof/>
        </w:rPr>
        <w:t>4</w:t>
      </w:r>
    </w:p>
    <w:p w:rsidR="00F61D82" w:rsidRDefault="00F61D82">
      <w:pPr>
        <w:pStyle w:val="Index1"/>
        <w:tabs>
          <w:tab w:val="right" w:leader="dot" w:pos="2798"/>
        </w:tabs>
        <w:rPr>
          <w:bCs/>
          <w:noProof/>
        </w:rPr>
      </w:pPr>
      <w:r>
        <w:rPr>
          <w:noProof/>
        </w:rPr>
        <w:t>H. 3243</w:t>
      </w:r>
      <w:r>
        <w:rPr>
          <w:noProof/>
        </w:rPr>
        <w:tab/>
      </w:r>
      <w:r>
        <w:rPr>
          <w:b/>
          <w:bCs/>
          <w:noProof/>
        </w:rPr>
        <w:t>4</w:t>
      </w:r>
    </w:p>
    <w:p w:rsidR="00F61D82" w:rsidRDefault="00F61D82">
      <w:pPr>
        <w:pStyle w:val="Index1"/>
        <w:tabs>
          <w:tab w:val="right" w:leader="dot" w:pos="2798"/>
        </w:tabs>
        <w:rPr>
          <w:bCs/>
          <w:noProof/>
        </w:rPr>
      </w:pPr>
      <w:r>
        <w:rPr>
          <w:noProof/>
        </w:rPr>
        <w:t>H. 3319</w:t>
      </w:r>
      <w:r>
        <w:rPr>
          <w:noProof/>
        </w:rPr>
        <w:tab/>
      </w:r>
      <w:r>
        <w:rPr>
          <w:b/>
          <w:bCs/>
          <w:noProof/>
        </w:rPr>
        <w:t>5</w:t>
      </w:r>
    </w:p>
    <w:p w:rsidR="00F61D82" w:rsidRDefault="00F61D82">
      <w:pPr>
        <w:pStyle w:val="Index1"/>
        <w:tabs>
          <w:tab w:val="right" w:leader="dot" w:pos="2798"/>
        </w:tabs>
        <w:rPr>
          <w:bCs/>
          <w:noProof/>
        </w:rPr>
      </w:pPr>
      <w:r>
        <w:rPr>
          <w:noProof/>
        </w:rPr>
        <w:t>H. 3354</w:t>
      </w:r>
      <w:r>
        <w:rPr>
          <w:noProof/>
        </w:rPr>
        <w:tab/>
      </w:r>
      <w:r>
        <w:rPr>
          <w:b/>
          <w:bCs/>
          <w:noProof/>
        </w:rPr>
        <w:t>5</w:t>
      </w:r>
    </w:p>
    <w:p w:rsidR="00F61D82" w:rsidRDefault="00F61D82">
      <w:pPr>
        <w:pStyle w:val="Index1"/>
        <w:tabs>
          <w:tab w:val="right" w:leader="dot" w:pos="2798"/>
        </w:tabs>
        <w:rPr>
          <w:bCs/>
          <w:noProof/>
        </w:rPr>
      </w:pPr>
      <w:r>
        <w:rPr>
          <w:noProof/>
        </w:rPr>
        <w:t>H. 3436</w:t>
      </w:r>
      <w:r>
        <w:rPr>
          <w:noProof/>
        </w:rPr>
        <w:tab/>
      </w:r>
      <w:r>
        <w:rPr>
          <w:b/>
          <w:bCs/>
          <w:noProof/>
        </w:rPr>
        <w:t>70</w:t>
      </w:r>
    </w:p>
    <w:p w:rsidR="00F61D82" w:rsidRDefault="00F61D82">
      <w:pPr>
        <w:pStyle w:val="Index1"/>
        <w:tabs>
          <w:tab w:val="right" w:leader="dot" w:pos="2798"/>
        </w:tabs>
        <w:rPr>
          <w:bCs/>
          <w:noProof/>
        </w:rPr>
      </w:pPr>
      <w:r>
        <w:rPr>
          <w:noProof/>
        </w:rPr>
        <w:t>H. 3482</w:t>
      </w:r>
      <w:r>
        <w:rPr>
          <w:noProof/>
        </w:rPr>
        <w:tab/>
      </w:r>
      <w:r>
        <w:rPr>
          <w:b/>
          <w:bCs/>
          <w:noProof/>
        </w:rPr>
        <w:t>5</w:t>
      </w:r>
    </w:p>
    <w:p w:rsidR="00F61D82" w:rsidRDefault="00F61D82">
      <w:pPr>
        <w:pStyle w:val="Index1"/>
        <w:tabs>
          <w:tab w:val="right" w:leader="dot" w:pos="2798"/>
        </w:tabs>
        <w:rPr>
          <w:bCs/>
          <w:noProof/>
        </w:rPr>
      </w:pPr>
      <w:r>
        <w:rPr>
          <w:noProof/>
        </w:rPr>
        <w:t>H. 3524</w:t>
      </w:r>
      <w:r>
        <w:rPr>
          <w:noProof/>
        </w:rPr>
        <w:tab/>
      </w:r>
      <w:r>
        <w:rPr>
          <w:b/>
          <w:bCs/>
          <w:noProof/>
        </w:rPr>
        <w:t>5</w:t>
      </w:r>
    </w:p>
    <w:p w:rsidR="00F61D82" w:rsidRDefault="00F61D82">
      <w:pPr>
        <w:pStyle w:val="Index1"/>
        <w:tabs>
          <w:tab w:val="right" w:leader="dot" w:pos="2798"/>
        </w:tabs>
        <w:rPr>
          <w:bCs/>
          <w:noProof/>
        </w:rPr>
      </w:pPr>
      <w:r>
        <w:rPr>
          <w:noProof/>
        </w:rPr>
        <w:t>H. 3545</w:t>
      </w:r>
      <w:r>
        <w:rPr>
          <w:noProof/>
        </w:rPr>
        <w:tab/>
      </w:r>
      <w:r>
        <w:rPr>
          <w:b/>
          <w:bCs/>
          <w:noProof/>
        </w:rPr>
        <w:t>6</w:t>
      </w:r>
    </w:p>
    <w:p w:rsidR="00F61D82" w:rsidRDefault="00F61D82">
      <w:pPr>
        <w:pStyle w:val="Index1"/>
        <w:tabs>
          <w:tab w:val="right" w:leader="dot" w:pos="2798"/>
        </w:tabs>
        <w:rPr>
          <w:bCs/>
          <w:noProof/>
        </w:rPr>
      </w:pPr>
      <w:r>
        <w:rPr>
          <w:noProof/>
        </w:rPr>
        <w:t>H. 3546</w:t>
      </w:r>
      <w:r>
        <w:rPr>
          <w:noProof/>
        </w:rPr>
        <w:tab/>
      </w:r>
      <w:r>
        <w:rPr>
          <w:b/>
          <w:bCs/>
          <w:noProof/>
        </w:rPr>
        <w:t>6</w:t>
      </w:r>
    </w:p>
    <w:p w:rsidR="00F61D82" w:rsidRDefault="00F61D82">
      <w:pPr>
        <w:pStyle w:val="Index1"/>
        <w:tabs>
          <w:tab w:val="right" w:leader="dot" w:pos="2798"/>
        </w:tabs>
        <w:rPr>
          <w:bCs/>
          <w:noProof/>
        </w:rPr>
      </w:pPr>
      <w:r>
        <w:rPr>
          <w:noProof/>
        </w:rPr>
        <w:t>H. 3547</w:t>
      </w:r>
      <w:r>
        <w:rPr>
          <w:noProof/>
        </w:rPr>
        <w:tab/>
      </w:r>
      <w:r>
        <w:rPr>
          <w:b/>
          <w:bCs/>
          <w:noProof/>
        </w:rPr>
        <w:t>6</w:t>
      </w:r>
    </w:p>
    <w:p w:rsidR="00F61D82" w:rsidRDefault="00F61D82">
      <w:pPr>
        <w:pStyle w:val="Index1"/>
        <w:tabs>
          <w:tab w:val="right" w:leader="dot" w:pos="2798"/>
        </w:tabs>
        <w:rPr>
          <w:bCs/>
          <w:noProof/>
        </w:rPr>
      </w:pPr>
      <w:r>
        <w:rPr>
          <w:noProof/>
        </w:rPr>
        <w:t>H. 3548</w:t>
      </w:r>
      <w:r>
        <w:rPr>
          <w:noProof/>
        </w:rPr>
        <w:tab/>
      </w:r>
      <w:r>
        <w:rPr>
          <w:b/>
          <w:bCs/>
          <w:noProof/>
        </w:rPr>
        <w:t>70</w:t>
      </w:r>
    </w:p>
    <w:p w:rsidR="00F61D82" w:rsidRDefault="00F61D82">
      <w:pPr>
        <w:pStyle w:val="Index1"/>
        <w:tabs>
          <w:tab w:val="right" w:leader="dot" w:pos="2798"/>
        </w:tabs>
        <w:rPr>
          <w:bCs/>
          <w:noProof/>
        </w:rPr>
      </w:pPr>
      <w:r>
        <w:rPr>
          <w:noProof/>
        </w:rPr>
        <w:t>H. 3549</w:t>
      </w:r>
      <w:r>
        <w:rPr>
          <w:noProof/>
        </w:rPr>
        <w:tab/>
      </w:r>
      <w:r>
        <w:rPr>
          <w:b/>
          <w:bCs/>
          <w:noProof/>
        </w:rPr>
        <w:t>18</w:t>
      </w:r>
    </w:p>
    <w:p w:rsidR="00F61D82" w:rsidRDefault="00F61D82">
      <w:pPr>
        <w:pStyle w:val="Index1"/>
        <w:tabs>
          <w:tab w:val="right" w:leader="dot" w:pos="2798"/>
        </w:tabs>
        <w:rPr>
          <w:bCs/>
          <w:noProof/>
        </w:rPr>
      </w:pPr>
      <w:r>
        <w:rPr>
          <w:noProof/>
        </w:rPr>
        <w:t>H. 3560</w:t>
      </w:r>
      <w:r>
        <w:rPr>
          <w:noProof/>
        </w:rPr>
        <w:tab/>
      </w:r>
      <w:r>
        <w:rPr>
          <w:b/>
          <w:bCs/>
          <w:noProof/>
        </w:rPr>
        <w:t>6</w:t>
      </w:r>
    </w:p>
    <w:p w:rsidR="00F61D82" w:rsidRDefault="00F61D82">
      <w:pPr>
        <w:pStyle w:val="Index1"/>
        <w:tabs>
          <w:tab w:val="right" w:leader="dot" w:pos="2798"/>
        </w:tabs>
        <w:rPr>
          <w:bCs/>
          <w:noProof/>
        </w:rPr>
      </w:pPr>
      <w:r>
        <w:rPr>
          <w:noProof/>
        </w:rPr>
        <w:t>H. 3584</w:t>
      </w:r>
      <w:r>
        <w:rPr>
          <w:noProof/>
        </w:rPr>
        <w:tab/>
      </w:r>
      <w:r>
        <w:rPr>
          <w:b/>
          <w:bCs/>
          <w:noProof/>
        </w:rPr>
        <w:t>19</w:t>
      </w:r>
    </w:p>
    <w:p w:rsidR="00F61D82" w:rsidRDefault="00F61D82">
      <w:pPr>
        <w:pStyle w:val="Index1"/>
        <w:tabs>
          <w:tab w:val="right" w:leader="dot" w:pos="2798"/>
        </w:tabs>
        <w:rPr>
          <w:bCs/>
          <w:noProof/>
        </w:rPr>
      </w:pPr>
      <w:r>
        <w:rPr>
          <w:noProof/>
        </w:rPr>
        <w:t>H. 3589</w:t>
      </w:r>
      <w:r>
        <w:rPr>
          <w:noProof/>
        </w:rPr>
        <w:tab/>
      </w:r>
      <w:r>
        <w:rPr>
          <w:b/>
          <w:bCs/>
          <w:noProof/>
        </w:rPr>
        <w:t>18</w:t>
      </w:r>
    </w:p>
    <w:p w:rsidR="00F61D82" w:rsidRDefault="00F61D82">
      <w:pPr>
        <w:pStyle w:val="Index1"/>
        <w:tabs>
          <w:tab w:val="right" w:leader="dot" w:pos="2798"/>
        </w:tabs>
        <w:rPr>
          <w:bCs/>
          <w:noProof/>
        </w:rPr>
      </w:pPr>
      <w:r>
        <w:rPr>
          <w:noProof/>
        </w:rPr>
        <w:t>H. 3590</w:t>
      </w:r>
      <w:r>
        <w:rPr>
          <w:noProof/>
        </w:rPr>
        <w:tab/>
      </w:r>
      <w:r>
        <w:rPr>
          <w:b/>
          <w:bCs/>
          <w:noProof/>
        </w:rPr>
        <w:t>7</w:t>
      </w:r>
    </w:p>
    <w:p w:rsidR="00F61D82" w:rsidRDefault="00F61D82">
      <w:pPr>
        <w:pStyle w:val="Index1"/>
        <w:tabs>
          <w:tab w:val="right" w:leader="dot" w:pos="2798"/>
        </w:tabs>
        <w:rPr>
          <w:bCs/>
          <w:noProof/>
        </w:rPr>
      </w:pPr>
      <w:r>
        <w:rPr>
          <w:noProof/>
        </w:rPr>
        <w:t>H. 3614</w:t>
      </w:r>
      <w:r>
        <w:rPr>
          <w:noProof/>
        </w:rPr>
        <w:tab/>
      </w:r>
      <w:r>
        <w:rPr>
          <w:b/>
          <w:bCs/>
          <w:noProof/>
        </w:rPr>
        <w:t>7</w:t>
      </w:r>
    </w:p>
    <w:p w:rsidR="00F61D82" w:rsidRDefault="00F61D82">
      <w:pPr>
        <w:pStyle w:val="Index1"/>
        <w:tabs>
          <w:tab w:val="right" w:leader="dot" w:pos="2798"/>
        </w:tabs>
        <w:rPr>
          <w:bCs/>
          <w:noProof/>
        </w:rPr>
      </w:pPr>
      <w:r>
        <w:rPr>
          <w:noProof/>
        </w:rPr>
        <w:t>H. 3726</w:t>
      </w:r>
      <w:r>
        <w:rPr>
          <w:noProof/>
        </w:rPr>
        <w:tab/>
      </w:r>
      <w:r>
        <w:rPr>
          <w:b/>
          <w:bCs/>
          <w:noProof/>
        </w:rPr>
        <w:t>64</w:t>
      </w:r>
    </w:p>
    <w:p w:rsidR="00F61D82" w:rsidRDefault="00F61D82">
      <w:pPr>
        <w:pStyle w:val="Index1"/>
        <w:tabs>
          <w:tab w:val="right" w:leader="dot" w:pos="2798"/>
        </w:tabs>
        <w:rPr>
          <w:bCs/>
          <w:noProof/>
        </w:rPr>
      </w:pPr>
      <w:r>
        <w:rPr>
          <w:noProof/>
        </w:rPr>
        <w:t>H. 3795</w:t>
      </w:r>
      <w:r>
        <w:rPr>
          <w:noProof/>
        </w:rPr>
        <w:tab/>
      </w:r>
      <w:r>
        <w:rPr>
          <w:b/>
          <w:bCs/>
          <w:noProof/>
        </w:rPr>
        <w:t>7</w:t>
      </w:r>
    </w:p>
    <w:p w:rsidR="00F61D82" w:rsidRDefault="00F61D82">
      <w:pPr>
        <w:pStyle w:val="Index1"/>
        <w:tabs>
          <w:tab w:val="right" w:leader="dot" w:pos="2798"/>
        </w:tabs>
        <w:rPr>
          <w:bCs/>
          <w:noProof/>
        </w:rPr>
      </w:pPr>
      <w:r>
        <w:rPr>
          <w:noProof/>
        </w:rPr>
        <w:t>H. 3883</w:t>
      </w:r>
      <w:r>
        <w:rPr>
          <w:noProof/>
        </w:rPr>
        <w:tab/>
      </w:r>
      <w:r>
        <w:rPr>
          <w:b/>
          <w:bCs/>
          <w:noProof/>
        </w:rPr>
        <w:t>8</w:t>
      </w:r>
    </w:p>
    <w:p w:rsidR="00F61D82" w:rsidRDefault="00F61D82">
      <w:pPr>
        <w:pStyle w:val="Index1"/>
        <w:tabs>
          <w:tab w:val="right" w:leader="dot" w:pos="2798"/>
        </w:tabs>
        <w:rPr>
          <w:bCs/>
          <w:noProof/>
        </w:rPr>
      </w:pPr>
      <w:r>
        <w:rPr>
          <w:noProof/>
        </w:rPr>
        <w:t>H. 3941</w:t>
      </w:r>
      <w:r>
        <w:rPr>
          <w:noProof/>
        </w:rPr>
        <w:tab/>
      </w:r>
      <w:r>
        <w:rPr>
          <w:b/>
          <w:bCs/>
          <w:noProof/>
        </w:rPr>
        <w:t>8</w:t>
      </w:r>
    </w:p>
    <w:p w:rsidR="00F61D82" w:rsidRDefault="00F61D82">
      <w:pPr>
        <w:pStyle w:val="Index1"/>
        <w:tabs>
          <w:tab w:val="right" w:leader="dot" w:pos="2798"/>
        </w:tabs>
        <w:rPr>
          <w:bCs/>
          <w:noProof/>
        </w:rPr>
      </w:pPr>
      <w:r>
        <w:rPr>
          <w:noProof/>
        </w:rPr>
        <w:t>H. 3948</w:t>
      </w:r>
      <w:r>
        <w:rPr>
          <w:noProof/>
        </w:rPr>
        <w:tab/>
      </w:r>
      <w:r>
        <w:rPr>
          <w:b/>
          <w:bCs/>
          <w:noProof/>
        </w:rPr>
        <w:t>9</w:t>
      </w:r>
    </w:p>
    <w:p w:rsidR="00F61D82" w:rsidRDefault="00F61D82">
      <w:pPr>
        <w:pStyle w:val="Index1"/>
        <w:tabs>
          <w:tab w:val="right" w:leader="dot" w:pos="2798"/>
        </w:tabs>
        <w:rPr>
          <w:bCs/>
          <w:noProof/>
        </w:rPr>
      </w:pPr>
      <w:r>
        <w:rPr>
          <w:noProof/>
        </w:rPr>
        <w:t>H. 3991</w:t>
      </w:r>
      <w:r>
        <w:rPr>
          <w:noProof/>
        </w:rPr>
        <w:tab/>
      </w:r>
      <w:r>
        <w:rPr>
          <w:b/>
          <w:bCs/>
          <w:noProof/>
        </w:rPr>
        <w:t>65</w:t>
      </w:r>
    </w:p>
    <w:p w:rsidR="00F61D82" w:rsidRDefault="00F61D82">
      <w:pPr>
        <w:pStyle w:val="Index1"/>
        <w:tabs>
          <w:tab w:val="right" w:leader="dot" w:pos="2798"/>
        </w:tabs>
        <w:rPr>
          <w:bCs/>
          <w:noProof/>
        </w:rPr>
      </w:pPr>
      <w:r>
        <w:rPr>
          <w:noProof/>
        </w:rPr>
        <w:t>H. 4006</w:t>
      </w:r>
      <w:r>
        <w:rPr>
          <w:noProof/>
        </w:rPr>
        <w:tab/>
      </w:r>
      <w:r>
        <w:rPr>
          <w:b/>
          <w:bCs/>
          <w:noProof/>
        </w:rPr>
        <w:t>9</w:t>
      </w:r>
    </w:p>
    <w:p w:rsidR="00F61D82" w:rsidRDefault="00F61D82">
      <w:pPr>
        <w:pStyle w:val="Index1"/>
        <w:tabs>
          <w:tab w:val="right" w:leader="dot" w:pos="2798"/>
        </w:tabs>
        <w:rPr>
          <w:bCs/>
          <w:noProof/>
        </w:rPr>
      </w:pPr>
      <w:r>
        <w:rPr>
          <w:noProof/>
        </w:rPr>
        <w:t>H. 4011</w:t>
      </w:r>
      <w:r>
        <w:rPr>
          <w:noProof/>
        </w:rPr>
        <w:tab/>
      </w:r>
      <w:r>
        <w:rPr>
          <w:b/>
          <w:bCs/>
          <w:noProof/>
        </w:rPr>
        <w:t>9</w:t>
      </w:r>
    </w:p>
    <w:p w:rsidR="00F61D82" w:rsidRDefault="00F61D82">
      <w:pPr>
        <w:pStyle w:val="Index1"/>
        <w:tabs>
          <w:tab w:val="right" w:leader="dot" w:pos="2798"/>
        </w:tabs>
        <w:rPr>
          <w:bCs/>
          <w:noProof/>
        </w:rPr>
      </w:pPr>
      <w:r>
        <w:rPr>
          <w:noProof/>
        </w:rPr>
        <w:t>H. 4018</w:t>
      </w:r>
      <w:r>
        <w:rPr>
          <w:noProof/>
        </w:rPr>
        <w:tab/>
      </w:r>
      <w:r>
        <w:rPr>
          <w:b/>
          <w:bCs/>
          <w:noProof/>
        </w:rPr>
        <w:t>9</w:t>
      </w:r>
    </w:p>
    <w:p w:rsidR="00F61D82" w:rsidRDefault="00F61D82">
      <w:pPr>
        <w:pStyle w:val="Index1"/>
        <w:tabs>
          <w:tab w:val="right" w:leader="dot" w:pos="2798"/>
        </w:tabs>
        <w:rPr>
          <w:bCs/>
          <w:noProof/>
        </w:rPr>
      </w:pPr>
      <w:r>
        <w:rPr>
          <w:noProof/>
        </w:rPr>
        <w:t>H. 4025</w:t>
      </w:r>
      <w:r>
        <w:rPr>
          <w:noProof/>
        </w:rPr>
        <w:tab/>
      </w:r>
      <w:r>
        <w:rPr>
          <w:b/>
          <w:bCs/>
          <w:noProof/>
        </w:rPr>
        <w:t>10</w:t>
      </w:r>
    </w:p>
    <w:p w:rsidR="00F61D82" w:rsidRDefault="00F61D82">
      <w:pPr>
        <w:pStyle w:val="Index1"/>
        <w:tabs>
          <w:tab w:val="right" w:leader="dot" w:pos="2798"/>
        </w:tabs>
        <w:rPr>
          <w:bCs/>
          <w:noProof/>
        </w:rPr>
      </w:pPr>
      <w:r>
        <w:rPr>
          <w:noProof/>
        </w:rPr>
        <w:t>H. 4043</w:t>
      </w:r>
      <w:r>
        <w:rPr>
          <w:noProof/>
        </w:rPr>
        <w:tab/>
      </w:r>
      <w:r>
        <w:rPr>
          <w:b/>
          <w:bCs/>
          <w:noProof/>
        </w:rPr>
        <w:t>10</w:t>
      </w:r>
    </w:p>
    <w:p w:rsidR="00F61D82" w:rsidRDefault="00F61D82">
      <w:pPr>
        <w:pStyle w:val="Index1"/>
        <w:tabs>
          <w:tab w:val="right" w:leader="dot" w:pos="2798"/>
        </w:tabs>
        <w:rPr>
          <w:bCs/>
          <w:noProof/>
        </w:rPr>
      </w:pPr>
      <w:r>
        <w:rPr>
          <w:noProof/>
        </w:rPr>
        <w:t>H. 4060</w:t>
      </w:r>
      <w:r>
        <w:rPr>
          <w:noProof/>
        </w:rPr>
        <w:tab/>
      </w:r>
      <w:r>
        <w:rPr>
          <w:b/>
          <w:bCs/>
          <w:noProof/>
        </w:rPr>
        <w:t>10</w:t>
      </w:r>
    </w:p>
    <w:p w:rsidR="00F61D82" w:rsidRDefault="00F61D82">
      <w:pPr>
        <w:pStyle w:val="Index1"/>
        <w:tabs>
          <w:tab w:val="right" w:leader="dot" w:pos="2798"/>
        </w:tabs>
        <w:rPr>
          <w:bCs/>
          <w:noProof/>
        </w:rPr>
      </w:pPr>
      <w:r>
        <w:rPr>
          <w:noProof/>
        </w:rPr>
        <w:t>H. 4062</w:t>
      </w:r>
      <w:r>
        <w:rPr>
          <w:noProof/>
        </w:rPr>
        <w:tab/>
      </w:r>
      <w:r>
        <w:rPr>
          <w:b/>
          <w:bCs/>
          <w:noProof/>
        </w:rPr>
        <w:t>10</w:t>
      </w:r>
    </w:p>
    <w:p w:rsidR="00F61D82" w:rsidRDefault="00F61D82">
      <w:pPr>
        <w:pStyle w:val="Index1"/>
        <w:tabs>
          <w:tab w:val="right" w:leader="dot" w:pos="2798"/>
        </w:tabs>
        <w:rPr>
          <w:bCs/>
          <w:noProof/>
        </w:rPr>
      </w:pPr>
      <w:r>
        <w:rPr>
          <w:noProof/>
        </w:rPr>
        <w:t>H. 4064</w:t>
      </w:r>
      <w:r>
        <w:rPr>
          <w:noProof/>
        </w:rPr>
        <w:tab/>
      </w:r>
      <w:r>
        <w:rPr>
          <w:b/>
          <w:bCs/>
          <w:noProof/>
        </w:rPr>
        <w:t>11</w:t>
      </w:r>
    </w:p>
    <w:p w:rsidR="00F61D82" w:rsidRDefault="00F61D82">
      <w:pPr>
        <w:pStyle w:val="Index1"/>
        <w:tabs>
          <w:tab w:val="right" w:leader="dot" w:pos="2798"/>
        </w:tabs>
        <w:rPr>
          <w:bCs/>
          <w:noProof/>
        </w:rPr>
      </w:pPr>
      <w:r>
        <w:rPr>
          <w:noProof/>
        </w:rPr>
        <w:t>H. 4098</w:t>
      </w:r>
      <w:r>
        <w:rPr>
          <w:noProof/>
        </w:rPr>
        <w:tab/>
      </w:r>
      <w:r>
        <w:rPr>
          <w:b/>
          <w:bCs/>
          <w:noProof/>
        </w:rPr>
        <w:t>11</w:t>
      </w:r>
    </w:p>
    <w:p w:rsidR="00F61D82" w:rsidRDefault="00F61D82">
      <w:pPr>
        <w:pStyle w:val="Index1"/>
        <w:tabs>
          <w:tab w:val="right" w:leader="dot" w:pos="2798"/>
        </w:tabs>
        <w:rPr>
          <w:bCs/>
          <w:noProof/>
        </w:rPr>
      </w:pPr>
      <w:r>
        <w:rPr>
          <w:noProof/>
        </w:rPr>
        <w:t>H. 4099</w:t>
      </w:r>
      <w:r>
        <w:rPr>
          <w:noProof/>
        </w:rPr>
        <w:tab/>
      </w:r>
      <w:r>
        <w:rPr>
          <w:b/>
          <w:bCs/>
          <w:noProof/>
        </w:rPr>
        <w:t>11</w:t>
      </w:r>
    </w:p>
    <w:p w:rsidR="00F61D82" w:rsidRDefault="00F61D82">
      <w:pPr>
        <w:pStyle w:val="Index1"/>
        <w:tabs>
          <w:tab w:val="right" w:leader="dot" w:pos="2798"/>
        </w:tabs>
        <w:rPr>
          <w:bCs/>
          <w:noProof/>
        </w:rPr>
      </w:pPr>
      <w:r>
        <w:rPr>
          <w:noProof/>
        </w:rPr>
        <w:t>H. 4132</w:t>
      </w:r>
      <w:r>
        <w:rPr>
          <w:noProof/>
        </w:rPr>
        <w:tab/>
      </w:r>
      <w:r>
        <w:rPr>
          <w:b/>
          <w:bCs/>
          <w:noProof/>
        </w:rPr>
        <w:t>11</w:t>
      </w:r>
    </w:p>
    <w:p w:rsidR="00F61D82" w:rsidRDefault="00F61D82">
      <w:pPr>
        <w:pStyle w:val="Index1"/>
        <w:tabs>
          <w:tab w:val="right" w:leader="dot" w:pos="2798"/>
        </w:tabs>
        <w:rPr>
          <w:bCs/>
          <w:noProof/>
        </w:rPr>
      </w:pPr>
      <w:r>
        <w:rPr>
          <w:noProof/>
        </w:rPr>
        <w:t>H. 4136</w:t>
      </w:r>
      <w:r>
        <w:rPr>
          <w:noProof/>
        </w:rPr>
        <w:tab/>
      </w:r>
      <w:r>
        <w:rPr>
          <w:b/>
          <w:bCs/>
          <w:noProof/>
        </w:rPr>
        <w:t>12</w:t>
      </w:r>
    </w:p>
    <w:p w:rsidR="00F61D82" w:rsidRDefault="00F61D82">
      <w:pPr>
        <w:pStyle w:val="Index1"/>
        <w:tabs>
          <w:tab w:val="right" w:leader="dot" w:pos="2798"/>
        </w:tabs>
        <w:rPr>
          <w:bCs/>
          <w:noProof/>
        </w:rPr>
      </w:pPr>
      <w:r>
        <w:rPr>
          <w:noProof/>
        </w:rPr>
        <w:t>H. 4137</w:t>
      </w:r>
      <w:r>
        <w:rPr>
          <w:noProof/>
        </w:rPr>
        <w:tab/>
      </w:r>
      <w:r>
        <w:rPr>
          <w:b/>
          <w:bCs/>
          <w:noProof/>
        </w:rPr>
        <w:t>12</w:t>
      </w:r>
    </w:p>
    <w:p w:rsidR="00F61D82" w:rsidRDefault="00F61D82">
      <w:pPr>
        <w:pStyle w:val="Index1"/>
        <w:tabs>
          <w:tab w:val="right" w:leader="dot" w:pos="2798"/>
        </w:tabs>
        <w:rPr>
          <w:bCs/>
          <w:noProof/>
        </w:rPr>
      </w:pPr>
      <w:r>
        <w:rPr>
          <w:noProof/>
        </w:rPr>
        <w:t>H. 4138</w:t>
      </w:r>
      <w:r>
        <w:rPr>
          <w:noProof/>
        </w:rPr>
        <w:tab/>
      </w:r>
      <w:r>
        <w:rPr>
          <w:b/>
          <w:bCs/>
          <w:noProof/>
        </w:rPr>
        <w:t>13</w:t>
      </w:r>
    </w:p>
    <w:p w:rsidR="00F61D82" w:rsidRDefault="00F61D82" w:rsidP="00AA4E53">
      <w:pPr>
        <w:pStyle w:val="Header"/>
        <w:tabs>
          <w:tab w:val="clear" w:pos="8640"/>
          <w:tab w:val="left" w:pos="4320"/>
        </w:tabs>
        <w:sectPr w:rsidR="00F61D82" w:rsidSect="00F61D82">
          <w:type w:val="continuous"/>
          <w:pgSz w:w="12240" w:h="15840"/>
          <w:pgMar w:top="1008" w:right="4666" w:bottom="3499" w:left="1238" w:header="1008" w:footer="3499" w:gutter="0"/>
          <w:cols w:num="2" w:space="720"/>
          <w:titlePg/>
          <w:docGrid w:linePitch="360"/>
        </w:sectPr>
      </w:pPr>
    </w:p>
    <w:p w:rsidR="00AA4E53" w:rsidRPr="00AA4E53" w:rsidRDefault="00F61D82" w:rsidP="00AA4E53">
      <w:pPr>
        <w:pStyle w:val="Header"/>
        <w:tabs>
          <w:tab w:val="clear" w:pos="8640"/>
          <w:tab w:val="left" w:pos="4320"/>
        </w:tabs>
      </w:pPr>
      <w:r>
        <w:fldChar w:fldCharType="end"/>
      </w:r>
    </w:p>
    <w:sectPr w:rsidR="00AA4E53" w:rsidRPr="00AA4E53" w:rsidSect="00F61D8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5" w:rsidRDefault="00402D35">
      <w:r>
        <w:separator/>
      </w:r>
    </w:p>
  </w:endnote>
  <w:endnote w:type="continuationSeparator" w:id="0">
    <w:p w:rsidR="00402D35" w:rsidRDefault="0040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5" w:rsidRDefault="00402D3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505D1">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5" w:rsidRDefault="00402D35">
      <w:r>
        <w:separator/>
      </w:r>
    </w:p>
  </w:footnote>
  <w:footnote w:type="continuationSeparator" w:id="0">
    <w:p w:rsidR="00402D35" w:rsidRDefault="0040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5" w:rsidRPr="007B0893" w:rsidRDefault="00402D35">
    <w:pPr>
      <w:pStyle w:val="Header"/>
      <w:spacing w:after="120"/>
      <w:jc w:val="center"/>
      <w:rPr>
        <w:b/>
      </w:rPr>
    </w:pPr>
    <w:r>
      <w:rPr>
        <w:b/>
      </w:rPr>
      <w:t>WEDNESDAY, APRIL 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07"/>
    <w:rsid w:val="00002228"/>
    <w:rsid w:val="000074E0"/>
    <w:rsid w:val="0001047D"/>
    <w:rsid w:val="00011183"/>
    <w:rsid w:val="00015500"/>
    <w:rsid w:val="00022CE8"/>
    <w:rsid w:val="0002352C"/>
    <w:rsid w:val="000309AD"/>
    <w:rsid w:val="00035014"/>
    <w:rsid w:val="00042056"/>
    <w:rsid w:val="00043EAF"/>
    <w:rsid w:val="00050AAF"/>
    <w:rsid w:val="00050B19"/>
    <w:rsid w:val="0005498E"/>
    <w:rsid w:val="000566AC"/>
    <w:rsid w:val="0006162D"/>
    <w:rsid w:val="00064200"/>
    <w:rsid w:val="0006797B"/>
    <w:rsid w:val="00074FE7"/>
    <w:rsid w:val="00075A91"/>
    <w:rsid w:val="0008217A"/>
    <w:rsid w:val="00082A18"/>
    <w:rsid w:val="0009075C"/>
    <w:rsid w:val="00092F12"/>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413F"/>
    <w:rsid w:val="00136078"/>
    <w:rsid w:val="0013630B"/>
    <w:rsid w:val="001401C9"/>
    <w:rsid w:val="00146098"/>
    <w:rsid w:val="001462F5"/>
    <w:rsid w:val="001507B6"/>
    <w:rsid w:val="001541ED"/>
    <w:rsid w:val="00157D2E"/>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2EE1"/>
    <w:rsid w:val="002476DF"/>
    <w:rsid w:val="002564BD"/>
    <w:rsid w:val="00257B63"/>
    <w:rsid w:val="002675D8"/>
    <w:rsid w:val="002768EC"/>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2B"/>
    <w:rsid w:val="002F647B"/>
    <w:rsid w:val="00300B59"/>
    <w:rsid w:val="00301E5D"/>
    <w:rsid w:val="003055CE"/>
    <w:rsid w:val="00310BD0"/>
    <w:rsid w:val="00316E47"/>
    <w:rsid w:val="00321465"/>
    <w:rsid w:val="0032208A"/>
    <w:rsid w:val="00324682"/>
    <w:rsid w:val="00324B29"/>
    <w:rsid w:val="00334554"/>
    <w:rsid w:val="00337C23"/>
    <w:rsid w:val="00343DC1"/>
    <w:rsid w:val="003505D1"/>
    <w:rsid w:val="00352710"/>
    <w:rsid w:val="00354207"/>
    <w:rsid w:val="003573AD"/>
    <w:rsid w:val="00362845"/>
    <w:rsid w:val="00364B8B"/>
    <w:rsid w:val="00365C54"/>
    <w:rsid w:val="00366E03"/>
    <w:rsid w:val="003737EA"/>
    <w:rsid w:val="00373E7E"/>
    <w:rsid w:val="0037670D"/>
    <w:rsid w:val="00383396"/>
    <w:rsid w:val="00386B86"/>
    <w:rsid w:val="00390F72"/>
    <w:rsid w:val="003913D3"/>
    <w:rsid w:val="003C3DEA"/>
    <w:rsid w:val="003D0B99"/>
    <w:rsid w:val="003D3A0A"/>
    <w:rsid w:val="003E1C83"/>
    <w:rsid w:val="003E4D85"/>
    <w:rsid w:val="00402D35"/>
    <w:rsid w:val="00406659"/>
    <w:rsid w:val="00411040"/>
    <w:rsid w:val="004114EF"/>
    <w:rsid w:val="00412368"/>
    <w:rsid w:val="0042516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397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B3B"/>
    <w:rsid w:val="005769B1"/>
    <w:rsid w:val="00580847"/>
    <w:rsid w:val="00582641"/>
    <w:rsid w:val="00585E6B"/>
    <w:rsid w:val="00586CC8"/>
    <w:rsid w:val="005A01C9"/>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4809"/>
    <w:rsid w:val="00621772"/>
    <w:rsid w:val="0062542A"/>
    <w:rsid w:val="00627DD3"/>
    <w:rsid w:val="00631671"/>
    <w:rsid w:val="006326BE"/>
    <w:rsid w:val="00633FC1"/>
    <w:rsid w:val="00636B05"/>
    <w:rsid w:val="00646049"/>
    <w:rsid w:val="00656964"/>
    <w:rsid w:val="00663566"/>
    <w:rsid w:val="00665B58"/>
    <w:rsid w:val="00671010"/>
    <w:rsid w:val="00672CAD"/>
    <w:rsid w:val="00674F62"/>
    <w:rsid w:val="006760AA"/>
    <w:rsid w:val="00677CE8"/>
    <w:rsid w:val="0068208C"/>
    <w:rsid w:val="0068752A"/>
    <w:rsid w:val="00690652"/>
    <w:rsid w:val="00692C70"/>
    <w:rsid w:val="0069732C"/>
    <w:rsid w:val="006A5AD6"/>
    <w:rsid w:val="006B28AE"/>
    <w:rsid w:val="006D57A6"/>
    <w:rsid w:val="006D66FB"/>
    <w:rsid w:val="006E35F9"/>
    <w:rsid w:val="006E4035"/>
    <w:rsid w:val="006F334C"/>
    <w:rsid w:val="006F3859"/>
    <w:rsid w:val="006F582F"/>
    <w:rsid w:val="006F685D"/>
    <w:rsid w:val="006F7374"/>
    <w:rsid w:val="007013AE"/>
    <w:rsid w:val="0070401E"/>
    <w:rsid w:val="0071509E"/>
    <w:rsid w:val="0073055F"/>
    <w:rsid w:val="007306CF"/>
    <w:rsid w:val="00731C91"/>
    <w:rsid w:val="00740CDB"/>
    <w:rsid w:val="00741C0C"/>
    <w:rsid w:val="00744E89"/>
    <w:rsid w:val="00747C7B"/>
    <w:rsid w:val="00751963"/>
    <w:rsid w:val="00756560"/>
    <w:rsid w:val="0076441B"/>
    <w:rsid w:val="00772F7B"/>
    <w:rsid w:val="007748E4"/>
    <w:rsid w:val="0078320A"/>
    <w:rsid w:val="0078484B"/>
    <w:rsid w:val="0079174E"/>
    <w:rsid w:val="007918FF"/>
    <w:rsid w:val="007A1994"/>
    <w:rsid w:val="007A5257"/>
    <w:rsid w:val="007A6092"/>
    <w:rsid w:val="007A6673"/>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3643"/>
    <w:rsid w:val="00854A6C"/>
    <w:rsid w:val="00857E3F"/>
    <w:rsid w:val="00861F65"/>
    <w:rsid w:val="008632F6"/>
    <w:rsid w:val="008661ED"/>
    <w:rsid w:val="00870DE2"/>
    <w:rsid w:val="00871FA4"/>
    <w:rsid w:val="0087373D"/>
    <w:rsid w:val="00880CCA"/>
    <w:rsid w:val="00885FBB"/>
    <w:rsid w:val="00891F3A"/>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465E7"/>
    <w:rsid w:val="00951A08"/>
    <w:rsid w:val="00955386"/>
    <w:rsid w:val="00964A04"/>
    <w:rsid w:val="00965D93"/>
    <w:rsid w:val="009719C3"/>
    <w:rsid w:val="00974FC2"/>
    <w:rsid w:val="009756AF"/>
    <w:rsid w:val="00975FD5"/>
    <w:rsid w:val="00977355"/>
    <w:rsid w:val="00980164"/>
    <w:rsid w:val="0098366A"/>
    <w:rsid w:val="009906B9"/>
    <w:rsid w:val="00995D17"/>
    <w:rsid w:val="00995F90"/>
    <w:rsid w:val="009A2B9B"/>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993"/>
    <w:rsid w:val="00A22FE7"/>
    <w:rsid w:val="00A27AC3"/>
    <w:rsid w:val="00A32D39"/>
    <w:rsid w:val="00A407B4"/>
    <w:rsid w:val="00A40DE4"/>
    <w:rsid w:val="00A416F5"/>
    <w:rsid w:val="00A447F5"/>
    <w:rsid w:val="00A45F58"/>
    <w:rsid w:val="00A50610"/>
    <w:rsid w:val="00A50E07"/>
    <w:rsid w:val="00A51A06"/>
    <w:rsid w:val="00A5400D"/>
    <w:rsid w:val="00A54165"/>
    <w:rsid w:val="00A54E6A"/>
    <w:rsid w:val="00A57EEE"/>
    <w:rsid w:val="00A627C2"/>
    <w:rsid w:val="00A66623"/>
    <w:rsid w:val="00A725C3"/>
    <w:rsid w:val="00A77382"/>
    <w:rsid w:val="00A81228"/>
    <w:rsid w:val="00A85342"/>
    <w:rsid w:val="00A94329"/>
    <w:rsid w:val="00A949BC"/>
    <w:rsid w:val="00A9737B"/>
    <w:rsid w:val="00A979C2"/>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C5217"/>
    <w:rsid w:val="00BE2F0F"/>
    <w:rsid w:val="00BF2BFE"/>
    <w:rsid w:val="00BF436B"/>
    <w:rsid w:val="00BF6376"/>
    <w:rsid w:val="00BF66CA"/>
    <w:rsid w:val="00BF739A"/>
    <w:rsid w:val="00C00FB0"/>
    <w:rsid w:val="00C0532E"/>
    <w:rsid w:val="00C05AAB"/>
    <w:rsid w:val="00C07109"/>
    <w:rsid w:val="00C07E5A"/>
    <w:rsid w:val="00C10C5E"/>
    <w:rsid w:val="00C12015"/>
    <w:rsid w:val="00C129A5"/>
    <w:rsid w:val="00C143F0"/>
    <w:rsid w:val="00C14E31"/>
    <w:rsid w:val="00C21C87"/>
    <w:rsid w:val="00C226FD"/>
    <w:rsid w:val="00C22733"/>
    <w:rsid w:val="00C22853"/>
    <w:rsid w:val="00C25EA9"/>
    <w:rsid w:val="00C53657"/>
    <w:rsid w:val="00C60F07"/>
    <w:rsid w:val="00C62740"/>
    <w:rsid w:val="00C66E93"/>
    <w:rsid w:val="00C81078"/>
    <w:rsid w:val="00C93872"/>
    <w:rsid w:val="00CA0486"/>
    <w:rsid w:val="00CA598C"/>
    <w:rsid w:val="00CB7E2D"/>
    <w:rsid w:val="00CC19DB"/>
    <w:rsid w:val="00CC2D08"/>
    <w:rsid w:val="00CC37C0"/>
    <w:rsid w:val="00CC4990"/>
    <w:rsid w:val="00CC4DB3"/>
    <w:rsid w:val="00CD2432"/>
    <w:rsid w:val="00CD2DA6"/>
    <w:rsid w:val="00CD49A3"/>
    <w:rsid w:val="00CD63D0"/>
    <w:rsid w:val="00CD68E8"/>
    <w:rsid w:val="00CF0706"/>
    <w:rsid w:val="00CF18D5"/>
    <w:rsid w:val="00CF36FD"/>
    <w:rsid w:val="00CF3E6C"/>
    <w:rsid w:val="00D02139"/>
    <w:rsid w:val="00D056CE"/>
    <w:rsid w:val="00D1058A"/>
    <w:rsid w:val="00D12B2B"/>
    <w:rsid w:val="00D12F00"/>
    <w:rsid w:val="00D16DBE"/>
    <w:rsid w:val="00D170C6"/>
    <w:rsid w:val="00D267A9"/>
    <w:rsid w:val="00D274A5"/>
    <w:rsid w:val="00D27747"/>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4E3F"/>
    <w:rsid w:val="00D95217"/>
    <w:rsid w:val="00DA0502"/>
    <w:rsid w:val="00DB0A54"/>
    <w:rsid w:val="00DB54FF"/>
    <w:rsid w:val="00DB74A4"/>
    <w:rsid w:val="00DC3BDB"/>
    <w:rsid w:val="00DE2062"/>
    <w:rsid w:val="00DF6C3E"/>
    <w:rsid w:val="00E01FE7"/>
    <w:rsid w:val="00E267C2"/>
    <w:rsid w:val="00E36EC2"/>
    <w:rsid w:val="00E42E95"/>
    <w:rsid w:val="00E504FB"/>
    <w:rsid w:val="00E5410C"/>
    <w:rsid w:val="00E54B63"/>
    <w:rsid w:val="00E65C2A"/>
    <w:rsid w:val="00E7053C"/>
    <w:rsid w:val="00E740AE"/>
    <w:rsid w:val="00E811D2"/>
    <w:rsid w:val="00E84287"/>
    <w:rsid w:val="00E848CB"/>
    <w:rsid w:val="00E95397"/>
    <w:rsid w:val="00EA4292"/>
    <w:rsid w:val="00EA457A"/>
    <w:rsid w:val="00EA5522"/>
    <w:rsid w:val="00EB5617"/>
    <w:rsid w:val="00EB6351"/>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1992"/>
    <w:rsid w:val="00F15E49"/>
    <w:rsid w:val="00F24C7E"/>
    <w:rsid w:val="00F27DE7"/>
    <w:rsid w:val="00F32CA2"/>
    <w:rsid w:val="00F40F8D"/>
    <w:rsid w:val="00F44DD1"/>
    <w:rsid w:val="00F50227"/>
    <w:rsid w:val="00F5027D"/>
    <w:rsid w:val="00F51222"/>
    <w:rsid w:val="00F56161"/>
    <w:rsid w:val="00F5635C"/>
    <w:rsid w:val="00F61D82"/>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D75CC"/>
    <w:rsid w:val="00FE24E5"/>
    <w:rsid w:val="00FE263F"/>
    <w:rsid w:val="00FE5EE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21745050-0E50-46B9-B04F-13C28F85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21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C87"/>
    <w:rPr>
      <w:rFonts w:ascii="Segoe UI" w:hAnsi="Segoe UI" w:cs="Segoe UI"/>
      <w:color w:val="000000"/>
      <w:sz w:val="18"/>
      <w:szCs w:val="18"/>
    </w:rPr>
  </w:style>
  <w:style w:type="paragraph" w:styleId="Index1">
    <w:name w:val="index 1"/>
    <w:basedOn w:val="Normal"/>
    <w:next w:val="Normal"/>
    <w:autoRedefine/>
    <w:uiPriority w:val="99"/>
    <w:semiHidden/>
    <w:unhideWhenUsed/>
    <w:rsid w:val="00F61D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48EB-A473-4845-9D82-1ABA055E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20319</Words>
  <Characters>108443</Characters>
  <Application>Microsoft Office Word</Application>
  <DocSecurity>0</DocSecurity>
  <Lines>3481</Lines>
  <Paragraphs>1471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4/7/2021 - South Carolina Legislature Online</dc:title>
  <dc:subject/>
  <dc:creator>Michele Neal</dc:creator>
  <cp:keywords/>
  <dc:description/>
  <cp:lastModifiedBy>Derrick Williamson</cp:lastModifiedBy>
  <cp:revision>2</cp:revision>
  <cp:lastPrinted>2021-04-07T15:41:00Z</cp:lastPrinted>
  <dcterms:created xsi:type="dcterms:W3CDTF">2021-04-09T19:29:00Z</dcterms:created>
  <dcterms:modified xsi:type="dcterms:W3CDTF">2021-04-09T19:29:00Z</dcterms:modified>
</cp:coreProperties>
</file>