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25D" w:rsidRPr="00EC025D" w:rsidRDefault="00EC025D" w:rsidP="00EC025D">
      <w:pPr>
        <w:rPr>
          <w:color w:val="auto"/>
          <w:szCs w:val="22"/>
        </w:rPr>
      </w:pPr>
    </w:p>
    <w:p w:rsidR="00EC025D" w:rsidRPr="00EC025D" w:rsidRDefault="00EC025D" w:rsidP="00EC025D">
      <w:pPr>
        <w:jc w:val="center"/>
        <w:rPr>
          <w:b/>
          <w:color w:val="auto"/>
          <w:szCs w:val="22"/>
        </w:rPr>
      </w:pPr>
      <w:r w:rsidRPr="00EC025D">
        <w:rPr>
          <w:b/>
          <w:color w:val="auto"/>
          <w:szCs w:val="22"/>
        </w:rPr>
        <w:t>Friday, March 11, 2022</w:t>
      </w:r>
    </w:p>
    <w:p w:rsidR="00EC025D" w:rsidRPr="00EC025D" w:rsidRDefault="00EC025D" w:rsidP="00EC025D">
      <w:pPr>
        <w:jc w:val="center"/>
        <w:rPr>
          <w:b/>
          <w:color w:val="auto"/>
          <w:szCs w:val="22"/>
        </w:rPr>
      </w:pPr>
      <w:r w:rsidRPr="00EC025D">
        <w:rPr>
          <w:b/>
          <w:color w:val="auto"/>
          <w:szCs w:val="22"/>
        </w:rPr>
        <w:t>(Local Session)</w:t>
      </w:r>
    </w:p>
    <w:p w:rsidR="00EC025D" w:rsidRPr="00EC025D" w:rsidRDefault="00EC025D" w:rsidP="00EC025D">
      <w:pPr>
        <w:rPr>
          <w:color w:val="auto"/>
          <w:szCs w:val="22"/>
        </w:rPr>
      </w:pPr>
    </w:p>
    <w:p w:rsidR="00EC025D" w:rsidRPr="00EC025D" w:rsidRDefault="00EC025D" w:rsidP="00EC025D">
      <w:pPr>
        <w:rPr>
          <w:strike/>
          <w:color w:val="auto"/>
          <w:szCs w:val="22"/>
        </w:rPr>
      </w:pPr>
      <w:r w:rsidRPr="00EC025D">
        <w:rPr>
          <w:strike/>
          <w:color w:val="auto"/>
          <w:szCs w:val="22"/>
        </w:rPr>
        <w:t>Indicates Matter Stricken</w:t>
      </w:r>
    </w:p>
    <w:p w:rsidR="00EC025D" w:rsidRPr="00EC025D" w:rsidRDefault="00EC025D" w:rsidP="00EC025D">
      <w:pPr>
        <w:rPr>
          <w:color w:val="auto"/>
          <w:szCs w:val="22"/>
          <w:u w:val="single"/>
        </w:rPr>
      </w:pPr>
      <w:r w:rsidRPr="00EC025D">
        <w:rPr>
          <w:color w:val="auto"/>
          <w:szCs w:val="22"/>
          <w:u w:val="single"/>
        </w:rPr>
        <w:t>Indicates New Matter</w:t>
      </w:r>
    </w:p>
    <w:p w:rsidR="00EC025D" w:rsidRPr="00EC025D" w:rsidRDefault="00EC025D" w:rsidP="00EC025D">
      <w:pPr>
        <w:rPr>
          <w:color w:val="auto"/>
          <w:szCs w:val="22"/>
        </w:rPr>
      </w:pPr>
    </w:p>
    <w:p w:rsidR="00EC025D" w:rsidRPr="00EC025D" w:rsidRDefault="00EC025D" w:rsidP="00EC025D">
      <w:pPr>
        <w:rPr>
          <w:color w:val="auto"/>
          <w:szCs w:val="22"/>
        </w:rPr>
      </w:pPr>
      <w:r w:rsidRPr="00EC025D">
        <w:rPr>
          <w:color w:val="auto"/>
          <w:szCs w:val="22"/>
        </w:rPr>
        <w:tab/>
        <w:t>The Senate assembled at 11:00 A.M., the hour to which it stood adjourned, and was called to order by the ACTING PRESIDENT, Senator SHEALY.</w:t>
      </w:r>
    </w:p>
    <w:p w:rsidR="00EC025D" w:rsidRPr="00EC025D" w:rsidRDefault="00EC025D" w:rsidP="00EC025D">
      <w:pPr>
        <w:rPr>
          <w:color w:val="auto"/>
          <w:szCs w:val="22"/>
        </w:rPr>
      </w:pPr>
    </w:p>
    <w:p w:rsidR="00EC025D" w:rsidRPr="00EC025D" w:rsidRDefault="00EC025D" w:rsidP="00EC025D">
      <w:pPr>
        <w:tabs>
          <w:tab w:val="left" w:pos="1872"/>
          <w:tab w:val="center" w:pos="3168"/>
          <w:tab w:val="right" w:pos="8640"/>
        </w:tabs>
        <w:jc w:val="center"/>
        <w:rPr>
          <w:b/>
          <w:bCs/>
          <w:color w:val="auto"/>
          <w:szCs w:val="22"/>
        </w:rPr>
      </w:pPr>
      <w:r w:rsidRPr="00EC025D">
        <w:rPr>
          <w:b/>
          <w:bCs/>
          <w:color w:val="auto"/>
          <w:szCs w:val="22"/>
        </w:rPr>
        <w:t>CO-SPONSOR ADDED</w:t>
      </w:r>
    </w:p>
    <w:p w:rsidR="00EC025D" w:rsidRPr="00EC025D" w:rsidRDefault="00EC025D" w:rsidP="00EC025D">
      <w:pPr>
        <w:tabs>
          <w:tab w:val="right" w:pos="8640"/>
        </w:tabs>
        <w:rPr>
          <w:bCs/>
          <w:color w:val="auto"/>
          <w:szCs w:val="22"/>
        </w:rPr>
      </w:pPr>
      <w:r w:rsidRPr="00EC025D">
        <w:rPr>
          <w:b/>
          <w:bCs/>
          <w:color w:val="auto"/>
          <w:szCs w:val="22"/>
        </w:rPr>
        <w:tab/>
      </w:r>
      <w:r w:rsidRPr="00EC025D">
        <w:rPr>
          <w:bCs/>
          <w:color w:val="auto"/>
          <w:szCs w:val="22"/>
        </w:rPr>
        <w:t>The following co-sponsor was added to the respective Bills:</w:t>
      </w:r>
    </w:p>
    <w:p w:rsidR="00EC025D" w:rsidRPr="00EC025D" w:rsidRDefault="00EC025D" w:rsidP="00EC025D">
      <w:pPr>
        <w:tabs>
          <w:tab w:val="right" w:pos="8640"/>
        </w:tabs>
        <w:rPr>
          <w:bCs/>
          <w:color w:val="auto"/>
          <w:szCs w:val="22"/>
        </w:rPr>
      </w:pPr>
      <w:r w:rsidRPr="00EC025D">
        <w:rPr>
          <w:bCs/>
          <w:color w:val="auto"/>
          <w:szCs w:val="22"/>
        </w:rPr>
        <w:t xml:space="preserve">S. </w:t>
      </w:r>
      <w:r>
        <w:rPr>
          <w:bCs/>
          <w:color w:val="auto"/>
          <w:szCs w:val="22"/>
        </w:rPr>
        <w:t xml:space="preserve">  907</w:t>
      </w:r>
      <w:r>
        <w:rPr>
          <w:bCs/>
          <w:color w:val="auto"/>
          <w:szCs w:val="22"/>
        </w:rPr>
        <w:tab/>
      </w:r>
      <w:r>
        <w:rPr>
          <w:bCs/>
          <w:color w:val="auto"/>
          <w:szCs w:val="22"/>
        </w:rPr>
        <w:tab/>
      </w:r>
      <w:r w:rsidRPr="00EC025D">
        <w:rPr>
          <w:bCs/>
          <w:color w:val="auto"/>
          <w:szCs w:val="22"/>
        </w:rPr>
        <w:t xml:space="preserve">Sen. Garrett </w:t>
      </w:r>
      <w:r w:rsidRPr="00EC025D">
        <w:rPr>
          <w:bCs/>
          <w:color w:val="auto"/>
          <w:szCs w:val="22"/>
        </w:rPr>
        <w:tab/>
      </w:r>
      <w:r w:rsidRPr="00EC025D">
        <w:rPr>
          <w:bCs/>
          <w:color w:val="auto"/>
          <w:szCs w:val="22"/>
        </w:rPr>
        <w:tab/>
      </w:r>
    </w:p>
    <w:p w:rsidR="00EC025D" w:rsidRPr="00EC025D" w:rsidRDefault="00EC025D" w:rsidP="00EC025D">
      <w:pPr>
        <w:tabs>
          <w:tab w:val="right" w:pos="8640"/>
        </w:tabs>
        <w:rPr>
          <w:bCs/>
          <w:color w:val="auto"/>
          <w:szCs w:val="22"/>
        </w:rPr>
      </w:pPr>
      <w:r w:rsidRPr="00EC025D">
        <w:rPr>
          <w:bCs/>
          <w:color w:val="auto"/>
          <w:szCs w:val="22"/>
        </w:rPr>
        <w:t>S. 1127</w:t>
      </w:r>
      <w:r w:rsidRPr="00EC025D">
        <w:rPr>
          <w:bCs/>
          <w:color w:val="auto"/>
          <w:szCs w:val="22"/>
        </w:rPr>
        <w:tab/>
      </w:r>
      <w:r w:rsidRPr="00EC025D">
        <w:rPr>
          <w:bCs/>
          <w:color w:val="auto"/>
          <w:szCs w:val="22"/>
        </w:rPr>
        <w:tab/>
        <w:t>Sen. Garrett</w:t>
      </w:r>
    </w:p>
    <w:p w:rsidR="00EC025D" w:rsidRPr="00EC025D" w:rsidRDefault="00EC025D" w:rsidP="00EC025D">
      <w:pPr>
        <w:tabs>
          <w:tab w:val="right" w:pos="8640"/>
        </w:tabs>
        <w:rPr>
          <w:bCs/>
          <w:color w:val="auto"/>
          <w:szCs w:val="22"/>
        </w:rPr>
      </w:pPr>
      <w:r w:rsidRPr="00EC025D">
        <w:rPr>
          <w:bCs/>
          <w:color w:val="auto"/>
          <w:szCs w:val="22"/>
        </w:rPr>
        <w:t>S. 1130</w:t>
      </w:r>
      <w:r w:rsidRPr="00EC025D">
        <w:rPr>
          <w:bCs/>
          <w:color w:val="auto"/>
          <w:szCs w:val="22"/>
        </w:rPr>
        <w:tab/>
      </w:r>
      <w:r w:rsidRPr="00EC025D">
        <w:rPr>
          <w:bCs/>
          <w:color w:val="auto"/>
          <w:szCs w:val="22"/>
        </w:rPr>
        <w:tab/>
        <w:t>Sen. Garrett</w:t>
      </w:r>
    </w:p>
    <w:p w:rsidR="00EC025D" w:rsidRPr="00EC025D" w:rsidRDefault="00EC025D" w:rsidP="00EC025D">
      <w:pPr>
        <w:rPr>
          <w:color w:val="auto"/>
          <w:szCs w:val="22"/>
        </w:rPr>
      </w:pPr>
    </w:p>
    <w:p w:rsidR="00EC025D" w:rsidRPr="00EC025D" w:rsidRDefault="00EC025D" w:rsidP="00EC025D">
      <w:pPr>
        <w:jc w:val="center"/>
        <w:rPr>
          <w:b/>
          <w:color w:val="auto"/>
          <w:szCs w:val="22"/>
        </w:rPr>
      </w:pPr>
      <w:r w:rsidRPr="00EC025D">
        <w:rPr>
          <w:b/>
          <w:color w:val="auto"/>
          <w:szCs w:val="22"/>
        </w:rPr>
        <w:t>ORDERED ENROLLED FOR RATIFICATION</w:t>
      </w:r>
    </w:p>
    <w:p w:rsidR="00EC025D" w:rsidRPr="00EC025D" w:rsidRDefault="00EC025D" w:rsidP="00EC025D">
      <w:pPr>
        <w:rPr>
          <w:color w:val="auto"/>
          <w:szCs w:val="22"/>
        </w:rPr>
      </w:pPr>
      <w:r w:rsidRPr="00EC025D">
        <w:rPr>
          <w:color w:val="auto"/>
          <w:szCs w:val="22"/>
        </w:rPr>
        <w:tab/>
        <w:t>The following Resolution was read the third time and, having received three readings in both Houses, it was ordered that the title be changed to that of an Act and enrolled for Ratification:</w:t>
      </w:r>
    </w:p>
    <w:p w:rsidR="00EC025D" w:rsidRPr="00EC025D" w:rsidRDefault="00EC025D" w:rsidP="00EC025D">
      <w:pPr>
        <w:suppressAutoHyphens/>
        <w:rPr>
          <w:color w:val="auto"/>
          <w:szCs w:val="22"/>
        </w:rPr>
      </w:pPr>
      <w:r w:rsidRPr="00EC025D">
        <w:rPr>
          <w:color w:val="auto"/>
          <w:szCs w:val="22"/>
        </w:rPr>
        <w:tab/>
        <w:t>H. 3679</w:t>
      </w:r>
      <w:r w:rsidRPr="00EC025D">
        <w:rPr>
          <w:color w:val="auto"/>
          <w:szCs w:val="22"/>
        </w:rPr>
        <w:fldChar w:fldCharType="begin"/>
      </w:r>
      <w:r w:rsidRPr="00EC025D">
        <w:rPr>
          <w:color w:val="auto"/>
          <w:szCs w:val="22"/>
        </w:rPr>
        <w:instrText xml:space="preserve"> XE "H. 3679" \b </w:instrText>
      </w:r>
      <w:r w:rsidRPr="00EC025D">
        <w:rPr>
          <w:color w:val="auto"/>
          <w:szCs w:val="22"/>
        </w:rPr>
        <w:fldChar w:fldCharType="end"/>
      </w:r>
      <w:r w:rsidRPr="00EC025D">
        <w:rPr>
          <w:color w:val="auto"/>
          <w:szCs w:val="22"/>
        </w:rPr>
        <w:t xml:space="preserve"> -- Reps. Taylor, Clyburn, Blackwell and Oremus:  A JOINT RESOLUTION TO AUTHORIZE THE AIKEN COUNTY COUNCIL AND THE AIKEN CITY COUNCIL TO TRANSFER THE VIETNAM WAR MEMORIAL, ETERNAL FLAME, AND UNITED STATES FLAG INSTALLATIONS TO THE AIKEN COUNTY VETERANS MEMORIAL PARK.</w:t>
      </w:r>
    </w:p>
    <w:p w:rsidR="00EC025D" w:rsidRPr="00EC025D" w:rsidRDefault="00EC025D" w:rsidP="00EC025D">
      <w:pPr>
        <w:tabs>
          <w:tab w:val="right" w:pos="8640"/>
        </w:tabs>
        <w:rPr>
          <w:color w:val="auto"/>
          <w:szCs w:val="22"/>
        </w:rPr>
      </w:pPr>
      <w:r w:rsidRPr="00EC025D">
        <w:rPr>
          <w:color w:val="auto"/>
          <w:szCs w:val="22"/>
        </w:rPr>
        <w:tab/>
        <w:t>On motion of Senator YOUNG.</w:t>
      </w:r>
    </w:p>
    <w:p w:rsidR="00EC025D" w:rsidRPr="00EC025D" w:rsidRDefault="00EC025D" w:rsidP="00EC025D">
      <w:pPr>
        <w:jc w:val="center"/>
        <w:rPr>
          <w:b/>
          <w:color w:val="auto"/>
          <w:szCs w:val="22"/>
        </w:rPr>
      </w:pPr>
    </w:p>
    <w:p w:rsidR="00EC025D" w:rsidRPr="00EC025D" w:rsidRDefault="00EC025D" w:rsidP="00EC025D">
      <w:pPr>
        <w:jc w:val="center"/>
        <w:rPr>
          <w:color w:val="auto"/>
          <w:szCs w:val="22"/>
        </w:rPr>
      </w:pPr>
      <w:r w:rsidRPr="00EC025D">
        <w:rPr>
          <w:b/>
          <w:color w:val="auto"/>
          <w:szCs w:val="22"/>
        </w:rPr>
        <w:t>ADJOURNMENT</w:t>
      </w:r>
    </w:p>
    <w:p w:rsidR="00EC025D" w:rsidRDefault="00EC025D" w:rsidP="00EC025D">
      <w:pPr>
        <w:rPr>
          <w:color w:val="auto"/>
          <w:szCs w:val="22"/>
        </w:rPr>
      </w:pPr>
      <w:r w:rsidRPr="00EC025D">
        <w:rPr>
          <w:color w:val="auto"/>
          <w:szCs w:val="22"/>
        </w:rPr>
        <w:tab/>
        <w:t>At 11:04 A.M., on motion of Senator HARPOOTLIAN, the Senate adjourned to meet next Tuesday, March 15, 2022, at 2:00 P.M.</w:t>
      </w:r>
    </w:p>
    <w:p w:rsidR="00EC025D" w:rsidRPr="00EC025D" w:rsidRDefault="00EC025D" w:rsidP="00EC025D">
      <w:pPr>
        <w:rPr>
          <w:color w:val="auto"/>
          <w:szCs w:val="22"/>
        </w:rPr>
      </w:pPr>
    </w:p>
    <w:p w:rsidR="00EC025D" w:rsidRPr="00EC025D" w:rsidRDefault="00EC025D" w:rsidP="00EC025D">
      <w:pPr>
        <w:jc w:val="center"/>
        <w:rPr>
          <w:color w:val="auto"/>
          <w:szCs w:val="22"/>
        </w:rPr>
      </w:pPr>
      <w:r w:rsidRPr="00EC025D">
        <w:rPr>
          <w:color w:val="auto"/>
          <w:szCs w:val="22"/>
        </w:rPr>
        <w:t>* *</w:t>
      </w:r>
      <w:bookmarkStart w:id="0" w:name="_GoBack"/>
      <w:bookmarkEnd w:id="0"/>
      <w:r w:rsidRPr="00EC025D">
        <w:rPr>
          <w:color w:val="auto"/>
          <w:szCs w:val="22"/>
        </w:rPr>
        <w:t xml:space="preserve"> *</w:t>
      </w:r>
    </w:p>
    <w:sectPr w:rsidR="00EC025D" w:rsidRPr="00EC025D" w:rsidSect="002D3F19">
      <w:headerReference w:type="default" r:id="rId7"/>
      <w:footerReference w:type="default" r:id="rId8"/>
      <w:footerReference w:type="first" r:id="rId9"/>
      <w:type w:val="continuous"/>
      <w:pgSz w:w="12240" w:h="15840"/>
      <w:pgMar w:top="1008" w:right="4666" w:bottom="3499" w:left="1238" w:header="1008" w:footer="3499" w:gutter="0"/>
      <w:pgNumType w:start="152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5D" w:rsidRDefault="00EC025D">
      <w:r>
        <w:separator/>
      </w:r>
    </w:p>
  </w:endnote>
  <w:endnote w:type="continuationSeparator" w:id="0">
    <w:p w:rsidR="00EC025D" w:rsidRDefault="00EC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2D3F19">
      <w:rPr>
        <w:noProof/>
      </w:rPr>
      <w:t>1527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EC025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5D" w:rsidRDefault="00EC025D">
      <w:r>
        <w:separator/>
      </w:r>
    </w:p>
  </w:footnote>
  <w:footnote w:type="continuationSeparator" w:id="0">
    <w:p w:rsidR="00EC025D" w:rsidRDefault="00EC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5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3F19"/>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A607F"/>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025D"/>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C8F597C-3EE7-47EA-ACD7-7B48CEE4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0442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A2030-5C59-421A-AF4E-A58CCDCF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39</TotalTime>
  <Pages>1</Pages>
  <Words>169</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2022-06-08T17:32:00Z</dcterms:created>
  <dcterms:modified xsi:type="dcterms:W3CDTF">2022-08-31T13:42:00Z</dcterms:modified>
</cp:coreProperties>
</file>