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20" w:rsidRPr="00EA2E20" w:rsidRDefault="00EA2E20" w:rsidP="00EA2E20">
      <w:pPr>
        <w:jc w:val="center"/>
        <w:rPr>
          <w:b/>
          <w:color w:val="auto"/>
          <w:szCs w:val="22"/>
        </w:rPr>
      </w:pPr>
      <w:r w:rsidRPr="00EA2E20">
        <w:rPr>
          <w:b/>
          <w:color w:val="auto"/>
          <w:szCs w:val="22"/>
        </w:rPr>
        <w:t>Friday, April 1, 2022</w:t>
      </w:r>
    </w:p>
    <w:p w:rsidR="00EA2E20" w:rsidRPr="00EA2E20" w:rsidRDefault="00EA2E20" w:rsidP="00EA2E20">
      <w:pPr>
        <w:jc w:val="center"/>
        <w:rPr>
          <w:b/>
          <w:color w:val="auto"/>
          <w:szCs w:val="22"/>
        </w:rPr>
      </w:pPr>
      <w:r w:rsidRPr="00EA2E20">
        <w:rPr>
          <w:b/>
          <w:color w:val="auto"/>
          <w:szCs w:val="22"/>
        </w:rPr>
        <w:t>(Local Session)</w:t>
      </w:r>
    </w:p>
    <w:p w:rsidR="00EA2E20" w:rsidRPr="00EA2E20" w:rsidRDefault="00EA2E20" w:rsidP="00EA2E20">
      <w:pPr>
        <w:rPr>
          <w:color w:val="auto"/>
          <w:szCs w:val="22"/>
        </w:rPr>
      </w:pPr>
    </w:p>
    <w:p w:rsidR="00EA2E20" w:rsidRPr="00EA2E20" w:rsidRDefault="00EA2E20" w:rsidP="00EA2E20">
      <w:pPr>
        <w:rPr>
          <w:strike/>
          <w:color w:val="auto"/>
          <w:szCs w:val="22"/>
        </w:rPr>
      </w:pPr>
      <w:r w:rsidRPr="00EA2E20">
        <w:rPr>
          <w:strike/>
          <w:color w:val="auto"/>
          <w:szCs w:val="22"/>
        </w:rPr>
        <w:t>Indicates Matter Stricken</w:t>
      </w:r>
    </w:p>
    <w:p w:rsidR="00EA2E20" w:rsidRPr="00EA2E20" w:rsidRDefault="00EA2E20" w:rsidP="00EA2E20">
      <w:pPr>
        <w:rPr>
          <w:color w:val="auto"/>
          <w:szCs w:val="22"/>
          <w:u w:val="single"/>
        </w:rPr>
      </w:pPr>
      <w:r w:rsidRPr="00EA2E20">
        <w:rPr>
          <w:color w:val="auto"/>
          <w:szCs w:val="22"/>
          <w:u w:val="single"/>
        </w:rPr>
        <w:t>Indicates New Matter</w:t>
      </w:r>
    </w:p>
    <w:p w:rsidR="00EA2E20" w:rsidRPr="00EA2E20" w:rsidRDefault="00EA2E20" w:rsidP="00EA2E20">
      <w:pPr>
        <w:rPr>
          <w:color w:val="auto"/>
          <w:szCs w:val="22"/>
        </w:rPr>
      </w:pPr>
    </w:p>
    <w:p w:rsidR="00EA2E20" w:rsidRPr="00EA2E20" w:rsidRDefault="00EA2E20" w:rsidP="00EA2E20">
      <w:pPr>
        <w:rPr>
          <w:color w:val="auto"/>
          <w:szCs w:val="22"/>
        </w:rPr>
      </w:pPr>
      <w:r w:rsidRPr="00EA2E20">
        <w:rPr>
          <w:color w:val="auto"/>
          <w:szCs w:val="22"/>
        </w:rPr>
        <w:tab/>
        <w:t>The Senate assembled at 11:00 A.M., the hour to which it stood adjourned, and was called to order by the ACTING PRESIDENT, Senator CROMER.</w:t>
      </w:r>
    </w:p>
    <w:p w:rsidR="00EA2E20" w:rsidRPr="00EA2E20" w:rsidRDefault="00EA2E20" w:rsidP="00EA2E20">
      <w:pPr>
        <w:rPr>
          <w:color w:val="auto"/>
          <w:szCs w:val="22"/>
        </w:rPr>
      </w:pPr>
    </w:p>
    <w:p w:rsidR="00EA2E20" w:rsidRPr="00EA2E20" w:rsidRDefault="00EA2E20" w:rsidP="00EA2E20">
      <w:pPr>
        <w:jc w:val="center"/>
        <w:rPr>
          <w:b/>
          <w:color w:val="auto"/>
          <w:szCs w:val="22"/>
        </w:rPr>
      </w:pPr>
      <w:r w:rsidRPr="00EA2E20">
        <w:rPr>
          <w:b/>
          <w:color w:val="auto"/>
          <w:szCs w:val="22"/>
        </w:rPr>
        <w:t>READ THE THIRD TIME</w:t>
      </w:r>
    </w:p>
    <w:p w:rsidR="00EA2E20" w:rsidRPr="00EA2E20" w:rsidRDefault="00EA2E20" w:rsidP="00EA2E20">
      <w:pPr>
        <w:jc w:val="center"/>
        <w:rPr>
          <w:color w:val="auto"/>
          <w:szCs w:val="22"/>
        </w:rPr>
      </w:pPr>
      <w:r w:rsidRPr="00EA2E20">
        <w:rPr>
          <w:b/>
          <w:color w:val="auto"/>
          <w:szCs w:val="22"/>
        </w:rPr>
        <w:t>SENT TO THE HOUSE</w:t>
      </w:r>
    </w:p>
    <w:p w:rsidR="00EA2E20" w:rsidRPr="00EA2E20" w:rsidRDefault="00EA2E20" w:rsidP="00EA2E20">
      <w:pPr>
        <w:rPr>
          <w:color w:val="auto"/>
          <w:szCs w:val="22"/>
        </w:rPr>
      </w:pPr>
      <w:r w:rsidRPr="00EA2E20">
        <w:rPr>
          <w:color w:val="auto"/>
          <w:szCs w:val="22"/>
        </w:rPr>
        <w:tab/>
        <w:t>The following Bill was read the third time and ordered sent to the House:</w:t>
      </w:r>
    </w:p>
    <w:p w:rsidR="00EA2E20" w:rsidRPr="00EA2E20" w:rsidRDefault="00EA2E20" w:rsidP="00EA2E20">
      <w:pPr>
        <w:rPr>
          <w:color w:val="auto"/>
          <w:szCs w:val="22"/>
        </w:rPr>
      </w:pPr>
      <w:r w:rsidRPr="00EA2E20">
        <w:rPr>
          <w:color w:val="auto"/>
          <w:szCs w:val="22"/>
        </w:rPr>
        <w:tab/>
        <w:t>S. 11</w:t>
      </w:r>
      <w:r w:rsidRPr="00EA2E20">
        <w:rPr>
          <w:color w:val="auto"/>
          <w:szCs w:val="22"/>
        </w:rPr>
        <w:fldChar w:fldCharType="begin"/>
      </w:r>
      <w:r w:rsidRPr="00EA2E20">
        <w:rPr>
          <w:color w:val="auto"/>
          <w:szCs w:val="22"/>
        </w:rPr>
        <w:instrText xml:space="preserve"> XE “S. 11” \b </w:instrText>
      </w:r>
      <w:r w:rsidRPr="00EA2E20">
        <w:rPr>
          <w:color w:val="auto"/>
          <w:szCs w:val="22"/>
        </w:rPr>
        <w:fldChar w:fldCharType="end"/>
      </w:r>
      <w:r w:rsidRPr="00EA2E20">
        <w:rPr>
          <w:color w:val="auto"/>
          <w:szCs w:val="22"/>
        </w:rPr>
        <w:t xml:space="preserve"> -- Senators Jackson, Shealy, Hutto, Cash and Malloy:  A BILL TO AMEND THE CODE OF LAWS OF SOUTH CAROLINA, 1976, BY ADDING SECTION 8</w:t>
      </w:r>
      <w:r w:rsidRPr="00EA2E20">
        <w:rPr>
          <w:color w:val="auto"/>
          <w:szCs w:val="22"/>
        </w:rPr>
        <w:noBreakHyphen/>
        <w:t>11</w:t>
      </w:r>
      <w:r w:rsidRPr="00EA2E20">
        <w:rPr>
          <w:color w:val="auto"/>
          <w:szCs w:val="22"/>
        </w:rPr>
        <w:noBreakHyphen/>
        <w:t>150 SO AS TO PROVIDE TWELVE WEEKS OF PAID FAMILY LEAVE FOR STATE EMPLOYEES DUE TO THE BIRTH, ADOPTION, OR FOSTER CARE OF A SON OR DAUGHTER.</w:t>
      </w:r>
    </w:p>
    <w:p w:rsidR="00EA2E20" w:rsidRPr="00EA2E20" w:rsidRDefault="00EA2E20" w:rsidP="00EA2E20">
      <w:pPr>
        <w:rPr>
          <w:color w:val="auto"/>
          <w:szCs w:val="22"/>
        </w:rPr>
      </w:pPr>
      <w:r w:rsidRPr="00EA2E20">
        <w:rPr>
          <w:color w:val="auto"/>
          <w:szCs w:val="22"/>
        </w:rPr>
        <w:tab/>
        <w:t>On motion of Senator DAVIS.</w:t>
      </w:r>
    </w:p>
    <w:p w:rsidR="00EA2E20" w:rsidRPr="00EA2E20" w:rsidRDefault="00EA2E20" w:rsidP="00EA2E20">
      <w:pPr>
        <w:rPr>
          <w:color w:val="auto"/>
          <w:szCs w:val="22"/>
        </w:rPr>
      </w:pPr>
    </w:p>
    <w:p w:rsidR="00EA2E20" w:rsidRPr="00EA2E20" w:rsidRDefault="00EA2E20" w:rsidP="00EA2E20">
      <w:pPr>
        <w:jc w:val="center"/>
        <w:rPr>
          <w:color w:val="auto"/>
          <w:szCs w:val="22"/>
        </w:rPr>
      </w:pPr>
      <w:r w:rsidRPr="00EA2E20">
        <w:rPr>
          <w:b/>
          <w:color w:val="auto"/>
          <w:szCs w:val="22"/>
        </w:rPr>
        <w:t>ADJOURNMENT</w:t>
      </w:r>
    </w:p>
    <w:p w:rsidR="00EA2E20" w:rsidRDefault="00EA2E20" w:rsidP="00EA2E20">
      <w:pPr>
        <w:rPr>
          <w:color w:val="auto"/>
          <w:szCs w:val="22"/>
        </w:rPr>
      </w:pPr>
      <w:r w:rsidRPr="00EA2E20">
        <w:rPr>
          <w:color w:val="auto"/>
          <w:szCs w:val="22"/>
        </w:rPr>
        <w:tab/>
        <w:t>At 11:04 A.M., on motion of Senator MASSEY, the Senate adjourned to meet next Tuesday, April 5, 2022, at 2:00 P.M.</w:t>
      </w:r>
    </w:p>
    <w:p w:rsidR="00EA2E20" w:rsidRPr="00EA2E20" w:rsidRDefault="00EA2E20" w:rsidP="00EA2E20">
      <w:pPr>
        <w:rPr>
          <w:color w:val="auto"/>
          <w:szCs w:val="22"/>
        </w:rPr>
      </w:pPr>
    </w:p>
    <w:p w:rsidR="00EA2E20" w:rsidRPr="00EA2E20" w:rsidRDefault="00EA2E20" w:rsidP="00EA2E20">
      <w:pPr>
        <w:jc w:val="center"/>
        <w:rPr>
          <w:color w:val="auto"/>
          <w:szCs w:val="22"/>
        </w:rPr>
      </w:pPr>
      <w:r w:rsidRPr="00EA2E20">
        <w:rPr>
          <w:color w:val="auto"/>
          <w:szCs w:val="22"/>
        </w:rPr>
        <w:t>* * *</w:t>
      </w:r>
      <w:bookmarkStart w:id="0" w:name="_GoBack"/>
      <w:bookmarkEnd w:id="0"/>
    </w:p>
    <w:sectPr w:rsidR="00EA2E20" w:rsidRPr="00EA2E20" w:rsidSect="003F2319">
      <w:footerReference w:type="default" r:id="rId7"/>
      <w:footerReference w:type="first" r:id="rId8"/>
      <w:type w:val="continuous"/>
      <w:pgSz w:w="12240" w:h="15840"/>
      <w:pgMar w:top="1008" w:right="4666" w:bottom="3499" w:left="1238" w:header="1008" w:footer="3499" w:gutter="0"/>
      <w:pgNumType w:start="21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20" w:rsidRDefault="00EA2E20">
      <w:r>
        <w:separator/>
      </w:r>
    </w:p>
  </w:endnote>
  <w:endnote w:type="continuationSeparator" w:id="0">
    <w:p w:rsidR="00EA2E20" w:rsidRDefault="00EA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2319">
      <w:rPr>
        <w:noProof/>
      </w:rPr>
      <w:t>2112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2E2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20" w:rsidRDefault="00EA2E20">
      <w:r>
        <w:separator/>
      </w:r>
    </w:p>
  </w:footnote>
  <w:footnote w:type="continuationSeparator" w:id="0">
    <w:p w:rsidR="00EA2E20" w:rsidRDefault="00EA2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20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2319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45005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2E20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571CD51-8F46-4C56-99EB-CC4F9700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A836D-7763-4987-AE2B-7749BFFA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4</TotalTime>
  <Pages>1</Pages>
  <Words>140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2001-08-15T14:41:00Z</cp:lastPrinted>
  <dcterms:created xsi:type="dcterms:W3CDTF">2022-06-13T20:18:00Z</dcterms:created>
  <dcterms:modified xsi:type="dcterms:W3CDTF">2022-08-31T16:51:00Z</dcterms:modified>
</cp:coreProperties>
</file>