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C790" w14:textId="77777777" w:rsidR="005E1B09" w:rsidRPr="005E1B09" w:rsidRDefault="005E1B09" w:rsidP="005E1B09">
      <w:pPr>
        <w:jc w:val="center"/>
        <w:rPr>
          <w:b/>
          <w:szCs w:val="22"/>
        </w:rPr>
      </w:pPr>
      <w:r w:rsidRPr="005E1B09">
        <w:rPr>
          <w:b/>
          <w:szCs w:val="22"/>
        </w:rPr>
        <w:t>Thursday, May 12, 2022</w:t>
      </w:r>
    </w:p>
    <w:p w14:paraId="034CB230" w14:textId="77777777" w:rsidR="005E1B09" w:rsidRPr="005E1B09" w:rsidRDefault="005E1B09" w:rsidP="005E1B09">
      <w:pPr>
        <w:jc w:val="center"/>
        <w:rPr>
          <w:b/>
          <w:szCs w:val="22"/>
        </w:rPr>
      </w:pPr>
      <w:r w:rsidRPr="005E1B09">
        <w:rPr>
          <w:b/>
          <w:szCs w:val="22"/>
        </w:rPr>
        <w:t>(Statewide Session)</w:t>
      </w:r>
    </w:p>
    <w:p w14:paraId="69483FAA" w14:textId="77777777" w:rsidR="005E1B09" w:rsidRPr="005E1B09" w:rsidRDefault="005E1B09" w:rsidP="005E1B09">
      <w:pPr>
        <w:rPr>
          <w:strike/>
          <w:szCs w:val="22"/>
        </w:rPr>
      </w:pPr>
    </w:p>
    <w:p w14:paraId="13BF4583" w14:textId="77777777" w:rsidR="005E1B09" w:rsidRPr="005E1B09" w:rsidRDefault="005E1B09" w:rsidP="005E1B09">
      <w:pPr>
        <w:rPr>
          <w:strike/>
          <w:color w:val="auto"/>
          <w:szCs w:val="22"/>
        </w:rPr>
      </w:pPr>
      <w:r w:rsidRPr="005E1B09">
        <w:rPr>
          <w:strike/>
          <w:color w:val="auto"/>
          <w:szCs w:val="22"/>
        </w:rPr>
        <w:t>Indicates Matter Stricken</w:t>
      </w:r>
    </w:p>
    <w:p w14:paraId="2BDA6385" w14:textId="77777777" w:rsidR="005E1B09" w:rsidRPr="005E1B09" w:rsidRDefault="005E1B09" w:rsidP="005E1B09">
      <w:pPr>
        <w:rPr>
          <w:color w:val="auto"/>
          <w:szCs w:val="22"/>
          <w:u w:val="single"/>
        </w:rPr>
      </w:pPr>
      <w:r w:rsidRPr="005E1B09">
        <w:rPr>
          <w:color w:val="auto"/>
          <w:szCs w:val="22"/>
          <w:u w:val="single"/>
        </w:rPr>
        <w:t>Indicates New Matter</w:t>
      </w:r>
    </w:p>
    <w:p w14:paraId="7428B03E" w14:textId="77777777" w:rsidR="005E1B09" w:rsidRPr="005E1B09" w:rsidRDefault="005E1B09" w:rsidP="005E1B09">
      <w:pPr>
        <w:rPr>
          <w:szCs w:val="22"/>
        </w:rPr>
      </w:pPr>
    </w:p>
    <w:p w14:paraId="57FE2CF0" w14:textId="77777777" w:rsidR="005E1B09" w:rsidRPr="005E1B09" w:rsidRDefault="005E1B09" w:rsidP="005E1B09">
      <w:pPr>
        <w:rPr>
          <w:color w:val="auto"/>
          <w:szCs w:val="22"/>
        </w:rPr>
      </w:pPr>
      <w:r w:rsidRPr="005E1B09">
        <w:rPr>
          <w:color w:val="auto"/>
          <w:szCs w:val="22"/>
        </w:rPr>
        <w:tab/>
        <w:t>The Senate assembled at 11:00 A.M., the hour to which it stood adjourned, and was called to order by the PRESIDENT.</w:t>
      </w:r>
    </w:p>
    <w:p w14:paraId="4D0EDB1D" w14:textId="77777777" w:rsidR="005E1B09" w:rsidRPr="005E1B09" w:rsidRDefault="005E1B09" w:rsidP="005E1B09">
      <w:pPr>
        <w:rPr>
          <w:color w:val="auto"/>
          <w:szCs w:val="22"/>
        </w:rPr>
      </w:pPr>
      <w:r w:rsidRPr="005E1B09">
        <w:rPr>
          <w:color w:val="auto"/>
          <w:szCs w:val="22"/>
        </w:rPr>
        <w:tab/>
        <w:t>A quorum being present, the proceedings were opened with a devotion by the Chaplain as follows:</w:t>
      </w:r>
    </w:p>
    <w:p w14:paraId="4DF8BEE7" w14:textId="77777777" w:rsidR="005E1B09" w:rsidRPr="005E1B09" w:rsidRDefault="005E1B09" w:rsidP="005E1B09">
      <w:pPr>
        <w:rPr>
          <w:szCs w:val="22"/>
        </w:rPr>
      </w:pPr>
    </w:p>
    <w:p w14:paraId="5AC075D0" w14:textId="77777777" w:rsidR="005E1B09" w:rsidRPr="005E1B09" w:rsidRDefault="005E1B09" w:rsidP="005E1B09">
      <w:pPr>
        <w:rPr>
          <w:color w:val="auto"/>
          <w:szCs w:val="22"/>
        </w:rPr>
      </w:pPr>
      <w:r w:rsidRPr="005E1B09">
        <w:rPr>
          <w:color w:val="auto"/>
          <w:szCs w:val="22"/>
        </w:rPr>
        <w:t>Genesis 2:2</w:t>
      </w:r>
    </w:p>
    <w:p w14:paraId="24749ADC" w14:textId="63BF78C1" w:rsidR="005E1B09" w:rsidRPr="005E1B09" w:rsidRDefault="005E1B09" w:rsidP="005E1B09">
      <w:pPr>
        <w:rPr>
          <w:color w:val="auto"/>
          <w:szCs w:val="22"/>
        </w:rPr>
      </w:pPr>
      <w:r w:rsidRPr="005E1B09">
        <w:rPr>
          <w:color w:val="auto"/>
          <w:szCs w:val="22"/>
        </w:rPr>
        <w:tab/>
        <w:t>As we read in Genesis: “And on the seventh day God finished the work that he had done, and he rested. . . ”</w:t>
      </w:r>
    </w:p>
    <w:p w14:paraId="2865ABC9" w14:textId="0FF04934" w:rsidR="005E1B09" w:rsidRPr="005E1B09" w:rsidRDefault="005E1B09" w:rsidP="005E1B09">
      <w:pPr>
        <w:rPr>
          <w:color w:val="auto"/>
          <w:szCs w:val="22"/>
        </w:rPr>
      </w:pPr>
      <w:r w:rsidRPr="005E1B09">
        <w:rPr>
          <w:color w:val="auto"/>
          <w:szCs w:val="22"/>
        </w:rPr>
        <w:tab/>
        <w:t>Pray with me, if you will:  As we are keenly aware, O God, this indeed is the last day of the Second Session of the 124</w:t>
      </w:r>
      <w:r w:rsidRPr="005E1B09">
        <w:rPr>
          <w:color w:val="auto"/>
          <w:szCs w:val="22"/>
          <w:vertAlign w:val="superscript"/>
        </w:rPr>
        <w:t>th</w:t>
      </w:r>
      <w:r w:rsidRPr="005E1B09">
        <w:rPr>
          <w:color w:val="auto"/>
          <w:szCs w:val="22"/>
        </w:rPr>
        <w:t xml:space="preserve"> General Assembly here in South Carolina.  And yes, a great deal has been enacted up to this point, and we are by and large grateful for the actions this Body has completed.  Yet, as everyone knows, there is more to be done: committees that have to meet, measures that require debate, votes that have to be taken on the floor.  But Lord, grant these Senators and their aides at least a bit of rest before they have to return to their work.  Let them catch their breath.  And when they do return, may they choose to wrap things up in positive fashion -- all for the benefit of the good citizens of our State.  In Your loving name we pray, dear Lord.  Amen.</w:t>
      </w:r>
    </w:p>
    <w:p w14:paraId="5F7C0AE5" w14:textId="77777777" w:rsidR="005E1B09" w:rsidRPr="005E1B09" w:rsidRDefault="005E1B09" w:rsidP="005E1B09">
      <w:pPr>
        <w:rPr>
          <w:szCs w:val="22"/>
        </w:rPr>
      </w:pPr>
    </w:p>
    <w:p w14:paraId="34BADAF8" w14:textId="77777777" w:rsidR="005E1B09" w:rsidRPr="005E1B09" w:rsidRDefault="005E1B09" w:rsidP="005E1B09">
      <w:pPr>
        <w:rPr>
          <w:color w:val="auto"/>
          <w:szCs w:val="22"/>
        </w:rPr>
      </w:pPr>
      <w:r w:rsidRPr="005E1B09">
        <w:rPr>
          <w:color w:val="auto"/>
          <w:szCs w:val="22"/>
        </w:rPr>
        <w:tab/>
        <w:t>The PRESIDENT called for Petitions, Memorials, Presentments of Grand Juries and such like papers.</w:t>
      </w:r>
    </w:p>
    <w:p w14:paraId="7F6F2585" w14:textId="77777777" w:rsidR="005E1B09" w:rsidRPr="005E1B09" w:rsidRDefault="005E1B09" w:rsidP="005E1B09">
      <w:pPr>
        <w:rPr>
          <w:szCs w:val="22"/>
        </w:rPr>
      </w:pPr>
    </w:p>
    <w:p w14:paraId="65FF5FD1" w14:textId="77777777" w:rsidR="005E1B09" w:rsidRPr="005E1B09" w:rsidRDefault="005E1B09" w:rsidP="005E1B09">
      <w:pPr>
        <w:jc w:val="center"/>
        <w:rPr>
          <w:color w:val="auto"/>
          <w:szCs w:val="22"/>
        </w:rPr>
      </w:pPr>
      <w:r w:rsidRPr="005E1B09">
        <w:rPr>
          <w:b/>
          <w:color w:val="auto"/>
          <w:szCs w:val="22"/>
        </w:rPr>
        <w:t>Call of the Senate</w:t>
      </w:r>
    </w:p>
    <w:p w14:paraId="110BC28D" w14:textId="77777777" w:rsidR="005E1B09" w:rsidRPr="005E1B09" w:rsidRDefault="005E1B09" w:rsidP="005E1B09">
      <w:pPr>
        <w:rPr>
          <w:color w:val="auto"/>
          <w:szCs w:val="22"/>
        </w:rPr>
      </w:pPr>
      <w:r w:rsidRPr="005E1B09">
        <w:rPr>
          <w:color w:val="auto"/>
          <w:szCs w:val="22"/>
        </w:rPr>
        <w:tab/>
        <w:t>Senator PEELER moved that a Call of the Senate be made.  The following Senators answered the Call:</w:t>
      </w:r>
    </w:p>
    <w:p w14:paraId="0B3344BD" w14:textId="77777777" w:rsidR="005E1B09" w:rsidRPr="005E1B09" w:rsidRDefault="005E1B09" w:rsidP="005E1B09">
      <w:pPr>
        <w:tabs>
          <w:tab w:val="clear" w:pos="216"/>
          <w:tab w:val="clear" w:pos="432"/>
          <w:tab w:val="clear" w:pos="648"/>
          <w:tab w:val="left" w:pos="720"/>
        </w:tabs>
        <w:rPr>
          <w:szCs w:val="22"/>
        </w:rPr>
      </w:pPr>
    </w:p>
    <w:p w14:paraId="48E0ABE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6E2F7AF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2E8CF22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Corbin</w:t>
      </w:r>
      <w:r w:rsidRPr="005E1B09">
        <w:rPr>
          <w:color w:val="auto"/>
          <w:szCs w:val="22"/>
        </w:rPr>
        <w:tab/>
        <w:t>Cromer</w:t>
      </w:r>
      <w:r w:rsidRPr="005E1B09">
        <w:rPr>
          <w:color w:val="auto"/>
          <w:szCs w:val="22"/>
        </w:rPr>
        <w:tab/>
        <w:t>Davis</w:t>
      </w:r>
    </w:p>
    <w:p w14:paraId="7031AFD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Gambrell</w:t>
      </w:r>
      <w:r w:rsidRPr="005E1B09">
        <w:rPr>
          <w:color w:val="auto"/>
          <w:szCs w:val="22"/>
        </w:rPr>
        <w:tab/>
        <w:t>Garrett</w:t>
      </w:r>
    </w:p>
    <w:p w14:paraId="3D33620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Gustafson</w:t>
      </w:r>
      <w:r w:rsidRPr="005E1B09">
        <w:rPr>
          <w:color w:val="auto"/>
          <w:szCs w:val="22"/>
        </w:rPr>
        <w:tab/>
        <w:t>Harpootlian</w:t>
      </w:r>
      <w:r w:rsidRPr="005E1B09">
        <w:rPr>
          <w:color w:val="auto"/>
          <w:szCs w:val="22"/>
        </w:rPr>
        <w:tab/>
        <w:t>Hembree</w:t>
      </w:r>
    </w:p>
    <w:p w14:paraId="7744BD3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Hutto</w:t>
      </w:r>
      <w:r w:rsidRPr="005E1B09">
        <w:rPr>
          <w:color w:val="auto"/>
          <w:szCs w:val="22"/>
        </w:rPr>
        <w:tab/>
      </w:r>
      <w:r w:rsidRPr="005E1B09">
        <w:rPr>
          <w:i/>
          <w:color w:val="auto"/>
          <w:szCs w:val="22"/>
        </w:rPr>
        <w:t>Johnson, Michael</w:t>
      </w:r>
      <w:r w:rsidRPr="005E1B09">
        <w:rPr>
          <w:i/>
          <w:color w:val="auto"/>
          <w:szCs w:val="22"/>
        </w:rPr>
        <w:tab/>
      </w:r>
      <w:r w:rsidRPr="005E1B09">
        <w:rPr>
          <w:color w:val="auto"/>
          <w:szCs w:val="22"/>
        </w:rPr>
        <w:t>Kimbrell</w:t>
      </w:r>
    </w:p>
    <w:p w14:paraId="231C184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Loftis</w:t>
      </w:r>
      <w:r w:rsidRPr="005E1B09">
        <w:rPr>
          <w:color w:val="auto"/>
          <w:szCs w:val="22"/>
        </w:rPr>
        <w:tab/>
        <w:t>Martin</w:t>
      </w:r>
      <w:r w:rsidRPr="005E1B09">
        <w:rPr>
          <w:color w:val="auto"/>
          <w:szCs w:val="22"/>
        </w:rPr>
        <w:tab/>
        <w:t>Massey</w:t>
      </w:r>
    </w:p>
    <w:p w14:paraId="07DB933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McElveen</w:t>
      </w:r>
      <w:r w:rsidRPr="005E1B09">
        <w:rPr>
          <w:color w:val="auto"/>
          <w:szCs w:val="22"/>
        </w:rPr>
        <w:tab/>
        <w:t>Peeler</w:t>
      </w:r>
      <w:r w:rsidRPr="005E1B09">
        <w:rPr>
          <w:color w:val="auto"/>
          <w:szCs w:val="22"/>
        </w:rPr>
        <w:tab/>
        <w:t>Reichenbach</w:t>
      </w:r>
    </w:p>
    <w:p w14:paraId="0DAA71E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Rice</w:t>
      </w:r>
      <w:r w:rsidRPr="005E1B09">
        <w:rPr>
          <w:color w:val="auto"/>
          <w:szCs w:val="22"/>
        </w:rPr>
        <w:tab/>
        <w:t>Senn</w:t>
      </w:r>
      <w:r w:rsidRPr="005E1B09">
        <w:rPr>
          <w:color w:val="auto"/>
          <w:szCs w:val="22"/>
        </w:rPr>
        <w:tab/>
        <w:t>Setzler</w:t>
      </w:r>
    </w:p>
    <w:p w14:paraId="5EE0801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Shealy</w:t>
      </w:r>
      <w:r w:rsidRPr="005E1B09">
        <w:rPr>
          <w:color w:val="auto"/>
          <w:szCs w:val="22"/>
        </w:rPr>
        <w:tab/>
        <w:t>Stephens</w:t>
      </w:r>
      <w:r w:rsidRPr="005E1B09">
        <w:rPr>
          <w:color w:val="auto"/>
          <w:szCs w:val="22"/>
        </w:rPr>
        <w:tab/>
        <w:t>Talley</w:t>
      </w:r>
    </w:p>
    <w:p w14:paraId="659FA02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lastRenderedPageBreak/>
        <w:t>Turner</w:t>
      </w:r>
      <w:r w:rsidRPr="005E1B09">
        <w:rPr>
          <w:color w:val="auto"/>
          <w:szCs w:val="22"/>
        </w:rPr>
        <w:tab/>
        <w:t>Verdin</w:t>
      </w:r>
      <w:r w:rsidRPr="005E1B09">
        <w:rPr>
          <w:color w:val="auto"/>
          <w:szCs w:val="22"/>
        </w:rPr>
        <w:tab/>
        <w:t>Williams</w:t>
      </w:r>
    </w:p>
    <w:p w14:paraId="37D05DF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Young</w:t>
      </w:r>
    </w:p>
    <w:p w14:paraId="4FB1F6D1" w14:textId="77777777" w:rsidR="005E1B09" w:rsidRPr="005E1B09" w:rsidRDefault="005E1B09" w:rsidP="005E1B09">
      <w:pPr>
        <w:rPr>
          <w:szCs w:val="22"/>
        </w:rPr>
      </w:pPr>
    </w:p>
    <w:p w14:paraId="79569633" w14:textId="77777777" w:rsidR="005E1B09" w:rsidRPr="005E1B09" w:rsidRDefault="005E1B09" w:rsidP="005E1B09">
      <w:pPr>
        <w:rPr>
          <w:color w:val="auto"/>
          <w:szCs w:val="22"/>
        </w:rPr>
      </w:pPr>
      <w:r w:rsidRPr="005E1B09">
        <w:rPr>
          <w:color w:val="auto"/>
          <w:szCs w:val="22"/>
        </w:rPr>
        <w:tab/>
        <w:t>A quorum being present, the Senate resumed.</w:t>
      </w:r>
    </w:p>
    <w:p w14:paraId="09CD2069" w14:textId="77777777" w:rsidR="005E1B09" w:rsidRPr="005E1B09" w:rsidRDefault="005E1B09" w:rsidP="005E1B09">
      <w:pPr>
        <w:rPr>
          <w:szCs w:val="22"/>
        </w:rPr>
      </w:pPr>
    </w:p>
    <w:p w14:paraId="1D61159E" w14:textId="77777777" w:rsidR="005E1B09" w:rsidRPr="005E1B09" w:rsidRDefault="005E1B09" w:rsidP="005E1B09">
      <w:pPr>
        <w:jc w:val="center"/>
        <w:rPr>
          <w:b/>
          <w:color w:val="auto"/>
          <w:szCs w:val="22"/>
        </w:rPr>
      </w:pPr>
      <w:r w:rsidRPr="005E1B09">
        <w:rPr>
          <w:b/>
          <w:color w:val="auto"/>
          <w:szCs w:val="22"/>
        </w:rPr>
        <w:t>MESSAGE FROM THE GOVERNOR</w:t>
      </w:r>
    </w:p>
    <w:p w14:paraId="30870E17" w14:textId="77777777" w:rsidR="005E1B09" w:rsidRPr="005E1B09" w:rsidRDefault="005E1B09" w:rsidP="005E1B09">
      <w:pPr>
        <w:ind w:firstLine="216"/>
        <w:rPr>
          <w:color w:val="auto"/>
          <w:szCs w:val="22"/>
        </w:rPr>
      </w:pPr>
      <w:r w:rsidRPr="005E1B09">
        <w:rPr>
          <w:color w:val="auto"/>
          <w:szCs w:val="22"/>
        </w:rPr>
        <w:t>The following appointments were transmitted by the Honorable Henry Dargan McMaster:</w:t>
      </w:r>
    </w:p>
    <w:p w14:paraId="48344AF7" w14:textId="77777777" w:rsidR="005E1B09" w:rsidRPr="005E1B09" w:rsidRDefault="005E1B09" w:rsidP="005E1B09">
      <w:pPr>
        <w:ind w:firstLine="216"/>
        <w:rPr>
          <w:szCs w:val="22"/>
        </w:rPr>
      </w:pPr>
    </w:p>
    <w:p w14:paraId="192CD1EE" w14:textId="77777777" w:rsidR="005E1B09" w:rsidRPr="005E1B09" w:rsidRDefault="005E1B09" w:rsidP="005E1B09">
      <w:pPr>
        <w:jc w:val="center"/>
        <w:rPr>
          <w:b/>
          <w:color w:val="auto"/>
          <w:szCs w:val="22"/>
        </w:rPr>
      </w:pPr>
      <w:r w:rsidRPr="005E1B09">
        <w:rPr>
          <w:b/>
          <w:color w:val="auto"/>
          <w:szCs w:val="22"/>
        </w:rPr>
        <w:t>Local Appointments</w:t>
      </w:r>
    </w:p>
    <w:p w14:paraId="677E5606" w14:textId="77777777" w:rsidR="005E1B09" w:rsidRPr="005E1B09" w:rsidRDefault="005E1B09" w:rsidP="005E1B09">
      <w:pPr>
        <w:keepNext/>
        <w:ind w:firstLine="216"/>
        <w:rPr>
          <w:color w:val="auto"/>
          <w:szCs w:val="22"/>
          <w:u w:val="single"/>
        </w:rPr>
      </w:pPr>
      <w:r w:rsidRPr="005E1B09">
        <w:rPr>
          <w:color w:val="auto"/>
          <w:szCs w:val="22"/>
          <w:u w:val="single"/>
        </w:rPr>
        <w:t>Reappointment, Charleston County Master-in-Equity, with the term to commence December 24, 2022, and to expire December 24, 2028</w:t>
      </w:r>
    </w:p>
    <w:p w14:paraId="74B717B7" w14:textId="77777777" w:rsidR="005E1B09" w:rsidRPr="005E1B09" w:rsidRDefault="005E1B09" w:rsidP="005E1B09">
      <w:pPr>
        <w:ind w:firstLine="216"/>
        <w:rPr>
          <w:color w:val="auto"/>
          <w:szCs w:val="22"/>
        </w:rPr>
      </w:pPr>
      <w:r w:rsidRPr="005E1B09">
        <w:rPr>
          <w:color w:val="auto"/>
          <w:szCs w:val="22"/>
        </w:rPr>
        <w:t>Mikell R. Scarborough, 100 Broad Street, Suite 266, Charleston, SC 29401</w:t>
      </w:r>
    </w:p>
    <w:p w14:paraId="2F15CB21" w14:textId="77777777" w:rsidR="005E1B09" w:rsidRPr="005E1B09" w:rsidRDefault="005E1B09" w:rsidP="005E1B09">
      <w:pPr>
        <w:ind w:firstLine="216"/>
        <w:rPr>
          <w:szCs w:val="22"/>
        </w:rPr>
      </w:pPr>
    </w:p>
    <w:p w14:paraId="721E905F" w14:textId="77777777" w:rsidR="005E1B09" w:rsidRPr="005E1B09" w:rsidRDefault="005E1B09" w:rsidP="005E1B09">
      <w:pPr>
        <w:keepNext/>
        <w:ind w:firstLine="216"/>
        <w:rPr>
          <w:color w:val="auto"/>
          <w:szCs w:val="22"/>
          <w:u w:val="single"/>
        </w:rPr>
      </w:pPr>
      <w:r w:rsidRPr="005E1B09">
        <w:rPr>
          <w:color w:val="auto"/>
          <w:szCs w:val="22"/>
          <w:u w:val="single"/>
        </w:rPr>
        <w:t>Reappointment, Clarendon County Master-in-Equity, with the term to commence June 30, 2022, and to expire June 30, 2028</w:t>
      </w:r>
    </w:p>
    <w:p w14:paraId="19956F1F" w14:textId="77777777" w:rsidR="005E1B09" w:rsidRPr="005E1B09" w:rsidRDefault="005E1B09" w:rsidP="005E1B09">
      <w:pPr>
        <w:ind w:firstLine="216"/>
        <w:rPr>
          <w:color w:val="auto"/>
          <w:szCs w:val="22"/>
        </w:rPr>
      </w:pPr>
      <w:r w:rsidRPr="005E1B09">
        <w:rPr>
          <w:color w:val="auto"/>
          <w:szCs w:val="22"/>
        </w:rPr>
        <w:t>Joseph K. Coffey, P. O. Box 1292, Manning, SC 29102</w:t>
      </w:r>
    </w:p>
    <w:p w14:paraId="14D4AD3D" w14:textId="77777777" w:rsidR="005E1B09" w:rsidRPr="005E1B09" w:rsidRDefault="005E1B09" w:rsidP="005E1B09">
      <w:pPr>
        <w:ind w:firstLine="216"/>
        <w:rPr>
          <w:szCs w:val="22"/>
        </w:rPr>
      </w:pPr>
    </w:p>
    <w:p w14:paraId="3E06C0BF" w14:textId="77777777" w:rsidR="005E1B09" w:rsidRPr="005E1B09" w:rsidRDefault="005E1B09" w:rsidP="005E1B09">
      <w:pPr>
        <w:keepNext/>
        <w:ind w:firstLine="216"/>
        <w:rPr>
          <w:color w:val="auto"/>
          <w:szCs w:val="22"/>
          <w:u w:val="single"/>
        </w:rPr>
      </w:pPr>
      <w:r w:rsidRPr="005E1B09">
        <w:rPr>
          <w:color w:val="auto"/>
          <w:szCs w:val="22"/>
          <w:u w:val="single"/>
        </w:rPr>
        <w:t>Reappointment, Greenville County Magistrate, with the term to commence April 30, 2022, and to expire April 30, 2026</w:t>
      </w:r>
    </w:p>
    <w:p w14:paraId="241D3315" w14:textId="77777777" w:rsidR="005E1B09" w:rsidRPr="005E1B09" w:rsidRDefault="005E1B09" w:rsidP="005E1B09">
      <w:pPr>
        <w:ind w:firstLine="216"/>
        <w:rPr>
          <w:color w:val="auto"/>
          <w:szCs w:val="22"/>
        </w:rPr>
      </w:pPr>
      <w:r w:rsidRPr="005E1B09">
        <w:rPr>
          <w:color w:val="auto"/>
          <w:szCs w:val="22"/>
        </w:rPr>
        <w:t>Latoya Tennell Barksdale, 809 Hampton Avenue, Greenville, SC 29609-1129</w:t>
      </w:r>
    </w:p>
    <w:p w14:paraId="0F3D825A" w14:textId="77777777" w:rsidR="005E1B09" w:rsidRPr="005E1B09" w:rsidRDefault="005E1B09" w:rsidP="005E1B09">
      <w:pPr>
        <w:ind w:firstLine="216"/>
        <w:rPr>
          <w:szCs w:val="22"/>
        </w:rPr>
      </w:pPr>
    </w:p>
    <w:p w14:paraId="45BE6261" w14:textId="77777777" w:rsidR="005E1B09" w:rsidRPr="005E1B09" w:rsidRDefault="005E1B09" w:rsidP="005E1B09">
      <w:pPr>
        <w:keepNext/>
        <w:ind w:firstLine="216"/>
        <w:rPr>
          <w:color w:val="auto"/>
          <w:szCs w:val="22"/>
          <w:u w:val="single"/>
        </w:rPr>
      </w:pPr>
      <w:r w:rsidRPr="005E1B09">
        <w:rPr>
          <w:color w:val="auto"/>
          <w:szCs w:val="22"/>
          <w:u w:val="single"/>
        </w:rPr>
        <w:t>Reappointment, Greenville County Magistrate, with the term to commence April 30, 2022, and to expire April 30, 2026</w:t>
      </w:r>
    </w:p>
    <w:p w14:paraId="33D0F91B" w14:textId="77777777" w:rsidR="005E1B09" w:rsidRPr="005E1B09" w:rsidRDefault="005E1B09" w:rsidP="005E1B09">
      <w:pPr>
        <w:ind w:firstLine="216"/>
        <w:rPr>
          <w:color w:val="auto"/>
          <w:szCs w:val="22"/>
        </w:rPr>
      </w:pPr>
      <w:r w:rsidRPr="005E1B09">
        <w:rPr>
          <w:color w:val="auto"/>
          <w:szCs w:val="22"/>
        </w:rPr>
        <w:t>Jacquelyn I. Duckett, 204 Hawthorne Dr., Simpsonville, SC 29680-6120</w:t>
      </w:r>
    </w:p>
    <w:p w14:paraId="72F160CA" w14:textId="77777777" w:rsidR="005E1B09" w:rsidRPr="005E1B09" w:rsidRDefault="005E1B09" w:rsidP="005E1B09">
      <w:pPr>
        <w:ind w:firstLine="216"/>
        <w:rPr>
          <w:szCs w:val="22"/>
        </w:rPr>
      </w:pPr>
    </w:p>
    <w:p w14:paraId="311B195F" w14:textId="77777777" w:rsidR="005E1B09" w:rsidRPr="005E1B09" w:rsidRDefault="005E1B09" w:rsidP="005E1B09">
      <w:pPr>
        <w:keepNext/>
        <w:ind w:firstLine="216"/>
        <w:rPr>
          <w:color w:val="auto"/>
          <w:szCs w:val="22"/>
          <w:u w:val="single"/>
        </w:rPr>
      </w:pPr>
      <w:r w:rsidRPr="005E1B09">
        <w:rPr>
          <w:color w:val="auto"/>
          <w:szCs w:val="22"/>
          <w:u w:val="single"/>
        </w:rPr>
        <w:t>Reappointment, Greenville County Magistrate, with the term to commence April 30, 2022, and to expire April 30, 2026</w:t>
      </w:r>
    </w:p>
    <w:p w14:paraId="77A9323E" w14:textId="77777777" w:rsidR="005E1B09" w:rsidRPr="005E1B09" w:rsidRDefault="005E1B09" w:rsidP="005E1B09">
      <w:pPr>
        <w:ind w:firstLine="216"/>
        <w:rPr>
          <w:color w:val="auto"/>
          <w:szCs w:val="22"/>
        </w:rPr>
      </w:pPr>
      <w:r w:rsidRPr="005E1B09">
        <w:rPr>
          <w:color w:val="auto"/>
          <w:szCs w:val="22"/>
        </w:rPr>
        <w:t>Seldon T. Peden, 100 Georgianna Lane, Greenville, SC 29605-3337</w:t>
      </w:r>
    </w:p>
    <w:p w14:paraId="30F96178" w14:textId="77777777" w:rsidR="005E1B09" w:rsidRPr="005E1B09" w:rsidRDefault="005E1B09" w:rsidP="005E1B09">
      <w:pPr>
        <w:ind w:firstLine="216"/>
        <w:rPr>
          <w:szCs w:val="22"/>
        </w:rPr>
      </w:pPr>
    </w:p>
    <w:p w14:paraId="6A1D16A0" w14:textId="77777777" w:rsidR="005E1B09" w:rsidRPr="005E1B09" w:rsidRDefault="005E1B09" w:rsidP="005E1B09">
      <w:pPr>
        <w:keepNext/>
        <w:ind w:firstLine="216"/>
        <w:rPr>
          <w:color w:val="auto"/>
          <w:szCs w:val="22"/>
          <w:u w:val="single"/>
        </w:rPr>
      </w:pPr>
      <w:r w:rsidRPr="005E1B09">
        <w:rPr>
          <w:color w:val="auto"/>
          <w:szCs w:val="22"/>
          <w:u w:val="single"/>
        </w:rPr>
        <w:t>Reappointment, Hampton County Magistrate, with the term to commence April 30, 2022, and to expire April 30, 2026</w:t>
      </w:r>
    </w:p>
    <w:p w14:paraId="78F9F6C0" w14:textId="048E6EA7" w:rsidR="005E1B09" w:rsidRPr="005E1B09" w:rsidRDefault="005E1B09" w:rsidP="005E1B09">
      <w:pPr>
        <w:ind w:firstLine="216"/>
        <w:rPr>
          <w:color w:val="auto"/>
          <w:szCs w:val="22"/>
        </w:rPr>
      </w:pPr>
      <w:r w:rsidRPr="005E1B09">
        <w:rPr>
          <w:color w:val="auto"/>
          <w:szCs w:val="22"/>
        </w:rPr>
        <w:t xml:space="preserve">Gwen </w:t>
      </w:r>
      <w:r w:rsidR="0000330B" w:rsidRPr="005E1B09">
        <w:rPr>
          <w:color w:val="auto"/>
          <w:szCs w:val="22"/>
        </w:rPr>
        <w:t>Camfield</w:t>
      </w:r>
      <w:r w:rsidRPr="005E1B09">
        <w:rPr>
          <w:color w:val="auto"/>
          <w:szCs w:val="22"/>
        </w:rPr>
        <w:t>, 113 Kinard Lane, Hampton, SC 29924-0132</w:t>
      </w:r>
    </w:p>
    <w:p w14:paraId="287C22E8" w14:textId="77777777" w:rsidR="005E1B09" w:rsidRPr="005E1B09" w:rsidRDefault="005E1B09" w:rsidP="005E1B09">
      <w:pPr>
        <w:ind w:firstLine="216"/>
        <w:rPr>
          <w:szCs w:val="22"/>
        </w:rPr>
      </w:pPr>
    </w:p>
    <w:p w14:paraId="3D53DB33" w14:textId="77777777" w:rsidR="005E1B09" w:rsidRPr="005E1B09" w:rsidRDefault="005E1B09" w:rsidP="005E1B09">
      <w:pPr>
        <w:keepNext/>
        <w:ind w:firstLine="216"/>
        <w:rPr>
          <w:color w:val="auto"/>
          <w:szCs w:val="22"/>
          <w:u w:val="single"/>
        </w:rPr>
      </w:pPr>
      <w:r w:rsidRPr="005E1B09">
        <w:rPr>
          <w:color w:val="auto"/>
          <w:szCs w:val="22"/>
          <w:u w:val="single"/>
        </w:rPr>
        <w:t>Reappointment, Jasper County Magistrate, with the term to commence April 30, 2022, and to expire April 30, 2026</w:t>
      </w:r>
    </w:p>
    <w:p w14:paraId="550D00DA" w14:textId="77777777" w:rsidR="005E1B09" w:rsidRPr="005E1B09" w:rsidRDefault="005E1B09" w:rsidP="005E1B09">
      <w:pPr>
        <w:ind w:firstLine="216"/>
        <w:rPr>
          <w:color w:val="auto"/>
          <w:szCs w:val="22"/>
        </w:rPr>
      </w:pPr>
      <w:r w:rsidRPr="005E1B09">
        <w:rPr>
          <w:color w:val="auto"/>
          <w:szCs w:val="22"/>
        </w:rPr>
        <w:t>Warren P. Johnson, Post Office Box 1125, Hardeeville, SC 29927-1125</w:t>
      </w:r>
    </w:p>
    <w:p w14:paraId="6EE6966A" w14:textId="77777777" w:rsidR="005E1B09" w:rsidRPr="005E1B09" w:rsidRDefault="005E1B09" w:rsidP="005E1B09">
      <w:pPr>
        <w:jc w:val="center"/>
        <w:rPr>
          <w:color w:val="auto"/>
          <w:szCs w:val="22"/>
        </w:rPr>
      </w:pPr>
      <w:r w:rsidRPr="005E1B09">
        <w:rPr>
          <w:b/>
          <w:color w:val="auto"/>
          <w:szCs w:val="22"/>
        </w:rPr>
        <w:lastRenderedPageBreak/>
        <w:t>Doctor of the Day</w:t>
      </w:r>
    </w:p>
    <w:p w14:paraId="1F255DF1" w14:textId="77777777" w:rsidR="005E1B09" w:rsidRPr="005E1B09" w:rsidRDefault="005E1B09" w:rsidP="005E1B09">
      <w:pPr>
        <w:rPr>
          <w:color w:val="auto"/>
          <w:szCs w:val="22"/>
        </w:rPr>
      </w:pPr>
      <w:r w:rsidRPr="005E1B09">
        <w:rPr>
          <w:color w:val="auto"/>
          <w:szCs w:val="22"/>
        </w:rPr>
        <w:tab/>
        <w:t>Senator SCOTT introduced Dr. Scott Weitzel of Columbia, S.C., Doctor of the Day.</w:t>
      </w:r>
    </w:p>
    <w:p w14:paraId="77919CB9" w14:textId="77777777" w:rsidR="005E1B09" w:rsidRPr="005E1B09" w:rsidRDefault="005E1B09" w:rsidP="005E1B09">
      <w:pPr>
        <w:jc w:val="center"/>
        <w:rPr>
          <w:b/>
          <w:szCs w:val="22"/>
        </w:rPr>
      </w:pPr>
    </w:p>
    <w:p w14:paraId="28364B90" w14:textId="77777777" w:rsidR="005E1B09" w:rsidRPr="005E1B09" w:rsidRDefault="005E1B09" w:rsidP="005E1B09">
      <w:pPr>
        <w:jc w:val="center"/>
        <w:rPr>
          <w:color w:val="auto"/>
          <w:szCs w:val="22"/>
        </w:rPr>
      </w:pPr>
      <w:r w:rsidRPr="005E1B09">
        <w:rPr>
          <w:b/>
          <w:color w:val="auto"/>
          <w:szCs w:val="22"/>
        </w:rPr>
        <w:t>Leave of Absence</w:t>
      </w:r>
    </w:p>
    <w:p w14:paraId="45FD8B95" w14:textId="77777777" w:rsidR="005E1B09" w:rsidRPr="005E1B09" w:rsidRDefault="005E1B09" w:rsidP="005E1B09">
      <w:pPr>
        <w:rPr>
          <w:color w:val="auto"/>
          <w:szCs w:val="22"/>
        </w:rPr>
      </w:pPr>
      <w:r w:rsidRPr="005E1B09">
        <w:rPr>
          <w:color w:val="auto"/>
          <w:szCs w:val="22"/>
        </w:rPr>
        <w:tab/>
        <w:t>On motion of Senator FANNING, at 11:39 A.M., Senator McLEOD was granted a leave until 12:15 P.M.</w:t>
      </w:r>
    </w:p>
    <w:p w14:paraId="2AE0BCC8" w14:textId="77777777" w:rsidR="005E1B09" w:rsidRPr="005E1B09" w:rsidRDefault="005E1B09" w:rsidP="005E1B09">
      <w:pPr>
        <w:rPr>
          <w:szCs w:val="22"/>
        </w:rPr>
      </w:pPr>
    </w:p>
    <w:p w14:paraId="0AB6FC7B" w14:textId="77777777" w:rsidR="005E1B09" w:rsidRPr="005E1B09" w:rsidRDefault="005E1B09" w:rsidP="005E1B09">
      <w:pPr>
        <w:jc w:val="center"/>
        <w:rPr>
          <w:color w:val="auto"/>
          <w:szCs w:val="22"/>
        </w:rPr>
      </w:pPr>
      <w:r w:rsidRPr="005E1B09">
        <w:rPr>
          <w:b/>
          <w:color w:val="auto"/>
          <w:szCs w:val="22"/>
        </w:rPr>
        <w:t>Leave of Absence</w:t>
      </w:r>
    </w:p>
    <w:p w14:paraId="2900BA86" w14:textId="77777777" w:rsidR="005E1B09" w:rsidRPr="005E1B09" w:rsidRDefault="005E1B09" w:rsidP="005E1B09">
      <w:pPr>
        <w:rPr>
          <w:color w:val="auto"/>
          <w:szCs w:val="22"/>
        </w:rPr>
      </w:pPr>
      <w:r w:rsidRPr="005E1B09">
        <w:rPr>
          <w:color w:val="auto"/>
          <w:szCs w:val="22"/>
        </w:rPr>
        <w:tab/>
        <w:t>On motion of Senator FANNING, at 11:39 A.M., Senator KIMPSON was granted a leave of absence for today.</w:t>
      </w:r>
    </w:p>
    <w:p w14:paraId="1C00773B" w14:textId="77777777" w:rsidR="005E1B09" w:rsidRPr="005E1B09" w:rsidRDefault="005E1B09" w:rsidP="005E1B09">
      <w:pPr>
        <w:rPr>
          <w:szCs w:val="22"/>
        </w:rPr>
      </w:pPr>
    </w:p>
    <w:p w14:paraId="58EAD006" w14:textId="77777777" w:rsidR="005E1B09" w:rsidRPr="005E1B09" w:rsidRDefault="005E1B09" w:rsidP="005E1B09">
      <w:pPr>
        <w:jc w:val="center"/>
        <w:rPr>
          <w:color w:val="auto"/>
          <w:szCs w:val="22"/>
        </w:rPr>
      </w:pPr>
      <w:r w:rsidRPr="005E1B09">
        <w:rPr>
          <w:b/>
          <w:color w:val="auto"/>
          <w:szCs w:val="22"/>
        </w:rPr>
        <w:t>Expression of Personal Interest</w:t>
      </w:r>
    </w:p>
    <w:p w14:paraId="433B5BDC" w14:textId="77777777" w:rsidR="005E1B09" w:rsidRPr="005E1B09" w:rsidRDefault="005E1B09" w:rsidP="005E1B09">
      <w:pPr>
        <w:rPr>
          <w:color w:val="auto"/>
          <w:szCs w:val="22"/>
        </w:rPr>
      </w:pPr>
      <w:r w:rsidRPr="005E1B09">
        <w:rPr>
          <w:color w:val="auto"/>
          <w:szCs w:val="22"/>
        </w:rPr>
        <w:tab/>
        <w:t>Senator GUSTAFSON rose for an Expression of Personal Interest.</w:t>
      </w:r>
    </w:p>
    <w:p w14:paraId="5626B2D9" w14:textId="77777777" w:rsidR="0073093E" w:rsidRDefault="0073093E" w:rsidP="0073093E">
      <w:pPr>
        <w:jc w:val="center"/>
        <w:rPr>
          <w:color w:val="auto"/>
        </w:rPr>
      </w:pPr>
    </w:p>
    <w:p w14:paraId="25A814BD" w14:textId="77777777" w:rsidR="0073093E" w:rsidRDefault="0073093E" w:rsidP="0073093E">
      <w:pPr>
        <w:jc w:val="center"/>
        <w:rPr>
          <w:b/>
          <w:bCs/>
        </w:rPr>
      </w:pPr>
      <w:r>
        <w:rPr>
          <w:b/>
          <w:bCs/>
        </w:rPr>
        <w:t>Remarks by Senator GUSTAFSON</w:t>
      </w:r>
    </w:p>
    <w:p w14:paraId="3C304B56" w14:textId="77777777" w:rsidR="0073093E" w:rsidRDefault="0073093E" w:rsidP="0073093E">
      <w:r>
        <w:tab/>
        <w:t>Good morning.  I would love to have everyone’s attention, thank you so much. This last day of session, I feel compelled to be up here. I am a fervent leader of my district and feel like what I am going to say is very necessary. As many of you know, the South Carolina General Assembly recently completed a redistricting plan that would shift district lines to create a more representative and localized government for the citizens of South Carolina. However, a judicial settlement last week has actually stripped Kershaw County of exactly what that redistricting plan set out to correct. Because of that plan and the settlement, House District 52 will be diluted, redistributed and malformed in such a way that makes local representation in South Carolina in the House of Representatives virtually obsolete.</w:t>
      </w:r>
    </w:p>
    <w:p w14:paraId="23C6F052" w14:textId="2DA9A6EC" w:rsidR="0073093E" w:rsidRDefault="0073093E" w:rsidP="0073093E">
      <w:r>
        <w:tab/>
        <w:t>It is not an exaggeration to call this settlement a tragedy.  Now, while we in Kershaw Country are represented by legislators who live among our citizens, this redistricting will put the fate of our county into the hands of Richland County</w:t>
      </w:r>
      <w:r w:rsidR="005C6EBE">
        <w:t xml:space="preserve"> --</w:t>
      </w:r>
      <w:r>
        <w:t xml:space="preserve"> centric elected officials and strip us of much needed local representation. South Carolina’s NAACP filed suit efforts approved by an overwhelming majority of General Assembly were attempting gerrymandering the districts. It would be unequivocal to say this did not happen in Kershaw County. Voting districts were required to shift according to changes in population as supported by the 2020 Census. There was no foul play in Kershaw County. I was shocked to learn who did not know about this settlement -- Sammy Tucker, our county council member and former county chair for the NAACP did not know about it. The current republican challenger for District 52, Ben </w:t>
      </w:r>
      <w:r>
        <w:lastRenderedPageBreak/>
        <w:t>Khan, did not know about the settlement either. Mr. Kahn put it best by saying, “Kershaw County has been brutalized by the settlement.”</w:t>
      </w:r>
    </w:p>
    <w:p w14:paraId="21FE379B" w14:textId="77777777" w:rsidR="0073093E" w:rsidRDefault="0073093E" w:rsidP="0073093E">
      <w:r>
        <w:tab/>
        <w:t>Therefore, who is leading the fight now that this unfortunate new has become known? Well, right now Julie Burns, our county council chair, the rest of council, Camden City Council, the Mayor and many leaders and constituents are making clear this injustice is unacceptable. Our collective voice is rightfully asking for the rejection of this settlement plan as it pertains to Kershaw County. It has been and will always be my mission to serve effectively and humbly the good people of Kershaw County. I love being their Senator. Therefore, I just cannot see sitting by watching this happen without having a voice, even though this is not my battle to fight. I am taking every measure possible to ensure our pristine county is protected. I will always champion the most basic principle of local representation and government.</w:t>
      </w:r>
    </w:p>
    <w:p w14:paraId="30A80987" w14:textId="63D950AB" w:rsidR="0073093E" w:rsidRDefault="0073093E" w:rsidP="0073093E">
      <w:r>
        <w:tab/>
        <w:t xml:space="preserve">In closing, there are times when it is proper and appropriate to pick your battles. Therefore, on the behalf of the 66,000 people of Kershaw County, I very respectfully implore our Governor and any other voting body or entity to revisit this settlement plan and reconsider its very </w:t>
      </w:r>
      <w:r w:rsidR="00F75233">
        <w:t>long-lasting</w:t>
      </w:r>
      <w:r>
        <w:t xml:space="preserve"> effects for Kershaw County.</w:t>
      </w:r>
    </w:p>
    <w:p w14:paraId="3982602D" w14:textId="77777777" w:rsidR="0073093E" w:rsidRDefault="0073093E" w:rsidP="0073093E"/>
    <w:p w14:paraId="361233BC" w14:textId="5E427199" w:rsidR="005E1B09" w:rsidRPr="005E1B09" w:rsidRDefault="005E1B09" w:rsidP="005E1B09">
      <w:pPr>
        <w:rPr>
          <w:color w:val="auto"/>
          <w:szCs w:val="22"/>
        </w:rPr>
      </w:pPr>
      <w:r w:rsidRPr="005E1B09">
        <w:rPr>
          <w:color w:val="auto"/>
          <w:szCs w:val="22"/>
        </w:rPr>
        <w:tab/>
        <w:t xml:space="preserve">On motion of Senator DAVIS, with unanimous consent, the remarks of Senator GUSTAFSON </w:t>
      </w:r>
      <w:r>
        <w:rPr>
          <w:color w:val="auto"/>
          <w:szCs w:val="22"/>
        </w:rPr>
        <w:t>were ordered</w:t>
      </w:r>
      <w:r w:rsidRPr="005E1B09">
        <w:rPr>
          <w:color w:val="auto"/>
          <w:szCs w:val="22"/>
        </w:rPr>
        <w:t xml:space="preserve"> printed in the Journal.</w:t>
      </w:r>
    </w:p>
    <w:p w14:paraId="73579214" w14:textId="77777777" w:rsidR="005E1B09" w:rsidRPr="005E1B09" w:rsidRDefault="005E1B09" w:rsidP="005E1B09">
      <w:pPr>
        <w:jc w:val="center"/>
        <w:rPr>
          <w:szCs w:val="22"/>
        </w:rPr>
      </w:pPr>
    </w:p>
    <w:p w14:paraId="018C00DB" w14:textId="77777777" w:rsidR="005E1B09" w:rsidRPr="005E1B09" w:rsidRDefault="005E1B09" w:rsidP="005E1B09">
      <w:pPr>
        <w:jc w:val="center"/>
        <w:rPr>
          <w:b/>
          <w:bCs/>
          <w:color w:val="auto"/>
          <w:szCs w:val="22"/>
        </w:rPr>
      </w:pPr>
      <w:r w:rsidRPr="005E1B09">
        <w:rPr>
          <w:b/>
          <w:bCs/>
          <w:color w:val="auto"/>
          <w:szCs w:val="22"/>
        </w:rPr>
        <w:t>CO-SPONSOR ADDED</w:t>
      </w:r>
    </w:p>
    <w:p w14:paraId="73098123" w14:textId="77777777" w:rsidR="005E1B09" w:rsidRPr="005E1B09" w:rsidRDefault="005E1B09" w:rsidP="005E1B09">
      <w:pPr>
        <w:rPr>
          <w:bCs/>
          <w:color w:val="auto"/>
          <w:szCs w:val="22"/>
        </w:rPr>
      </w:pPr>
      <w:r w:rsidRPr="005E1B09">
        <w:rPr>
          <w:b/>
          <w:bCs/>
          <w:color w:val="auto"/>
          <w:szCs w:val="22"/>
        </w:rPr>
        <w:tab/>
      </w:r>
      <w:r w:rsidRPr="005E1B09">
        <w:rPr>
          <w:bCs/>
          <w:color w:val="auto"/>
          <w:szCs w:val="22"/>
        </w:rPr>
        <w:t>The following co-sponsor was added to the respective Bill:</w:t>
      </w:r>
    </w:p>
    <w:p w14:paraId="4EAC02AB" w14:textId="77777777" w:rsidR="005E1B09" w:rsidRPr="005E1B09" w:rsidRDefault="005E1B09" w:rsidP="005E1B09">
      <w:pPr>
        <w:rPr>
          <w:b/>
          <w:bCs/>
          <w:color w:val="auto"/>
          <w:szCs w:val="22"/>
        </w:rPr>
      </w:pPr>
      <w:r w:rsidRPr="005E1B09">
        <w:rPr>
          <w:bCs/>
          <w:color w:val="auto"/>
          <w:szCs w:val="22"/>
        </w:rPr>
        <w:t>S. 133</w:t>
      </w:r>
      <w:r w:rsidRPr="005E1B09">
        <w:rPr>
          <w:bCs/>
          <w:color w:val="auto"/>
          <w:szCs w:val="22"/>
        </w:rPr>
        <w:tab/>
      </w:r>
      <w:r w:rsidRPr="005E1B09">
        <w:rPr>
          <w:bCs/>
          <w:color w:val="auto"/>
          <w:szCs w:val="22"/>
        </w:rPr>
        <w:tab/>
        <w:t>Sen. Alexander</w:t>
      </w:r>
    </w:p>
    <w:p w14:paraId="37EF2F2A" w14:textId="77777777" w:rsidR="005E1B09" w:rsidRPr="005E1B09" w:rsidRDefault="005E1B09" w:rsidP="005E1B09">
      <w:pPr>
        <w:rPr>
          <w:szCs w:val="22"/>
        </w:rPr>
      </w:pPr>
    </w:p>
    <w:p w14:paraId="6DF13E50" w14:textId="77777777" w:rsidR="005E1B09" w:rsidRPr="005E1B09" w:rsidRDefault="005E1B09" w:rsidP="005E1B09">
      <w:pPr>
        <w:jc w:val="center"/>
        <w:rPr>
          <w:b/>
          <w:color w:val="auto"/>
          <w:szCs w:val="22"/>
        </w:rPr>
      </w:pPr>
      <w:r w:rsidRPr="005E1B09">
        <w:rPr>
          <w:b/>
          <w:color w:val="auto"/>
          <w:szCs w:val="22"/>
        </w:rPr>
        <w:t xml:space="preserve">RECALLED AND ADOPTED </w:t>
      </w:r>
    </w:p>
    <w:p w14:paraId="5AF07E05" w14:textId="77777777" w:rsidR="005E1B09" w:rsidRPr="005E1B09" w:rsidRDefault="005E1B09" w:rsidP="005E1B09">
      <w:pPr>
        <w:suppressAutoHyphens/>
        <w:rPr>
          <w:szCs w:val="22"/>
        </w:rPr>
      </w:pPr>
      <w:r w:rsidRPr="005E1B09">
        <w:rPr>
          <w:b/>
          <w:color w:val="auto"/>
          <w:szCs w:val="22"/>
        </w:rPr>
        <w:tab/>
      </w:r>
      <w:r w:rsidRPr="005E1B09">
        <w:rPr>
          <w:color w:val="auto"/>
          <w:szCs w:val="22"/>
        </w:rPr>
        <w:t>H. 4572</w:t>
      </w:r>
      <w:r w:rsidRPr="005E1B09">
        <w:rPr>
          <w:color w:val="auto"/>
          <w:szCs w:val="22"/>
        </w:rPr>
        <w:fldChar w:fldCharType="begin"/>
      </w:r>
      <w:r w:rsidRPr="005E1B09">
        <w:rPr>
          <w:color w:val="auto"/>
          <w:szCs w:val="22"/>
        </w:rPr>
        <w:instrText xml:space="preserve"> XE "H. 4572" \b </w:instrText>
      </w:r>
      <w:r w:rsidRPr="005E1B09">
        <w:rPr>
          <w:color w:val="auto"/>
          <w:szCs w:val="22"/>
        </w:rPr>
        <w:fldChar w:fldCharType="end"/>
      </w:r>
      <w:r w:rsidRPr="005E1B09">
        <w:rPr>
          <w:color w:val="auto"/>
          <w:szCs w:val="22"/>
        </w:rPr>
        <w:t xml:space="preserve"> -- Rep. Hayes:  A CONCURRENT RESOLUTION </w:t>
      </w:r>
      <w:r w:rsidRPr="005E1B09">
        <w:rPr>
          <w:szCs w:val="22"/>
        </w:rPr>
        <w:t xml:space="preserve">TO REQUEST THE DEPARTMENT OF TRANSPORTATION RECOGNIZE THE HONORABLE DOLPHUS “D.C.” CARTER, JR., RETIRED EDUCATOR AND MUNICIPAL JUDGE, FOR A LIFETIME OF OUTSTANDING AND MEANINGFUL ACHIEVEMENTS, AND VALUABLE SERVICE AND COMMITMENT TO THE PEOPLE OF DILLON COUNTY, BY NAMING THE PORTION OF EAST DARGAN STREET IN THE CITY OF DILLON, FROM ITS INTERSECTION WITH UNITED STATES HIGHWAY 301 TO ITS INTERSECTION WITH SOUTH CAROLINA HIGHWAY 57 “JUDGE DOLPHUS ‘D.C.’ CARTER, JR. WAY” AND ERECT APPROPRIATE MARKERS OR SIGNS </w:t>
      </w:r>
      <w:r w:rsidRPr="005E1B09">
        <w:rPr>
          <w:szCs w:val="22"/>
        </w:rPr>
        <w:lastRenderedPageBreak/>
        <w:t>ALONG THIS PORTION OF HIGHWAY CONTAINING THIS DESIGNATION.</w:t>
      </w:r>
    </w:p>
    <w:p w14:paraId="571F6280" w14:textId="77777777" w:rsidR="005E1B09" w:rsidRPr="005E1B09" w:rsidRDefault="005E1B09" w:rsidP="005E1B09">
      <w:pPr>
        <w:rPr>
          <w:snapToGrid w:val="0"/>
          <w:color w:val="auto"/>
          <w:szCs w:val="22"/>
        </w:rPr>
      </w:pPr>
      <w:r w:rsidRPr="005E1B09">
        <w:rPr>
          <w:snapToGrid w:val="0"/>
          <w:color w:val="auto"/>
          <w:szCs w:val="22"/>
        </w:rPr>
        <w:tab/>
        <w:t>Senator WILLIAMS asked unanimous consent to make a motion to recall the Resolution from the Committee on Transportation.</w:t>
      </w:r>
    </w:p>
    <w:p w14:paraId="6A12BCC9" w14:textId="77777777" w:rsidR="005E1B09" w:rsidRPr="005E1B09" w:rsidRDefault="005E1B09" w:rsidP="005E1B09">
      <w:pPr>
        <w:rPr>
          <w:snapToGrid w:val="0"/>
          <w:color w:val="auto"/>
          <w:szCs w:val="22"/>
        </w:rPr>
      </w:pPr>
      <w:r w:rsidRPr="005E1B09">
        <w:rPr>
          <w:snapToGrid w:val="0"/>
          <w:color w:val="auto"/>
          <w:szCs w:val="22"/>
        </w:rPr>
        <w:tab/>
        <w:t>The Resolution was recalled from the Committee on Transportation.</w:t>
      </w:r>
    </w:p>
    <w:p w14:paraId="6BE1679F" w14:textId="77777777" w:rsidR="005E1B09" w:rsidRPr="005E1B09" w:rsidRDefault="005E1B09" w:rsidP="005E1B09">
      <w:pPr>
        <w:rPr>
          <w:snapToGrid w:val="0"/>
          <w:szCs w:val="22"/>
        </w:rPr>
      </w:pPr>
    </w:p>
    <w:p w14:paraId="41514196" w14:textId="77777777" w:rsidR="005E1B09" w:rsidRPr="005E1B09" w:rsidRDefault="005E1B09" w:rsidP="005E1B09">
      <w:pPr>
        <w:rPr>
          <w:snapToGrid w:val="0"/>
          <w:color w:val="auto"/>
          <w:szCs w:val="22"/>
        </w:rPr>
      </w:pPr>
      <w:r w:rsidRPr="005E1B09">
        <w:rPr>
          <w:snapToGrid w:val="0"/>
          <w:color w:val="auto"/>
          <w:szCs w:val="22"/>
        </w:rPr>
        <w:tab/>
        <w:t>Senator WILLIAMS asked unanimous consent to make a motion to take the Resolution up for immediate consideration.</w:t>
      </w:r>
    </w:p>
    <w:p w14:paraId="654DF706" w14:textId="77777777" w:rsidR="005E1B09" w:rsidRPr="005E1B09" w:rsidRDefault="005E1B09" w:rsidP="005E1B09">
      <w:pPr>
        <w:rPr>
          <w:snapToGrid w:val="0"/>
          <w:color w:val="auto"/>
          <w:szCs w:val="22"/>
        </w:rPr>
      </w:pPr>
      <w:r w:rsidRPr="005E1B09">
        <w:rPr>
          <w:snapToGrid w:val="0"/>
          <w:color w:val="auto"/>
          <w:szCs w:val="22"/>
        </w:rPr>
        <w:tab/>
        <w:t>There was no objection.</w:t>
      </w:r>
    </w:p>
    <w:p w14:paraId="7B0A91B8" w14:textId="77777777" w:rsidR="005E1B09" w:rsidRPr="005E1B09" w:rsidRDefault="005E1B09" w:rsidP="005E1B09">
      <w:pPr>
        <w:rPr>
          <w:snapToGrid w:val="0"/>
          <w:szCs w:val="22"/>
        </w:rPr>
      </w:pPr>
    </w:p>
    <w:p w14:paraId="5F85394D" w14:textId="77777777" w:rsidR="005E1B09" w:rsidRPr="005E1B09" w:rsidRDefault="005E1B09" w:rsidP="005E1B09">
      <w:pPr>
        <w:rPr>
          <w:snapToGrid w:val="0"/>
          <w:color w:val="auto"/>
          <w:szCs w:val="22"/>
        </w:rPr>
      </w:pPr>
      <w:r w:rsidRPr="005E1B09">
        <w:rPr>
          <w:snapToGrid w:val="0"/>
          <w:color w:val="auto"/>
          <w:szCs w:val="22"/>
        </w:rPr>
        <w:tab/>
        <w:t>The Senate proceeded to a consideration of the Resolution. The question then was the adoption of the Resolution.</w:t>
      </w:r>
    </w:p>
    <w:p w14:paraId="14F429C0" w14:textId="77777777" w:rsidR="005E1B09" w:rsidRPr="005E1B09" w:rsidRDefault="005E1B09" w:rsidP="005E1B09">
      <w:pPr>
        <w:rPr>
          <w:snapToGrid w:val="0"/>
          <w:szCs w:val="22"/>
        </w:rPr>
      </w:pPr>
    </w:p>
    <w:p w14:paraId="75F25801" w14:textId="77777777" w:rsidR="005E1B09" w:rsidRPr="005E1B09" w:rsidRDefault="005E1B09" w:rsidP="005E1B09">
      <w:pPr>
        <w:rPr>
          <w:snapToGrid w:val="0"/>
          <w:color w:val="auto"/>
          <w:szCs w:val="22"/>
        </w:rPr>
      </w:pPr>
      <w:r w:rsidRPr="005E1B09">
        <w:rPr>
          <w:snapToGrid w:val="0"/>
          <w:color w:val="auto"/>
          <w:szCs w:val="22"/>
        </w:rPr>
        <w:tab/>
        <w:t>On motion of Senator WILLIAMS, the Resolution was adopted and ordered sent to the House.</w:t>
      </w:r>
    </w:p>
    <w:p w14:paraId="6D271379" w14:textId="77777777" w:rsidR="005E1B09" w:rsidRPr="005E1B09" w:rsidRDefault="005E1B09" w:rsidP="005E1B09">
      <w:pPr>
        <w:jc w:val="center"/>
        <w:rPr>
          <w:b/>
          <w:szCs w:val="22"/>
        </w:rPr>
      </w:pPr>
    </w:p>
    <w:p w14:paraId="0F230591" w14:textId="77777777" w:rsidR="005E1B09" w:rsidRPr="005E1B09" w:rsidRDefault="005E1B09" w:rsidP="005E1B09">
      <w:pPr>
        <w:jc w:val="center"/>
        <w:rPr>
          <w:b/>
          <w:color w:val="auto"/>
          <w:szCs w:val="22"/>
        </w:rPr>
      </w:pPr>
      <w:r w:rsidRPr="005E1B09">
        <w:rPr>
          <w:b/>
          <w:color w:val="auto"/>
          <w:szCs w:val="22"/>
        </w:rPr>
        <w:t xml:space="preserve">RECALLED AND ADOPTED </w:t>
      </w:r>
    </w:p>
    <w:p w14:paraId="4D9941D9" w14:textId="77777777" w:rsidR="005E1B09" w:rsidRPr="005E1B09" w:rsidRDefault="005E1B09" w:rsidP="005E1B09">
      <w:pPr>
        <w:suppressAutoHyphens/>
        <w:rPr>
          <w:szCs w:val="22"/>
        </w:rPr>
      </w:pPr>
      <w:r w:rsidRPr="005E1B09">
        <w:rPr>
          <w:b/>
          <w:color w:val="auto"/>
          <w:szCs w:val="22"/>
        </w:rPr>
        <w:tab/>
      </w:r>
      <w:r w:rsidRPr="005E1B09">
        <w:rPr>
          <w:color w:val="auto"/>
          <w:szCs w:val="22"/>
        </w:rPr>
        <w:t>H. 4750</w:t>
      </w:r>
      <w:r w:rsidRPr="005E1B09">
        <w:rPr>
          <w:color w:val="auto"/>
          <w:szCs w:val="22"/>
        </w:rPr>
        <w:fldChar w:fldCharType="begin"/>
      </w:r>
      <w:r w:rsidRPr="005E1B09">
        <w:rPr>
          <w:color w:val="auto"/>
          <w:szCs w:val="22"/>
        </w:rPr>
        <w:instrText xml:space="preserve"> XE "H. 4750" \b </w:instrText>
      </w:r>
      <w:r w:rsidRPr="005E1B09">
        <w:rPr>
          <w:color w:val="auto"/>
          <w:szCs w:val="22"/>
        </w:rPr>
        <w:fldChar w:fldCharType="end"/>
      </w:r>
      <w:r w:rsidRPr="005E1B09">
        <w:rPr>
          <w:color w:val="auto"/>
          <w:szCs w:val="22"/>
        </w:rPr>
        <w:t xml:space="preserve"> -- Rep. Hayes:  A CONCURRENT RESOLUTION </w:t>
      </w:r>
      <w:r w:rsidRPr="005E1B09">
        <w:rPr>
          <w:szCs w:val="22"/>
        </w:rPr>
        <w:t>TO REQUEST THE DEPARTMENT OF TRANSPORTATION NAME STACKHOUSE ROAD BETWEEN HAYMOUNT ROAD AND BURKE ROAD IN DILLON COUNTY “HUBERT GRICE MEMORIAL ROAD” AND ERECT APPROPRIATE MARKERS OR SIGNS ALONG THIS HIGHWAY CONTAINING THESE WORDS.</w:t>
      </w:r>
    </w:p>
    <w:p w14:paraId="0B800830" w14:textId="77777777" w:rsidR="005E1B09" w:rsidRPr="005E1B09" w:rsidRDefault="005E1B09" w:rsidP="005E1B09">
      <w:pPr>
        <w:suppressAutoHyphens/>
        <w:rPr>
          <w:snapToGrid w:val="0"/>
          <w:color w:val="auto"/>
          <w:szCs w:val="22"/>
        </w:rPr>
      </w:pPr>
      <w:r w:rsidRPr="005E1B09">
        <w:rPr>
          <w:snapToGrid w:val="0"/>
          <w:color w:val="auto"/>
          <w:szCs w:val="22"/>
        </w:rPr>
        <w:tab/>
        <w:t>Senator WILLIAMS asked unanimous consent to make a motion to recall the Resolution from the Committee on Transportation.</w:t>
      </w:r>
    </w:p>
    <w:p w14:paraId="49C6D18F" w14:textId="77777777" w:rsidR="005E1B09" w:rsidRPr="005E1B09" w:rsidRDefault="005E1B09" w:rsidP="005E1B09">
      <w:pPr>
        <w:rPr>
          <w:snapToGrid w:val="0"/>
          <w:color w:val="auto"/>
          <w:szCs w:val="22"/>
        </w:rPr>
      </w:pPr>
      <w:r w:rsidRPr="005E1B09">
        <w:rPr>
          <w:snapToGrid w:val="0"/>
          <w:color w:val="auto"/>
          <w:szCs w:val="22"/>
        </w:rPr>
        <w:tab/>
        <w:t>The Resolution was recalled from the Committee on Transportation.</w:t>
      </w:r>
    </w:p>
    <w:p w14:paraId="6B6236A9" w14:textId="77777777" w:rsidR="005E1B09" w:rsidRPr="005E1B09" w:rsidRDefault="005E1B09" w:rsidP="005E1B09">
      <w:pPr>
        <w:rPr>
          <w:snapToGrid w:val="0"/>
          <w:szCs w:val="22"/>
        </w:rPr>
      </w:pPr>
    </w:p>
    <w:p w14:paraId="31D7D7D3" w14:textId="77777777" w:rsidR="005E1B09" w:rsidRPr="005E1B09" w:rsidRDefault="005E1B09" w:rsidP="005E1B09">
      <w:pPr>
        <w:rPr>
          <w:snapToGrid w:val="0"/>
          <w:color w:val="auto"/>
          <w:szCs w:val="22"/>
        </w:rPr>
      </w:pPr>
      <w:r w:rsidRPr="005E1B09">
        <w:rPr>
          <w:snapToGrid w:val="0"/>
          <w:color w:val="auto"/>
          <w:szCs w:val="22"/>
        </w:rPr>
        <w:tab/>
        <w:t>Senator WILLIAMS asked unanimous consent to make a motion to take the Resolution up for immediate consideration.</w:t>
      </w:r>
    </w:p>
    <w:p w14:paraId="407F78D1" w14:textId="77777777" w:rsidR="005E1B09" w:rsidRPr="005E1B09" w:rsidRDefault="005E1B09" w:rsidP="005E1B09">
      <w:pPr>
        <w:rPr>
          <w:snapToGrid w:val="0"/>
          <w:color w:val="auto"/>
          <w:szCs w:val="22"/>
        </w:rPr>
      </w:pPr>
      <w:r w:rsidRPr="005E1B09">
        <w:rPr>
          <w:snapToGrid w:val="0"/>
          <w:color w:val="auto"/>
          <w:szCs w:val="22"/>
        </w:rPr>
        <w:tab/>
        <w:t>There was no objection.</w:t>
      </w:r>
    </w:p>
    <w:p w14:paraId="754AC87B" w14:textId="77777777" w:rsidR="005E1B09" w:rsidRPr="005E1B09" w:rsidRDefault="005E1B09" w:rsidP="005E1B09">
      <w:pPr>
        <w:rPr>
          <w:snapToGrid w:val="0"/>
          <w:szCs w:val="22"/>
        </w:rPr>
      </w:pPr>
    </w:p>
    <w:p w14:paraId="50FA1FBA" w14:textId="77777777" w:rsidR="005E1B09" w:rsidRPr="005E1B09" w:rsidRDefault="005E1B09" w:rsidP="005E1B09">
      <w:pPr>
        <w:rPr>
          <w:snapToGrid w:val="0"/>
          <w:color w:val="auto"/>
          <w:szCs w:val="22"/>
        </w:rPr>
      </w:pPr>
      <w:r w:rsidRPr="005E1B09">
        <w:rPr>
          <w:snapToGrid w:val="0"/>
          <w:color w:val="auto"/>
          <w:szCs w:val="22"/>
        </w:rPr>
        <w:tab/>
        <w:t>The Senate proceeded to a consideration of the Resolution. The question then was the adoption of the Resolution.</w:t>
      </w:r>
    </w:p>
    <w:p w14:paraId="26A004F4" w14:textId="77777777" w:rsidR="005E1B09" w:rsidRPr="005E1B09" w:rsidRDefault="005E1B09" w:rsidP="005E1B09">
      <w:pPr>
        <w:rPr>
          <w:snapToGrid w:val="0"/>
          <w:szCs w:val="22"/>
        </w:rPr>
      </w:pPr>
    </w:p>
    <w:p w14:paraId="63EACB12" w14:textId="77777777" w:rsidR="005E1B09" w:rsidRPr="005E1B09" w:rsidRDefault="005E1B09" w:rsidP="005E1B09">
      <w:pPr>
        <w:rPr>
          <w:snapToGrid w:val="0"/>
          <w:color w:val="auto"/>
          <w:szCs w:val="22"/>
        </w:rPr>
      </w:pPr>
      <w:r w:rsidRPr="005E1B09">
        <w:rPr>
          <w:snapToGrid w:val="0"/>
          <w:color w:val="auto"/>
          <w:szCs w:val="22"/>
        </w:rPr>
        <w:tab/>
        <w:t>On motion of Senator WILLIAMS, the Resolution was adopted and ordered sent to the House.</w:t>
      </w:r>
    </w:p>
    <w:p w14:paraId="417D67DA" w14:textId="77777777" w:rsidR="005E1B09" w:rsidRPr="005E1B09" w:rsidRDefault="005E1B09" w:rsidP="005E1B09">
      <w:pPr>
        <w:rPr>
          <w:snapToGrid w:val="0"/>
          <w:szCs w:val="22"/>
        </w:rPr>
      </w:pPr>
    </w:p>
    <w:p w14:paraId="0305E8C5" w14:textId="77777777" w:rsidR="005E1B09" w:rsidRPr="005E1B09" w:rsidRDefault="005E1B09" w:rsidP="005E1B09">
      <w:pPr>
        <w:jc w:val="center"/>
        <w:rPr>
          <w:b/>
          <w:color w:val="auto"/>
          <w:szCs w:val="22"/>
        </w:rPr>
      </w:pPr>
      <w:r w:rsidRPr="005E1B09">
        <w:rPr>
          <w:b/>
          <w:color w:val="auto"/>
          <w:szCs w:val="22"/>
        </w:rPr>
        <w:t xml:space="preserve">RECALLED AND ADOPTED </w:t>
      </w:r>
    </w:p>
    <w:p w14:paraId="14BF877D" w14:textId="77777777" w:rsidR="005E1B09" w:rsidRPr="005E1B09" w:rsidRDefault="005E1B09" w:rsidP="005E1B09">
      <w:pPr>
        <w:suppressAutoHyphens/>
        <w:rPr>
          <w:szCs w:val="22"/>
        </w:rPr>
      </w:pPr>
      <w:r w:rsidRPr="005E1B09">
        <w:rPr>
          <w:b/>
          <w:color w:val="auto"/>
          <w:szCs w:val="22"/>
        </w:rPr>
        <w:tab/>
      </w:r>
      <w:r w:rsidRPr="005E1B09">
        <w:rPr>
          <w:color w:val="auto"/>
          <w:szCs w:val="22"/>
        </w:rPr>
        <w:t>H. 5211</w:t>
      </w:r>
      <w:r w:rsidRPr="005E1B09">
        <w:rPr>
          <w:color w:val="auto"/>
          <w:szCs w:val="22"/>
        </w:rPr>
        <w:fldChar w:fldCharType="begin"/>
      </w:r>
      <w:r w:rsidRPr="005E1B09">
        <w:rPr>
          <w:color w:val="auto"/>
          <w:szCs w:val="22"/>
        </w:rPr>
        <w:instrText xml:space="preserve"> XE "H. 5211" \b </w:instrText>
      </w:r>
      <w:r w:rsidRPr="005E1B09">
        <w:rPr>
          <w:color w:val="auto"/>
          <w:szCs w:val="22"/>
        </w:rPr>
        <w:fldChar w:fldCharType="end"/>
      </w:r>
      <w:r w:rsidRPr="005E1B09">
        <w:rPr>
          <w:color w:val="auto"/>
          <w:szCs w:val="22"/>
        </w:rPr>
        <w:t xml:space="preserve"> -- Rep. Forrest:  A CONCURRENT RESOLUTION </w:t>
      </w:r>
      <w:r w:rsidRPr="005E1B09">
        <w:rPr>
          <w:szCs w:val="22"/>
        </w:rPr>
        <w:t xml:space="preserve">TO REQUEST THE DEPARTMENT OF TRANSPORTATION NAME THE BRIDGE THAT CROSSES THE SALUDA RIVER ALONG </w:t>
      </w:r>
      <w:r w:rsidRPr="005E1B09">
        <w:rPr>
          <w:szCs w:val="22"/>
        </w:rPr>
        <w:lastRenderedPageBreak/>
        <w:t>HOLLYWOOD SCHOOL ROAD IN SALUDA COUNTY “HARMON BRIDGE” AND ERECT APPROPRIATE MARKERS OR SIGNS AT THE BRIDGE CONTAINING THESE WORDS.</w:t>
      </w:r>
    </w:p>
    <w:p w14:paraId="12BD898D" w14:textId="77777777" w:rsidR="005E1B09" w:rsidRPr="005E1B09" w:rsidRDefault="005E1B09" w:rsidP="005E1B09">
      <w:pPr>
        <w:rPr>
          <w:snapToGrid w:val="0"/>
          <w:color w:val="auto"/>
          <w:szCs w:val="22"/>
        </w:rPr>
      </w:pPr>
      <w:r w:rsidRPr="005E1B09">
        <w:rPr>
          <w:snapToGrid w:val="0"/>
          <w:color w:val="auto"/>
          <w:szCs w:val="22"/>
        </w:rPr>
        <w:tab/>
        <w:t>Senator SHEALY asked unanimous consent to make a motion to recall the Resolution from the Committee on Transportation.</w:t>
      </w:r>
    </w:p>
    <w:p w14:paraId="0C52A71D" w14:textId="77777777" w:rsidR="005E1B09" w:rsidRPr="005E1B09" w:rsidRDefault="005E1B09" w:rsidP="005E1B09">
      <w:pPr>
        <w:rPr>
          <w:snapToGrid w:val="0"/>
          <w:color w:val="auto"/>
          <w:szCs w:val="22"/>
        </w:rPr>
      </w:pPr>
      <w:r w:rsidRPr="005E1B09">
        <w:rPr>
          <w:snapToGrid w:val="0"/>
          <w:color w:val="auto"/>
          <w:szCs w:val="22"/>
        </w:rPr>
        <w:tab/>
        <w:t>The Resolution was recalled from the Committee on Transportation.</w:t>
      </w:r>
    </w:p>
    <w:p w14:paraId="59E1C28C" w14:textId="77777777" w:rsidR="005E1B09" w:rsidRPr="005E1B09" w:rsidRDefault="005E1B09" w:rsidP="005E1B09">
      <w:pPr>
        <w:rPr>
          <w:snapToGrid w:val="0"/>
          <w:szCs w:val="22"/>
        </w:rPr>
      </w:pPr>
    </w:p>
    <w:p w14:paraId="44F16BD8" w14:textId="77777777" w:rsidR="005E1B09" w:rsidRPr="005E1B09" w:rsidRDefault="005E1B09" w:rsidP="005E1B09">
      <w:pPr>
        <w:rPr>
          <w:snapToGrid w:val="0"/>
          <w:color w:val="auto"/>
          <w:szCs w:val="22"/>
        </w:rPr>
      </w:pPr>
      <w:r w:rsidRPr="005E1B09">
        <w:rPr>
          <w:snapToGrid w:val="0"/>
          <w:color w:val="auto"/>
          <w:szCs w:val="22"/>
        </w:rPr>
        <w:tab/>
        <w:t>Senator SHEALY asked unanimous consent to make a motion to take the Resolution up for immediate consideration.</w:t>
      </w:r>
    </w:p>
    <w:p w14:paraId="7CC32863" w14:textId="77777777" w:rsidR="005E1B09" w:rsidRPr="005E1B09" w:rsidRDefault="005E1B09" w:rsidP="005E1B09">
      <w:pPr>
        <w:rPr>
          <w:snapToGrid w:val="0"/>
          <w:color w:val="auto"/>
          <w:szCs w:val="22"/>
        </w:rPr>
      </w:pPr>
      <w:r w:rsidRPr="005E1B09">
        <w:rPr>
          <w:snapToGrid w:val="0"/>
          <w:color w:val="auto"/>
          <w:szCs w:val="22"/>
        </w:rPr>
        <w:tab/>
        <w:t>There was no objection.</w:t>
      </w:r>
    </w:p>
    <w:p w14:paraId="65F165E2" w14:textId="77777777" w:rsidR="005E1B09" w:rsidRPr="005E1B09" w:rsidRDefault="005E1B09" w:rsidP="005E1B09">
      <w:pPr>
        <w:rPr>
          <w:snapToGrid w:val="0"/>
          <w:szCs w:val="22"/>
        </w:rPr>
      </w:pPr>
    </w:p>
    <w:p w14:paraId="78DE7C1E" w14:textId="77777777" w:rsidR="005E1B09" w:rsidRPr="005E1B09" w:rsidRDefault="005E1B09" w:rsidP="005E1B09">
      <w:pPr>
        <w:rPr>
          <w:snapToGrid w:val="0"/>
          <w:color w:val="auto"/>
          <w:szCs w:val="22"/>
        </w:rPr>
      </w:pPr>
      <w:r w:rsidRPr="005E1B09">
        <w:rPr>
          <w:snapToGrid w:val="0"/>
          <w:color w:val="auto"/>
          <w:szCs w:val="22"/>
        </w:rPr>
        <w:tab/>
        <w:t>The Senate proceeded to a consideration of the Resolution. The question then was the adoption of the Resolution.</w:t>
      </w:r>
    </w:p>
    <w:p w14:paraId="0A4C961E" w14:textId="77777777" w:rsidR="005E1B09" w:rsidRPr="005E1B09" w:rsidRDefault="005E1B09" w:rsidP="005E1B09">
      <w:pPr>
        <w:rPr>
          <w:snapToGrid w:val="0"/>
          <w:szCs w:val="22"/>
        </w:rPr>
      </w:pPr>
    </w:p>
    <w:p w14:paraId="3727C342" w14:textId="77777777" w:rsidR="005E1B09" w:rsidRPr="005E1B09" w:rsidRDefault="005E1B09" w:rsidP="005E1B09">
      <w:pPr>
        <w:rPr>
          <w:snapToGrid w:val="0"/>
          <w:color w:val="auto"/>
          <w:szCs w:val="22"/>
        </w:rPr>
      </w:pPr>
      <w:r w:rsidRPr="005E1B09">
        <w:rPr>
          <w:snapToGrid w:val="0"/>
          <w:color w:val="auto"/>
          <w:szCs w:val="22"/>
        </w:rPr>
        <w:tab/>
        <w:t>On motion of Senator SHEALY, the Resolution was adopted and ordered sent to the House.</w:t>
      </w:r>
    </w:p>
    <w:p w14:paraId="0B7A83F6" w14:textId="77777777" w:rsidR="005E1B09" w:rsidRPr="005E1B09" w:rsidRDefault="005E1B09" w:rsidP="005E1B09">
      <w:pPr>
        <w:jc w:val="center"/>
        <w:rPr>
          <w:b/>
          <w:szCs w:val="22"/>
        </w:rPr>
      </w:pPr>
    </w:p>
    <w:p w14:paraId="762524B1" w14:textId="77777777" w:rsidR="005E1B09" w:rsidRPr="005E1B09" w:rsidRDefault="005E1B09" w:rsidP="005E1B09">
      <w:pPr>
        <w:jc w:val="center"/>
        <w:rPr>
          <w:color w:val="auto"/>
          <w:szCs w:val="22"/>
        </w:rPr>
      </w:pPr>
      <w:r w:rsidRPr="005E1B09">
        <w:rPr>
          <w:b/>
          <w:color w:val="auto"/>
          <w:szCs w:val="22"/>
        </w:rPr>
        <w:t>INTRODUCTION OF BILLS AND RESOLUTIONS</w:t>
      </w:r>
    </w:p>
    <w:p w14:paraId="09FDA093" w14:textId="77777777" w:rsidR="005E1B09" w:rsidRPr="005E1B09" w:rsidRDefault="005E1B09" w:rsidP="005E1B09">
      <w:pPr>
        <w:rPr>
          <w:color w:val="auto"/>
          <w:szCs w:val="22"/>
        </w:rPr>
      </w:pPr>
      <w:r w:rsidRPr="005E1B09">
        <w:rPr>
          <w:color w:val="auto"/>
          <w:szCs w:val="22"/>
        </w:rPr>
        <w:tab/>
        <w:t>The following were introduced:</w:t>
      </w:r>
    </w:p>
    <w:p w14:paraId="6205EE0F" w14:textId="77777777" w:rsidR="005E1B09" w:rsidRPr="005E1B09" w:rsidRDefault="005E1B09" w:rsidP="005E1B09">
      <w:pPr>
        <w:rPr>
          <w:szCs w:val="22"/>
        </w:rPr>
      </w:pPr>
    </w:p>
    <w:p w14:paraId="188A9A4E" w14:textId="77777777" w:rsidR="005E1B09" w:rsidRPr="005E1B09" w:rsidRDefault="005E1B09" w:rsidP="005E1B09">
      <w:pPr>
        <w:rPr>
          <w:color w:val="auto"/>
          <w:szCs w:val="22"/>
        </w:rPr>
      </w:pPr>
      <w:r w:rsidRPr="005E1B09">
        <w:rPr>
          <w:color w:val="auto"/>
          <w:szCs w:val="22"/>
        </w:rPr>
        <w:tab/>
        <w:t>S. 1331</w:t>
      </w:r>
      <w:r w:rsidRPr="005E1B09">
        <w:rPr>
          <w:color w:val="auto"/>
          <w:szCs w:val="22"/>
        </w:rPr>
        <w:fldChar w:fldCharType="begin"/>
      </w:r>
      <w:r w:rsidRPr="005E1B09">
        <w:rPr>
          <w:color w:val="auto"/>
          <w:szCs w:val="22"/>
        </w:rPr>
        <w:instrText xml:space="preserve"> XE " S. 1331" \b</w:instrText>
      </w:r>
      <w:r w:rsidRPr="005E1B09">
        <w:rPr>
          <w:color w:val="auto"/>
          <w:szCs w:val="22"/>
        </w:rPr>
        <w:fldChar w:fldCharType="end"/>
      </w:r>
      <w:r w:rsidRPr="005E1B09">
        <w:rPr>
          <w:color w:val="auto"/>
          <w:szCs w:val="22"/>
        </w:rPr>
        <w:t xml:space="preserve"> -- Senator Hembree:  A SENATE RESOLUTION TO DECLARE SUNDAY, MAY 8, THROUGH SATURDAY, MAY 14, 2022, AS CHARTER SCHOOLS WEEK IN THE PALMETTO STATE AND TO ACKNOWLEDGE THE IMPORTANCE OF EDUCATING THE CHILDREN OF SOUTH CAROLINA IN INNOVATIVE CLASSROOMS AND SCHOOLS.</w:t>
      </w:r>
    </w:p>
    <w:p w14:paraId="184E688C" w14:textId="77777777" w:rsidR="005E1B09" w:rsidRPr="005E1B09" w:rsidRDefault="005E1B09" w:rsidP="005E1B09">
      <w:pPr>
        <w:rPr>
          <w:color w:val="auto"/>
          <w:szCs w:val="22"/>
        </w:rPr>
      </w:pPr>
      <w:r w:rsidRPr="005E1B09">
        <w:rPr>
          <w:color w:val="auto"/>
          <w:szCs w:val="22"/>
        </w:rPr>
        <w:t>l:\council\bills\lk\9259hb22.docx</w:t>
      </w:r>
    </w:p>
    <w:p w14:paraId="130D7DE8" w14:textId="77777777" w:rsidR="005E1B09" w:rsidRPr="005E1B09" w:rsidRDefault="005E1B09" w:rsidP="005E1B09">
      <w:pPr>
        <w:rPr>
          <w:color w:val="auto"/>
          <w:szCs w:val="22"/>
        </w:rPr>
      </w:pPr>
      <w:r w:rsidRPr="005E1B09">
        <w:rPr>
          <w:color w:val="auto"/>
          <w:szCs w:val="22"/>
        </w:rPr>
        <w:tab/>
        <w:t>The Senate Resolution was adopted.</w:t>
      </w:r>
    </w:p>
    <w:p w14:paraId="07A3E5DB" w14:textId="77777777" w:rsidR="005E1B09" w:rsidRPr="005E1B09" w:rsidRDefault="005E1B09" w:rsidP="005E1B09">
      <w:pPr>
        <w:rPr>
          <w:szCs w:val="22"/>
        </w:rPr>
      </w:pPr>
    </w:p>
    <w:p w14:paraId="35B5BB5B" w14:textId="77777777" w:rsidR="005E1B09" w:rsidRPr="005E1B09" w:rsidRDefault="005E1B09" w:rsidP="005E1B09">
      <w:pPr>
        <w:rPr>
          <w:color w:val="auto"/>
          <w:szCs w:val="22"/>
        </w:rPr>
      </w:pPr>
      <w:r w:rsidRPr="005E1B09">
        <w:rPr>
          <w:color w:val="auto"/>
          <w:szCs w:val="22"/>
        </w:rPr>
        <w:tab/>
        <w:t>S. 1332</w:t>
      </w:r>
      <w:r w:rsidRPr="005E1B09">
        <w:rPr>
          <w:color w:val="auto"/>
          <w:szCs w:val="22"/>
        </w:rPr>
        <w:fldChar w:fldCharType="begin"/>
      </w:r>
      <w:r w:rsidRPr="005E1B09">
        <w:rPr>
          <w:color w:val="auto"/>
          <w:szCs w:val="22"/>
        </w:rPr>
        <w:instrText xml:space="preserve"> XE " S. 1332" \b</w:instrText>
      </w:r>
      <w:r w:rsidRPr="005E1B09">
        <w:rPr>
          <w:color w:val="auto"/>
          <w:szCs w:val="22"/>
        </w:rPr>
        <w:fldChar w:fldCharType="end"/>
      </w:r>
      <w:r w:rsidRPr="005E1B09">
        <w:rPr>
          <w:color w:val="auto"/>
          <w:szCs w:val="22"/>
        </w:rPr>
        <w:t xml:space="preserve"> -- Senator Climer:  A SENATE RESOLUTION TO EXPRESS PROFOUND SORROW UPON THE PASSING OF PRIVATE FIRST CLASS MARSHALL WHITESIDES, TO EXTEND THE DEEPEST SYMPATHY TO HIS FAMILY AND MANY FRIENDS, AND TO HONOR AND RECOGNIZE HIM FOR HIS MANY YEARS OF DISTINGUISHED SERVICE WITH THE UNITED STATES ARMY.</w:t>
      </w:r>
    </w:p>
    <w:p w14:paraId="17E15FC3" w14:textId="77777777" w:rsidR="005E1B09" w:rsidRPr="005E1B09" w:rsidRDefault="005E1B09" w:rsidP="005E1B09">
      <w:pPr>
        <w:rPr>
          <w:color w:val="auto"/>
          <w:szCs w:val="22"/>
        </w:rPr>
      </w:pPr>
      <w:r w:rsidRPr="005E1B09">
        <w:rPr>
          <w:color w:val="auto"/>
          <w:szCs w:val="22"/>
        </w:rPr>
        <w:t>l:\s-res\wc\030mars.kmm.wc.docx</w:t>
      </w:r>
    </w:p>
    <w:p w14:paraId="3C237D2E" w14:textId="77777777" w:rsidR="005E1B09" w:rsidRPr="005E1B09" w:rsidRDefault="005E1B09" w:rsidP="005E1B09">
      <w:pPr>
        <w:rPr>
          <w:color w:val="auto"/>
          <w:szCs w:val="22"/>
        </w:rPr>
      </w:pPr>
      <w:r w:rsidRPr="005E1B09">
        <w:rPr>
          <w:color w:val="auto"/>
          <w:szCs w:val="22"/>
        </w:rPr>
        <w:tab/>
        <w:t>The Senate Resolution was adopted.</w:t>
      </w:r>
    </w:p>
    <w:p w14:paraId="3886102C" w14:textId="77777777" w:rsidR="005E1B09" w:rsidRPr="005E1B09" w:rsidRDefault="005E1B09" w:rsidP="005E1B09">
      <w:pPr>
        <w:rPr>
          <w:szCs w:val="22"/>
        </w:rPr>
      </w:pPr>
    </w:p>
    <w:p w14:paraId="0A27463F" w14:textId="77777777" w:rsidR="005E1B09" w:rsidRPr="005E1B09" w:rsidRDefault="005E1B09" w:rsidP="005E1B09">
      <w:pPr>
        <w:keepNext/>
        <w:keepLines/>
        <w:rPr>
          <w:color w:val="auto"/>
          <w:szCs w:val="22"/>
        </w:rPr>
      </w:pPr>
      <w:r w:rsidRPr="005E1B09">
        <w:rPr>
          <w:color w:val="auto"/>
          <w:szCs w:val="22"/>
        </w:rPr>
        <w:lastRenderedPageBreak/>
        <w:tab/>
        <w:t>S. 1333</w:t>
      </w:r>
      <w:r w:rsidRPr="005E1B09">
        <w:rPr>
          <w:color w:val="auto"/>
          <w:szCs w:val="22"/>
        </w:rPr>
        <w:fldChar w:fldCharType="begin"/>
      </w:r>
      <w:r w:rsidRPr="005E1B09">
        <w:rPr>
          <w:color w:val="auto"/>
          <w:szCs w:val="22"/>
        </w:rPr>
        <w:instrText xml:space="preserve"> XE " S. 1333" \b</w:instrText>
      </w:r>
      <w:r w:rsidRPr="005E1B09">
        <w:rPr>
          <w:color w:val="auto"/>
          <w:szCs w:val="22"/>
        </w:rPr>
        <w:fldChar w:fldCharType="end"/>
      </w:r>
      <w:r w:rsidRPr="005E1B09">
        <w:rPr>
          <w:color w:val="auto"/>
          <w:szCs w:val="22"/>
        </w:rPr>
        <w:t xml:space="preserve"> -- Senator Sabb:  A SENATE RESOLUTION TO EXPRESS PROFOUND SORROW UPON THE PASSING OF MARY B. WHITE AND TO EXTEND THE DEEPEST SYMPATHY TO HER FAMILY AND MANY FRIENDS.</w:t>
      </w:r>
    </w:p>
    <w:p w14:paraId="1FBEA5B2" w14:textId="77777777" w:rsidR="005E1B09" w:rsidRPr="005E1B09" w:rsidRDefault="005E1B09" w:rsidP="005E1B09">
      <w:pPr>
        <w:keepNext/>
        <w:keepLines/>
        <w:rPr>
          <w:color w:val="auto"/>
          <w:szCs w:val="22"/>
        </w:rPr>
      </w:pPr>
      <w:r w:rsidRPr="005E1B09">
        <w:rPr>
          <w:color w:val="auto"/>
          <w:szCs w:val="22"/>
        </w:rPr>
        <w:t>l:\s-res\ras\010mary.kmm.ras.docx</w:t>
      </w:r>
    </w:p>
    <w:p w14:paraId="6FE76A17" w14:textId="77777777" w:rsidR="005E1B09" w:rsidRPr="005E1B09" w:rsidRDefault="005E1B09" w:rsidP="005E1B09">
      <w:pPr>
        <w:keepNext/>
        <w:keepLines/>
        <w:rPr>
          <w:color w:val="auto"/>
          <w:szCs w:val="22"/>
        </w:rPr>
      </w:pPr>
      <w:r w:rsidRPr="005E1B09">
        <w:rPr>
          <w:color w:val="auto"/>
          <w:szCs w:val="22"/>
        </w:rPr>
        <w:tab/>
        <w:t>The Senate Resolution was adopted.</w:t>
      </w:r>
    </w:p>
    <w:p w14:paraId="1BDDD8B0" w14:textId="77777777" w:rsidR="005E1B09" w:rsidRPr="005E1B09" w:rsidRDefault="005E1B09" w:rsidP="005E1B09">
      <w:pPr>
        <w:rPr>
          <w:szCs w:val="22"/>
        </w:rPr>
      </w:pPr>
    </w:p>
    <w:p w14:paraId="28CE93CF" w14:textId="77777777" w:rsidR="005E1B09" w:rsidRPr="005E1B09" w:rsidRDefault="005E1B09" w:rsidP="005E1B09">
      <w:pPr>
        <w:rPr>
          <w:color w:val="auto"/>
          <w:szCs w:val="22"/>
        </w:rPr>
      </w:pPr>
      <w:r w:rsidRPr="005E1B09">
        <w:rPr>
          <w:color w:val="auto"/>
          <w:szCs w:val="22"/>
        </w:rPr>
        <w:tab/>
        <w:t>S. 1334</w:t>
      </w:r>
      <w:r w:rsidRPr="005E1B09">
        <w:rPr>
          <w:color w:val="auto"/>
          <w:szCs w:val="22"/>
        </w:rPr>
        <w:fldChar w:fldCharType="begin"/>
      </w:r>
      <w:r w:rsidRPr="005E1B09">
        <w:rPr>
          <w:color w:val="auto"/>
          <w:szCs w:val="22"/>
        </w:rPr>
        <w:instrText xml:space="preserve"> XE " S. 1334" \b</w:instrText>
      </w:r>
      <w:r w:rsidRPr="005E1B09">
        <w:rPr>
          <w:color w:val="auto"/>
          <w:szCs w:val="22"/>
        </w:rPr>
        <w:fldChar w:fldCharType="end"/>
      </w:r>
      <w:r w:rsidRPr="005E1B09">
        <w:rPr>
          <w:color w:val="auto"/>
          <w:szCs w:val="22"/>
        </w:rPr>
        <w:t xml:space="preserve"> -- Senator Cromer:  A SENATE RESOLUTION TO CONGRATULATE ROBERT C. HUBBARD III UPON THE OCCASION OF HIS RETIREMENT AS CHAIRMAN OF THE BOARD OF PHARMACY, TO COMMEND HIM FOR HIS YEARS OF DEDICATED SERVICE TO THE BOARD, AND TO WISH HIM MUCH HAPPINESS AND FULFILLMENT IN THE YEARS AHEAD.</w:t>
      </w:r>
    </w:p>
    <w:p w14:paraId="180924B3" w14:textId="46A8A53B" w:rsidR="005E1B09" w:rsidRPr="005E1B09" w:rsidRDefault="005E1B09" w:rsidP="005E1B09">
      <w:pPr>
        <w:rPr>
          <w:color w:val="auto"/>
          <w:szCs w:val="22"/>
        </w:rPr>
      </w:pPr>
      <w:r w:rsidRPr="005E1B09">
        <w:rPr>
          <w:color w:val="auto"/>
          <w:szCs w:val="22"/>
        </w:rPr>
        <w:t>l:\s-res\rwc\021rob.kmm.rwc.docx</w:t>
      </w:r>
    </w:p>
    <w:p w14:paraId="31D198DB" w14:textId="77777777" w:rsidR="005E1B09" w:rsidRPr="005E1B09" w:rsidRDefault="005E1B09" w:rsidP="005E1B09">
      <w:pPr>
        <w:rPr>
          <w:color w:val="auto"/>
          <w:szCs w:val="22"/>
        </w:rPr>
      </w:pPr>
      <w:r w:rsidRPr="005E1B09">
        <w:rPr>
          <w:color w:val="auto"/>
          <w:szCs w:val="22"/>
        </w:rPr>
        <w:tab/>
        <w:t>The Senate Resolution was adopted.</w:t>
      </w:r>
    </w:p>
    <w:p w14:paraId="50E1DB61" w14:textId="77777777" w:rsidR="005E1B09" w:rsidRPr="005E1B09" w:rsidRDefault="005E1B09" w:rsidP="005E1B09">
      <w:pPr>
        <w:rPr>
          <w:szCs w:val="22"/>
        </w:rPr>
      </w:pPr>
    </w:p>
    <w:p w14:paraId="03A9FF92" w14:textId="77777777" w:rsidR="005E1B09" w:rsidRPr="005E1B09" w:rsidRDefault="005E1B09" w:rsidP="005E1B09">
      <w:pPr>
        <w:rPr>
          <w:color w:val="auto"/>
          <w:szCs w:val="22"/>
        </w:rPr>
      </w:pPr>
      <w:r w:rsidRPr="005E1B09">
        <w:rPr>
          <w:color w:val="auto"/>
          <w:szCs w:val="22"/>
        </w:rPr>
        <w:tab/>
        <w:t>S. 1335</w:t>
      </w:r>
      <w:r w:rsidRPr="005E1B09">
        <w:rPr>
          <w:color w:val="auto"/>
          <w:szCs w:val="22"/>
        </w:rPr>
        <w:fldChar w:fldCharType="begin"/>
      </w:r>
      <w:r w:rsidRPr="005E1B09">
        <w:rPr>
          <w:color w:val="auto"/>
          <w:szCs w:val="22"/>
        </w:rPr>
        <w:instrText xml:space="preserve"> XE " S. 1335" \b</w:instrText>
      </w:r>
      <w:r w:rsidRPr="005E1B09">
        <w:rPr>
          <w:color w:val="auto"/>
          <w:szCs w:val="22"/>
        </w:rPr>
        <w:fldChar w:fldCharType="end"/>
      </w:r>
      <w:r w:rsidRPr="005E1B09">
        <w:rPr>
          <w:color w:val="auto"/>
          <w:szCs w:val="22"/>
        </w:rPr>
        <w:t xml:space="preserve"> -- Senator Cash:  A BILL TO ENACT THE PERSONHOOD ACT OF SOUTH CAROLINA; TO AMEND ARTICLE 1, CHAPTER 3, TITLE 16 OF THE 1976 CODE, RELATING TO CRIMES AND OFFENSES AGAINST THE PERSON, BY ADDING TO ARTICLE 1 THAT THE RIGHT TO LIFE FOR EACH BORN AND PREBORN HUMAN BEING IS INHERENT AND UNALIENABLE BEGINNING AT FERTILIZATION, AND TO DEFINE “PERSON”, “HUMAN”, AND “HUMAN BEING”, AND TO AFFIRM THAT NO PERSON SHALL BE DEPRIVED OF LIFE WITHOUT DUE PROCESS OF LAW NOR DENIED THE EQUAL PROTECTION OF THE LAWS, RIGHTS GUARANTEED BY ARTICLE I, SECTION 3 OF THE CONSTITUTION OF THIS STATE; AND FOR OTHER PURPOSES.</w:t>
      </w:r>
    </w:p>
    <w:p w14:paraId="2BBE23A9" w14:textId="77777777" w:rsidR="005E1B09" w:rsidRPr="005E1B09" w:rsidRDefault="005E1B09" w:rsidP="005E1B09">
      <w:pPr>
        <w:rPr>
          <w:color w:val="auto"/>
          <w:szCs w:val="22"/>
        </w:rPr>
      </w:pPr>
      <w:r w:rsidRPr="005E1B09">
        <w:rPr>
          <w:color w:val="auto"/>
          <w:szCs w:val="22"/>
        </w:rPr>
        <w:t>l:\s-res\rjc\017pers.kmm.rjc.docx</w:t>
      </w:r>
    </w:p>
    <w:p w14:paraId="386AD6E6" w14:textId="77777777" w:rsidR="005E1B09" w:rsidRPr="005E1B09" w:rsidRDefault="005E1B09" w:rsidP="005E1B09">
      <w:pPr>
        <w:rPr>
          <w:color w:val="auto"/>
          <w:szCs w:val="22"/>
        </w:rPr>
      </w:pPr>
      <w:r w:rsidRPr="005E1B09">
        <w:rPr>
          <w:color w:val="auto"/>
          <w:szCs w:val="22"/>
        </w:rPr>
        <w:tab/>
        <w:t>Read the first time and referred to the Committee on Judiciary.</w:t>
      </w:r>
    </w:p>
    <w:p w14:paraId="75C2FA7C" w14:textId="77777777" w:rsidR="005E1B09" w:rsidRPr="005E1B09" w:rsidRDefault="005E1B09" w:rsidP="005E1B09">
      <w:pPr>
        <w:rPr>
          <w:szCs w:val="22"/>
        </w:rPr>
      </w:pPr>
    </w:p>
    <w:p w14:paraId="54106B72" w14:textId="77777777" w:rsidR="005E1B09" w:rsidRPr="005E1B09" w:rsidRDefault="005E1B09" w:rsidP="005E1B09">
      <w:pPr>
        <w:rPr>
          <w:color w:val="auto"/>
          <w:szCs w:val="22"/>
        </w:rPr>
      </w:pPr>
      <w:r w:rsidRPr="005E1B09">
        <w:rPr>
          <w:color w:val="auto"/>
          <w:szCs w:val="22"/>
        </w:rPr>
        <w:tab/>
        <w:t>S. 1336</w:t>
      </w:r>
      <w:r w:rsidRPr="005E1B09">
        <w:rPr>
          <w:color w:val="auto"/>
          <w:szCs w:val="22"/>
        </w:rPr>
        <w:fldChar w:fldCharType="begin"/>
      </w:r>
      <w:r w:rsidRPr="005E1B09">
        <w:rPr>
          <w:color w:val="auto"/>
          <w:szCs w:val="22"/>
        </w:rPr>
        <w:instrText xml:space="preserve"> XE " S. 1336" \b</w:instrText>
      </w:r>
      <w:r w:rsidRPr="005E1B09">
        <w:rPr>
          <w:color w:val="auto"/>
          <w:szCs w:val="22"/>
        </w:rPr>
        <w:fldChar w:fldCharType="end"/>
      </w:r>
      <w:r w:rsidRPr="005E1B09">
        <w:rPr>
          <w:color w:val="auto"/>
          <w:szCs w:val="22"/>
        </w:rPr>
        <w:t xml:space="preserve"> -- Senator Sabb:  A SENATE RESOLUTION TO CONGRATULATE JOHNNY M. GARDNER, JR. ON THE OCCASION OF HIS EIGHTIETH BIRTHDAY AND TO WISH HIM A JOYOUS BIRTHDAY CELEBRATION AND MUCH HAPPINESS IN THE DAYS AHEAD.</w:t>
      </w:r>
    </w:p>
    <w:p w14:paraId="14F6CCC2" w14:textId="77777777" w:rsidR="005E1B09" w:rsidRPr="005E1B09" w:rsidRDefault="005E1B09" w:rsidP="005E1B09">
      <w:pPr>
        <w:rPr>
          <w:color w:val="auto"/>
          <w:szCs w:val="22"/>
        </w:rPr>
      </w:pPr>
      <w:r w:rsidRPr="005E1B09">
        <w:rPr>
          <w:color w:val="auto"/>
          <w:szCs w:val="22"/>
        </w:rPr>
        <w:t>l:\s-res\ras\011john.kmm.ras.docx</w:t>
      </w:r>
    </w:p>
    <w:p w14:paraId="5B19E7DF" w14:textId="77777777" w:rsidR="005E1B09" w:rsidRPr="005E1B09" w:rsidRDefault="005E1B09" w:rsidP="005E1B09">
      <w:pPr>
        <w:rPr>
          <w:color w:val="auto"/>
          <w:szCs w:val="22"/>
        </w:rPr>
      </w:pPr>
      <w:r w:rsidRPr="005E1B09">
        <w:rPr>
          <w:color w:val="auto"/>
          <w:szCs w:val="22"/>
        </w:rPr>
        <w:tab/>
        <w:t>The Senate Resolution was adopted.</w:t>
      </w:r>
    </w:p>
    <w:p w14:paraId="0BE13519" w14:textId="77777777" w:rsidR="005E1B09" w:rsidRPr="005E1B09" w:rsidRDefault="005E1B09" w:rsidP="005E1B09">
      <w:pPr>
        <w:rPr>
          <w:szCs w:val="22"/>
        </w:rPr>
      </w:pPr>
    </w:p>
    <w:p w14:paraId="59BEC6D0" w14:textId="77777777" w:rsidR="005E1B09" w:rsidRPr="005E1B09" w:rsidRDefault="005E1B09" w:rsidP="005E1B09">
      <w:pPr>
        <w:keepNext/>
        <w:keepLines/>
        <w:rPr>
          <w:color w:val="auto"/>
          <w:szCs w:val="22"/>
        </w:rPr>
      </w:pPr>
      <w:r w:rsidRPr="005E1B09">
        <w:rPr>
          <w:color w:val="auto"/>
          <w:szCs w:val="22"/>
        </w:rPr>
        <w:lastRenderedPageBreak/>
        <w:tab/>
        <w:t>S. 1337</w:t>
      </w:r>
      <w:r w:rsidRPr="005E1B09">
        <w:rPr>
          <w:color w:val="auto"/>
          <w:szCs w:val="22"/>
        </w:rPr>
        <w:fldChar w:fldCharType="begin"/>
      </w:r>
      <w:r w:rsidRPr="005E1B09">
        <w:rPr>
          <w:color w:val="auto"/>
          <w:szCs w:val="22"/>
        </w:rPr>
        <w:instrText xml:space="preserve"> XE " S. 1337" \b</w:instrText>
      </w:r>
      <w:r w:rsidRPr="005E1B09">
        <w:rPr>
          <w:color w:val="auto"/>
          <w:szCs w:val="22"/>
        </w:rPr>
        <w:fldChar w:fldCharType="end"/>
      </w:r>
      <w:r w:rsidRPr="005E1B09">
        <w:rPr>
          <w:color w:val="auto"/>
          <w:szCs w:val="22"/>
        </w:rPr>
        <w:t xml:space="preserve"> -- Senator Sabb:  A SENATE RESOLUTION TO EXPRESS PROFOUND SORROW UPON THE PASSING OF REV. THOMAS LEROY SCOTT AND TO EXTEND THE DEEPEST SYMPATHY TO HIS FAMILY AND MANY FRIENDS.</w:t>
      </w:r>
    </w:p>
    <w:p w14:paraId="06DE0563" w14:textId="77777777" w:rsidR="005E1B09" w:rsidRPr="005E1B09" w:rsidRDefault="005E1B09" w:rsidP="005E1B09">
      <w:pPr>
        <w:keepNext/>
        <w:keepLines/>
        <w:rPr>
          <w:color w:val="auto"/>
          <w:szCs w:val="22"/>
        </w:rPr>
      </w:pPr>
      <w:r w:rsidRPr="005E1B09">
        <w:rPr>
          <w:color w:val="auto"/>
          <w:szCs w:val="22"/>
        </w:rPr>
        <w:t>l:\s-res\ras\012thom.kmm.ras.docx</w:t>
      </w:r>
    </w:p>
    <w:p w14:paraId="0E81690E" w14:textId="77777777" w:rsidR="005E1B09" w:rsidRPr="005E1B09" w:rsidRDefault="005E1B09" w:rsidP="005E1B09">
      <w:pPr>
        <w:keepNext/>
        <w:keepLines/>
        <w:rPr>
          <w:color w:val="auto"/>
          <w:szCs w:val="22"/>
        </w:rPr>
      </w:pPr>
      <w:r w:rsidRPr="005E1B09">
        <w:rPr>
          <w:color w:val="auto"/>
          <w:szCs w:val="22"/>
        </w:rPr>
        <w:tab/>
        <w:t>The Senate Resolution was adopted.</w:t>
      </w:r>
    </w:p>
    <w:p w14:paraId="15A7F982" w14:textId="77777777" w:rsidR="005E1B09" w:rsidRPr="005E1B09" w:rsidRDefault="005E1B09" w:rsidP="005E1B09">
      <w:pPr>
        <w:rPr>
          <w:szCs w:val="22"/>
        </w:rPr>
      </w:pPr>
    </w:p>
    <w:p w14:paraId="681BA546" w14:textId="77777777" w:rsidR="005E1B09" w:rsidRPr="005E1B09" w:rsidRDefault="005E1B09" w:rsidP="005E1B09">
      <w:pPr>
        <w:rPr>
          <w:color w:val="auto"/>
          <w:szCs w:val="22"/>
        </w:rPr>
      </w:pPr>
      <w:r w:rsidRPr="005E1B09">
        <w:rPr>
          <w:color w:val="auto"/>
          <w:szCs w:val="22"/>
        </w:rPr>
        <w:tab/>
        <w:t>H. 5278</w:t>
      </w:r>
      <w:r w:rsidRPr="005E1B09">
        <w:rPr>
          <w:color w:val="auto"/>
          <w:szCs w:val="22"/>
        </w:rPr>
        <w:fldChar w:fldCharType="begin"/>
      </w:r>
      <w:r w:rsidRPr="005E1B09">
        <w:rPr>
          <w:color w:val="auto"/>
          <w:szCs w:val="22"/>
        </w:rPr>
        <w:instrText xml:space="preserve"> XE " H. 5278" \b</w:instrText>
      </w:r>
      <w:r w:rsidRPr="005E1B09">
        <w:rPr>
          <w:color w:val="auto"/>
          <w:szCs w:val="22"/>
        </w:rPr>
        <w:fldChar w:fldCharType="end"/>
      </w:r>
      <w:r w:rsidRPr="005E1B09">
        <w:rPr>
          <w:color w:val="auto"/>
          <w:szCs w:val="22"/>
        </w:rPr>
        <w:t xml:space="preserve"> -- Rep. G. M. Smith:  A JOINT RESOLUTION TO PROVIDE FOR THE CONTINUING AUTHORITY TO PAY THE EXPENSES OF STATE GOVERNMENT IF THE 2022-2023 FISCAL YEAR BEGINS WITHOUT A GENERAL APPROPRIATIONS ACT FOR THAT YEAR IN EFFECT, AND TO PROVIDE EXCEPTIONS.</w:t>
      </w:r>
    </w:p>
    <w:p w14:paraId="07A05F5A" w14:textId="77777777" w:rsidR="005E1B09" w:rsidRPr="005E1B09" w:rsidRDefault="005E1B09" w:rsidP="005E1B09">
      <w:pPr>
        <w:rPr>
          <w:color w:val="auto"/>
          <w:szCs w:val="22"/>
        </w:rPr>
      </w:pPr>
      <w:r w:rsidRPr="005E1B09">
        <w:rPr>
          <w:color w:val="auto"/>
          <w:szCs w:val="22"/>
        </w:rPr>
        <w:tab/>
        <w:t>Read the first time and referred to the Committee on Finance.</w:t>
      </w:r>
    </w:p>
    <w:p w14:paraId="2E76A8E8" w14:textId="77777777" w:rsidR="005E1B09" w:rsidRPr="005E1B09" w:rsidRDefault="005E1B09" w:rsidP="005E1B09">
      <w:pPr>
        <w:rPr>
          <w:szCs w:val="22"/>
        </w:rPr>
      </w:pPr>
    </w:p>
    <w:p w14:paraId="193AA260" w14:textId="77777777" w:rsidR="005E1B09" w:rsidRPr="005E1B09" w:rsidRDefault="005E1B09" w:rsidP="005E1B09">
      <w:pPr>
        <w:ind w:firstLine="216"/>
        <w:jc w:val="center"/>
        <w:rPr>
          <w:color w:val="auto"/>
          <w:szCs w:val="22"/>
        </w:rPr>
      </w:pPr>
      <w:r w:rsidRPr="005E1B09">
        <w:rPr>
          <w:b/>
          <w:color w:val="auto"/>
          <w:szCs w:val="22"/>
        </w:rPr>
        <w:t>Appointment Reported</w:t>
      </w:r>
    </w:p>
    <w:p w14:paraId="79740B66" w14:textId="77777777" w:rsidR="005E1B09" w:rsidRPr="005E1B09" w:rsidRDefault="005E1B09" w:rsidP="005E1B09">
      <w:pPr>
        <w:ind w:firstLine="216"/>
        <w:rPr>
          <w:color w:val="auto"/>
          <w:szCs w:val="22"/>
        </w:rPr>
      </w:pPr>
      <w:r w:rsidRPr="005E1B09">
        <w:rPr>
          <w:color w:val="auto"/>
          <w:szCs w:val="22"/>
        </w:rPr>
        <w:t>Senator RANKIN from the Committee on Judiciary submitted a favorable report on:</w:t>
      </w:r>
    </w:p>
    <w:p w14:paraId="73E62FAD" w14:textId="77777777" w:rsidR="005E1B09" w:rsidRPr="005E1B09" w:rsidRDefault="005E1B09" w:rsidP="005E1B09">
      <w:pPr>
        <w:jc w:val="center"/>
        <w:rPr>
          <w:b/>
          <w:color w:val="auto"/>
          <w:szCs w:val="22"/>
        </w:rPr>
      </w:pPr>
      <w:r w:rsidRPr="005E1B09">
        <w:rPr>
          <w:b/>
          <w:color w:val="auto"/>
          <w:szCs w:val="22"/>
        </w:rPr>
        <w:t>Statewide Appointment</w:t>
      </w:r>
    </w:p>
    <w:p w14:paraId="60C00824" w14:textId="77777777" w:rsidR="005E1B09" w:rsidRPr="005E1B09" w:rsidRDefault="005E1B09" w:rsidP="005E1B09">
      <w:pPr>
        <w:keepNext/>
        <w:ind w:firstLine="216"/>
        <w:rPr>
          <w:color w:val="auto"/>
          <w:szCs w:val="22"/>
          <w:u w:val="single"/>
        </w:rPr>
      </w:pPr>
      <w:r w:rsidRPr="005E1B09">
        <w:rPr>
          <w:color w:val="auto"/>
          <w:szCs w:val="22"/>
          <w:u w:val="single"/>
        </w:rPr>
        <w:t>Reappointment, South Carolina State Human Affairs Commission, with the term to commence June 30, 2022, and to expire June 30, 2025</w:t>
      </w:r>
    </w:p>
    <w:p w14:paraId="42053681" w14:textId="77777777" w:rsidR="005E1B09" w:rsidRPr="005E1B09" w:rsidRDefault="005E1B09" w:rsidP="005E1B09">
      <w:pPr>
        <w:keepNext/>
        <w:ind w:firstLine="216"/>
        <w:rPr>
          <w:color w:val="auto"/>
          <w:szCs w:val="22"/>
          <w:u w:val="single"/>
        </w:rPr>
      </w:pPr>
      <w:r w:rsidRPr="005E1B09">
        <w:rPr>
          <w:color w:val="auto"/>
          <w:szCs w:val="22"/>
          <w:u w:val="single"/>
        </w:rPr>
        <w:t>6th Congressional District:</w:t>
      </w:r>
    </w:p>
    <w:p w14:paraId="5D08BC24" w14:textId="77777777" w:rsidR="005E1B09" w:rsidRPr="005E1B09" w:rsidRDefault="005E1B09" w:rsidP="005E1B09">
      <w:pPr>
        <w:ind w:firstLine="216"/>
        <w:rPr>
          <w:color w:val="auto"/>
          <w:szCs w:val="22"/>
        </w:rPr>
      </w:pPr>
      <w:r w:rsidRPr="005E1B09">
        <w:rPr>
          <w:color w:val="auto"/>
          <w:szCs w:val="22"/>
        </w:rPr>
        <w:t>Sharon L. Sellers, 427 Santee Drive, Santee, SC 29142-9304</w:t>
      </w:r>
    </w:p>
    <w:p w14:paraId="3326A3A5" w14:textId="77777777" w:rsidR="005E1B09" w:rsidRPr="005E1B09" w:rsidRDefault="005E1B09" w:rsidP="005E1B09">
      <w:pPr>
        <w:ind w:firstLine="216"/>
        <w:rPr>
          <w:szCs w:val="22"/>
        </w:rPr>
      </w:pPr>
    </w:p>
    <w:p w14:paraId="6C60C05D" w14:textId="77777777" w:rsidR="005E1B09" w:rsidRPr="005E1B09" w:rsidRDefault="005E1B09" w:rsidP="005E1B09">
      <w:pPr>
        <w:keepNext/>
        <w:ind w:firstLine="216"/>
        <w:rPr>
          <w:color w:val="auto"/>
          <w:szCs w:val="22"/>
        </w:rPr>
      </w:pPr>
      <w:r w:rsidRPr="005E1B09">
        <w:rPr>
          <w:color w:val="auto"/>
          <w:szCs w:val="22"/>
        </w:rPr>
        <w:t>Received as information.</w:t>
      </w:r>
    </w:p>
    <w:p w14:paraId="56C09E4E" w14:textId="77777777" w:rsidR="005E1B09" w:rsidRPr="005E1B09" w:rsidRDefault="005E1B09" w:rsidP="005E1B09">
      <w:pPr>
        <w:keepNext/>
        <w:ind w:firstLine="216"/>
        <w:rPr>
          <w:color w:val="auto"/>
          <w:szCs w:val="22"/>
          <w:u w:val="single"/>
        </w:rPr>
      </w:pPr>
    </w:p>
    <w:p w14:paraId="3685ED2E" w14:textId="77777777" w:rsidR="005E1B09" w:rsidRPr="005E1B09" w:rsidRDefault="005E1B09" w:rsidP="005E1B09">
      <w:pPr>
        <w:jc w:val="center"/>
        <w:rPr>
          <w:color w:val="auto"/>
          <w:szCs w:val="22"/>
        </w:rPr>
      </w:pPr>
      <w:r w:rsidRPr="005E1B09">
        <w:rPr>
          <w:b/>
          <w:color w:val="auto"/>
          <w:szCs w:val="22"/>
        </w:rPr>
        <w:t>Message from the House</w:t>
      </w:r>
    </w:p>
    <w:p w14:paraId="4AE8C531" w14:textId="77777777" w:rsidR="005E1B09" w:rsidRPr="005E1B09" w:rsidRDefault="005E1B09" w:rsidP="005E1B09">
      <w:pPr>
        <w:rPr>
          <w:color w:val="auto"/>
          <w:szCs w:val="22"/>
        </w:rPr>
      </w:pPr>
      <w:r w:rsidRPr="005E1B09">
        <w:rPr>
          <w:color w:val="auto"/>
          <w:szCs w:val="22"/>
        </w:rPr>
        <w:t>Columbia, S.C., May 11, 2022</w:t>
      </w:r>
    </w:p>
    <w:p w14:paraId="5EE1CD94" w14:textId="77777777" w:rsidR="005E1B09" w:rsidRPr="005E1B09" w:rsidRDefault="005E1B09" w:rsidP="005E1B09">
      <w:pPr>
        <w:rPr>
          <w:szCs w:val="22"/>
        </w:rPr>
      </w:pPr>
    </w:p>
    <w:p w14:paraId="17988C5F" w14:textId="77777777" w:rsidR="005E1B09" w:rsidRPr="005E1B09" w:rsidRDefault="005E1B09" w:rsidP="005E1B09">
      <w:pPr>
        <w:rPr>
          <w:color w:val="auto"/>
          <w:szCs w:val="22"/>
        </w:rPr>
      </w:pPr>
      <w:r w:rsidRPr="005E1B09">
        <w:rPr>
          <w:color w:val="auto"/>
          <w:szCs w:val="22"/>
        </w:rPr>
        <w:t>Mr. President and Senators:</w:t>
      </w:r>
    </w:p>
    <w:p w14:paraId="524DD7AD" w14:textId="77777777" w:rsidR="005E1B09" w:rsidRPr="005E1B09" w:rsidRDefault="005E1B09" w:rsidP="005E1B09">
      <w:pPr>
        <w:rPr>
          <w:color w:val="auto"/>
          <w:szCs w:val="22"/>
        </w:rPr>
      </w:pPr>
      <w:r w:rsidRPr="005E1B09">
        <w:rPr>
          <w:color w:val="auto"/>
          <w:szCs w:val="22"/>
        </w:rPr>
        <w:tab/>
        <w:t>The House respectfully informs your Honorable Body that it has confirmed the appointment:</w:t>
      </w:r>
    </w:p>
    <w:p w14:paraId="0F57E669" w14:textId="77777777" w:rsidR="005E1B09" w:rsidRPr="005E1B09" w:rsidRDefault="005E1B09" w:rsidP="005E1B09">
      <w:pPr>
        <w:jc w:val="center"/>
        <w:rPr>
          <w:color w:val="auto"/>
          <w:szCs w:val="22"/>
        </w:rPr>
      </w:pPr>
      <w:r w:rsidRPr="005E1B09">
        <w:rPr>
          <w:color w:val="auto"/>
          <w:szCs w:val="22"/>
        </w:rPr>
        <w:t>LOCAL APPOINTMENT</w:t>
      </w:r>
    </w:p>
    <w:p w14:paraId="3A2F0676" w14:textId="77777777" w:rsidR="005E1B09" w:rsidRPr="005E1B09" w:rsidRDefault="005E1B09" w:rsidP="005E1B09">
      <w:pPr>
        <w:rPr>
          <w:szCs w:val="22"/>
        </w:rPr>
      </w:pPr>
      <w:r w:rsidRPr="005E1B09">
        <w:rPr>
          <w:color w:val="auto"/>
          <w:szCs w:val="22"/>
        </w:rPr>
        <w:tab/>
      </w:r>
      <w:r w:rsidRPr="005E1B09">
        <w:rPr>
          <w:szCs w:val="22"/>
          <w:u w:val="single"/>
        </w:rPr>
        <w:t>Reappointment, Charleston County Master-in-Equity, with term to commence December 24, 2022, and to expire December 24, 2028:</w:t>
      </w:r>
    </w:p>
    <w:p w14:paraId="3917BF2D" w14:textId="77777777" w:rsidR="005E1B09" w:rsidRPr="005E1B09" w:rsidRDefault="005E1B09" w:rsidP="005E1B09">
      <w:pPr>
        <w:rPr>
          <w:color w:val="auto"/>
          <w:szCs w:val="22"/>
        </w:rPr>
      </w:pPr>
      <w:r w:rsidRPr="005E1B09">
        <w:rPr>
          <w:color w:val="auto"/>
          <w:szCs w:val="22"/>
        </w:rPr>
        <w:tab/>
        <w:t>The Honorable Mikell R. Scarborough, 100 Broad Street, Suite 266, Charleston, SC 29401</w:t>
      </w:r>
    </w:p>
    <w:p w14:paraId="5F0DE0CF" w14:textId="77777777" w:rsidR="005E1B09" w:rsidRPr="005E1B09" w:rsidRDefault="005E1B09" w:rsidP="005E1B09">
      <w:pPr>
        <w:rPr>
          <w:color w:val="auto"/>
          <w:szCs w:val="22"/>
        </w:rPr>
      </w:pPr>
      <w:r w:rsidRPr="005E1B09">
        <w:rPr>
          <w:color w:val="auto"/>
          <w:szCs w:val="22"/>
        </w:rPr>
        <w:t>Very respectfully,</w:t>
      </w:r>
    </w:p>
    <w:p w14:paraId="32765FA2" w14:textId="77777777" w:rsidR="005E1B09" w:rsidRPr="005E1B09" w:rsidRDefault="005E1B09" w:rsidP="005E1B09">
      <w:pPr>
        <w:rPr>
          <w:color w:val="auto"/>
          <w:szCs w:val="22"/>
        </w:rPr>
      </w:pPr>
      <w:r w:rsidRPr="005E1B09">
        <w:rPr>
          <w:color w:val="auto"/>
          <w:szCs w:val="22"/>
        </w:rPr>
        <w:t>Speaker of the House</w:t>
      </w:r>
    </w:p>
    <w:p w14:paraId="023F9C0D" w14:textId="77777777" w:rsidR="005E1B09" w:rsidRPr="005E1B09" w:rsidRDefault="005E1B09" w:rsidP="005E1B09">
      <w:pPr>
        <w:rPr>
          <w:color w:val="auto"/>
          <w:szCs w:val="22"/>
        </w:rPr>
      </w:pPr>
      <w:r w:rsidRPr="005E1B09">
        <w:rPr>
          <w:color w:val="auto"/>
          <w:szCs w:val="22"/>
        </w:rPr>
        <w:tab/>
        <w:t>Received as information.</w:t>
      </w:r>
    </w:p>
    <w:p w14:paraId="5D525C2A" w14:textId="77777777" w:rsidR="005E1B09" w:rsidRPr="005E1B09" w:rsidRDefault="005E1B09" w:rsidP="005E1B09">
      <w:pPr>
        <w:rPr>
          <w:szCs w:val="22"/>
        </w:rPr>
      </w:pPr>
    </w:p>
    <w:p w14:paraId="3BA68F00" w14:textId="77777777" w:rsidR="005E1B09" w:rsidRPr="005E1B09" w:rsidRDefault="005E1B09" w:rsidP="005E1B09">
      <w:pPr>
        <w:rPr>
          <w:szCs w:val="22"/>
        </w:rPr>
      </w:pPr>
    </w:p>
    <w:p w14:paraId="7FC8D860" w14:textId="77777777" w:rsidR="005E1B09" w:rsidRPr="005E1B09" w:rsidRDefault="005E1B09" w:rsidP="005E1B09">
      <w:pPr>
        <w:jc w:val="center"/>
        <w:rPr>
          <w:color w:val="auto"/>
          <w:szCs w:val="22"/>
        </w:rPr>
      </w:pPr>
      <w:r w:rsidRPr="005E1B09">
        <w:rPr>
          <w:b/>
          <w:color w:val="auto"/>
          <w:szCs w:val="22"/>
        </w:rPr>
        <w:lastRenderedPageBreak/>
        <w:t>Message from the House</w:t>
      </w:r>
    </w:p>
    <w:p w14:paraId="5721D1DC" w14:textId="77777777" w:rsidR="005E1B09" w:rsidRPr="005E1B09" w:rsidRDefault="005E1B09" w:rsidP="005E1B09">
      <w:pPr>
        <w:rPr>
          <w:color w:val="auto"/>
          <w:szCs w:val="22"/>
        </w:rPr>
      </w:pPr>
      <w:r w:rsidRPr="005E1B09">
        <w:rPr>
          <w:color w:val="auto"/>
          <w:szCs w:val="22"/>
        </w:rPr>
        <w:t>Columbia, S.C., May 11, 2022</w:t>
      </w:r>
    </w:p>
    <w:p w14:paraId="477CCFD8" w14:textId="77777777" w:rsidR="005E1B09" w:rsidRPr="005E1B09" w:rsidRDefault="005E1B09" w:rsidP="005E1B09">
      <w:pPr>
        <w:rPr>
          <w:szCs w:val="22"/>
        </w:rPr>
      </w:pPr>
    </w:p>
    <w:p w14:paraId="1A3E7307" w14:textId="77777777" w:rsidR="005E1B09" w:rsidRPr="005E1B09" w:rsidRDefault="005E1B09" w:rsidP="005E1B09">
      <w:pPr>
        <w:rPr>
          <w:color w:val="auto"/>
          <w:szCs w:val="22"/>
        </w:rPr>
      </w:pPr>
      <w:r w:rsidRPr="005E1B09">
        <w:rPr>
          <w:color w:val="auto"/>
          <w:szCs w:val="22"/>
        </w:rPr>
        <w:t>Mr. President and Senators:</w:t>
      </w:r>
    </w:p>
    <w:p w14:paraId="68CF9A0C" w14:textId="77777777" w:rsidR="005E1B09" w:rsidRPr="005E1B09" w:rsidRDefault="005E1B09" w:rsidP="005E1B09">
      <w:pPr>
        <w:rPr>
          <w:color w:val="auto"/>
          <w:szCs w:val="22"/>
        </w:rPr>
      </w:pPr>
      <w:r w:rsidRPr="005E1B09">
        <w:rPr>
          <w:color w:val="auto"/>
          <w:szCs w:val="22"/>
        </w:rPr>
        <w:tab/>
        <w:t>The House respectfully informs your Honorable Body that it has confirmed the appointment:</w:t>
      </w:r>
    </w:p>
    <w:p w14:paraId="7F55BBA3" w14:textId="77777777" w:rsidR="005E1B09" w:rsidRPr="005E1B09" w:rsidRDefault="005E1B09" w:rsidP="005E1B09">
      <w:pPr>
        <w:jc w:val="center"/>
        <w:rPr>
          <w:color w:val="auto"/>
          <w:szCs w:val="22"/>
        </w:rPr>
      </w:pPr>
      <w:r w:rsidRPr="005E1B09">
        <w:rPr>
          <w:color w:val="auto"/>
          <w:szCs w:val="22"/>
        </w:rPr>
        <w:t>LOCAL APPOINTMENT</w:t>
      </w:r>
    </w:p>
    <w:p w14:paraId="170C5108" w14:textId="77777777" w:rsidR="005E1B09" w:rsidRPr="005E1B09" w:rsidRDefault="005E1B09" w:rsidP="005E1B09">
      <w:pPr>
        <w:rPr>
          <w:szCs w:val="22"/>
        </w:rPr>
      </w:pPr>
      <w:r w:rsidRPr="005E1B09">
        <w:rPr>
          <w:color w:val="auto"/>
          <w:szCs w:val="22"/>
        </w:rPr>
        <w:tab/>
      </w:r>
      <w:r w:rsidRPr="005E1B09">
        <w:rPr>
          <w:szCs w:val="22"/>
          <w:u w:val="single"/>
        </w:rPr>
        <w:t>Reappointment, Clarendon County Master-in-Equity, with term to commence June 30, 2022, and to expire June 30, 2028:</w:t>
      </w:r>
    </w:p>
    <w:p w14:paraId="4E8D5A46" w14:textId="77777777" w:rsidR="005E1B09" w:rsidRPr="005E1B09" w:rsidRDefault="005E1B09" w:rsidP="005E1B09">
      <w:pPr>
        <w:rPr>
          <w:color w:val="auto"/>
          <w:szCs w:val="22"/>
        </w:rPr>
      </w:pPr>
      <w:r w:rsidRPr="005E1B09">
        <w:rPr>
          <w:color w:val="auto"/>
          <w:szCs w:val="22"/>
        </w:rPr>
        <w:tab/>
        <w:t>The Honorable Joseph K. Coffey, P.O. Box 1292, Manning, SC 29102</w:t>
      </w:r>
    </w:p>
    <w:p w14:paraId="1FCD1C61" w14:textId="77777777" w:rsidR="005E1B09" w:rsidRPr="005E1B09" w:rsidRDefault="005E1B09" w:rsidP="005E1B09">
      <w:pPr>
        <w:rPr>
          <w:color w:val="auto"/>
          <w:szCs w:val="22"/>
        </w:rPr>
      </w:pPr>
      <w:r w:rsidRPr="005E1B09">
        <w:rPr>
          <w:color w:val="auto"/>
          <w:szCs w:val="22"/>
        </w:rPr>
        <w:t>Very respectfully,</w:t>
      </w:r>
    </w:p>
    <w:p w14:paraId="1AC66CC3" w14:textId="77777777" w:rsidR="005E1B09" w:rsidRPr="005E1B09" w:rsidRDefault="005E1B09" w:rsidP="005E1B09">
      <w:pPr>
        <w:rPr>
          <w:color w:val="auto"/>
          <w:szCs w:val="22"/>
        </w:rPr>
      </w:pPr>
      <w:r w:rsidRPr="005E1B09">
        <w:rPr>
          <w:color w:val="auto"/>
          <w:szCs w:val="22"/>
        </w:rPr>
        <w:t>Speaker of the House</w:t>
      </w:r>
    </w:p>
    <w:p w14:paraId="49473F2B" w14:textId="77777777" w:rsidR="005E1B09" w:rsidRPr="005E1B09" w:rsidRDefault="005E1B09" w:rsidP="005E1B09">
      <w:pPr>
        <w:rPr>
          <w:color w:val="auto"/>
          <w:szCs w:val="22"/>
        </w:rPr>
      </w:pPr>
      <w:r w:rsidRPr="005E1B09">
        <w:rPr>
          <w:color w:val="auto"/>
          <w:szCs w:val="22"/>
        </w:rPr>
        <w:tab/>
        <w:t>Received as information.</w:t>
      </w:r>
    </w:p>
    <w:p w14:paraId="4D4F35A7" w14:textId="77777777" w:rsidR="005E1B09" w:rsidRPr="005E1B09" w:rsidRDefault="005E1B09" w:rsidP="005E1B09">
      <w:pPr>
        <w:rPr>
          <w:szCs w:val="22"/>
        </w:rPr>
      </w:pPr>
    </w:p>
    <w:p w14:paraId="72CA2A1F" w14:textId="77777777" w:rsidR="005E1B09" w:rsidRPr="005E1B09" w:rsidRDefault="005E1B09" w:rsidP="005E1B09">
      <w:pPr>
        <w:jc w:val="center"/>
        <w:rPr>
          <w:color w:val="auto"/>
          <w:szCs w:val="22"/>
        </w:rPr>
      </w:pPr>
      <w:r w:rsidRPr="005E1B09">
        <w:rPr>
          <w:b/>
          <w:color w:val="auto"/>
          <w:szCs w:val="22"/>
        </w:rPr>
        <w:t>Message from the House</w:t>
      </w:r>
    </w:p>
    <w:p w14:paraId="50BEDB06" w14:textId="77777777" w:rsidR="005E1B09" w:rsidRPr="005E1B09" w:rsidRDefault="005E1B09" w:rsidP="005E1B09">
      <w:pPr>
        <w:rPr>
          <w:color w:val="auto"/>
          <w:szCs w:val="22"/>
        </w:rPr>
      </w:pPr>
      <w:r w:rsidRPr="005E1B09">
        <w:rPr>
          <w:color w:val="auto"/>
          <w:szCs w:val="22"/>
        </w:rPr>
        <w:t>Columbia, S.C., May 12, 2022</w:t>
      </w:r>
    </w:p>
    <w:p w14:paraId="44E56772" w14:textId="77777777" w:rsidR="005E1B09" w:rsidRPr="005E1B09" w:rsidRDefault="005E1B09" w:rsidP="005E1B09">
      <w:pPr>
        <w:rPr>
          <w:szCs w:val="22"/>
        </w:rPr>
      </w:pPr>
    </w:p>
    <w:p w14:paraId="2FBE5A54" w14:textId="77777777" w:rsidR="005E1B09" w:rsidRPr="005E1B09" w:rsidRDefault="005E1B09" w:rsidP="005E1B09">
      <w:pPr>
        <w:rPr>
          <w:color w:val="auto"/>
          <w:szCs w:val="22"/>
        </w:rPr>
      </w:pPr>
      <w:r w:rsidRPr="005E1B09">
        <w:rPr>
          <w:color w:val="auto"/>
          <w:szCs w:val="22"/>
        </w:rPr>
        <w:t>Mr. President and Senators:</w:t>
      </w:r>
    </w:p>
    <w:p w14:paraId="349C2128" w14:textId="77777777" w:rsidR="005E1B09" w:rsidRPr="005E1B09" w:rsidRDefault="005E1B09" w:rsidP="005E1B09">
      <w:pPr>
        <w:rPr>
          <w:color w:val="auto"/>
          <w:szCs w:val="22"/>
        </w:rPr>
      </w:pPr>
      <w:r w:rsidRPr="005E1B09">
        <w:rPr>
          <w:color w:val="auto"/>
          <w:szCs w:val="22"/>
        </w:rPr>
        <w:tab/>
        <w:t>The House respectfully informs your Honorable Body that it has receded from its amendments on:</w:t>
      </w:r>
    </w:p>
    <w:p w14:paraId="64B0D0CC" w14:textId="77777777" w:rsidR="005E1B09" w:rsidRPr="005E1B09" w:rsidRDefault="005E1B09" w:rsidP="005E1B09">
      <w:pPr>
        <w:rPr>
          <w:szCs w:val="22"/>
        </w:rPr>
      </w:pPr>
      <w:r w:rsidRPr="005E1B09">
        <w:rPr>
          <w:color w:val="auto"/>
          <w:szCs w:val="22"/>
        </w:rPr>
        <w:tab/>
        <w:t>H. 5182</w:t>
      </w:r>
      <w:r w:rsidRPr="005E1B09">
        <w:rPr>
          <w:color w:val="auto"/>
          <w:szCs w:val="22"/>
        </w:rPr>
        <w:fldChar w:fldCharType="begin"/>
      </w:r>
      <w:r w:rsidRPr="005E1B09">
        <w:rPr>
          <w:color w:val="auto"/>
          <w:szCs w:val="22"/>
        </w:rPr>
        <w:instrText xml:space="preserve"> XE "H. 5182" \b </w:instrText>
      </w:r>
      <w:r w:rsidRPr="005E1B09">
        <w:rPr>
          <w:color w:val="auto"/>
          <w:szCs w:val="22"/>
        </w:rPr>
        <w:fldChar w:fldCharType="end"/>
      </w:r>
      <w:r w:rsidRPr="005E1B09">
        <w:rPr>
          <w:color w:val="auto"/>
          <w:szCs w:val="22"/>
        </w:rPr>
        <w:t xml:space="preserve"> -- Reps. Lucas, Fry, Hewitt, Bailey, Erickson, Dillard, Huggins, Wooten, Caskey, Ballentine, R. Williams and Jefferson:  A BILL </w:t>
      </w:r>
      <w:r w:rsidRPr="005E1B09">
        <w:rPr>
          <w:szCs w:val="22"/>
        </w:rPr>
        <w:t>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6E471712" w14:textId="77777777" w:rsidR="005E1B09" w:rsidRPr="005E1B09" w:rsidRDefault="005E1B09" w:rsidP="005E1B09">
      <w:pPr>
        <w:rPr>
          <w:color w:val="auto"/>
          <w:szCs w:val="22"/>
        </w:rPr>
      </w:pPr>
      <w:r w:rsidRPr="005E1B09">
        <w:rPr>
          <w:color w:val="auto"/>
          <w:szCs w:val="22"/>
        </w:rPr>
        <w:t>Very respectfully,</w:t>
      </w:r>
    </w:p>
    <w:p w14:paraId="384CFC22" w14:textId="77777777" w:rsidR="005E1B09" w:rsidRPr="005E1B09" w:rsidRDefault="005E1B09" w:rsidP="005E1B09">
      <w:pPr>
        <w:rPr>
          <w:color w:val="auto"/>
          <w:szCs w:val="22"/>
        </w:rPr>
      </w:pPr>
      <w:r w:rsidRPr="005E1B09">
        <w:rPr>
          <w:color w:val="auto"/>
          <w:szCs w:val="22"/>
        </w:rPr>
        <w:t>Speaker of the House</w:t>
      </w:r>
    </w:p>
    <w:p w14:paraId="7C718215" w14:textId="77777777" w:rsidR="005E1B09" w:rsidRPr="005E1B09" w:rsidRDefault="005E1B09" w:rsidP="005E1B09">
      <w:pPr>
        <w:rPr>
          <w:color w:val="auto"/>
          <w:szCs w:val="22"/>
        </w:rPr>
      </w:pPr>
      <w:r w:rsidRPr="005E1B09">
        <w:rPr>
          <w:color w:val="auto"/>
          <w:szCs w:val="22"/>
        </w:rPr>
        <w:tab/>
        <w:t>Received as information.</w:t>
      </w:r>
    </w:p>
    <w:p w14:paraId="299868C0" w14:textId="77777777" w:rsidR="005E1B09" w:rsidRPr="005E1B09" w:rsidRDefault="005E1B09" w:rsidP="005E1B09">
      <w:pPr>
        <w:rPr>
          <w:szCs w:val="22"/>
        </w:rPr>
      </w:pPr>
    </w:p>
    <w:p w14:paraId="56F750CF" w14:textId="77777777" w:rsidR="005E1B09" w:rsidRPr="005E1B09" w:rsidRDefault="005E1B09" w:rsidP="005E1B09">
      <w:pPr>
        <w:rPr>
          <w:szCs w:val="22"/>
        </w:rPr>
      </w:pPr>
    </w:p>
    <w:p w14:paraId="68E404D7" w14:textId="77777777" w:rsidR="005E1B09" w:rsidRPr="005E1B09" w:rsidRDefault="005E1B09" w:rsidP="005E1B09">
      <w:pPr>
        <w:jc w:val="center"/>
        <w:rPr>
          <w:color w:val="auto"/>
          <w:szCs w:val="22"/>
        </w:rPr>
      </w:pPr>
      <w:r w:rsidRPr="005E1B09">
        <w:rPr>
          <w:b/>
          <w:color w:val="auto"/>
          <w:szCs w:val="22"/>
        </w:rPr>
        <w:lastRenderedPageBreak/>
        <w:t>Message from the House</w:t>
      </w:r>
    </w:p>
    <w:p w14:paraId="0E9A9EAD" w14:textId="77777777" w:rsidR="005E1B09" w:rsidRPr="005E1B09" w:rsidRDefault="005E1B09" w:rsidP="005E1B09">
      <w:pPr>
        <w:rPr>
          <w:color w:val="auto"/>
          <w:szCs w:val="22"/>
        </w:rPr>
      </w:pPr>
      <w:r w:rsidRPr="005E1B09">
        <w:rPr>
          <w:color w:val="auto"/>
          <w:szCs w:val="22"/>
        </w:rPr>
        <w:t>Columbia, S.C., May 12, 2022</w:t>
      </w:r>
    </w:p>
    <w:p w14:paraId="5CC5FBE8" w14:textId="77777777" w:rsidR="005E1B09" w:rsidRPr="005E1B09" w:rsidRDefault="005E1B09" w:rsidP="005E1B09">
      <w:pPr>
        <w:rPr>
          <w:szCs w:val="22"/>
        </w:rPr>
      </w:pPr>
    </w:p>
    <w:p w14:paraId="325DE1CD" w14:textId="77777777" w:rsidR="005E1B09" w:rsidRPr="005E1B09" w:rsidRDefault="005E1B09" w:rsidP="005E1B09">
      <w:pPr>
        <w:rPr>
          <w:color w:val="auto"/>
          <w:szCs w:val="22"/>
        </w:rPr>
      </w:pPr>
      <w:r w:rsidRPr="005E1B09">
        <w:rPr>
          <w:color w:val="auto"/>
          <w:szCs w:val="22"/>
        </w:rPr>
        <w:t>Mr. President and Senators:</w:t>
      </w:r>
    </w:p>
    <w:p w14:paraId="56AC4C3D" w14:textId="77777777" w:rsidR="005E1B09" w:rsidRPr="005E1B09" w:rsidRDefault="005E1B09" w:rsidP="005E1B09">
      <w:pPr>
        <w:rPr>
          <w:color w:val="auto"/>
          <w:szCs w:val="22"/>
        </w:rPr>
      </w:pPr>
      <w:r w:rsidRPr="005E1B09">
        <w:rPr>
          <w:color w:val="auto"/>
          <w:szCs w:val="22"/>
        </w:rPr>
        <w:tab/>
        <w:t>The House respectfully informs your Honorable Body that a message having been received from the Senate that it had receded from its amendments, it was ordered that the title of the Bill be changed to that of an Act and that the Act be enrolled for Ratification:</w:t>
      </w:r>
    </w:p>
    <w:p w14:paraId="2AF5A70A" w14:textId="77777777" w:rsidR="005E1B09" w:rsidRPr="005E1B09" w:rsidRDefault="005E1B09" w:rsidP="005E1B09">
      <w:pPr>
        <w:rPr>
          <w:szCs w:val="22"/>
        </w:rPr>
      </w:pPr>
      <w:r w:rsidRPr="005E1B09">
        <w:rPr>
          <w:color w:val="auto"/>
          <w:szCs w:val="22"/>
        </w:rPr>
        <w:tab/>
        <w:t>H. 5182</w:t>
      </w:r>
      <w:r w:rsidRPr="005E1B09">
        <w:rPr>
          <w:color w:val="auto"/>
          <w:szCs w:val="22"/>
        </w:rPr>
        <w:fldChar w:fldCharType="begin"/>
      </w:r>
      <w:r w:rsidRPr="005E1B09">
        <w:rPr>
          <w:color w:val="auto"/>
          <w:szCs w:val="22"/>
        </w:rPr>
        <w:instrText xml:space="preserve"> XE "H. 5182" \b </w:instrText>
      </w:r>
      <w:r w:rsidRPr="005E1B09">
        <w:rPr>
          <w:color w:val="auto"/>
          <w:szCs w:val="22"/>
        </w:rPr>
        <w:fldChar w:fldCharType="end"/>
      </w:r>
      <w:r w:rsidRPr="005E1B09">
        <w:rPr>
          <w:color w:val="auto"/>
          <w:szCs w:val="22"/>
        </w:rPr>
        <w:t xml:space="preserve"> -- Reps. Lucas, Fry, Hewitt, Bailey, Erickson, Dillard, Huggins, Wooten, Caskey, Ballentine, R. Williams and Jefferson:  A BILL </w:t>
      </w:r>
      <w:r w:rsidRPr="005E1B09">
        <w:rPr>
          <w:szCs w:val="22"/>
        </w:rPr>
        <w:t>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2D15ED2C" w14:textId="77777777" w:rsidR="005E1B09" w:rsidRPr="005E1B09" w:rsidRDefault="005E1B09" w:rsidP="005E1B09">
      <w:pPr>
        <w:rPr>
          <w:color w:val="auto"/>
          <w:szCs w:val="22"/>
        </w:rPr>
      </w:pPr>
      <w:r w:rsidRPr="005E1B09">
        <w:rPr>
          <w:color w:val="auto"/>
          <w:szCs w:val="22"/>
        </w:rPr>
        <w:t>Very respectfully,</w:t>
      </w:r>
    </w:p>
    <w:p w14:paraId="3D386FDA" w14:textId="77777777" w:rsidR="005E1B09" w:rsidRPr="005E1B09" w:rsidRDefault="005E1B09" w:rsidP="005E1B09">
      <w:pPr>
        <w:rPr>
          <w:color w:val="auto"/>
          <w:szCs w:val="22"/>
        </w:rPr>
      </w:pPr>
      <w:r w:rsidRPr="005E1B09">
        <w:rPr>
          <w:color w:val="auto"/>
          <w:szCs w:val="22"/>
        </w:rPr>
        <w:t>Speaker of the House</w:t>
      </w:r>
    </w:p>
    <w:p w14:paraId="3927C0E2" w14:textId="77777777" w:rsidR="005E1B09" w:rsidRPr="005E1B09" w:rsidRDefault="005E1B09" w:rsidP="005E1B09">
      <w:pPr>
        <w:rPr>
          <w:color w:val="auto"/>
          <w:szCs w:val="22"/>
        </w:rPr>
      </w:pPr>
      <w:r w:rsidRPr="005E1B09">
        <w:rPr>
          <w:color w:val="auto"/>
          <w:szCs w:val="22"/>
        </w:rPr>
        <w:tab/>
        <w:t>Received as information.</w:t>
      </w:r>
    </w:p>
    <w:p w14:paraId="451F6AE7" w14:textId="77777777" w:rsidR="005E1B09" w:rsidRPr="005E1B09" w:rsidRDefault="005E1B09" w:rsidP="005E1B09">
      <w:pPr>
        <w:rPr>
          <w:szCs w:val="22"/>
        </w:rPr>
      </w:pPr>
    </w:p>
    <w:p w14:paraId="615500B9" w14:textId="77777777" w:rsidR="005E1B09" w:rsidRPr="005E1B09" w:rsidRDefault="005E1B09" w:rsidP="005E1B09">
      <w:pPr>
        <w:jc w:val="center"/>
        <w:rPr>
          <w:color w:val="auto"/>
          <w:szCs w:val="22"/>
        </w:rPr>
      </w:pPr>
      <w:r w:rsidRPr="005E1B09">
        <w:rPr>
          <w:b/>
          <w:color w:val="auto"/>
          <w:szCs w:val="22"/>
        </w:rPr>
        <w:t>Message from the House</w:t>
      </w:r>
    </w:p>
    <w:p w14:paraId="1509AD20" w14:textId="77777777" w:rsidR="005E1B09" w:rsidRPr="005E1B09" w:rsidRDefault="005E1B09" w:rsidP="005E1B09">
      <w:pPr>
        <w:rPr>
          <w:color w:val="auto"/>
          <w:szCs w:val="22"/>
        </w:rPr>
      </w:pPr>
      <w:r w:rsidRPr="005E1B09">
        <w:rPr>
          <w:color w:val="auto"/>
          <w:szCs w:val="22"/>
        </w:rPr>
        <w:t>Columbia, S.C., May 12, 2022</w:t>
      </w:r>
    </w:p>
    <w:p w14:paraId="2F435807" w14:textId="77777777" w:rsidR="005E1B09" w:rsidRPr="005E1B09" w:rsidRDefault="005E1B09" w:rsidP="005E1B09">
      <w:pPr>
        <w:jc w:val="center"/>
        <w:rPr>
          <w:szCs w:val="22"/>
        </w:rPr>
      </w:pPr>
    </w:p>
    <w:p w14:paraId="4594CF3F" w14:textId="77777777" w:rsidR="005E1B09" w:rsidRPr="005E1B09" w:rsidRDefault="005E1B09" w:rsidP="005E1B09">
      <w:pPr>
        <w:rPr>
          <w:color w:val="auto"/>
          <w:szCs w:val="22"/>
        </w:rPr>
      </w:pPr>
      <w:r w:rsidRPr="005E1B09">
        <w:rPr>
          <w:color w:val="auto"/>
          <w:szCs w:val="22"/>
        </w:rPr>
        <w:t>Mr. President and Senators:</w:t>
      </w:r>
    </w:p>
    <w:p w14:paraId="78DF8165"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3173F3E8" w14:textId="77777777" w:rsidR="005E1B09" w:rsidRPr="005E1B09" w:rsidRDefault="005E1B09" w:rsidP="005E1B09">
      <w:pPr>
        <w:rPr>
          <w:szCs w:val="22"/>
        </w:rPr>
      </w:pPr>
      <w:r w:rsidRPr="005E1B09">
        <w:rPr>
          <w:color w:val="auto"/>
          <w:szCs w:val="22"/>
        </w:rPr>
        <w:tab/>
        <w:t>S. 108</w:t>
      </w:r>
      <w:r w:rsidRPr="005E1B09">
        <w:rPr>
          <w:color w:val="auto"/>
          <w:szCs w:val="22"/>
        </w:rPr>
        <w:fldChar w:fldCharType="begin"/>
      </w:r>
      <w:r w:rsidRPr="005E1B09">
        <w:rPr>
          <w:color w:val="auto"/>
          <w:szCs w:val="22"/>
        </w:rPr>
        <w:instrText xml:space="preserve"> XE “S. 108” \b </w:instrText>
      </w:r>
      <w:r w:rsidRPr="005E1B09">
        <w:rPr>
          <w:color w:val="auto"/>
          <w:szCs w:val="22"/>
        </w:rPr>
        <w:fldChar w:fldCharType="end"/>
      </w:r>
      <w:r w:rsidRPr="005E1B09">
        <w:rPr>
          <w:color w:val="auto"/>
          <w:szCs w:val="22"/>
        </w:rPr>
        <w:t xml:space="preserve"> -- Senators Campsen, Senn and Scott:  A BILL </w:t>
      </w:r>
      <w:r w:rsidRPr="005E1B09">
        <w:rPr>
          <w:szCs w:val="22"/>
        </w:rPr>
        <w:t>TO AMEND SECTION 48</w:t>
      </w:r>
      <w:r w:rsidRPr="005E1B09">
        <w:rPr>
          <w:szCs w:val="22"/>
        </w:rPr>
        <w:noBreakHyphen/>
        <w:t>22</w:t>
      </w:r>
      <w:r w:rsidRPr="005E1B09">
        <w:rPr>
          <w:szCs w:val="22"/>
        </w:rPr>
        <w:noBreakHyphen/>
        <w:t xml:space="preserve">40, AS AMENDED, CODE OF LAWS OF SOUTH CAROLINA, 1976, RELATING TO DUTIES OF THE STATE GEOLOGICAL SURVEY UNIT, SO AS TO REQUIRE THE UNIT TO CONDUCT TOPOGRAPHIC MAPPING USING LIGHT DETECTION AND RANGING (LiDAR) DATA COLLECTIONS </w:t>
      </w:r>
      <w:r w:rsidRPr="005E1B09">
        <w:rPr>
          <w:szCs w:val="22"/>
        </w:rPr>
        <w:lastRenderedPageBreak/>
        <w:t>AND ESTABLISH REQUIREMENTS FOR THE INFORMATION COLLECTED DURING THE TOPOGRAPHIC MAPPING.</w:t>
      </w:r>
    </w:p>
    <w:p w14:paraId="4860DAA1" w14:textId="77777777" w:rsidR="005E1B09" w:rsidRPr="005E1B09" w:rsidRDefault="005E1B09" w:rsidP="005E1B09">
      <w:pPr>
        <w:rPr>
          <w:color w:val="auto"/>
          <w:szCs w:val="22"/>
        </w:rPr>
      </w:pPr>
      <w:r w:rsidRPr="005E1B09">
        <w:rPr>
          <w:color w:val="auto"/>
          <w:szCs w:val="22"/>
        </w:rPr>
        <w:t>and has ordered the Bill enrolled for Ratification.</w:t>
      </w:r>
    </w:p>
    <w:p w14:paraId="46B03A0A" w14:textId="77777777" w:rsidR="005E1B09" w:rsidRPr="005E1B09" w:rsidRDefault="005E1B09" w:rsidP="005E1B09">
      <w:pPr>
        <w:rPr>
          <w:color w:val="auto"/>
          <w:szCs w:val="22"/>
        </w:rPr>
      </w:pPr>
      <w:r w:rsidRPr="005E1B09">
        <w:rPr>
          <w:color w:val="auto"/>
          <w:szCs w:val="22"/>
        </w:rPr>
        <w:t>Very respectfully,</w:t>
      </w:r>
    </w:p>
    <w:p w14:paraId="71AF6C85" w14:textId="77777777" w:rsidR="005E1B09" w:rsidRPr="005E1B09" w:rsidRDefault="005E1B09" w:rsidP="005E1B09">
      <w:pPr>
        <w:rPr>
          <w:color w:val="auto"/>
          <w:szCs w:val="22"/>
        </w:rPr>
      </w:pPr>
      <w:r w:rsidRPr="005E1B09">
        <w:rPr>
          <w:color w:val="auto"/>
          <w:szCs w:val="22"/>
        </w:rPr>
        <w:t>Speaker of the House</w:t>
      </w:r>
    </w:p>
    <w:p w14:paraId="71E310D1" w14:textId="77777777" w:rsidR="005E1B09" w:rsidRPr="005E1B09" w:rsidRDefault="005E1B09" w:rsidP="005E1B09">
      <w:pPr>
        <w:rPr>
          <w:color w:val="auto"/>
          <w:szCs w:val="22"/>
        </w:rPr>
      </w:pPr>
      <w:r w:rsidRPr="005E1B09">
        <w:rPr>
          <w:color w:val="auto"/>
          <w:szCs w:val="22"/>
        </w:rPr>
        <w:tab/>
        <w:t>Received as information.</w:t>
      </w:r>
    </w:p>
    <w:p w14:paraId="2F090E59" w14:textId="77777777" w:rsidR="005E1B09" w:rsidRPr="005E1B09" w:rsidRDefault="005E1B09" w:rsidP="005E1B09">
      <w:pPr>
        <w:jc w:val="center"/>
        <w:rPr>
          <w:szCs w:val="22"/>
        </w:rPr>
      </w:pPr>
    </w:p>
    <w:p w14:paraId="09783FE1" w14:textId="77777777" w:rsidR="005E1B09" w:rsidRPr="005E1B09" w:rsidRDefault="005E1B09" w:rsidP="005E1B09">
      <w:pPr>
        <w:keepNext/>
        <w:keepLines/>
        <w:jc w:val="center"/>
        <w:rPr>
          <w:color w:val="auto"/>
          <w:szCs w:val="22"/>
        </w:rPr>
      </w:pPr>
      <w:r w:rsidRPr="005E1B09">
        <w:rPr>
          <w:b/>
          <w:color w:val="auto"/>
          <w:szCs w:val="22"/>
        </w:rPr>
        <w:t>Message from the House</w:t>
      </w:r>
    </w:p>
    <w:p w14:paraId="65376285" w14:textId="77777777" w:rsidR="005E1B09" w:rsidRPr="005E1B09" w:rsidRDefault="005E1B09" w:rsidP="005E1B09">
      <w:pPr>
        <w:keepNext/>
        <w:keepLines/>
        <w:rPr>
          <w:color w:val="auto"/>
          <w:szCs w:val="22"/>
        </w:rPr>
      </w:pPr>
      <w:r w:rsidRPr="005E1B09">
        <w:rPr>
          <w:color w:val="auto"/>
          <w:szCs w:val="22"/>
        </w:rPr>
        <w:t>Columbia, S.C., May 12, 2022</w:t>
      </w:r>
    </w:p>
    <w:p w14:paraId="18CB629C" w14:textId="77777777" w:rsidR="005E1B09" w:rsidRPr="005E1B09" w:rsidRDefault="005E1B09" w:rsidP="005E1B09">
      <w:pPr>
        <w:keepNext/>
        <w:keepLines/>
        <w:jc w:val="center"/>
        <w:rPr>
          <w:szCs w:val="22"/>
        </w:rPr>
      </w:pPr>
    </w:p>
    <w:p w14:paraId="4D92A96D" w14:textId="77777777" w:rsidR="005E1B09" w:rsidRPr="005E1B09" w:rsidRDefault="005E1B09" w:rsidP="005E1B09">
      <w:pPr>
        <w:keepNext/>
        <w:keepLines/>
        <w:rPr>
          <w:color w:val="auto"/>
          <w:szCs w:val="22"/>
        </w:rPr>
      </w:pPr>
      <w:r w:rsidRPr="005E1B09">
        <w:rPr>
          <w:color w:val="auto"/>
          <w:szCs w:val="22"/>
        </w:rPr>
        <w:t>Mr. President and Senators:</w:t>
      </w:r>
    </w:p>
    <w:p w14:paraId="0E7AA1A1" w14:textId="77777777" w:rsidR="005E1B09" w:rsidRPr="005E1B09" w:rsidRDefault="005E1B09" w:rsidP="005E1B09">
      <w:pPr>
        <w:keepNext/>
        <w:keepLines/>
        <w:rPr>
          <w:color w:val="auto"/>
          <w:szCs w:val="22"/>
        </w:rPr>
      </w:pPr>
      <w:r w:rsidRPr="005E1B09">
        <w:rPr>
          <w:color w:val="auto"/>
          <w:szCs w:val="22"/>
        </w:rPr>
        <w:tab/>
        <w:t>The House respectfully informs your Honorable Body that it concurs in the amendments proposed by the Senate to:</w:t>
      </w:r>
    </w:p>
    <w:p w14:paraId="1197479A" w14:textId="77777777" w:rsidR="005E1B09" w:rsidRPr="005E1B09" w:rsidRDefault="005E1B09" w:rsidP="005E1B09">
      <w:pPr>
        <w:rPr>
          <w:szCs w:val="22"/>
        </w:rPr>
      </w:pPr>
      <w:r w:rsidRPr="005E1B09">
        <w:rPr>
          <w:color w:val="auto"/>
          <w:szCs w:val="22"/>
        </w:rPr>
        <w:tab/>
        <w:t>S. 158</w:t>
      </w:r>
      <w:r w:rsidRPr="005E1B09">
        <w:rPr>
          <w:color w:val="auto"/>
          <w:szCs w:val="22"/>
        </w:rPr>
        <w:fldChar w:fldCharType="begin"/>
      </w:r>
      <w:r w:rsidRPr="005E1B09">
        <w:rPr>
          <w:color w:val="auto"/>
          <w:szCs w:val="22"/>
        </w:rPr>
        <w:instrText xml:space="preserve"> XE “S. 158” \b </w:instrText>
      </w:r>
      <w:r w:rsidRPr="005E1B09">
        <w:rPr>
          <w:color w:val="auto"/>
          <w:szCs w:val="22"/>
        </w:rPr>
        <w:fldChar w:fldCharType="end"/>
      </w:r>
      <w:r w:rsidRPr="005E1B09">
        <w:rPr>
          <w:color w:val="auto"/>
          <w:szCs w:val="22"/>
        </w:rPr>
        <w:t xml:space="preserve"> -- Senator Scott:  A BILL </w:t>
      </w:r>
      <w:r w:rsidRPr="005E1B09">
        <w:rPr>
          <w:szCs w:val="22"/>
        </w:rPr>
        <w:t>TO AMEND SECTION 40</w:t>
      </w:r>
      <w:r w:rsidRPr="005E1B09">
        <w:rPr>
          <w:szCs w:val="22"/>
        </w:rPr>
        <w:noBreakHyphen/>
        <w:t>57</w:t>
      </w:r>
      <w:r w:rsidRPr="005E1B09">
        <w:rPr>
          <w:szCs w:val="22"/>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5E1B09">
        <w:rPr>
          <w:szCs w:val="22"/>
        </w:rPr>
        <w:noBreakHyphen/>
        <w:t>FIVE YEARS OF LICENSURE AND ARE SIXTY</w:t>
      </w:r>
      <w:r w:rsidRPr="005E1B09">
        <w:rPr>
          <w:szCs w:val="22"/>
        </w:rPr>
        <w:noBreakHyphen/>
        <w:t>FIVE YEARS OF AGE OR OLDER.</w:t>
      </w:r>
      <w:bookmarkStart w:id="0" w:name="titleend"/>
      <w:bookmarkEnd w:id="0"/>
    </w:p>
    <w:p w14:paraId="73A29591" w14:textId="77777777" w:rsidR="005E1B09" w:rsidRPr="005E1B09" w:rsidRDefault="005E1B09" w:rsidP="005E1B09">
      <w:pPr>
        <w:rPr>
          <w:color w:val="auto"/>
          <w:szCs w:val="22"/>
        </w:rPr>
      </w:pPr>
      <w:r w:rsidRPr="005E1B09">
        <w:rPr>
          <w:color w:val="auto"/>
          <w:szCs w:val="22"/>
        </w:rPr>
        <w:t>and has ordered the Bill enrolled for Ratification.</w:t>
      </w:r>
    </w:p>
    <w:p w14:paraId="3F50C57A" w14:textId="77777777" w:rsidR="005E1B09" w:rsidRPr="005E1B09" w:rsidRDefault="005E1B09" w:rsidP="005E1B09">
      <w:pPr>
        <w:rPr>
          <w:color w:val="auto"/>
          <w:szCs w:val="22"/>
        </w:rPr>
      </w:pPr>
      <w:r w:rsidRPr="005E1B09">
        <w:rPr>
          <w:color w:val="auto"/>
          <w:szCs w:val="22"/>
        </w:rPr>
        <w:t>Very respectfully,</w:t>
      </w:r>
    </w:p>
    <w:p w14:paraId="18B49F15" w14:textId="77777777" w:rsidR="005E1B09" w:rsidRPr="005E1B09" w:rsidRDefault="005E1B09" w:rsidP="005E1B09">
      <w:pPr>
        <w:rPr>
          <w:color w:val="auto"/>
          <w:szCs w:val="22"/>
        </w:rPr>
      </w:pPr>
      <w:r w:rsidRPr="005E1B09">
        <w:rPr>
          <w:color w:val="auto"/>
          <w:szCs w:val="22"/>
        </w:rPr>
        <w:t>Speaker of the House</w:t>
      </w:r>
    </w:p>
    <w:p w14:paraId="6447A039" w14:textId="77777777" w:rsidR="005E1B09" w:rsidRPr="005E1B09" w:rsidRDefault="005E1B09" w:rsidP="005E1B09">
      <w:pPr>
        <w:rPr>
          <w:color w:val="auto"/>
          <w:szCs w:val="22"/>
        </w:rPr>
      </w:pPr>
      <w:r w:rsidRPr="005E1B09">
        <w:rPr>
          <w:color w:val="auto"/>
          <w:szCs w:val="22"/>
        </w:rPr>
        <w:tab/>
        <w:t>Received as information.</w:t>
      </w:r>
    </w:p>
    <w:p w14:paraId="2ADAA25E" w14:textId="77777777" w:rsidR="005E1B09" w:rsidRPr="005E1B09" w:rsidRDefault="005E1B09" w:rsidP="005E1B09">
      <w:pPr>
        <w:rPr>
          <w:szCs w:val="22"/>
        </w:rPr>
      </w:pPr>
    </w:p>
    <w:p w14:paraId="2093CD10" w14:textId="77777777" w:rsidR="005E1B09" w:rsidRPr="005E1B09" w:rsidRDefault="005E1B09" w:rsidP="005E1B09">
      <w:pPr>
        <w:jc w:val="center"/>
        <w:rPr>
          <w:color w:val="auto"/>
          <w:szCs w:val="22"/>
        </w:rPr>
      </w:pPr>
      <w:r w:rsidRPr="005E1B09">
        <w:rPr>
          <w:b/>
          <w:color w:val="auto"/>
          <w:szCs w:val="22"/>
        </w:rPr>
        <w:t>Message from the House</w:t>
      </w:r>
    </w:p>
    <w:p w14:paraId="612E9B47" w14:textId="77777777" w:rsidR="005E1B09" w:rsidRPr="005E1B09" w:rsidRDefault="005E1B09" w:rsidP="005E1B09">
      <w:pPr>
        <w:rPr>
          <w:color w:val="auto"/>
          <w:szCs w:val="22"/>
        </w:rPr>
      </w:pPr>
      <w:r w:rsidRPr="005E1B09">
        <w:rPr>
          <w:color w:val="auto"/>
          <w:szCs w:val="22"/>
        </w:rPr>
        <w:t>Columbia, S.C., May 12, 2022</w:t>
      </w:r>
    </w:p>
    <w:p w14:paraId="5407E309" w14:textId="77777777" w:rsidR="005E1B09" w:rsidRPr="005E1B09" w:rsidRDefault="005E1B09" w:rsidP="005E1B09">
      <w:pPr>
        <w:rPr>
          <w:szCs w:val="22"/>
        </w:rPr>
      </w:pPr>
    </w:p>
    <w:p w14:paraId="4D9DADDB" w14:textId="77777777" w:rsidR="005E1B09" w:rsidRPr="005E1B09" w:rsidRDefault="005E1B09" w:rsidP="005E1B09">
      <w:pPr>
        <w:rPr>
          <w:color w:val="auto"/>
          <w:szCs w:val="22"/>
        </w:rPr>
      </w:pPr>
      <w:r w:rsidRPr="005E1B09">
        <w:rPr>
          <w:color w:val="auto"/>
          <w:szCs w:val="22"/>
        </w:rPr>
        <w:t>Mr. President and Senators:</w:t>
      </w:r>
    </w:p>
    <w:p w14:paraId="35237F61"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2DDA7765" w14:textId="6E80C0F8" w:rsidR="005E1B09" w:rsidRPr="005E1B09" w:rsidRDefault="005E1B09" w:rsidP="005E1B09">
      <w:pPr>
        <w:suppressAutoHyphens/>
        <w:rPr>
          <w:szCs w:val="22"/>
        </w:rPr>
      </w:pPr>
      <w:r w:rsidRPr="005E1B09">
        <w:rPr>
          <w:color w:val="auto"/>
          <w:szCs w:val="22"/>
        </w:rPr>
        <w:tab/>
        <w:t>S. 533</w:t>
      </w:r>
      <w:r w:rsidRPr="005E1B09">
        <w:rPr>
          <w:color w:val="auto"/>
          <w:szCs w:val="22"/>
        </w:rPr>
        <w:fldChar w:fldCharType="begin"/>
      </w:r>
      <w:r w:rsidRPr="005E1B09">
        <w:rPr>
          <w:color w:val="auto"/>
          <w:szCs w:val="22"/>
        </w:rPr>
        <w:instrText xml:space="preserve"> XE "S. 533" \b </w:instrText>
      </w:r>
      <w:r w:rsidRPr="005E1B09">
        <w:rPr>
          <w:color w:val="auto"/>
          <w:szCs w:val="22"/>
        </w:rPr>
        <w:fldChar w:fldCharType="end"/>
      </w:r>
      <w:r w:rsidRPr="005E1B09">
        <w:rPr>
          <w:color w:val="auto"/>
          <w:szCs w:val="22"/>
        </w:rPr>
        <w:t xml:space="preserve"> -- Senators Shealy, Gambrell, Allen, Williams, Jackson, Gustafson, Stephens, Malloy and McElveen:  A JOINT RESOLUTION </w:t>
      </w:r>
      <w:r w:rsidRPr="005E1B09">
        <w:rPr>
          <w:szCs w:val="22"/>
        </w:rPr>
        <w:t>TO PROHIBIT THE USE OF SECTION 14(c) OF THE FAIR LABOR STANDARDS ACT OF 1938 TO PAY SUBMINIMUM WAGES TO</w:t>
      </w:r>
      <w:r w:rsidR="0087576E">
        <w:rPr>
          <w:szCs w:val="22"/>
        </w:rPr>
        <w:t xml:space="preserve"> </w:t>
      </w:r>
      <w:r w:rsidRPr="005E1B09">
        <w:rPr>
          <w:szCs w:val="22"/>
        </w:rPr>
        <w:t>INDIVIDUALS WITH DISABILITIES.</w:t>
      </w:r>
    </w:p>
    <w:p w14:paraId="31231849" w14:textId="77777777" w:rsidR="005E1B09" w:rsidRPr="005E1B09" w:rsidRDefault="005E1B09" w:rsidP="005E1B09">
      <w:pPr>
        <w:rPr>
          <w:color w:val="auto"/>
          <w:szCs w:val="22"/>
        </w:rPr>
      </w:pPr>
      <w:r w:rsidRPr="005E1B09">
        <w:rPr>
          <w:color w:val="auto"/>
          <w:szCs w:val="22"/>
        </w:rPr>
        <w:t>and has ordered the Joint Resolution enrolled for Ratification.</w:t>
      </w:r>
    </w:p>
    <w:p w14:paraId="2A678402" w14:textId="77777777" w:rsidR="005E1B09" w:rsidRPr="005E1B09" w:rsidRDefault="005E1B09" w:rsidP="005E1B09">
      <w:pPr>
        <w:rPr>
          <w:color w:val="auto"/>
          <w:szCs w:val="22"/>
        </w:rPr>
      </w:pPr>
      <w:r w:rsidRPr="005E1B09">
        <w:rPr>
          <w:color w:val="auto"/>
          <w:szCs w:val="22"/>
        </w:rPr>
        <w:t>Very respectfully,</w:t>
      </w:r>
    </w:p>
    <w:p w14:paraId="6040123F" w14:textId="77777777" w:rsidR="005E1B09" w:rsidRPr="005E1B09" w:rsidRDefault="005E1B09" w:rsidP="005E1B09">
      <w:pPr>
        <w:rPr>
          <w:color w:val="auto"/>
          <w:szCs w:val="22"/>
        </w:rPr>
      </w:pPr>
      <w:r w:rsidRPr="005E1B09">
        <w:rPr>
          <w:color w:val="auto"/>
          <w:szCs w:val="22"/>
        </w:rPr>
        <w:t>Speaker of the House</w:t>
      </w:r>
    </w:p>
    <w:p w14:paraId="1508ECB5" w14:textId="77777777" w:rsidR="005E1B09" w:rsidRPr="005E1B09" w:rsidRDefault="005E1B09" w:rsidP="005E1B09">
      <w:pPr>
        <w:rPr>
          <w:color w:val="auto"/>
          <w:szCs w:val="22"/>
        </w:rPr>
      </w:pPr>
      <w:r w:rsidRPr="005E1B09">
        <w:rPr>
          <w:color w:val="auto"/>
          <w:szCs w:val="22"/>
        </w:rPr>
        <w:lastRenderedPageBreak/>
        <w:tab/>
        <w:t>Received as information.</w:t>
      </w:r>
    </w:p>
    <w:p w14:paraId="126D8BDC" w14:textId="77777777" w:rsidR="005E1B09" w:rsidRPr="005E1B09" w:rsidRDefault="005E1B09" w:rsidP="005E1B09">
      <w:pPr>
        <w:jc w:val="left"/>
        <w:rPr>
          <w:szCs w:val="22"/>
        </w:rPr>
      </w:pPr>
    </w:p>
    <w:p w14:paraId="0F9B41EE" w14:textId="77777777" w:rsidR="005E1B09" w:rsidRPr="005E1B09" w:rsidRDefault="005E1B09" w:rsidP="005E1B09">
      <w:pPr>
        <w:jc w:val="center"/>
        <w:rPr>
          <w:color w:val="auto"/>
          <w:szCs w:val="22"/>
        </w:rPr>
      </w:pPr>
      <w:r w:rsidRPr="005E1B09">
        <w:rPr>
          <w:b/>
          <w:color w:val="auto"/>
          <w:szCs w:val="22"/>
        </w:rPr>
        <w:t>Message from the House</w:t>
      </w:r>
    </w:p>
    <w:p w14:paraId="523CF41E" w14:textId="77777777" w:rsidR="005E1B09" w:rsidRPr="005E1B09" w:rsidRDefault="005E1B09" w:rsidP="005E1B09">
      <w:pPr>
        <w:rPr>
          <w:color w:val="auto"/>
          <w:szCs w:val="22"/>
        </w:rPr>
      </w:pPr>
      <w:r w:rsidRPr="005E1B09">
        <w:rPr>
          <w:color w:val="auto"/>
          <w:szCs w:val="22"/>
        </w:rPr>
        <w:t>Columbia, S.C., May 12, 2022</w:t>
      </w:r>
    </w:p>
    <w:p w14:paraId="076E06A2" w14:textId="77777777" w:rsidR="005E1B09" w:rsidRPr="005E1B09" w:rsidRDefault="005E1B09" w:rsidP="005E1B09">
      <w:pPr>
        <w:rPr>
          <w:szCs w:val="22"/>
        </w:rPr>
      </w:pPr>
    </w:p>
    <w:p w14:paraId="23011F43" w14:textId="77777777" w:rsidR="005E1B09" w:rsidRPr="005E1B09" w:rsidRDefault="005E1B09" w:rsidP="005E1B09">
      <w:pPr>
        <w:rPr>
          <w:color w:val="auto"/>
          <w:szCs w:val="22"/>
        </w:rPr>
      </w:pPr>
      <w:r w:rsidRPr="005E1B09">
        <w:rPr>
          <w:color w:val="auto"/>
          <w:szCs w:val="22"/>
        </w:rPr>
        <w:t>Mr. President and Senators:</w:t>
      </w:r>
    </w:p>
    <w:p w14:paraId="7D191FD5"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47E72E0E" w14:textId="77777777" w:rsidR="005E1B09" w:rsidRPr="005E1B09" w:rsidRDefault="005E1B09" w:rsidP="005E1B09">
      <w:pPr>
        <w:suppressAutoHyphens/>
        <w:rPr>
          <w:szCs w:val="22"/>
        </w:rPr>
      </w:pPr>
      <w:r w:rsidRPr="005E1B09">
        <w:rPr>
          <w:color w:val="auto"/>
          <w:szCs w:val="22"/>
        </w:rPr>
        <w:tab/>
        <w:t>H. 3037</w:t>
      </w:r>
      <w:r w:rsidRPr="005E1B09">
        <w:rPr>
          <w:color w:val="auto"/>
          <w:szCs w:val="22"/>
        </w:rPr>
        <w:fldChar w:fldCharType="begin"/>
      </w:r>
      <w:r w:rsidRPr="005E1B09">
        <w:rPr>
          <w:color w:val="auto"/>
          <w:szCs w:val="22"/>
        </w:rPr>
        <w:instrText xml:space="preserve"> XE “H. 3037” \b </w:instrText>
      </w:r>
      <w:r w:rsidRPr="005E1B09">
        <w:rPr>
          <w:color w:val="auto"/>
          <w:szCs w:val="22"/>
        </w:rPr>
        <w:fldChar w:fldCharType="end"/>
      </w:r>
      <w:r w:rsidRPr="005E1B09">
        <w:rPr>
          <w:color w:val="auto"/>
          <w:szCs w:val="22"/>
        </w:rPr>
        <w:t xml:space="preserve"> -- Reps. Garvin, Robinson, Cobb</w:t>
      </w:r>
      <w:r w:rsidRPr="005E1B09">
        <w:rPr>
          <w:color w:val="auto"/>
          <w:szCs w:val="22"/>
        </w:rPr>
        <w:noBreakHyphen/>
        <w:t xml:space="preserve">Hunter, Hosey, J.L. Johnson, Matthews, S. Williams, Rivers, Jefferson, R. Williams, Govan and King:  A BILL </w:t>
      </w:r>
      <w:r w:rsidRPr="005E1B09">
        <w:rPr>
          <w:szCs w:val="22"/>
        </w:rPr>
        <w:t>TO AMEND THE CODE OF LAWS OF SOUTH CAROLINA, 1976, BY ADDING SECTION 56</w:t>
      </w:r>
      <w:r w:rsidRPr="005E1B09">
        <w:rPr>
          <w:szCs w:val="22"/>
        </w:rPr>
        <w:noBreakHyphen/>
        <w:t>3</w:t>
      </w:r>
      <w:r w:rsidRPr="005E1B09">
        <w:rPr>
          <w:szCs w:val="22"/>
        </w:rPr>
        <w:noBreakHyphen/>
        <w:t>117 SO AS TO PROVIDE THE DEPARTMENT OF MOTOR VEHICLES MAY ADD A NOTATION TO A PRIVATE PASSENGER</w:t>
      </w:r>
      <w:r w:rsidRPr="005E1B09">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14:paraId="0ADEBCB6" w14:textId="77777777" w:rsidR="005E1B09" w:rsidRPr="005E1B09" w:rsidRDefault="005E1B09" w:rsidP="005E1B09">
      <w:pPr>
        <w:rPr>
          <w:color w:val="auto"/>
          <w:szCs w:val="22"/>
        </w:rPr>
      </w:pPr>
      <w:r w:rsidRPr="005E1B09">
        <w:rPr>
          <w:color w:val="auto"/>
          <w:szCs w:val="22"/>
        </w:rPr>
        <w:t>and has ordered the Bill enrolled for Ratification.</w:t>
      </w:r>
    </w:p>
    <w:p w14:paraId="1DFA3BA1" w14:textId="77777777" w:rsidR="005E1B09" w:rsidRPr="005E1B09" w:rsidRDefault="005E1B09" w:rsidP="005E1B09">
      <w:pPr>
        <w:rPr>
          <w:color w:val="auto"/>
          <w:szCs w:val="22"/>
        </w:rPr>
      </w:pPr>
      <w:r w:rsidRPr="005E1B09">
        <w:rPr>
          <w:color w:val="auto"/>
          <w:szCs w:val="22"/>
        </w:rPr>
        <w:t>Very respectfully,</w:t>
      </w:r>
    </w:p>
    <w:p w14:paraId="23CE5B18" w14:textId="77777777" w:rsidR="005E1B09" w:rsidRPr="005E1B09" w:rsidRDefault="005E1B09" w:rsidP="005E1B09">
      <w:pPr>
        <w:rPr>
          <w:color w:val="auto"/>
          <w:szCs w:val="22"/>
        </w:rPr>
      </w:pPr>
      <w:r w:rsidRPr="005E1B09">
        <w:rPr>
          <w:color w:val="auto"/>
          <w:szCs w:val="22"/>
        </w:rPr>
        <w:t>Speaker of the House</w:t>
      </w:r>
    </w:p>
    <w:p w14:paraId="3E8965C3" w14:textId="77777777" w:rsidR="005E1B09" w:rsidRPr="005E1B09" w:rsidRDefault="005E1B09" w:rsidP="005E1B09">
      <w:pPr>
        <w:rPr>
          <w:color w:val="auto"/>
          <w:szCs w:val="22"/>
        </w:rPr>
      </w:pPr>
      <w:r w:rsidRPr="005E1B09">
        <w:rPr>
          <w:color w:val="auto"/>
          <w:szCs w:val="22"/>
        </w:rPr>
        <w:tab/>
        <w:t>Received as information.</w:t>
      </w:r>
    </w:p>
    <w:p w14:paraId="3811AC9A" w14:textId="77777777" w:rsidR="005E1B09" w:rsidRPr="005E1B09" w:rsidRDefault="005E1B09" w:rsidP="005E1B09">
      <w:pPr>
        <w:jc w:val="left"/>
        <w:rPr>
          <w:szCs w:val="22"/>
        </w:rPr>
      </w:pPr>
    </w:p>
    <w:p w14:paraId="191763B8" w14:textId="77777777" w:rsidR="005E1B09" w:rsidRPr="005E1B09" w:rsidRDefault="005E1B09" w:rsidP="005E1B09">
      <w:pPr>
        <w:jc w:val="center"/>
        <w:rPr>
          <w:color w:val="auto"/>
          <w:szCs w:val="22"/>
        </w:rPr>
      </w:pPr>
      <w:r w:rsidRPr="005E1B09">
        <w:rPr>
          <w:b/>
          <w:color w:val="auto"/>
          <w:szCs w:val="22"/>
        </w:rPr>
        <w:t>Message from the House</w:t>
      </w:r>
    </w:p>
    <w:p w14:paraId="3159402B" w14:textId="77777777" w:rsidR="005E1B09" w:rsidRPr="005E1B09" w:rsidRDefault="005E1B09" w:rsidP="005E1B09">
      <w:pPr>
        <w:jc w:val="left"/>
        <w:rPr>
          <w:color w:val="auto"/>
          <w:szCs w:val="22"/>
        </w:rPr>
      </w:pPr>
      <w:r w:rsidRPr="005E1B09">
        <w:rPr>
          <w:color w:val="auto"/>
          <w:szCs w:val="22"/>
        </w:rPr>
        <w:t>Columbia, S.C., May 12, 2022</w:t>
      </w:r>
    </w:p>
    <w:p w14:paraId="47FF7F8C" w14:textId="77777777" w:rsidR="005E1B09" w:rsidRPr="005E1B09" w:rsidRDefault="005E1B09" w:rsidP="005E1B09">
      <w:pPr>
        <w:jc w:val="left"/>
        <w:rPr>
          <w:szCs w:val="22"/>
        </w:rPr>
      </w:pPr>
    </w:p>
    <w:p w14:paraId="2FCCF41A" w14:textId="77777777" w:rsidR="005E1B09" w:rsidRPr="005E1B09" w:rsidRDefault="005E1B09" w:rsidP="005E1B09">
      <w:pPr>
        <w:jc w:val="left"/>
        <w:rPr>
          <w:color w:val="auto"/>
          <w:szCs w:val="22"/>
        </w:rPr>
      </w:pPr>
      <w:r w:rsidRPr="005E1B09">
        <w:rPr>
          <w:color w:val="auto"/>
          <w:szCs w:val="22"/>
        </w:rPr>
        <w:t>Mr. President and Senators:</w:t>
      </w:r>
    </w:p>
    <w:p w14:paraId="64BD65E8" w14:textId="77777777" w:rsidR="005E1B09" w:rsidRPr="005E1B09" w:rsidRDefault="005E1B09" w:rsidP="005E1B09">
      <w:pPr>
        <w:jc w:val="left"/>
        <w:rPr>
          <w:color w:val="auto"/>
          <w:szCs w:val="22"/>
        </w:rPr>
      </w:pPr>
      <w:r w:rsidRPr="005E1B09">
        <w:rPr>
          <w:color w:val="auto"/>
          <w:szCs w:val="22"/>
        </w:rPr>
        <w:tab/>
        <w:t>The House respectfully informs your Honorable Body that it concurs in the amendments proposed by the Senate to:</w:t>
      </w:r>
    </w:p>
    <w:p w14:paraId="50FB54AA" w14:textId="77777777" w:rsidR="005E1B09" w:rsidRPr="005E1B09" w:rsidRDefault="005E1B09" w:rsidP="005E1B09">
      <w:pPr>
        <w:suppressAutoHyphens/>
        <w:rPr>
          <w:szCs w:val="22"/>
        </w:rPr>
      </w:pPr>
      <w:r w:rsidRPr="005E1B09">
        <w:rPr>
          <w:color w:val="auto"/>
          <w:szCs w:val="22"/>
        </w:rPr>
        <w:tab/>
        <w:t>H. 3050</w:t>
      </w:r>
      <w:r w:rsidRPr="005E1B09">
        <w:rPr>
          <w:color w:val="auto"/>
          <w:szCs w:val="22"/>
        </w:rPr>
        <w:fldChar w:fldCharType="begin"/>
      </w:r>
      <w:r w:rsidRPr="005E1B09">
        <w:rPr>
          <w:color w:val="auto"/>
          <w:szCs w:val="22"/>
        </w:rPr>
        <w:instrText xml:space="preserve"> XE “H. 3050” \b </w:instrText>
      </w:r>
      <w:r w:rsidRPr="005E1B09">
        <w:rPr>
          <w:color w:val="auto"/>
          <w:szCs w:val="22"/>
        </w:rPr>
        <w:fldChar w:fldCharType="end"/>
      </w:r>
      <w:r w:rsidRPr="005E1B09">
        <w:rPr>
          <w:color w:val="auto"/>
          <w:szCs w:val="22"/>
        </w:rPr>
        <w:t xml:space="preserve"> -- Reps. D.C. Moss, McGarry, Wooten, Hixon, Erickson and Bradley:  A BILL </w:t>
      </w:r>
      <w:r w:rsidRPr="005E1B09">
        <w:rPr>
          <w:szCs w:val="22"/>
        </w:rPr>
        <w:t>TO AMEND SECTION 23</w:t>
      </w:r>
      <w:r w:rsidRPr="005E1B09">
        <w:rPr>
          <w:szCs w:val="22"/>
        </w:rPr>
        <w:noBreakHyphen/>
        <w:t>23</w:t>
      </w:r>
      <w:r w:rsidRPr="005E1B09">
        <w:rPr>
          <w:szCs w:val="22"/>
        </w:rPr>
        <w:noBreakHyphen/>
        <w:t xml:space="preserve">40, CODE OF LAWS OF SOUTH CAROLINA, 1976, RELATING TO THE CERTIFICATION OF A LAW ENFORCEMENT OFFICER EMPLOYED OR APPOINTED BY A PUBLIC LAW ENFORCEMENT AGENCY, SO AS TO PROVIDE A NONCERTIFIED LAW ENFORCEMENT OFFICER ONLY SHALL PERFORM HIS DUTIES AS A LAW ENFORCEMENT OFFICER </w:t>
      </w:r>
      <w:r w:rsidRPr="005E1B09">
        <w:rPr>
          <w:szCs w:val="22"/>
        </w:rPr>
        <w:lastRenderedPageBreak/>
        <w:t>WHILE ACCOMPANIED BY A CERTIFIED LAW ENFORCEMENT OFFICER, AND TO MAKE A TECHNICAL CHANGE.</w:t>
      </w:r>
    </w:p>
    <w:p w14:paraId="54EBE05D" w14:textId="77777777" w:rsidR="005E1B09" w:rsidRPr="005E1B09" w:rsidRDefault="005E1B09" w:rsidP="005E1B09">
      <w:pPr>
        <w:jc w:val="left"/>
        <w:rPr>
          <w:color w:val="auto"/>
          <w:szCs w:val="22"/>
        </w:rPr>
      </w:pPr>
      <w:r w:rsidRPr="005E1B09">
        <w:rPr>
          <w:color w:val="auto"/>
          <w:szCs w:val="22"/>
        </w:rPr>
        <w:t>and has ordered the Bill enrolled for Ratification.</w:t>
      </w:r>
    </w:p>
    <w:p w14:paraId="780B2B1F" w14:textId="77777777" w:rsidR="005E1B09" w:rsidRPr="005E1B09" w:rsidRDefault="005E1B09" w:rsidP="005E1B09">
      <w:pPr>
        <w:jc w:val="left"/>
        <w:rPr>
          <w:color w:val="auto"/>
          <w:szCs w:val="22"/>
        </w:rPr>
      </w:pPr>
      <w:r w:rsidRPr="005E1B09">
        <w:rPr>
          <w:color w:val="auto"/>
          <w:szCs w:val="22"/>
        </w:rPr>
        <w:t>Very respectfully,</w:t>
      </w:r>
    </w:p>
    <w:p w14:paraId="5F822E35" w14:textId="77777777" w:rsidR="005E1B09" w:rsidRPr="005E1B09" w:rsidRDefault="005E1B09" w:rsidP="005E1B09">
      <w:pPr>
        <w:jc w:val="left"/>
        <w:rPr>
          <w:color w:val="auto"/>
          <w:szCs w:val="22"/>
        </w:rPr>
      </w:pPr>
      <w:r w:rsidRPr="005E1B09">
        <w:rPr>
          <w:color w:val="auto"/>
          <w:szCs w:val="22"/>
        </w:rPr>
        <w:t>Speaker of the House</w:t>
      </w:r>
    </w:p>
    <w:p w14:paraId="2033A177" w14:textId="77777777" w:rsidR="005E1B09" w:rsidRPr="005E1B09" w:rsidRDefault="005E1B09" w:rsidP="005E1B09">
      <w:pPr>
        <w:jc w:val="left"/>
        <w:rPr>
          <w:color w:val="auto"/>
          <w:szCs w:val="22"/>
        </w:rPr>
      </w:pPr>
      <w:r w:rsidRPr="005E1B09">
        <w:rPr>
          <w:color w:val="auto"/>
          <w:szCs w:val="22"/>
        </w:rPr>
        <w:tab/>
        <w:t>Received as information.</w:t>
      </w:r>
    </w:p>
    <w:p w14:paraId="77C60F85" w14:textId="77777777" w:rsidR="005E1B09" w:rsidRPr="005E1B09" w:rsidRDefault="005E1B09" w:rsidP="005E1B09">
      <w:pPr>
        <w:jc w:val="left"/>
        <w:rPr>
          <w:szCs w:val="22"/>
        </w:rPr>
      </w:pPr>
    </w:p>
    <w:p w14:paraId="044E517D" w14:textId="77777777" w:rsidR="005E1B09" w:rsidRPr="005E1B09" w:rsidRDefault="005E1B09" w:rsidP="005E1B09">
      <w:pPr>
        <w:jc w:val="center"/>
        <w:rPr>
          <w:color w:val="auto"/>
          <w:szCs w:val="22"/>
        </w:rPr>
      </w:pPr>
      <w:r w:rsidRPr="005E1B09">
        <w:rPr>
          <w:b/>
          <w:color w:val="auto"/>
          <w:szCs w:val="22"/>
        </w:rPr>
        <w:t>Message from the House</w:t>
      </w:r>
    </w:p>
    <w:p w14:paraId="4B98D8BD" w14:textId="77777777" w:rsidR="005E1B09" w:rsidRPr="005E1B09" w:rsidRDefault="005E1B09" w:rsidP="005E1B09">
      <w:pPr>
        <w:rPr>
          <w:color w:val="auto"/>
          <w:szCs w:val="22"/>
        </w:rPr>
      </w:pPr>
      <w:r w:rsidRPr="005E1B09">
        <w:rPr>
          <w:color w:val="auto"/>
          <w:szCs w:val="22"/>
        </w:rPr>
        <w:t>Columbia, S.C., May 12, 2022</w:t>
      </w:r>
    </w:p>
    <w:p w14:paraId="41BFAA92" w14:textId="77777777" w:rsidR="005E1B09" w:rsidRPr="005E1B09" w:rsidRDefault="005E1B09" w:rsidP="005E1B09">
      <w:pPr>
        <w:rPr>
          <w:szCs w:val="22"/>
        </w:rPr>
      </w:pPr>
    </w:p>
    <w:p w14:paraId="70FF69B2" w14:textId="77777777" w:rsidR="005E1B09" w:rsidRPr="005E1B09" w:rsidRDefault="005E1B09" w:rsidP="005E1B09">
      <w:pPr>
        <w:rPr>
          <w:color w:val="auto"/>
          <w:szCs w:val="22"/>
        </w:rPr>
      </w:pPr>
      <w:r w:rsidRPr="005E1B09">
        <w:rPr>
          <w:color w:val="auto"/>
          <w:szCs w:val="22"/>
        </w:rPr>
        <w:t>Mr. President and Senators:</w:t>
      </w:r>
    </w:p>
    <w:p w14:paraId="1186B685"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7814D2AC" w14:textId="10ACD097" w:rsidR="005E1B09" w:rsidRPr="005E1B09" w:rsidRDefault="005E1B09" w:rsidP="005E1B09">
      <w:pPr>
        <w:suppressAutoHyphens/>
        <w:rPr>
          <w:szCs w:val="22"/>
        </w:rPr>
      </w:pPr>
      <w:r w:rsidRPr="005E1B09">
        <w:rPr>
          <w:color w:val="auto"/>
          <w:szCs w:val="22"/>
        </w:rPr>
        <w:tab/>
        <w:t>H. 3144</w:t>
      </w:r>
      <w:r w:rsidRPr="005E1B09">
        <w:rPr>
          <w:color w:val="auto"/>
          <w:szCs w:val="22"/>
        </w:rPr>
        <w:fldChar w:fldCharType="begin"/>
      </w:r>
      <w:r w:rsidRPr="005E1B09">
        <w:rPr>
          <w:color w:val="auto"/>
          <w:szCs w:val="22"/>
        </w:rPr>
        <w:instrText xml:space="preserve"> XE “H. 3144” \b </w:instrText>
      </w:r>
      <w:r w:rsidRPr="005E1B09">
        <w:rPr>
          <w:color w:val="auto"/>
          <w:szCs w:val="22"/>
        </w:rPr>
        <w:fldChar w:fldCharType="end"/>
      </w:r>
      <w:r w:rsidRPr="005E1B09">
        <w:rPr>
          <w:color w:val="auto"/>
          <w:szCs w:val="22"/>
        </w:rPr>
        <w:t xml:space="preserve"> -- Reps. White, Robinson, Thigpen,</w:t>
      </w:r>
      <w:r w:rsidR="00777773">
        <w:rPr>
          <w:color w:val="auto"/>
          <w:szCs w:val="22"/>
        </w:rPr>
        <w:t xml:space="preserve"> </w:t>
      </w:r>
      <w:r w:rsidRPr="005E1B09">
        <w:rPr>
          <w:color w:val="auto"/>
          <w:szCs w:val="22"/>
        </w:rPr>
        <w:t xml:space="preserve">V.S. Moss, Dillard, Weeks, Wheeler, Fry, B. Newton, Forrest, Rivers and S. Williams:  A BILL </w:t>
      </w:r>
      <w:r w:rsidRPr="005E1B09">
        <w:rPr>
          <w:szCs w:val="22"/>
        </w:rPr>
        <w:t>TO AMEND THE CODE OF LAWS OF SOUTH CAROLINA, 1976, BY ADDING SECTION 59</w:t>
      </w:r>
      <w:r w:rsidRPr="005E1B09">
        <w:rPr>
          <w:szCs w:val="22"/>
        </w:rPr>
        <w:noBreakHyphen/>
        <w:t>150</w:t>
      </w:r>
      <w:r w:rsidRPr="005E1B09">
        <w:rPr>
          <w:szCs w:val="22"/>
        </w:rPr>
        <w:noBreakHyphen/>
        <w:t>365 SO AS TO ESTABLISH THE “SOUTH CAROLINA WORKFORCE INDUSTRY NEEDS SCHOLARSHIP (SC WINS)”, TO PROVIDE THAT CERTAIN STUDENTS ATTENDING A TWO</w:t>
      </w:r>
      <w:r w:rsidRPr="005E1B09">
        <w:rPr>
          <w:szCs w:val="22"/>
        </w:rPr>
        <w:noBreakHyphen/>
        <w:t>YEAR TECHNICAL COLLEGE ARE ELIGIBLE FOR THE SCHOLARSHIP, AND TO PROVIDE ELIGIBILITY REQUIREMENTS.</w:t>
      </w:r>
    </w:p>
    <w:p w14:paraId="51E2FFD4" w14:textId="77777777" w:rsidR="005E1B09" w:rsidRPr="005E1B09" w:rsidRDefault="005E1B09" w:rsidP="005E1B09">
      <w:pPr>
        <w:rPr>
          <w:color w:val="auto"/>
          <w:szCs w:val="22"/>
        </w:rPr>
      </w:pPr>
      <w:r w:rsidRPr="005E1B09">
        <w:rPr>
          <w:color w:val="auto"/>
          <w:szCs w:val="22"/>
        </w:rPr>
        <w:t>and has ordered the Bill enrolled for Ratification.</w:t>
      </w:r>
    </w:p>
    <w:p w14:paraId="0C7D3EDC" w14:textId="77777777" w:rsidR="005E1B09" w:rsidRPr="005E1B09" w:rsidRDefault="005E1B09" w:rsidP="005E1B09">
      <w:pPr>
        <w:rPr>
          <w:color w:val="auto"/>
          <w:szCs w:val="22"/>
        </w:rPr>
      </w:pPr>
      <w:r w:rsidRPr="005E1B09">
        <w:rPr>
          <w:color w:val="auto"/>
          <w:szCs w:val="22"/>
        </w:rPr>
        <w:t>Very respectfully,</w:t>
      </w:r>
    </w:p>
    <w:p w14:paraId="3BE14567" w14:textId="77777777" w:rsidR="005E1B09" w:rsidRPr="005E1B09" w:rsidRDefault="005E1B09" w:rsidP="005E1B09">
      <w:pPr>
        <w:rPr>
          <w:color w:val="auto"/>
          <w:szCs w:val="22"/>
        </w:rPr>
      </w:pPr>
      <w:r w:rsidRPr="005E1B09">
        <w:rPr>
          <w:color w:val="auto"/>
          <w:szCs w:val="22"/>
        </w:rPr>
        <w:t>Speaker of the House</w:t>
      </w:r>
    </w:p>
    <w:p w14:paraId="4C306532" w14:textId="77777777" w:rsidR="005E1B09" w:rsidRPr="005E1B09" w:rsidRDefault="005E1B09" w:rsidP="005E1B09">
      <w:pPr>
        <w:rPr>
          <w:color w:val="auto"/>
          <w:szCs w:val="22"/>
        </w:rPr>
      </w:pPr>
      <w:r w:rsidRPr="005E1B09">
        <w:rPr>
          <w:color w:val="auto"/>
          <w:szCs w:val="22"/>
        </w:rPr>
        <w:tab/>
        <w:t>Received as information.</w:t>
      </w:r>
    </w:p>
    <w:p w14:paraId="77A714C4" w14:textId="77777777" w:rsidR="005E1B09" w:rsidRPr="005E1B09" w:rsidRDefault="005E1B09" w:rsidP="005E1B09">
      <w:pPr>
        <w:jc w:val="left"/>
        <w:rPr>
          <w:szCs w:val="22"/>
        </w:rPr>
      </w:pPr>
    </w:p>
    <w:p w14:paraId="5FD488BB" w14:textId="77777777" w:rsidR="005E1B09" w:rsidRPr="005E1B09" w:rsidRDefault="005E1B09" w:rsidP="005E1B09">
      <w:pPr>
        <w:jc w:val="center"/>
        <w:rPr>
          <w:color w:val="auto"/>
          <w:szCs w:val="22"/>
        </w:rPr>
      </w:pPr>
      <w:r w:rsidRPr="005E1B09">
        <w:rPr>
          <w:b/>
          <w:color w:val="auto"/>
          <w:szCs w:val="22"/>
        </w:rPr>
        <w:t>Message from the House</w:t>
      </w:r>
    </w:p>
    <w:p w14:paraId="778E4C91" w14:textId="77777777" w:rsidR="005E1B09" w:rsidRPr="005E1B09" w:rsidRDefault="005E1B09" w:rsidP="005E1B09">
      <w:pPr>
        <w:rPr>
          <w:color w:val="auto"/>
          <w:szCs w:val="22"/>
        </w:rPr>
      </w:pPr>
      <w:r w:rsidRPr="005E1B09">
        <w:rPr>
          <w:color w:val="auto"/>
          <w:szCs w:val="22"/>
        </w:rPr>
        <w:t>Columbia, S.C., May 12, 2022</w:t>
      </w:r>
    </w:p>
    <w:p w14:paraId="291C4054" w14:textId="77777777" w:rsidR="005E1B09" w:rsidRPr="005E1B09" w:rsidRDefault="005E1B09" w:rsidP="005E1B09">
      <w:pPr>
        <w:rPr>
          <w:szCs w:val="22"/>
        </w:rPr>
      </w:pPr>
    </w:p>
    <w:p w14:paraId="3BDC8E7D" w14:textId="77777777" w:rsidR="005E1B09" w:rsidRPr="005E1B09" w:rsidRDefault="005E1B09" w:rsidP="005E1B09">
      <w:pPr>
        <w:rPr>
          <w:color w:val="auto"/>
          <w:szCs w:val="22"/>
        </w:rPr>
      </w:pPr>
      <w:r w:rsidRPr="005E1B09">
        <w:rPr>
          <w:color w:val="auto"/>
          <w:szCs w:val="22"/>
        </w:rPr>
        <w:t>Mr. President and Senators:</w:t>
      </w:r>
    </w:p>
    <w:p w14:paraId="17531F30"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6AE03CBE" w14:textId="0B5E39FB" w:rsidR="005E1B09" w:rsidRPr="005E1B09" w:rsidRDefault="005E1B09" w:rsidP="005E1B09">
      <w:pPr>
        <w:suppressAutoHyphens/>
        <w:rPr>
          <w:szCs w:val="22"/>
        </w:rPr>
      </w:pPr>
      <w:r w:rsidRPr="005E1B09">
        <w:rPr>
          <w:color w:val="auto"/>
          <w:szCs w:val="22"/>
        </w:rPr>
        <w:tab/>
        <w:t>H. 3166</w:t>
      </w:r>
      <w:r w:rsidRPr="005E1B09">
        <w:rPr>
          <w:color w:val="auto"/>
          <w:szCs w:val="22"/>
        </w:rPr>
        <w:fldChar w:fldCharType="begin"/>
      </w:r>
      <w:r w:rsidRPr="005E1B09">
        <w:rPr>
          <w:color w:val="auto"/>
          <w:szCs w:val="22"/>
        </w:rPr>
        <w:instrText xml:space="preserve"> XE “H. 3166” \b </w:instrText>
      </w:r>
      <w:r w:rsidRPr="005E1B09">
        <w:rPr>
          <w:color w:val="auto"/>
          <w:szCs w:val="22"/>
        </w:rPr>
        <w:fldChar w:fldCharType="end"/>
      </w:r>
      <w:r w:rsidRPr="005E1B09">
        <w:rPr>
          <w:color w:val="auto"/>
          <w:szCs w:val="22"/>
        </w:rPr>
        <w:t xml:space="preserve"> -- Reps. King, Robinson, Thigpen, Cobb</w:t>
      </w:r>
      <w:r w:rsidRPr="005E1B09">
        <w:rPr>
          <w:color w:val="auto"/>
          <w:szCs w:val="22"/>
        </w:rPr>
        <w:noBreakHyphen/>
        <w:t xml:space="preserve">Hunter, Anderson, Brawley, Govan and G.M. Smith:  A BILL </w:t>
      </w:r>
      <w:r w:rsidRPr="005E1B09">
        <w:rPr>
          <w:szCs w:val="22"/>
        </w:rPr>
        <w:t xml:space="preserve">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w:t>
      </w:r>
      <w:r w:rsidRPr="005E1B09">
        <w:rPr>
          <w:szCs w:val="22"/>
        </w:rPr>
        <w:lastRenderedPageBreak/>
        <w:t>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378729BA" w14:textId="77777777" w:rsidR="005E1B09" w:rsidRPr="005E1B09" w:rsidRDefault="005E1B09" w:rsidP="005E1B09">
      <w:pPr>
        <w:rPr>
          <w:color w:val="auto"/>
          <w:szCs w:val="22"/>
        </w:rPr>
      </w:pPr>
      <w:r w:rsidRPr="005E1B09">
        <w:rPr>
          <w:color w:val="auto"/>
          <w:szCs w:val="22"/>
        </w:rPr>
        <w:t>and has ordered the Bill enrolled for Ratification.</w:t>
      </w:r>
    </w:p>
    <w:p w14:paraId="5758A334" w14:textId="77777777" w:rsidR="005E1B09" w:rsidRPr="005E1B09" w:rsidRDefault="005E1B09" w:rsidP="005E1B09">
      <w:pPr>
        <w:rPr>
          <w:color w:val="auto"/>
          <w:szCs w:val="22"/>
        </w:rPr>
      </w:pPr>
      <w:r w:rsidRPr="005E1B09">
        <w:rPr>
          <w:color w:val="auto"/>
          <w:szCs w:val="22"/>
        </w:rPr>
        <w:t>Very respectfully,</w:t>
      </w:r>
    </w:p>
    <w:p w14:paraId="7E79EB89" w14:textId="77777777" w:rsidR="005E1B09" w:rsidRPr="005E1B09" w:rsidRDefault="005E1B09" w:rsidP="005E1B09">
      <w:pPr>
        <w:rPr>
          <w:color w:val="auto"/>
          <w:szCs w:val="22"/>
        </w:rPr>
      </w:pPr>
      <w:r w:rsidRPr="005E1B09">
        <w:rPr>
          <w:color w:val="auto"/>
          <w:szCs w:val="22"/>
        </w:rPr>
        <w:t>Speaker of the House</w:t>
      </w:r>
    </w:p>
    <w:p w14:paraId="264DEB52" w14:textId="77777777" w:rsidR="005E1B09" w:rsidRPr="005E1B09" w:rsidRDefault="005E1B09" w:rsidP="005E1B09">
      <w:pPr>
        <w:rPr>
          <w:color w:val="auto"/>
          <w:szCs w:val="22"/>
        </w:rPr>
      </w:pPr>
      <w:r w:rsidRPr="005E1B09">
        <w:rPr>
          <w:color w:val="auto"/>
          <w:szCs w:val="22"/>
        </w:rPr>
        <w:tab/>
        <w:t>Received as information.</w:t>
      </w:r>
    </w:p>
    <w:p w14:paraId="164968B5" w14:textId="77777777" w:rsidR="005E1B09" w:rsidRPr="005E1B09" w:rsidRDefault="005E1B09" w:rsidP="005E1B09">
      <w:pPr>
        <w:jc w:val="left"/>
        <w:rPr>
          <w:szCs w:val="22"/>
        </w:rPr>
      </w:pPr>
    </w:p>
    <w:p w14:paraId="194298E9" w14:textId="77777777" w:rsidR="005E1B09" w:rsidRPr="005E1B09" w:rsidRDefault="005E1B09" w:rsidP="005E1B09">
      <w:pPr>
        <w:jc w:val="center"/>
        <w:rPr>
          <w:color w:val="auto"/>
          <w:szCs w:val="22"/>
        </w:rPr>
      </w:pPr>
      <w:r w:rsidRPr="005E1B09">
        <w:rPr>
          <w:b/>
          <w:color w:val="auto"/>
          <w:szCs w:val="22"/>
        </w:rPr>
        <w:t>Message from the House</w:t>
      </w:r>
    </w:p>
    <w:p w14:paraId="2AF0DC1E" w14:textId="77777777" w:rsidR="005E1B09" w:rsidRPr="005E1B09" w:rsidRDefault="005E1B09" w:rsidP="005E1B09">
      <w:pPr>
        <w:rPr>
          <w:color w:val="auto"/>
          <w:szCs w:val="22"/>
        </w:rPr>
      </w:pPr>
      <w:r w:rsidRPr="005E1B09">
        <w:rPr>
          <w:color w:val="auto"/>
          <w:szCs w:val="22"/>
        </w:rPr>
        <w:t>Columbia, S.C., May 12, 2022</w:t>
      </w:r>
    </w:p>
    <w:p w14:paraId="75392A96" w14:textId="77777777" w:rsidR="005E1B09" w:rsidRPr="005E1B09" w:rsidRDefault="005E1B09" w:rsidP="005E1B09">
      <w:pPr>
        <w:rPr>
          <w:szCs w:val="22"/>
        </w:rPr>
      </w:pPr>
    </w:p>
    <w:p w14:paraId="2D23A578" w14:textId="77777777" w:rsidR="005E1B09" w:rsidRPr="005E1B09" w:rsidRDefault="005E1B09" w:rsidP="005E1B09">
      <w:pPr>
        <w:rPr>
          <w:color w:val="auto"/>
          <w:szCs w:val="22"/>
        </w:rPr>
      </w:pPr>
      <w:r w:rsidRPr="005E1B09">
        <w:rPr>
          <w:color w:val="auto"/>
          <w:szCs w:val="22"/>
        </w:rPr>
        <w:t>Mr. President and Senators:</w:t>
      </w:r>
    </w:p>
    <w:p w14:paraId="4B8FB280"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62BFC465" w14:textId="77777777" w:rsidR="005E1B09" w:rsidRPr="005E1B09" w:rsidRDefault="005E1B09" w:rsidP="005E1B09">
      <w:pPr>
        <w:suppressAutoHyphens/>
        <w:rPr>
          <w:szCs w:val="22"/>
        </w:rPr>
      </w:pPr>
      <w:r w:rsidRPr="005E1B09">
        <w:rPr>
          <w:color w:val="auto"/>
          <w:szCs w:val="22"/>
        </w:rPr>
        <w:tab/>
        <w:t>H. 3271</w:t>
      </w:r>
      <w:r w:rsidRPr="005E1B09">
        <w:rPr>
          <w:color w:val="auto"/>
          <w:szCs w:val="22"/>
        </w:rPr>
        <w:fldChar w:fldCharType="begin"/>
      </w:r>
      <w:r w:rsidRPr="005E1B09">
        <w:rPr>
          <w:color w:val="auto"/>
          <w:szCs w:val="22"/>
        </w:rPr>
        <w:instrText xml:space="preserve"> XE “H. 3271” \b </w:instrText>
      </w:r>
      <w:r w:rsidRPr="005E1B09">
        <w:rPr>
          <w:color w:val="auto"/>
          <w:szCs w:val="22"/>
        </w:rPr>
        <w:fldChar w:fldCharType="end"/>
      </w:r>
      <w:r w:rsidRPr="005E1B09">
        <w:rPr>
          <w:color w:val="auto"/>
          <w:szCs w:val="22"/>
        </w:rPr>
        <w:t xml:space="preserve"> -- Reps. Henderson</w:t>
      </w:r>
      <w:r w:rsidRPr="005E1B09">
        <w:rPr>
          <w:color w:val="auto"/>
          <w:szCs w:val="22"/>
        </w:rPr>
        <w:noBreakHyphen/>
        <w:t xml:space="preserve">Myers, Govan, Hyde, T. Moore, Weeks, G.M. Smith, King, McDaniel, Collins, Morgan and Caskey:  A BILL </w:t>
      </w:r>
      <w:r w:rsidRPr="005E1B09">
        <w:rPr>
          <w:szCs w:val="22"/>
        </w:rPr>
        <w:t>TO AMEND SECTIONS 15</w:t>
      </w:r>
      <w:r w:rsidRPr="005E1B09">
        <w:rPr>
          <w:szCs w:val="22"/>
        </w:rPr>
        <w:noBreakHyphen/>
        <w:t>49</w:t>
      </w:r>
      <w:r w:rsidRPr="005E1B09">
        <w:rPr>
          <w:szCs w:val="22"/>
        </w:rPr>
        <w:noBreakHyphen/>
        <w:t>10 AND 15</w:t>
      </w:r>
      <w:r w:rsidRPr="005E1B09">
        <w:rPr>
          <w:szCs w:val="22"/>
        </w:rPr>
        <w:noBreakHyphen/>
        <w:t>49</w:t>
      </w:r>
      <w:r w:rsidRPr="005E1B09">
        <w:rPr>
          <w:szCs w:val="22"/>
        </w:rPr>
        <w:noBreakHyphen/>
        <w:t>20, CODE OF LAWS OF SOUTH CAROLINA, 1976, RELATING TO PETITIONS FOR A CHANGE OF NAME, SO AS TO REQUIRE A PETITIONER TO HAVE RESIDED IN THE STATE OF SOUTH CAROLINA FOR AT LEAST SIX MONTHS TO BE ELIGIBLE TO APPLY FOR A NAME CHANGE.</w:t>
      </w:r>
    </w:p>
    <w:p w14:paraId="71DE461B" w14:textId="77777777" w:rsidR="005E1B09" w:rsidRPr="005E1B09" w:rsidRDefault="005E1B09" w:rsidP="005E1B09">
      <w:pPr>
        <w:rPr>
          <w:color w:val="auto"/>
          <w:szCs w:val="22"/>
        </w:rPr>
      </w:pPr>
      <w:r w:rsidRPr="005E1B09">
        <w:rPr>
          <w:color w:val="auto"/>
          <w:szCs w:val="22"/>
        </w:rPr>
        <w:t>and has ordered the Bill enrolled for Ratification.</w:t>
      </w:r>
    </w:p>
    <w:p w14:paraId="77347DD4" w14:textId="77777777" w:rsidR="005E1B09" w:rsidRPr="005E1B09" w:rsidRDefault="005E1B09" w:rsidP="005E1B09">
      <w:pPr>
        <w:rPr>
          <w:color w:val="auto"/>
          <w:szCs w:val="22"/>
        </w:rPr>
      </w:pPr>
      <w:r w:rsidRPr="005E1B09">
        <w:rPr>
          <w:color w:val="auto"/>
          <w:szCs w:val="22"/>
        </w:rPr>
        <w:t>Very respectfully,</w:t>
      </w:r>
    </w:p>
    <w:p w14:paraId="33CC3051" w14:textId="77777777" w:rsidR="005E1B09" w:rsidRPr="005E1B09" w:rsidRDefault="005E1B09" w:rsidP="005E1B09">
      <w:pPr>
        <w:rPr>
          <w:color w:val="auto"/>
          <w:szCs w:val="22"/>
        </w:rPr>
      </w:pPr>
      <w:r w:rsidRPr="005E1B09">
        <w:rPr>
          <w:color w:val="auto"/>
          <w:szCs w:val="22"/>
        </w:rPr>
        <w:t>Speaker of the House</w:t>
      </w:r>
    </w:p>
    <w:p w14:paraId="3B666878" w14:textId="77777777" w:rsidR="005E1B09" w:rsidRPr="005E1B09" w:rsidRDefault="005E1B09" w:rsidP="005E1B09">
      <w:pPr>
        <w:rPr>
          <w:color w:val="auto"/>
          <w:szCs w:val="22"/>
        </w:rPr>
      </w:pPr>
      <w:r w:rsidRPr="005E1B09">
        <w:rPr>
          <w:color w:val="auto"/>
          <w:szCs w:val="22"/>
        </w:rPr>
        <w:tab/>
        <w:t>Received as information.</w:t>
      </w:r>
    </w:p>
    <w:p w14:paraId="62C2A3A6" w14:textId="77777777" w:rsidR="005E1B09" w:rsidRPr="005E1B09" w:rsidRDefault="005E1B09" w:rsidP="005E1B09">
      <w:pPr>
        <w:rPr>
          <w:szCs w:val="22"/>
        </w:rPr>
      </w:pPr>
    </w:p>
    <w:p w14:paraId="600D1243" w14:textId="77777777" w:rsidR="005E1B09" w:rsidRPr="005E1B09" w:rsidRDefault="005E1B09" w:rsidP="00777773">
      <w:pPr>
        <w:keepNext/>
        <w:keepLines/>
        <w:jc w:val="center"/>
        <w:rPr>
          <w:color w:val="auto"/>
          <w:szCs w:val="22"/>
        </w:rPr>
      </w:pPr>
      <w:r w:rsidRPr="005E1B09">
        <w:rPr>
          <w:b/>
          <w:color w:val="auto"/>
          <w:szCs w:val="22"/>
        </w:rPr>
        <w:lastRenderedPageBreak/>
        <w:t>Message from the House</w:t>
      </w:r>
    </w:p>
    <w:p w14:paraId="708270F3" w14:textId="77777777" w:rsidR="005E1B09" w:rsidRPr="005E1B09" w:rsidRDefault="005E1B09" w:rsidP="00777773">
      <w:pPr>
        <w:keepNext/>
        <w:keepLines/>
        <w:rPr>
          <w:color w:val="auto"/>
          <w:szCs w:val="22"/>
        </w:rPr>
      </w:pPr>
      <w:r w:rsidRPr="005E1B09">
        <w:rPr>
          <w:color w:val="auto"/>
          <w:szCs w:val="22"/>
        </w:rPr>
        <w:t>Columbia, S.C., May 12, 2022</w:t>
      </w:r>
    </w:p>
    <w:p w14:paraId="57340799" w14:textId="77777777" w:rsidR="005E1B09" w:rsidRPr="005E1B09" w:rsidRDefault="005E1B09" w:rsidP="00777773">
      <w:pPr>
        <w:keepNext/>
        <w:keepLines/>
        <w:rPr>
          <w:szCs w:val="22"/>
        </w:rPr>
      </w:pPr>
    </w:p>
    <w:p w14:paraId="02145306" w14:textId="77777777" w:rsidR="005E1B09" w:rsidRPr="005E1B09" w:rsidRDefault="005E1B09" w:rsidP="00777773">
      <w:pPr>
        <w:keepNext/>
        <w:keepLines/>
        <w:rPr>
          <w:color w:val="auto"/>
          <w:szCs w:val="22"/>
        </w:rPr>
      </w:pPr>
      <w:r w:rsidRPr="005E1B09">
        <w:rPr>
          <w:color w:val="auto"/>
          <w:szCs w:val="22"/>
        </w:rPr>
        <w:t>Mr. President and Senators:</w:t>
      </w:r>
    </w:p>
    <w:p w14:paraId="60C1C9DF" w14:textId="77777777" w:rsidR="005E1B09" w:rsidRPr="005E1B09" w:rsidRDefault="005E1B09" w:rsidP="00777773">
      <w:pPr>
        <w:keepNext/>
        <w:keepLines/>
        <w:rPr>
          <w:color w:val="auto"/>
          <w:szCs w:val="22"/>
        </w:rPr>
      </w:pPr>
      <w:r w:rsidRPr="005E1B09">
        <w:rPr>
          <w:color w:val="auto"/>
          <w:szCs w:val="22"/>
        </w:rPr>
        <w:tab/>
        <w:t>The House respectfully informs your Honorable Body that it concurs in the amendments proposed by the Senate to:</w:t>
      </w:r>
    </w:p>
    <w:p w14:paraId="056A4ECD" w14:textId="77777777" w:rsidR="005E1B09" w:rsidRPr="005E1B09" w:rsidRDefault="005E1B09" w:rsidP="005E1B09">
      <w:pPr>
        <w:suppressAutoHyphens/>
        <w:rPr>
          <w:szCs w:val="22"/>
        </w:rPr>
      </w:pPr>
      <w:r w:rsidRPr="005E1B09">
        <w:rPr>
          <w:color w:val="auto"/>
          <w:szCs w:val="22"/>
        </w:rPr>
        <w:tab/>
        <w:t>H. 3291</w:t>
      </w:r>
      <w:r w:rsidRPr="005E1B09">
        <w:rPr>
          <w:color w:val="auto"/>
          <w:szCs w:val="22"/>
        </w:rPr>
        <w:fldChar w:fldCharType="begin"/>
      </w:r>
      <w:r w:rsidRPr="005E1B09">
        <w:rPr>
          <w:color w:val="auto"/>
          <w:szCs w:val="22"/>
        </w:rPr>
        <w:instrText xml:space="preserve"> XE “H. 3291” \b </w:instrText>
      </w:r>
      <w:r w:rsidRPr="005E1B09">
        <w:rPr>
          <w:color w:val="auto"/>
          <w:szCs w:val="22"/>
        </w:rPr>
        <w:fldChar w:fldCharType="end"/>
      </w:r>
      <w:r w:rsidRPr="005E1B09">
        <w:rPr>
          <w:color w:val="auto"/>
          <w:szCs w:val="22"/>
        </w:rPr>
        <w:t xml:space="preserve"> -- Reps. Pope, Burns, Chumley, Bryant, V.S. Moss, Haddon, Forrest and Ligon:  A BILL </w:t>
      </w:r>
      <w:r w:rsidRPr="005E1B09">
        <w:rPr>
          <w:szCs w:val="22"/>
        </w:rPr>
        <w:t>TO AMEND SECTION 16</w:t>
      </w:r>
      <w:r w:rsidRPr="005E1B09">
        <w:rPr>
          <w:szCs w:val="22"/>
        </w:rPr>
        <w:noBreakHyphen/>
        <w:t>11</w:t>
      </w:r>
      <w:r w:rsidRPr="005E1B09">
        <w:rPr>
          <w:szCs w:val="22"/>
        </w:rPr>
        <w:noBreakHyphen/>
        <w:t>600, CODE OF LAWS OF SOUTH CAROLINA, 1976, RELATING TO TRESPASSING AND THE POSTING OF NOTICE OF TRESPASSING, SO AS TO ALLOW FOR A DIFFERENT METHOD OF THE POSTING OF NOTICE OF TRESPASSING INVOLVING CLEARLY VISIBLE PURPLE</w:t>
      </w:r>
      <w:r w:rsidRPr="005E1B09">
        <w:rPr>
          <w:szCs w:val="22"/>
        </w:rPr>
        <w:noBreakHyphen/>
        <w:t>PAINTED BOUNDARIES.</w:t>
      </w:r>
    </w:p>
    <w:p w14:paraId="5A5DD055" w14:textId="77777777" w:rsidR="005E1B09" w:rsidRPr="005E1B09" w:rsidRDefault="005E1B09" w:rsidP="005E1B09">
      <w:pPr>
        <w:rPr>
          <w:color w:val="auto"/>
          <w:szCs w:val="22"/>
        </w:rPr>
      </w:pPr>
      <w:r w:rsidRPr="005E1B09">
        <w:rPr>
          <w:color w:val="auto"/>
          <w:szCs w:val="22"/>
        </w:rPr>
        <w:t>and has ordered the Bill enrolled for Ratification.</w:t>
      </w:r>
    </w:p>
    <w:p w14:paraId="5C0E401E" w14:textId="77777777" w:rsidR="005E1B09" w:rsidRPr="005E1B09" w:rsidRDefault="005E1B09" w:rsidP="005E1B09">
      <w:pPr>
        <w:rPr>
          <w:color w:val="auto"/>
          <w:szCs w:val="22"/>
        </w:rPr>
      </w:pPr>
      <w:r w:rsidRPr="005E1B09">
        <w:rPr>
          <w:color w:val="auto"/>
          <w:szCs w:val="22"/>
        </w:rPr>
        <w:t>Very respectfully,</w:t>
      </w:r>
    </w:p>
    <w:p w14:paraId="29BEA6AD" w14:textId="77777777" w:rsidR="005E1B09" w:rsidRPr="005E1B09" w:rsidRDefault="005E1B09" w:rsidP="005E1B09">
      <w:pPr>
        <w:rPr>
          <w:color w:val="auto"/>
          <w:szCs w:val="22"/>
        </w:rPr>
      </w:pPr>
      <w:r w:rsidRPr="005E1B09">
        <w:rPr>
          <w:color w:val="auto"/>
          <w:szCs w:val="22"/>
        </w:rPr>
        <w:t>Speaker of the House</w:t>
      </w:r>
    </w:p>
    <w:p w14:paraId="120D0448" w14:textId="77777777" w:rsidR="005E1B09" w:rsidRPr="005E1B09" w:rsidRDefault="005E1B09" w:rsidP="005E1B09">
      <w:pPr>
        <w:rPr>
          <w:color w:val="auto"/>
          <w:szCs w:val="22"/>
        </w:rPr>
      </w:pPr>
      <w:r w:rsidRPr="005E1B09">
        <w:rPr>
          <w:color w:val="auto"/>
          <w:szCs w:val="22"/>
        </w:rPr>
        <w:tab/>
        <w:t>Received as information.</w:t>
      </w:r>
    </w:p>
    <w:p w14:paraId="1869F1EF" w14:textId="77777777" w:rsidR="005E1B09" w:rsidRPr="005E1B09" w:rsidRDefault="005E1B09" w:rsidP="005E1B09">
      <w:pPr>
        <w:rPr>
          <w:szCs w:val="22"/>
        </w:rPr>
      </w:pPr>
    </w:p>
    <w:p w14:paraId="33732502" w14:textId="77777777" w:rsidR="005E1B09" w:rsidRPr="005E1B09" w:rsidRDefault="005E1B09" w:rsidP="005E1B09">
      <w:pPr>
        <w:jc w:val="center"/>
        <w:rPr>
          <w:color w:val="auto"/>
          <w:szCs w:val="22"/>
        </w:rPr>
      </w:pPr>
      <w:r w:rsidRPr="005E1B09">
        <w:rPr>
          <w:b/>
          <w:color w:val="auto"/>
          <w:szCs w:val="22"/>
        </w:rPr>
        <w:t>Message from the House</w:t>
      </w:r>
    </w:p>
    <w:p w14:paraId="635F86A1" w14:textId="77777777" w:rsidR="005E1B09" w:rsidRPr="005E1B09" w:rsidRDefault="005E1B09" w:rsidP="005E1B09">
      <w:pPr>
        <w:jc w:val="left"/>
        <w:rPr>
          <w:color w:val="auto"/>
          <w:szCs w:val="22"/>
        </w:rPr>
      </w:pPr>
      <w:r w:rsidRPr="005E1B09">
        <w:rPr>
          <w:color w:val="auto"/>
          <w:szCs w:val="22"/>
        </w:rPr>
        <w:t>Columbia, S.C., May 12, 2022</w:t>
      </w:r>
    </w:p>
    <w:p w14:paraId="62BCC493" w14:textId="77777777" w:rsidR="005E1B09" w:rsidRPr="005E1B09" w:rsidRDefault="005E1B09" w:rsidP="005E1B09">
      <w:pPr>
        <w:jc w:val="left"/>
        <w:rPr>
          <w:szCs w:val="22"/>
        </w:rPr>
      </w:pPr>
    </w:p>
    <w:p w14:paraId="7ECE1F6E" w14:textId="77777777" w:rsidR="005E1B09" w:rsidRPr="005E1B09" w:rsidRDefault="005E1B09" w:rsidP="005E1B09">
      <w:pPr>
        <w:rPr>
          <w:color w:val="auto"/>
          <w:szCs w:val="22"/>
        </w:rPr>
      </w:pPr>
      <w:r w:rsidRPr="005E1B09">
        <w:rPr>
          <w:color w:val="auto"/>
          <w:szCs w:val="22"/>
        </w:rPr>
        <w:t>Mr. President and Senators:</w:t>
      </w:r>
    </w:p>
    <w:p w14:paraId="4498AB9B"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2FFC41D6" w14:textId="77777777" w:rsidR="005E1B09" w:rsidRPr="005E1B09" w:rsidRDefault="005E1B09" w:rsidP="005E1B09">
      <w:pPr>
        <w:suppressAutoHyphens/>
        <w:rPr>
          <w:szCs w:val="22"/>
        </w:rPr>
      </w:pPr>
      <w:r w:rsidRPr="005E1B09">
        <w:rPr>
          <w:color w:val="auto"/>
          <w:szCs w:val="22"/>
        </w:rPr>
        <w:tab/>
        <w:t>H. 3325</w:t>
      </w:r>
      <w:r w:rsidRPr="005E1B09">
        <w:rPr>
          <w:color w:val="auto"/>
          <w:szCs w:val="22"/>
        </w:rPr>
        <w:fldChar w:fldCharType="begin"/>
      </w:r>
      <w:r w:rsidRPr="005E1B09">
        <w:rPr>
          <w:color w:val="auto"/>
          <w:szCs w:val="22"/>
        </w:rPr>
        <w:instrText xml:space="preserve"> XE “H. 3325” \b </w:instrText>
      </w:r>
      <w:r w:rsidRPr="005E1B09">
        <w:rPr>
          <w:color w:val="auto"/>
          <w:szCs w:val="22"/>
        </w:rPr>
        <w:fldChar w:fldCharType="end"/>
      </w:r>
      <w:r w:rsidRPr="005E1B09">
        <w:rPr>
          <w:color w:val="auto"/>
          <w:szCs w:val="22"/>
        </w:rPr>
        <w:t xml:space="preserve"> -- Reps. King, Murray, Rivers, M.M. Smith and Parks:  A BILL </w:t>
      </w:r>
      <w:r w:rsidRPr="005E1B09">
        <w:rPr>
          <w:szCs w:val="22"/>
        </w:rPr>
        <w:t>TO AMEND SECTION 44</w:t>
      </w:r>
      <w:r w:rsidRPr="005E1B09">
        <w:rPr>
          <w:szCs w:val="22"/>
        </w:rPr>
        <w:noBreakHyphen/>
        <w:t>63</w:t>
      </w:r>
      <w:r w:rsidRPr="005E1B09">
        <w:rPr>
          <w:szCs w:val="22"/>
        </w:rPr>
        <w:noBreakHyphen/>
        <w:t>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14:paraId="7B767120" w14:textId="77777777" w:rsidR="005E1B09" w:rsidRPr="005E1B09" w:rsidRDefault="005E1B09" w:rsidP="005E1B09">
      <w:pPr>
        <w:rPr>
          <w:color w:val="auto"/>
          <w:szCs w:val="22"/>
        </w:rPr>
      </w:pPr>
      <w:r w:rsidRPr="005E1B09">
        <w:rPr>
          <w:color w:val="auto"/>
          <w:szCs w:val="22"/>
        </w:rPr>
        <w:t>and has ordered the Bill enrolled for Ratification.</w:t>
      </w:r>
    </w:p>
    <w:p w14:paraId="09DED649" w14:textId="77777777" w:rsidR="005E1B09" w:rsidRPr="005E1B09" w:rsidRDefault="005E1B09" w:rsidP="005E1B09">
      <w:pPr>
        <w:rPr>
          <w:color w:val="auto"/>
          <w:szCs w:val="22"/>
        </w:rPr>
      </w:pPr>
      <w:r w:rsidRPr="005E1B09">
        <w:rPr>
          <w:color w:val="auto"/>
          <w:szCs w:val="22"/>
        </w:rPr>
        <w:t>Very respectfully,</w:t>
      </w:r>
    </w:p>
    <w:p w14:paraId="44CF5329" w14:textId="77777777" w:rsidR="005E1B09" w:rsidRPr="005E1B09" w:rsidRDefault="005E1B09" w:rsidP="005E1B09">
      <w:pPr>
        <w:rPr>
          <w:color w:val="auto"/>
          <w:szCs w:val="22"/>
        </w:rPr>
      </w:pPr>
      <w:r w:rsidRPr="005E1B09">
        <w:rPr>
          <w:color w:val="auto"/>
          <w:szCs w:val="22"/>
        </w:rPr>
        <w:t>Speaker of the House</w:t>
      </w:r>
    </w:p>
    <w:p w14:paraId="60B61EEA" w14:textId="77777777" w:rsidR="005E1B09" w:rsidRPr="005E1B09" w:rsidRDefault="005E1B09" w:rsidP="005E1B09">
      <w:pPr>
        <w:rPr>
          <w:color w:val="auto"/>
          <w:szCs w:val="22"/>
        </w:rPr>
      </w:pPr>
      <w:r w:rsidRPr="005E1B09">
        <w:rPr>
          <w:color w:val="auto"/>
          <w:szCs w:val="22"/>
        </w:rPr>
        <w:tab/>
        <w:t>Received as information.</w:t>
      </w:r>
    </w:p>
    <w:p w14:paraId="45CCDABD" w14:textId="77777777" w:rsidR="005E1B09" w:rsidRPr="005E1B09" w:rsidRDefault="005E1B09" w:rsidP="005E1B09">
      <w:pPr>
        <w:rPr>
          <w:szCs w:val="22"/>
        </w:rPr>
      </w:pPr>
    </w:p>
    <w:p w14:paraId="5EF0556E" w14:textId="77777777" w:rsidR="005E1B09" w:rsidRPr="005E1B09" w:rsidRDefault="005E1B09" w:rsidP="00777773">
      <w:pPr>
        <w:keepNext/>
        <w:keepLines/>
        <w:jc w:val="center"/>
        <w:rPr>
          <w:color w:val="auto"/>
          <w:szCs w:val="22"/>
        </w:rPr>
      </w:pPr>
      <w:r w:rsidRPr="005E1B09">
        <w:rPr>
          <w:b/>
          <w:color w:val="auto"/>
          <w:szCs w:val="22"/>
        </w:rPr>
        <w:lastRenderedPageBreak/>
        <w:t>Message from the House</w:t>
      </w:r>
    </w:p>
    <w:p w14:paraId="450A55D2" w14:textId="77777777" w:rsidR="005E1B09" w:rsidRPr="005E1B09" w:rsidRDefault="005E1B09" w:rsidP="00777773">
      <w:pPr>
        <w:keepNext/>
        <w:keepLines/>
        <w:rPr>
          <w:color w:val="auto"/>
          <w:szCs w:val="22"/>
        </w:rPr>
      </w:pPr>
      <w:r w:rsidRPr="005E1B09">
        <w:rPr>
          <w:color w:val="auto"/>
          <w:szCs w:val="22"/>
        </w:rPr>
        <w:t>Columbia, S.C., May 12, 2022</w:t>
      </w:r>
    </w:p>
    <w:p w14:paraId="388B329B" w14:textId="77777777" w:rsidR="005E1B09" w:rsidRPr="005E1B09" w:rsidRDefault="005E1B09" w:rsidP="00777773">
      <w:pPr>
        <w:keepNext/>
        <w:keepLines/>
        <w:jc w:val="center"/>
        <w:rPr>
          <w:szCs w:val="22"/>
        </w:rPr>
      </w:pPr>
    </w:p>
    <w:p w14:paraId="4F212B91" w14:textId="77777777" w:rsidR="005E1B09" w:rsidRPr="005E1B09" w:rsidRDefault="005E1B09" w:rsidP="00777773">
      <w:pPr>
        <w:keepNext/>
        <w:keepLines/>
        <w:rPr>
          <w:color w:val="auto"/>
          <w:szCs w:val="22"/>
        </w:rPr>
      </w:pPr>
      <w:r w:rsidRPr="005E1B09">
        <w:rPr>
          <w:color w:val="auto"/>
          <w:szCs w:val="22"/>
        </w:rPr>
        <w:t>Mr. President and Senators:</w:t>
      </w:r>
    </w:p>
    <w:p w14:paraId="4691298D" w14:textId="77777777" w:rsidR="005E1B09" w:rsidRPr="005E1B09" w:rsidRDefault="005E1B09" w:rsidP="00777773">
      <w:pPr>
        <w:keepNext/>
        <w:keepLines/>
        <w:rPr>
          <w:color w:val="auto"/>
          <w:szCs w:val="22"/>
        </w:rPr>
      </w:pPr>
      <w:r w:rsidRPr="005E1B09">
        <w:rPr>
          <w:color w:val="auto"/>
          <w:szCs w:val="22"/>
        </w:rPr>
        <w:tab/>
        <w:t>The House respectfully informs your Honorable Body that it concurs in the amendments proposed by the Senate to:</w:t>
      </w:r>
    </w:p>
    <w:p w14:paraId="49F3D1D3" w14:textId="77777777" w:rsidR="005E1B09" w:rsidRPr="005E1B09" w:rsidRDefault="005E1B09" w:rsidP="005E1B09">
      <w:pPr>
        <w:suppressAutoHyphens/>
        <w:rPr>
          <w:szCs w:val="22"/>
        </w:rPr>
      </w:pPr>
      <w:r w:rsidRPr="005E1B09">
        <w:rPr>
          <w:color w:val="auto"/>
          <w:szCs w:val="22"/>
        </w:rPr>
        <w:tab/>
        <w:t>H. 3340</w:t>
      </w:r>
      <w:r w:rsidRPr="005E1B09">
        <w:rPr>
          <w:color w:val="auto"/>
          <w:szCs w:val="22"/>
        </w:rPr>
        <w:fldChar w:fldCharType="begin"/>
      </w:r>
      <w:r w:rsidRPr="005E1B09">
        <w:rPr>
          <w:color w:val="auto"/>
          <w:szCs w:val="22"/>
        </w:rPr>
        <w:instrText xml:space="preserve"> XE “H. 3340” \b </w:instrText>
      </w:r>
      <w:r w:rsidRPr="005E1B09">
        <w:rPr>
          <w:color w:val="auto"/>
          <w:szCs w:val="22"/>
        </w:rPr>
        <w:fldChar w:fldCharType="end"/>
      </w:r>
      <w:r w:rsidRPr="005E1B09">
        <w:rPr>
          <w:color w:val="auto"/>
          <w:szCs w:val="22"/>
        </w:rPr>
        <w:t xml:space="preserve"> -- Reps. Bailey, Hardee, Atkinson, Hayes, Brittain and Weeks:  A BILL </w:t>
      </w:r>
      <w:r w:rsidRPr="005E1B09">
        <w:rPr>
          <w:szCs w:val="22"/>
        </w:rPr>
        <w:t>TO AMEND SECTION 12</w:t>
      </w:r>
      <w:r w:rsidRPr="005E1B09">
        <w:rPr>
          <w:szCs w:val="22"/>
        </w:rPr>
        <w:noBreakHyphen/>
        <w:t>20</w:t>
      </w:r>
      <w:r w:rsidRPr="005E1B09">
        <w:rPr>
          <w:szCs w:val="22"/>
        </w:rPr>
        <w:noBreakHyphen/>
        <w:t>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29C5700F" w14:textId="77777777" w:rsidR="005E1B09" w:rsidRPr="005E1B09" w:rsidRDefault="005E1B09" w:rsidP="005E1B09">
      <w:pPr>
        <w:rPr>
          <w:color w:val="auto"/>
          <w:szCs w:val="22"/>
        </w:rPr>
      </w:pPr>
      <w:r w:rsidRPr="005E1B09">
        <w:rPr>
          <w:color w:val="auto"/>
          <w:szCs w:val="22"/>
        </w:rPr>
        <w:t>and has ordered the Bill enrolled for Ratification.</w:t>
      </w:r>
    </w:p>
    <w:p w14:paraId="1668B237" w14:textId="77777777" w:rsidR="005E1B09" w:rsidRPr="005E1B09" w:rsidRDefault="005E1B09" w:rsidP="005E1B09">
      <w:pPr>
        <w:rPr>
          <w:color w:val="auto"/>
          <w:szCs w:val="22"/>
        </w:rPr>
      </w:pPr>
      <w:r w:rsidRPr="005E1B09">
        <w:rPr>
          <w:color w:val="auto"/>
          <w:szCs w:val="22"/>
        </w:rPr>
        <w:t>Very respectfully,</w:t>
      </w:r>
    </w:p>
    <w:p w14:paraId="49899563" w14:textId="77777777" w:rsidR="005E1B09" w:rsidRPr="005E1B09" w:rsidRDefault="005E1B09" w:rsidP="005E1B09">
      <w:pPr>
        <w:rPr>
          <w:color w:val="auto"/>
          <w:szCs w:val="22"/>
        </w:rPr>
      </w:pPr>
      <w:r w:rsidRPr="005E1B09">
        <w:rPr>
          <w:color w:val="auto"/>
          <w:szCs w:val="22"/>
        </w:rPr>
        <w:t>Speaker of the House</w:t>
      </w:r>
    </w:p>
    <w:p w14:paraId="3E34D3A7" w14:textId="77777777" w:rsidR="005E1B09" w:rsidRPr="005E1B09" w:rsidRDefault="005E1B09" w:rsidP="005E1B09">
      <w:pPr>
        <w:rPr>
          <w:color w:val="auto"/>
          <w:szCs w:val="22"/>
        </w:rPr>
      </w:pPr>
      <w:r w:rsidRPr="005E1B09">
        <w:rPr>
          <w:color w:val="auto"/>
          <w:szCs w:val="22"/>
        </w:rPr>
        <w:tab/>
        <w:t>Received as information.</w:t>
      </w:r>
    </w:p>
    <w:p w14:paraId="0BA87B99" w14:textId="77777777" w:rsidR="005E1B09" w:rsidRPr="005E1B09" w:rsidRDefault="005E1B09" w:rsidP="005E1B09">
      <w:pPr>
        <w:jc w:val="left"/>
        <w:rPr>
          <w:szCs w:val="22"/>
        </w:rPr>
      </w:pPr>
    </w:p>
    <w:p w14:paraId="599A4C76" w14:textId="77777777" w:rsidR="005E1B09" w:rsidRPr="005E1B09" w:rsidRDefault="005E1B09" w:rsidP="005E1B09">
      <w:pPr>
        <w:jc w:val="center"/>
        <w:rPr>
          <w:color w:val="auto"/>
          <w:szCs w:val="22"/>
        </w:rPr>
      </w:pPr>
      <w:r w:rsidRPr="005E1B09">
        <w:rPr>
          <w:b/>
          <w:color w:val="auto"/>
          <w:szCs w:val="22"/>
        </w:rPr>
        <w:t>Message from the House</w:t>
      </w:r>
    </w:p>
    <w:p w14:paraId="0F742755" w14:textId="77777777" w:rsidR="005E1B09" w:rsidRPr="005E1B09" w:rsidRDefault="005E1B09" w:rsidP="005E1B09">
      <w:pPr>
        <w:rPr>
          <w:color w:val="auto"/>
          <w:szCs w:val="22"/>
        </w:rPr>
      </w:pPr>
      <w:r w:rsidRPr="005E1B09">
        <w:rPr>
          <w:color w:val="auto"/>
          <w:szCs w:val="22"/>
        </w:rPr>
        <w:t>Columbia, S.C., May 12, 2022</w:t>
      </w:r>
    </w:p>
    <w:p w14:paraId="7615A0E5" w14:textId="77777777" w:rsidR="005E1B09" w:rsidRPr="005E1B09" w:rsidRDefault="005E1B09" w:rsidP="005E1B09">
      <w:pPr>
        <w:rPr>
          <w:szCs w:val="22"/>
        </w:rPr>
      </w:pPr>
    </w:p>
    <w:p w14:paraId="36CA7A29" w14:textId="77777777" w:rsidR="005E1B09" w:rsidRPr="005E1B09" w:rsidRDefault="005E1B09" w:rsidP="005E1B09">
      <w:pPr>
        <w:rPr>
          <w:color w:val="auto"/>
          <w:szCs w:val="22"/>
        </w:rPr>
      </w:pPr>
      <w:r w:rsidRPr="005E1B09">
        <w:rPr>
          <w:color w:val="auto"/>
          <w:szCs w:val="22"/>
        </w:rPr>
        <w:t>Mr. President and Senators:</w:t>
      </w:r>
    </w:p>
    <w:p w14:paraId="10BD523C"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4A088B62" w14:textId="77777777" w:rsidR="005E1B09" w:rsidRPr="005E1B09" w:rsidRDefault="005E1B09" w:rsidP="005E1B09">
      <w:pPr>
        <w:rPr>
          <w:szCs w:val="22"/>
        </w:rPr>
      </w:pPr>
      <w:r w:rsidRPr="005E1B09">
        <w:rPr>
          <w:color w:val="auto"/>
          <w:szCs w:val="22"/>
        </w:rPr>
        <w:tab/>
        <w:t>H. 3775</w:t>
      </w:r>
      <w:r w:rsidRPr="005E1B09">
        <w:rPr>
          <w:color w:val="auto"/>
          <w:szCs w:val="22"/>
        </w:rPr>
        <w:fldChar w:fldCharType="begin"/>
      </w:r>
      <w:r w:rsidRPr="005E1B09">
        <w:rPr>
          <w:color w:val="auto"/>
          <w:szCs w:val="22"/>
        </w:rPr>
        <w:instrText xml:space="preserve"> XE "H. 3775" \b </w:instrText>
      </w:r>
      <w:r w:rsidRPr="005E1B09">
        <w:rPr>
          <w:color w:val="auto"/>
          <w:szCs w:val="22"/>
        </w:rPr>
        <w:fldChar w:fldCharType="end"/>
      </w:r>
      <w:r w:rsidRPr="005E1B09">
        <w:rPr>
          <w:color w:val="auto"/>
          <w:szCs w:val="22"/>
        </w:rPr>
        <w:t xml:space="preserve"> -- Reps. Robinson, Dillard, Elliott, Erickson, Parks, Martin, Fry, Matthews, V.S. Moss, G.R. Smith, Brawley, Rose, Stavrinakis and Hill:  A BILL </w:t>
      </w:r>
      <w:r w:rsidRPr="005E1B09">
        <w:rPr>
          <w:szCs w:val="22"/>
        </w:rPr>
        <w:t>TO AMEND THE CODE OF LAWS OF SOUTH CAROLINA, 1976, BY ADDING SECTION 38</w:t>
      </w:r>
      <w:r w:rsidRPr="005E1B09">
        <w:rPr>
          <w:szCs w:val="22"/>
        </w:rPr>
        <w:noBreakHyphen/>
        <w:t>71</w:t>
      </w:r>
      <w:r w:rsidRPr="005E1B09">
        <w:rPr>
          <w:szCs w:val="22"/>
        </w:rPr>
        <w:noBreakHyphen/>
        <w:t xml:space="preserve">144 SO AS TO PROVIDE DEFINITIONS AND THAT NO HEALTH BENEFIT PLAN MAY REQUIRE AN INSURED TO FAIL TO </w:t>
      </w:r>
      <w:r w:rsidRPr="005E1B09">
        <w:rPr>
          <w:szCs w:val="22"/>
        </w:rPr>
        <w:lastRenderedPageBreak/>
        <w:t>SUCCESSFULLY RESPOND TO A DRUG OR DRUGS FOR STAGE FOUR ADVANCED, METASTATIC CANCER PRIOR TO THE APPROVAL OF A DRUG PRESCRIBED BY HIS OR HER PHYSICIAN.</w:t>
      </w:r>
    </w:p>
    <w:p w14:paraId="44D8024C" w14:textId="77777777" w:rsidR="005E1B09" w:rsidRPr="005E1B09" w:rsidRDefault="005E1B09" w:rsidP="005E1B09">
      <w:pPr>
        <w:rPr>
          <w:color w:val="auto"/>
          <w:szCs w:val="22"/>
        </w:rPr>
      </w:pPr>
      <w:r w:rsidRPr="005E1B09">
        <w:rPr>
          <w:color w:val="auto"/>
          <w:szCs w:val="22"/>
        </w:rPr>
        <w:t>and has ordered the Bill enrolled for Ratification.</w:t>
      </w:r>
    </w:p>
    <w:p w14:paraId="2DDCF354" w14:textId="77777777" w:rsidR="005E1B09" w:rsidRPr="005E1B09" w:rsidRDefault="005E1B09" w:rsidP="005E1B09">
      <w:pPr>
        <w:rPr>
          <w:color w:val="auto"/>
          <w:szCs w:val="22"/>
        </w:rPr>
      </w:pPr>
      <w:r w:rsidRPr="005E1B09">
        <w:rPr>
          <w:color w:val="auto"/>
          <w:szCs w:val="22"/>
        </w:rPr>
        <w:t>Very respectfully,</w:t>
      </w:r>
    </w:p>
    <w:p w14:paraId="106FAF91" w14:textId="77777777" w:rsidR="005E1B09" w:rsidRPr="005E1B09" w:rsidRDefault="005E1B09" w:rsidP="005E1B09">
      <w:pPr>
        <w:rPr>
          <w:color w:val="auto"/>
          <w:szCs w:val="22"/>
        </w:rPr>
      </w:pPr>
      <w:r w:rsidRPr="005E1B09">
        <w:rPr>
          <w:color w:val="auto"/>
          <w:szCs w:val="22"/>
        </w:rPr>
        <w:t>Speaker of the House</w:t>
      </w:r>
    </w:p>
    <w:p w14:paraId="27AEFD2F" w14:textId="46E7F773" w:rsidR="005E1B09" w:rsidRDefault="005E1B09" w:rsidP="005E1B09">
      <w:pPr>
        <w:rPr>
          <w:color w:val="auto"/>
          <w:szCs w:val="22"/>
        </w:rPr>
      </w:pPr>
      <w:r w:rsidRPr="005E1B09">
        <w:rPr>
          <w:color w:val="auto"/>
          <w:szCs w:val="22"/>
        </w:rPr>
        <w:tab/>
        <w:t>Received as information.</w:t>
      </w:r>
    </w:p>
    <w:p w14:paraId="4C0CC993" w14:textId="77777777" w:rsidR="00777773" w:rsidRPr="005E1B09" w:rsidRDefault="00777773" w:rsidP="005E1B09">
      <w:pPr>
        <w:rPr>
          <w:color w:val="auto"/>
          <w:szCs w:val="22"/>
        </w:rPr>
      </w:pPr>
    </w:p>
    <w:p w14:paraId="7F33ADB1" w14:textId="77777777" w:rsidR="005E1B09" w:rsidRPr="005E1B09" w:rsidRDefault="005E1B09" w:rsidP="005E1B09">
      <w:pPr>
        <w:jc w:val="center"/>
        <w:rPr>
          <w:color w:val="auto"/>
          <w:szCs w:val="22"/>
        </w:rPr>
      </w:pPr>
      <w:r w:rsidRPr="005E1B09">
        <w:rPr>
          <w:b/>
          <w:color w:val="auto"/>
          <w:szCs w:val="22"/>
        </w:rPr>
        <w:t>Message from the House</w:t>
      </w:r>
    </w:p>
    <w:p w14:paraId="7C9B5349" w14:textId="77777777" w:rsidR="005E1B09" w:rsidRPr="005E1B09" w:rsidRDefault="005E1B09" w:rsidP="005E1B09">
      <w:pPr>
        <w:rPr>
          <w:color w:val="auto"/>
          <w:szCs w:val="22"/>
        </w:rPr>
      </w:pPr>
      <w:r w:rsidRPr="005E1B09">
        <w:rPr>
          <w:color w:val="auto"/>
          <w:szCs w:val="22"/>
        </w:rPr>
        <w:t>Columbia, S.C., May 12, 2022</w:t>
      </w:r>
    </w:p>
    <w:p w14:paraId="6DD71E9D" w14:textId="77777777" w:rsidR="005E1B09" w:rsidRPr="005E1B09" w:rsidRDefault="005E1B09" w:rsidP="005E1B09">
      <w:pPr>
        <w:rPr>
          <w:szCs w:val="22"/>
        </w:rPr>
      </w:pPr>
    </w:p>
    <w:p w14:paraId="70BE5A0E" w14:textId="77777777" w:rsidR="005E1B09" w:rsidRPr="005E1B09" w:rsidRDefault="005E1B09" w:rsidP="005E1B09">
      <w:pPr>
        <w:rPr>
          <w:color w:val="auto"/>
          <w:szCs w:val="22"/>
        </w:rPr>
      </w:pPr>
      <w:r w:rsidRPr="005E1B09">
        <w:rPr>
          <w:color w:val="auto"/>
          <w:szCs w:val="22"/>
        </w:rPr>
        <w:t>Mr. President and Senators:</w:t>
      </w:r>
    </w:p>
    <w:p w14:paraId="5191B003"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5D1A56B4" w14:textId="77777777" w:rsidR="005E1B09" w:rsidRPr="005E1B09" w:rsidRDefault="005E1B09" w:rsidP="005E1B09">
      <w:pPr>
        <w:rPr>
          <w:szCs w:val="22"/>
        </w:rPr>
      </w:pPr>
      <w:r w:rsidRPr="005E1B09">
        <w:rPr>
          <w:color w:val="auto"/>
          <w:szCs w:val="22"/>
        </w:rPr>
        <w:tab/>
        <w:t>H. 3795</w:t>
      </w:r>
      <w:r w:rsidRPr="005E1B09">
        <w:rPr>
          <w:color w:val="auto"/>
          <w:szCs w:val="22"/>
        </w:rPr>
        <w:fldChar w:fldCharType="begin"/>
      </w:r>
      <w:r w:rsidRPr="005E1B09">
        <w:rPr>
          <w:color w:val="auto"/>
          <w:szCs w:val="22"/>
        </w:rPr>
        <w:instrText xml:space="preserve"> XE "H. 3795" \b </w:instrText>
      </w:r>
      <w:r w:rsidRPr="005E1B09">
        <w:rPr>
          <w:color w:val="auto"/>
          <w:szCs w:val="22"/>
        </w:rPr>
        <w:fldChar w:fldCharType="end"/>
      </w:r>
      <w:r w:rsidRPr="005E1B09">
        <w:rPr>
          <w:color w:val="auto"/>
          <w:szCs w:val="22"/>
        </w:rPr>
        <w:t xml:space="preserve"> -- Rep. Allison:  A BILL </w:t>
      </w:r>
      <w:r w:rsidRPr="005E1B09">
        <w:rPr>
          <w:szCs w:val="22"/>
        </w:rPr>
        <w:t>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w:t>
      </w:r>
      <w:r w:rsidRPr="005E1B09">
        <w:rPr>
          <w:szCs w:val="22"/>
        </w:rPr>
        <w:noBreakHyphen/>
        <w:t>33</w:t>
      </w:r>
      <w:r w:rsidRPr="005E1B09">
        <w:rPr>
          <w:szCs w:val="22"/>
        </w:rPr>
        <w:noBreakHyphen/>
        <w:t>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w:t>
      </w:r>
      <w:r w:rsidRPr="005E1B09">
        <w:rPr>
          <w:szCs w:val="22"/>
        </w:rPr>
        <w:noBreakHyphen/>
        <w:t>27</w:t>
      </w:r>
      <w:r w:rsidRPr="005E1B09">
        <w:rPr>
          <w:szCs w:val="22"/>
        </w:rPr>
        <w:noBreakHyphen/>
        <w:t>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14:paraId="567D1BA5" w14:textId="77777777" w:rsidR="005E1B09" w:rsidRPr="005E1B09" w:rsidRDefault="005E1B09" w:rsidP="005E1B09">
      <w:pPr>
        <w:rPr>
          <w:color w:val="auto"/>
          <w:szCs w:val="22"/>
        </w:rPr>
      </w:pPr>
      <w:r w:rsidRPr="005E1B09">
        <w:rPr>
          <w:color w:val="auto"/>
          <w:szCs w:val="22"/>
        </w:rPr>
        <w:t>and has ordered the Bill enrolled for Ratification.</w:t>
      </w:r>
    </w:p>
    <w:p w14:paraId="189A6422" w14:textId="77777777" w:rsidR="005E1B09" w:rsidRPr="005E1B09" w:rsidRDefault="005E1B09" w:rsidP="005E1B09">
      <w:pPr>
        <w:rPr>
          <w:color w:val="auto"/>
          <w:szCs w:val="22"/>
        </w:rPr>
      </w:pPr>
      <w:r w:rsidRPr="005E1B09">
        <w:rPr>
          <w:color w:val="auto"/>
          <w:szCs w:val="22"/>
        </w:rPr>
        <w:t>Very respectfully,</w:t>
      </w:r>
    </w:p>
    <w:p w14:paraId="760021FF" w14:textId="77777777" w:rsidR="005E1B09" w:rsidRPr="005E1B09" w:rsidRDefault="005E1B09" w:rsidP="005E1B09">
      <w:pPr>
        <w:rPr>
          <w:color w:val="auto"/>
          <w:szCs w:val="22"/>
        </w:rPr>
      </w:pPr>
      <w:r w:rsidRPr="005E1B09">
        <w:rPr>
          <w:color w:val="auto"/>
          <w:szCs w:val="22"/>
        </w:rPr>
        <w:lastRenderedPageBreak/>
        <w:t>Speaker of the House</w:t>
      </w:r>
    </w:p>
    <w:p w14:paraId="7E2535EF" w14:textId="77777777" w:rsidR="005E1B09" w:rsidRPr="005E1B09" w:rsidRDefault="005E1B09" w:rsidP="005E1B09">
      <w:pPr>
        <w:rPr>
          <w:color w:val="auto"/>
          <w:szCs w:val="22"/>
        </w:rPr>
      </w:pPr>
      <w:r w:rsidRPr="005E1B09">
        <w:rPr>
          <w:color w:val="auto"/>
          <w:szCs w:val="22"/>
        </w:rPr>
        <w:tab/>
        <w:t>Received as information.</w:t>
      </w:r>
    </w:p>
    <w:p w14:paraId="74930D3A" w14:textId="77777777" w:rsidR="005E1B09" w:rsidRPr="005E1B09" w:rsidRDefault="005E1B09" w:rsidP="005E1B09">
      <w:pPr>
        <w:rPr>
          <w:szCs w:val="22"/>
        </w:rPr>
      </w:pPr>
    </w:p>
    <w:p w14:paraId="486F7091" w14:textId="77777777" w:rsidR="005E1B09" w:rsidRPr="005E1B09" w:rsidRDefault="005E1B09" w:rsidP="005E1B09">
      <w:pPr>
        <w:jc w:val="center"/>
        <w:rPr>
          <w:color w:val="auto"/>
          <w:szCs w:val="22"/>
        </w:rPr>
      </w:pPr>
      <w:r w:rsidRPr="005E1B09">
        <w:rPr>
          <w:b/>
          <w:color w:val="auto"/>
          <w:szCs w:val="22"/>
        </w:rPr>
        <w:t>Message from the House</w:t>
      </w:r>
    </w:p>
    <w:p w14:paraId="763E464F" w14:textId="77777777" w:rsidR="005E1B09" w:rsidRPr="005E1B09" w:rsidRDefault="005E1B09" w:rsidP="005E1B09">
      <w:pPr>
        <w:rPr>
          <w:color w:val="auto"/>
          <w:szCs w:val="22"/>
        </w:rPr>
      </w:pPr>
      <w:r w:rsidRPr="005E1B09">
        <w:rPr>
          <w:color w:val="auto"/>
          <w:szCs w:val="22"/>
        </w:rPr>
        <w:t>Columbia, S.C., May 12, 2022</w:t>
      </w:r>
    </w:p>
    <w:p w14:paraId="4E1C4A85" w14:textId="77777777" w:rsidR="005E1B09" w:rsidRPr="005E1B09" w:rsidRDefault="005E1B09" w:rsidP="005E1B09">
      <w:pPr>
        <w:rPr>
          <w:szCs w:val="22"/>
        </w:rPr>
      </w:pPr>
    </w:p>
    <w:p w14:paraId="2E63BA0B" w14:textId="77777777" w:rsidR="005E1B09" w:rsidRPr="005E1B09" w:rsidRDefault="005E1B09" w:rsidP="005E1B09">
      <w:pPr>
        <w:rPr>
          <w:color w:val="auto"/>
          <w:szCs w:val="22"/>
        </w:rPr>
      </w:pPr>
      <w:r w:rsidRPr="005E1B09">
        <w:rPr>
          <w:color w:val="auto"/>
          <w:szCs w:val="22"/>
        </w:rPr>
        <w:t>Mr. President and Senators:</w:t>
      </w:r>
    </w:p>
    <w:p w14:paraId="42E4F6C9"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64DC5F19" w14:textId="77777777" w:rsidR="005E1B09" w:rsidRPr="005E1B09" w:rsidRDefault="005E1B09" w:rsidP="005E1B09">
      <w:pPr>
        <w:suppressAutoHyphens/>
        <w:rPr>
          <w:szCs w:val="22"/>
        </w:rPr>
      </w:pPr>
      <w:r w:rsidRPr="005E1B09">
        <w:rPr>
          <w:color w:val="auto"/>
          <w:szCs w:val="22"/>
        </w:rPr>
        <w:tab/>
        <w:t>H. 4048</w:t>
      </w:r>
      <w:r w:rsidRPr="005E1B09">
        <w:rPr>
          <w:color w:val="auto"/>
          <w:szCs w:val="22"/>
        </w:rPr>
        <w:fldChar w:fldCharType="begin"/>
      </w:r>
      <w:r w:rsidRPr="005E1B09">
        <w:rPr>
          <w:color w:val="auto"/>
          <w:szCs w:val="22"/>
        </w:rPr>
        <w:instrText xml:space="preserve"> XE "H. 4048" \b </w:instrText>
      </w:r>
      <w:r w:rsidRPr="005E1B09">
        <w:rPr>
          <w:color w:val="auto"/>
          <w:szCs w:val="22"/>
        </w:rPr>
        <w:fldChar w:fldCharType="end"/>
      </w:r>
      <w:r w:rsidRPr="005E1B09">
        <w:rPr>
          <w:color w:val="auto"/>
          <w:szCs w:val="22"/>
        </w:rPr>
        <w:t xml:space="preserve"> -- Rep. G.M. Smith:  A BILL </w:t>
      </w:r>
      <w:r w:rsidRPr="005E1B09">
        <w:rPr>
          <w:szCs w:val="22"/>
        </w:rPr>
        <w:t>TO AMEND THE CODE OF LAWS OF SOUTH CAROLINA, 1976, BY ADDING SECTION 1</w:t>
      </w:r>
      <w:r w:rsidRPr="005E1B09">
        <w:rPr>
          <w:szCs w:val="22"/>
        </w:rPr>
        <w:noBreakHyphen/>
        <w:t>11</w:t>
      </w:r>
      <w:r w:rsidRPr="005E1B09">
        <w:rPr>
          <w:szCs w:val="22"/>
        </w:rPr>
        <w:noBreakHyphen/>
        <w:t>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w:t>
      </w:r>
      <w:r w:rsidRPr="005E1B09">
        <w:rPr>
          <w:szCs w:val="22"/>
        </w:rPr>
        <w:noBreakHyphen/>
        <w:t>11</w:t>
      </w:r>
      <w:r w:rsidRPr="005E1B09">
        <w:rPr>
          <w:szCs w:val="22"/>
        </w:rPr>
        <w:noBreakHyphen/>
        <w:t>440 RELATING TO LEGAL DEFENSES AND INDEMNIFICATIONS PROVIDED TO MEMBERS OF THE FISCAL ACCOUNTABILITY AUTHORITY AND ITS DIRECTOR; AND TO REPEAL SECTION 12</w:t>
      </w:r>
      <w:r w:rsidRPr="005E1B09">
        <w:rPr>
          <w:szCs w:val="22"/>
        </w:rPr>
        <w:noBreakHyphen/>
        <w:t>4</w:t>
      </w:r>
      <w:r w:rsidRPr="005E1B09">
        <w:rPr>
          <w:szCs w:val="22"/>
        </w:rPr>
        <w:noBreakHyphen/>
        <w:t>325 RELATING TO LEGAL DEFENSES AND INDEMNIFICATION PROVIDED TO OFFICERS AND EMPLOYEES OF THE DEPARTMENT OF REVENUE.</w:t>
      </w:r>
    </w:p>
    <w:p w14:paraId="7539395D" w14:textId="77777777" w:rsidR="005E1B09" w:rsidRPr="005E1B09" w:rsidRDefault="005E1B09" w:rsidP="005E1B09">
      <w:pPr>
        <w:rPr>
          <w:color w:val="auto"/>
          <w:szCs w:val="22"/>
        </w:rPr>
      </w:pPr>
      <w:r w:rsidRPr="005E1B09">
        <w:rPr>
          <w:color w:val="auto"/>
          <w:szCs w:val="22"/>
        </w:rPr>
        <w:t>and has ordered the Bill enrolled for Ratification.</w:t>
      </w:r>
    </w:p>
    <w:p w14:paraId="2F5AAB95" w14:textId="77777777" w:rsidR="005E1B09" w:rsidRPr="005E1B09" w:rsidRDefault="005E1B09" w:rsidP="005E1B09">
      <w:pPr>
        <w:rPr>
          <w:color w:val="auto"/>
          <w:szCs w:val="22"/>
        </w:rPr>
      </w:pPr>
      <w:r w:rsidRPr="005E1B09">
        <w:rPr>
          <w:color w:val="auto"/>
          <w:szCs w:val="22"/>
        </w:rPr>
        <w:t>Very respectfully,</w:t>
      </w:r>
    </w:p>
    <w:p w14:paraId="44754447" w14:textId="77777777" w:rsidR="005E1B09" w:rsidRPr="005E1B09" w:rsidRDefault="005E1B09" w:rsidP="005E1B09">
      <w:pPr>
        <w:rPr>
          <w:color w:val="auto"/>
          <w:szCs w:val="22"/>
        </w:rPr>
      </w:pPr>
      <w:r w:rsidRPr="005E1B09">
        <w:rPr>
          <w:color w:val="auto"/>
          <w:szCs w:val="22"/>
        </w:rPr>
        <w:t>Speaker of the House</w:t>
      </w:r>
    </w:p>
    <w:p w14:paraId="61C926C4" w14:textId="77777777" w:rsidR="005E1B09" w:rsidRPr="005E1B09" w:rsidRDefault="005E1B09" w:rsidP="005E1B09">
      <w:pPr>
        <w:rPr>
          <w:color w:val="auto"/>
          <w:szCs w:val="22"/>
        </w:rPr>
      </w:pPr>
      <w:r w:rsidRPr="005E1B09">
        <w:rPr>
          <w:color w:val="auto"/>
          <w:szCs w:val="22"/>
        </w:rPr>
        <w:tab/>
        <w:t>Received as information.</w:t>
      </w:r>
    </w:p>
    <w:p w14:paraId="7CE11846" w14:textId="77777777" w:rsidR="005E1B09" w:rsidRPr="005E1B09" w:rsidRDefault="005E1B09" w:rsidP="005E1B09">
      <w:pPr>
        <w:rPr>
          <w:szCs w:val="22"/>
        </w:rPr>
      </w:pPr>
    </w:p>
    <w:p w14:paraId="626D24EC" w14:textId="77777777" w:rsidR="005E1B09" w:rsidRPr="005E1B09" w:rsidRDefault="005E1B09" w:rsidP="005E1B09">
      <w:pPr>
        <w:jc w:val="center"/>
        <w:rPr>
          <w:color w:val="auto"/>
          <w:szCs w:val="22"/>
        </w:rPr>
      </w:pPr>
      <w:r w:rsidRPr="005E1B09">
        <w:rPr>
          <w:b/>
          <w:color w:val="auto"/>
          <w:szCs w:val="22"/>
        </w:rPr>
        <w:t>Message from the House</w:t>
      </w:r>
    </w:p>
    <w:p w14:paraId="102E565E" w14:textId="77777777" w:rsidR="005E1B09" w:rsidRPr="005E1B09" w:rsidRDefault="005E1B09" w:rsidP="005E1B09">
      <w:pPr>
        <w:rPr>
          <w:color w:val="auto"/>
          <w:szCs w:val="22"/>
        </w:rPr>
      </w:pPr>
      <w:r w:rsidRPr="005E1B09">
        <w:rPr>
          <w:color w:val="auto"/>
          <w:szCs w:val="22"/>
        </w:rPr>
        <w:t>Columbia, S.C., May 12, 2022</w:t>
      </w:r>
    </w:p>
    <w:p w14:paraId="5CB40573" w14:textId="77777777" w:rsidR="005E1B09" w:rsidRPr="005E1B09" w:rsidRDefault="005E1B09" w:rsidP="005E1B09">
      <w:pPr>
        <w:rPr>
          <w:szCs w:val="22"/>
        </w:rPr>
      </w:pPr>
    </w:p>
    <w:p w14:paraId="0141FA8D" w14:textId="77777777" w:rsidR="005E1B09" w:rsidRPr="005E1B09" w:rsidRDefault="005E1B09" w:rsidP="005E1B09">
      <w:pPr>
        <w:rPr>
          <w:color w:val="auto"/>
          <w:szCs w:val="22"/>
        </w:rPr>
      </w:pPr>
      <w:r w:rsidRPr="005E1B09">
        <w:rPr>
          <w:color w:val="auto"/>
          <w:szCs w:val="22"/>
        </w:rPr>
        <w:t>Mr. President and Senators:</w:t>
      </w:r>
    </w:p>
    <w:p w14:paraId="5B35AAAB"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34E14BD9" w14:textId="77777777" w:rsidR="005E1B09" w:rsidRPr="005E1B09" w:rsidRDefault="005E1B09" w:rsidP="005E1B09">
      <w:pPr>
        <w:rPr>
          <w:szCs w:val="22"/>
        </w:rPr>
      </w:pPr>
      <w:r w:rsidRPr="005E1B09">
        <w:rPr>
          <w:color w:val="auto"/>
          <w:szCs w:val="22"/>
        </w:rPr>
        <w:tab/>
        <w:t>H. 4062</w:t>
      </w:r>
      <w:r w:rsidRPr="005E1B09">
        <w:rPr>
          <w:color w:val="auto"/>
          <w:szCs w:val="22"/>
        </w:rPr>
        <w:fldChar w:fldCharType="begin"/>
      </w:r>
      <w:r w:rsidRPr="005E1B09">
        <w:rPr>
          <w:color w:val="auto"/>
          <w:szCs w:val="22"/>
        </w:rPr>
        <w:instrText xml:space="preserve"> XE "H. 4062" \b </w:instrText>
      </w:r>
      <w:r w:rsidRPr="005E1B09">
        <w:rPr>
          <w:color w:val="auto"/>
          <w:szCs w:val="22"/>
        </w:rPr>
        <w:fldChar w:fldCharType="end"/>
      </w:r>
      <w:r w:rsidRPr="005E1B09">
        <w:rPr>
          <w:color w:val="auto"/>
          <w:szCs w:val="22"/>
        </w:rPr>
        <w:t xml:space="preserve"> -- Reps. Sandifer and West:  A BILL </w:t>
      </w:r>
      <w:r w:rsidRPr="005E1B09">
        <w:rPr>
          <w:szCs w:val="22"/>
        </w:rPr>
        <w:t>TO AMEND THE CODE OF LAWS OF SOUTH CAROLINA, 1976, BY ADDING SECTION 58</w:t>
      </w:r>
      <w:r w:rsidRPr="005E1B09">
        <w:rPr>
          <w:szCs w:val="22"/>
        </w:rPr>
        <w:noBreakHyphen/>
        <w:t>3</w:t>
      </w:r>
      <w:r w:rsidRPr="005E1B09">
        <w:rPr>
          <w:szCs w:val="22"/>
        </w:rPr>
        <w:noBreakHyphen/>
        <w:t xml:space="preserve">65 SO AS TO ALLOW THE PUBLIC SERVICE </w:t>
      </w:r>
      <w:r w:rsidRPr="005E1B09">
        <w:rPr>
          <w:szCs w:val="22"/>
        </w:rPr>
        <w:lastRenderedPageBreak/>
        <w:t>COMMISSION TO HIRE QUALIFIED, INDEPENDENT THIRD</w:t>
      </w:r>
      <w:r w:rsidRPr="005E1B09">
        <w:rPr>
          <w:szCs w:val="22"/>
        </w:rPr>
        <w:noBreakHyphen/>
        <w:t>PARTY EXPERTS AND CONSULTANTS; AND TO AMEND SECTION 58</w:t>
      </w:r>
      <w:r w:rsidRPr="005E1B09">
        <w:rPr>
          <w:szCs w:val="22"/>
        </w:rPr>
        <w:noBreakHyphen/>
        <w:t>41</w:t>
      </w:r>
      <w:r w:rsidRPr="005E1B09">
        <w:rPr>
          <w:szCs w:val="22"/>
        </w:rPr>
        <w:noBreakHyphen/>
        <w:t>20, RELATING TO REVIEW AND APPROVAL PROCEEDINGS FOR ELECTRICAL UTILITIES, SO AS TO MAKE CONFORMING CHANGES.</w:t>
      </w:r>
    </w:p>
    <w:p w14:paraId="42278E16" w14:textId="77777777" w:rsidR="005E1B09" w:rsidRPr="005E1B09" w:rsidRDefault="005E1B09" w:rsidP="005E1B09">
      <w:pPr>
        <w:rPr>
          <w:color w:val="auto"/>
          <w:szCs w:val="22"/>
        </w:rPr>
      </w:pPr>
      <w:r w:rsidRPr="005E1B09">
        <w:rPr>
          <w:color w:val="auto"/>
          <w:szCs w:val="22"/>
        </w:rPr>
        <w:t>and has ordered the Bill enrolled for Ratification.</w:t>
      </w:r>
    </w:p>
    <w:p w14:paraId="0282BC0F" w14:textId="77777777" w:rsidR="005E1B09" w:rsidRPr="005E1B09" w:rsidRDefault="005E1B09" w:rsidP="005E1B09">
      <w:pPr>
        <w:rPr>
          <w:color w:val="auto"/>
          <w:szCs w:val="22"/>
        </w:rPr>
      </w:pPr>
      <w:r w:rsidRPr="005E1B09">
        <w:rPr>
          <w:color w:val="auto"/>
          <w:szCs w:val="22"/>
        </w:rPr>
        <w:t>Very respectfully,</w:t>
      </w:r>
    </w:p>
    <w:p w14:paraId="6C754BA9" w14:textId="77777777" w:rsidR="005E1B09" w:rsidRPr="005E1B09" w:rsidRDefault="005E1B09" w:rsidP="005E1B09">
      <w:pPr>
        <w:rPr>
          <w:color w:val="auto"/>
          <w:szCs w:val="22"/>
        </w:rPr>
      </w:pPr>
      <w:r w:rsidRPr="005E1B09">
        <w:rPr>
          <w:color w:val="auto"/>
          <w:szCs w:val="22"/>
        </w:rPr>
        <w:t>Speaker of the House</w:t>
      </w:r>
    </w:p>
    <w:p w14:paraId="6AE485C9" w14:textId="219DDB3B" w:rsidR="005E1B09" w:rsidRDefault="005E1B09" w:rsidP="005E1B09">
      <w:pPr>
        <w:rPr>
          <w:color w:val="auto"/>
          <w:szCs w:val="22"/>
        </w:rPr>
      </w:pPr>
      <w:r w:rsidRPr="005E1B09">
        <w:rPr>
          <w:color w:val="auto"/>
          <w:szCs w:val="22"/>
        </w:rPr>
        <w:tab/>
        <w:t>Received as information.</w:t>
      </w:r>
    </w:p>
    <w:p w14:paraId="3FF01D35" w14:textId="77777777" w:rsidR="00777773" w:rsidRPr="005E1B09" w:rsidRDefault="00777773" w:rsidP="005E1B09">
      <w:pPr>
        <w:rPr>
          <w:color w:val="auto"/>
          <w:szCs w:val="22"/>
        </w:rPr>
      </w:pPr>
    </w:p>
    <w:p w14:paraId="5BED5672" w14:textId="77777777" w:rsidR="005E1B09" w:rsidRPr="005E1B09" w:rsidRDefault="005E1B09" w:rsidP="005E1B09">
      <w:pPr>
        <w:jc w:val="center"/>
        <w:rPr>
          <w:color w:val="auto"/>
          <w:szCs w:val="22"/>
        </w:rPr>
      </w:pPr>
      <w:r w:rsidRPr="005E1B09">
        <w:rPr>
          <w:b/>
          <w:color w:val="auto"/>
          <w:szCs w:val="22"/>
        </w:rPr>
        <w:t>Message from the House</w:t>
      </w:r>
    </w:p>
    <w:p w14:paraId="3B1A38F1" w14:textId="77777777" w:rsidR="005E1B09" w:rsidRPr="005E1B09" w:rsidRDefault="005E1B09" w:rsidP="005E1B09">
      <w:pPr>
        <w:rPr>
          <w:color w:val="auto"/>
          <w:szCs w:val="22"/>
        </w:rPr>
      </w:pPr>
      <w:r w:rsidRPr="005E1B09">
        <w:rPr>
          <w:color w:val="auto"/>
          <w:szCs w:val="22"/>
        </w:rPr>
        <w:t>Columbia, S.C., May 12, 2022</w:t>
      </w:r>
    </w:p>
    <w:p w14:paraId="7807541B" w14:textId="77777777" w:rsidR="005E1B09" w:rsidRPr="005E1B09" w:rsidRDefault="005E1B09" w:rsidP="005E1B09">
      <w:pPr>
        <w:rPr>
          <w:szCs w:val="22"/>
        </w:rPr>
      </w:pPr>
    </w:p>
    <w:p w14:paraId="4C3298DA" w14:textId="77777777" w:rsidR="005E1B09" w:rsidRPr="005E1B09" w:rsidRDefault="005E1B09" w:rsidP="005E1B09">
      <w:pPr>
        <w:rPr>
          <w:color w:val="auto"/>
          <w:szCs w:val="22"/>
        </w:rPr>
      </w:pPr>
      <w:r w:rsidRPr="005E1B09">
        <w:rPr>
          <w:color w:val="auto"/>
          <w:szCs w:val="22"/>
        </w:rPr>
        <w:t>Mr. President and Senators:</w:t>
      </w:r>
    </w:p>
    <w:p w14:paraId="4C1EC593"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538E8533" w14:textId="77777777" w:rsidR="005E1B09" w:rsidRPr="005E1B09" w:rsidRDefault="005E1B09" w:rsidP="005E1B09">
      <w:pPr>
        <w:suppressAutoHyphens/>
        <w:rPr>
          <w:szCs w:val="22"/>
        </w:rPr>
      </w:pPr>
      <w:r w:rsidRPr="005E1B09">
        <w:rPr>
          <w:color w:val="auto"/>
          <w:szCs w:val="22"/>
        </w:rPr>
        <w:tab/>
        <w:t>H. 4161</w:t>
      </w:r>
      <w:r w:rsidRPr="005E1B09">
        <w:rPr>
          <w:color w:val="auto"/>
          <w:szCs w:val="22"/>
        </w:rPr>
        <w:fldChar w:fldCharType="begin"/>
      </w:r>
      <w:r w:rsidRPr="005E1B09">
        <w:rPr>
          <w:color w:val="auto"/>
          <w:szCs w:val="22"/>
        </w:rPr>
        <w:instrText xml:space="preserve"> XE "H. 4161" \b </w:instrText>
      </w:r>
      <w:r w:rsidRPr="005E1B09">
        <w:rPr>
          <w:color w:val="auto"/>
          <w:szCs w:val="22"/>
        </w:rPr>
        <w:fldChar w:fldCharType="end"/>
      </w:r>
      <w:r w:rsidRPr="005E1B09">
        <w:rPr>
          <w:color w:val="auto"/>
          <w:szCs w:val="22"/>
        </w:rPr>
        <w:t xml:space="preserve"> -- Rep. Bannister:  A BILL </w:t>
      </w:r>
      <w:r w:rsidRPr="005E1B09">
        <w:rPr>
          <w:szCs w:val="22"/>
        </w:rPr>
        <w:t>TO AMEND SECTION 12</w:t>
      </w:r>
      <w:r w:rsidRPr="005E1B09">
        <w:rPr>
          <w:szCs w:val="22"/>
        </w:rPr>
        <w:noBreakHyphen/>
        <w:t>21</w:t>
      </w:r>
      <w:r w:rsidRPr="005E1B09">
        <w:rPr>
          <w:szCs w:val="22"/>
        </w:rPr>
        <w:noBreakHyphen/>
        <w:t>2710, CODE OF LAWS OF SOUTH CAROLINA, 1976, RELATING TO TYPES OF GAMING MACHINES PROHIBITED BY LAW, SO AS TO PROVIDE THAT THE PROHIBITION DOES NOT APPLY TO CERTAIN ITEMS THAT ARE DESIGNATED FOR USE IN OUT</w:t>
      </w:r>
      <w:r w:rsidRPr="005E1B09">
        <w:rPr>
          <w:szCs w:val="22"/>
        </w:rPr>
        <w:noBreakHyphen/>
        <w:t>OF</w:t>
      </w:r>
      <w:r w:rsidRPr="005E1B09">
        <w:rPr>
          <w:szCs w:val="22"/>
        </w:rPr>
        <w:noBreakHyphen/>
        <w:t>STATE JURISDICTIONS; AND TO AMEND SECTION 16</w:t>
      </w:r>
      <w:r w:rsidRPr="005E1B09">
        <w:rPr>
          <w:szCs w:val="22"/>
        </w:rPr>
        <w:noBreakHyphen/>
        <w:t>19</w:t>
      </w:r>
      <w:r w:rsidRPr="005E1B09">
        <w:rPr>
          <w:szCs w:val="22"/>
        </w:rPr>
        <w:noBreakHyphen/>
        <w:t>50, RELATING TO THE KEEPING OF UNLAWFUL GAMING TABLES, SO AS TO PROVIDE THAT THE PROHIBITION DOES NOT APPLY TO CERTAIN ITEMS THAT ARE DESIGNATED FOR USE IN OUT OF STATE JURISDICTIONS.</w:t>
      </w:r>
    </w:p>
    <w:p w14:paraId="1D98C57A" w14:textId="77777777" w:rsidR="005E1B09" w:rsidRPr="005E1B09" w:rsidRDefault="005E1B09" w:rsidP="005E1B09">
      <w:pPr>
        <w:rPr>
          <w:color w:val="auto"/>
          <w:szCs w:val="22"/>
        </w:rPr>
      </w:pPr>
      <w:r w:rsidRPr="005E1B09">
        <w:rPr>
          <w:color w:val="auto"/>
          <w:szCs w:val="22"/>
        </w:rPr>
        <w:t>and has ordered the Bill enrolled for Ratification.</w:t>
      </w:r>
    </w:p>
    <w:p w14:paraId="08DCABE5" w14:textId="77777777" w:rsidR="005E1B09" w:rsidRPr="005E1B09" w:rsidRDefault="005E1B09" w:rsidP="005E1B09">
      <w:pPr>
        <w:rPr>
          <w:color w:val="auto"/>
          <w:szCs w:val="22"/>
        </w:rPr>
      </w:pPr>
      <w:r w:rsidRPr="005E1B09">
        <w:rPr>
          <w:color w:val="auto"/>
          <w:szCs w:val="22"/>
        </w:rPr>
        <w:t>Very respectfully,</w:t>
      </w:r>
    </w:p>
    <w:p w14:paraId="14BB2A1D" w14:textId="77777777" w:rsidR="005E1B09" w:rsidRPr="005E1B09" w:rsidRDefault="005E1B09" w:rsidP="005E1B09">
      <w:pPr>
        <w:rPr>
          <w:color w:val="auto"/>
          <w:szCs w:val="22"/>
        </w:rPr>
      </w:pPr>
      <w:r w:rsidRPr="005E1B09">
        <w:rPr>
          <w:color w:val="auto"/>
          <w:szCs w:val="22"/>
        </w:rPr>
        <w:t>Speaker of the House</w:t>
      </w:r>
    </w:p>
    <w:p w14:paraId="6B4B5DAB" w14:textId="77777777" w:rsidR="005E1B09" w:rsidRPr="005E1B09" w:rsidRDefault="005E1B09" w:rsidP="005E1B09">
      <w:pPr>
        <w:rPr>
          <w:color w:val="auto"/>
          <w:szCs w:val="22"/>
        </w:rPr>
      </w:pPr>
      <w:r w:rsidRPr="005E1B09">
        <w:rPr>
          <w:color w:val="auto"/>
          <w:szCs w:val="22"/>
        </w:rPr>
        <w:tab/>
        <w:t>Received as information.</w:t>
      </w:r>
    </w:p>
    <w:p w14:paraId="45555FBC" w14:textId="77777777" w:rsidR="005E1B09" w:rsidRPr="005E1B09" w:rsidRDefault="005E1B09" w:rsidP="005E1B09">
      <w:pPr>
        <w:rPr>
          <w:szCs w:val="22"/>
        </w:rPr>
      </w:pPr>
    </w:p>
    <w:p w14:paraId="77467773" w14:textId="77777777" w:rsidR="005E1B09" w:rsidRPr="005E1B09" w:rsidRDefault="005E1B09" w:rsidP="005E1B09">
      <w:pPr>
        <w:jc w:val="center"/>
        <w:rPr>
          <w:color w:val="auto"/>
          <w:szCs w:val="22"/>
        </w:rPr>
      </w:pPr>
      <w:r w:rsidRPr="005E1B09">
        <w:rPr>
          <w:b/>
          <w:color w:val="auto"/>
          <w:szCs w:val="22"/>
        </w:rPr>
        <w:t>Message from the House</w:t>
      </w:r>
    </w:p>
    <w:p w14:paraId="656173E8" w14:textId="77777777" w:rsidR="005E1B09" w:rsidRPr="005E1B09" w:rsidRDefault="005E1B09" w:rsidP="005E1B09">
      <w:pPr>
        <w:rPr>
          <w:color w:val="auto"/>
          <w:szCs w:val="22"/>
        </w:rPr>
      </w:pPr>
      <w:r w:rsidRPr="005E1B09">
        <w:rPr>
          <w:color w:val="auto"/>
          <w:szCs w:val="22"/>
        </w:rPr>
        <w:t>Columbia, S.C., May 12, 2022</w:t>
      </w:r>
    </w:p>
    <w:p w14:paraId="66A8724E" w14:textId="77777777" w:rsidR="005E1B09" w:rsidRPr="005E1B09" w:rsidRDefault="005E1B09" w:rsidP="005E1B09">
      <w:pPr>
        <w:rPr>
          <w:szCs w:val="22"/>
        </w:rPr>
      </w:pPr>
    </w:p>
    <w:p w14:paraId="6736112C" w14:textId="77777777" w:rsidR="005E1B09" w:rsidRPr="005E1B09" w:rsidRDefault="005E1B09" w:rsidP="005E1B09">
      <w:pPr>
        <w:rPr>
          <w:color w:val="auto"/>
          <w:szCs w:val="22"/>
        </w:rPr>
      </w:pPr>
      <w:r w:rsidRPr="005E1B09">
        <w:rPr>
          <w:color w:val="auto"/>
          <w:szCs w:val="22"/>
        </w:rPr>
        <w:t>Mr. President and Senators:</w:t>
      </w:r>
    </w:p>
    <w:p w14:paraId="203DA1F9"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777B90E4" w14:textId="77777777" w:rsidR="005E1B09" w:rsidRPr="005E1B09" w:rsidRDefault="005E1B09" w:rsidP="005E1B09">
      <w:pPr>
        <w:rPr>
          <w:szCs w:val="22"/>
        </w:rPr>
      </w:pPr>
      <w:r w:rsidRPr="005E1B09">
        <w:rPr>
          <w:color w:val="auto"/>
          <w:szCs w:val="22"/>
        </w:rPr>
        <w:tab/>
        <w:t>H. 4220</w:t>
      </w:r>
      <w:r w:rsidRPr="005E1B09">
        <w:rPr>
          <w:color w:val="auto"/>
          <w:szCs w:val="22"/>
        </w:rPr>
        <w:fldChar w:fldCharType="begin"/>
      </w:r>
      <w:r w:rsidRPr="005E1B09">
        <w:rPr>
          <w:color w:val="auto"/>
          <w:szCs w:val="22"/>
        </w:rPr>
        <w:instrText xml:space="preserve"> XE "H. 4220" \b </w:instrText>
      </w:r>
      <w:r w:rsidRPr="005E1B09">
        <w:rPr>
          <w:color w:val="auto"/>
          <w:szCs w:val="22"/>
        </w:rPr>
        <w:fldChar w:fldCharType="end"/>
      </w:r>
      <w:r w:rsidRPr="005E1B09">
        <w:rPr>
          <w:color w:val="auto"/>
          <w:szCs w:val="22"/>
        </w:rPr>
        <w:t xml:space="preserve"> -- Reps. Sandifer and Hardee:  A BILL </w:t>
      </w:r>
      <w:r w:rsidRPr="005E1B09">
        <w:rPr>
          <w:szCs w:val="22"/>
        </w:rPr>
        <w:t>TO AMEND THE CODE OF LAWS OF SOUTH CAROLINA, 1976, BY ADDING SECTION 38</w:t>
      </w:r>
      <w:r w:rsidRPr="005E1B09">
        <w:rPr>
          <w:szCs w:val="22"/>
        </w:rPr>
        <w:noBreakHyphen/>
        <w:t>63</w:t>
      </w:r>
      <w:r w:rsidRPr="005E1B09">
        <w:rPr>
          <w:szCs w:val="22"/>
        </w:rPr>
        <w:noBreakHyphen/>
        <w:t xml:space="preserve">230 SO AS TO PROVIDE FOR MUTUAL RESCISSION OF INDIVIDUAL LIFE INSURANCE POLICIES; AND </w:t>
      </w:r>
      <w:r w:rsidRPr="005E1B09">
        <w:rPr>
          <w:szCs w:val="22"/>
        </w:rPr>
        <w:lastRenderedPageBreak/>
        <w:t>TO AMEND SECTION 38</w:t>
      </w:r>
      <w:r w:rsidRPr="005E1B09">
        <w:rPr>
          <w:szCs w:val="22"/>
        </w:rPr>
        <w:noBreakHyphen/>
        <w:t>6</w:t>
      </w:r>
      <w:r w:rsidRPr="005E1B09">
        <w:rPr>
          <w:szCs w:val="22"/>
        </w:rPr>
        <w:noBreakHyphen/>
        <w:t>220, RELATING TO REQUIRED INDIVIDUAL LIFE INSURANCE POLICY PROVISIONS, SO AS TO ALLOW FOR THE MUTUAL DECISION TO TERMINATE OR RESCIND A POLICY OF INSURANCE.</w:t>
      </w:r>
    </w:p>
    <w:p w14:paraId="5A7266F3" w14:textId="77777777" w:rsidR="005E1B09" w:rsidRPr="005E1B09" w:rsidRDefault="005E1B09" w:rsidP="005E1B09">
      <w:pPr>
        <w:rPr>
          <w:color w:val="auto"/>
          <w:szCs w:val="22"/>
        </w:rPr>
      </w:pPr>
      <w:r w:rsidRPr="005E1B09">
        <w:rPr>
          <w:color w:val="auto"/>
          <w:szCs w:val="22"/>
        </w:rPr>
        <w:t>and has ordered the Bill enrolled for Ratification.</w:t>
      </w:r>
    </w:p>
    <w:p w14:paraId="71E4564F" w14:textId="77777777" w:rsidR="005E1B09" w:rsidRPr="005E1B09" w:rsidRDefault="005E1B09" w:rsidP="005E1B09">
      <w:pPr>
        <w:rPr>
          <w:color w:val="auto"/>
          <w:szCs w:val="22"/>
        </w:rPr>
      </w:pPr>
      <w:r w:rsidRPr="005E1B09">
        <w:rPr>
          <w:color w:val="auto"/>
          <w:szCs w:val="22"/>
        </w:rPr>
        <w:t>Very respectfully,</w:t>
      </w:r>
    </w:p>
    <w:p w14:paraId="5FD01354" w14:textId="77777777" w:rsidR="005E1B09" w:rsidRPr="005E1B09" w:rsidRDefault="005E1B09" w:rsidP="005E1B09">
      <w:pPr>
        <w:rPr>
          <w:color w:val="auto"/>
          <w:szCs w:val="22"/>
        </w:rPr>
      </w:pPr>
      <w:r w:rsidRPr="005E1B09">
        <w:rPr>
          <w:color w:val="auto"/>
          <w:szCs w:val="22"/>
        </w:rPr>
        <w:t>Speaker of the House</w:t>
      </w:r>
    </w:p>
    <w:p w14:paraId="4C825674" w14:textId="77777777" w:rsidR="005E1B09" w:rsidRPr="005E1B09" w:rsidRDefault="005E1B09" w:rsidP="005E1B09">
      <w:pPr>
        <w:rPr>
          <w:color w:val="auto"/>
          <w:szCs w:val="22"/>
        </w:rPr>
      </w:pPr>
      <w:r w:rsidRPr="005E1B09">
        <w:rPr>
          <w:color w:val="auto"/>
          <w:szCs w:val="22"/>
        </w:rPr>
        <w:tab/>
        <w:t>Received as information.</w:t>
      </w:r>
    </w:p>
    <w:p w14:paraId="3F3B9148" w14:textId="77777777" w:rsidR="005E1B09" w:rsidRPr="005E1B09" w:rsidRDefault="005E1B09" w:rsidP="005E1B09">
      <w:pPr>
        <w:jc w:val="left"/>
        <w:rPr>
          <w:szCs w:val="22"/>
        </w:rPr>
      </w:pPr>
    </w:p>
    <w:p w14:paraId="456545F2" w14:textId="77777777" w:rsidR="005E1B09" w:rsidRPr="005E1B09" w:rsidRDefault="005E1B09" w:rsidP="005E1B09">
      <w:pPr>
        <w:jc w:val="center"/>
        <w:rPr>
          <w:color w:val="auto"/>
          <w:szCs w:val="22"/>
        </w:rPr>
      </w:pPr>
      <w:r w:rsidRPr="005E1B09">
        <w:rPr>
          <w:b/>
          <w:color w:val="auto"/>
          <w:szCs w:val="22"/>
        </w:rPr>
        <w:t>Message from the House</w:t>
      </w:r>
    </w:p>
    <w:p w14:paraId="59392490" w14:textId="77777777" w:rsidR="005E1B09" w:rsidRPr="005E1B09" w:rsidRDefault="005E1B09" w:rsidP="005E1B09">
      <w:pPr>
        <w:rPr>
          <w:color w:val="auto"/>
          <w:szCs w:val="22"/>
        </w:rPr>
      </w:pPr>
      <w:r w:rsidRPr="005E1B09">
        <w:rPr>
          <w:color w:val="auto"/>
          <w:szCs w:val="22"/>
        </w:rPr>
        <w:t>Columbia, S.C., May 12, 2022</w:t>
      </w:r>
    </w:p>
    <w:p w14:paraId="003C8561" w14:textId="77777777" w:rsidR="005E1B09" w:rsidRPr="005E1B09" w:rsidRDefault="005E1B09" w:rsidP="005E1B09">
      <w:pPr>
        <w:rPr>
          <w:szCs w:val="22"/>
        </w:rPr>
      </w:pPr>
    </w:p>
    <w:p w14:paraId="2CD57E48" w14:textId="77777777" w:rsidR="005E1B09" w:rsidRPr="005E1B09" w:rsidRDefault="005E1B09" w:rsidP="005E1B09">
      <w:pPr>
        <w:rPr>
          <w:color w:val="auto"/>
          <w:szCs w:val="22"/>
        </w:rPr>
      </w:pPr>
      <w:r w:rsidRPr="005E1B09">
        <w:rPr>
          <w:color w:val="auto"/>
          <w:szCs w:val="22"/>
        </w:rPr>
        <w:t>Mr. President and Senators:</w:t>
      </w:r>
    </w:p>
    <w:p w14:paraId="155A51CC"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4500C578" w14:textId="77777777" w:rsidR="005E1B09" w:rsidRPr="005E1B09" w:rsidRDefault="005E1B09" w:rsidP="005E1B09">
      <w:pPr>
        <w:rPr>
          <w:szCs w:val="22"/>
        </w:rPr>
      </w:pPr>
      <w:r w:rsidRPr="005E1B09">
        <w:rPr>
          <w:color w:val="auto"/>
          <w:szCs w:val="22"/>
        </w:rPr>
        <w:tab/>
        <w:t>H. 4597</w:t>
      </w:r>
      <w:r w:rsidRPr="005E1B09">
        <w:rPr>
          <w:color w:val="auto"/>
          <w:szCs w:val="22"/>
        </w:rPr>
        <w:fldChar w:fldCharType="begin"/>
      </w:r>
      <w:r w:rsidRPr="005E1B09">
        <w:rPr>
          <w:color w:val="auto"/>
          <w:szCs w:val="22"/>
        </w:rPr>
        <w:instrText xml:space="preserve"> XE "H. 4597" \b </w:instrText>
      </w:r>
      <w:r w:rsidRPr="005E1B09">
        <w:rPr>
          <w:color w:val="auto"/>
          <w:szCs w:val="22"/>
        </w:rPr>
        <w:fldChar w:fldCharType="end"/>
      </w:r>
      <w:r w:rsidRPr="005E1B09">
        <w:rPr>
          <w:color w:val="auto"/>
          <w:szCs w:val="22"/>
        </w:rPr>
        <w:t xml:space="preserve"> -- Reps. Bustos, M.M. Smith, Huggins, Bennett, Hill, Matthews and Brawley:  A BILL </w:t>
      </w:r>
      <w:r w:rsidRPr="005E1B09">
        <w:rPr>
          <w:szCs w:val="22"/>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TO ESTABLISH REQUIREMENTS APPLICABLE TO HEALTH INSURERS THAT PROVIDE COVERAGE FOR ANATOMICAL GIFTS AND ORGAN TRANSPLANTS; AND FOR OTHER PURPOSES.</w:t>
      </w:r>
    </w:p>
    <w:p w14:paraId="49A45593" w14:textId="77777777" w:rsidR="005E1B09" w:rsidRPr="005E1B09" w:rsidRDefault="005E1B09" w:rsidP="005E1B09">
      <w:pPr>
        <w:rPr>
          <w:color w:val="auto"/>
          <w:szCs w:val="22"/>
        </w:rPr>
      </w:pPr>
      <w:r w:rsidRPr="005E1B09">
        <w:rPr>
          <w:color w:val="auto"/>
          <w:szCs w:val="22"/>
        </w:rPr>
        <w:t>and has ordered the Bill enrolled for Ratification.</w:t>
      </w:r>
    </w:p>
    <w:p w14:paraId="4073BF18" w14:textId="77777777" w:rsidR="005E1B09" w:rsidRPr="005E1B09" w:rsidRDefault="005E1B09" w:rsidP="005E1B09">
      <w:pPr>
        <w:rPr>
          <w:color w:val="auto"/>
          <w:szCs w:val="22"/>
        </w:rPr>
      </w:pPr>
      <w:r w:rsidRPr="005E1B09">
        <w:rPr>
          <w:color w:val="auto"/>
          <w:szCs w:val="22"/>
        </w:rPr>
        <w:t>Very respectfully,</w:t>
      </w:r>
    </w:p>
    <w:p w14:paraId="3376DBA1" w14:textId="77777777" w:rsidR="005E1B09" w:rsidRPr="005E1B09" w:rsidRDefault="005E1B09" w:rsidP="005E1B09">
      <w:pPr>
        <w:rPr>
          <w:color w:val="auto"/>
          <w:szCs w:val="22"/>
        </w:rPr>
      </w:pPr>
      <w:r w:rsidRPr="005E1B09">
        <w:rPr>
          <w:color w:val="auto"/>
          <w:szCs w:val="22"/>
        </w:rPr>
        <w:t>Speaker of the House</w:t>
      </w:r>
    </w:p>
    <w:p w14:paraId="71D47625" w14:textId="77777777" w:rsidR="005E1B09" w:rsidRPr="005E1B09" w:rsidRDefault="005E1B09" w:rsidP="005E1B09">
      <w:pPr>
        <w:rPr>
          <w:color w:val="auto"/>
          <w:szCs w:val="22"/>
        </w:rPr>
      </w:pPr>
      <w:r w:rsidRPr="005E1B09">
        <w:rPr>
          <w:color w:val="auto"/>
          <w:szCs w:val="22"/>
        </w:rPr>
        <w:tab/>
        <w:t>Received as information.</w:t>
      </w:r>
    </w:p>
    <w:p w14:paraId="7EC54E4B" w14:textId="77777777" w:rsidR="005E1B09" w:rsidRPr="005E1B09" w:rsidRDefault="005E1B09" w:rsidP="005E1B09">
      <w:pPr>
        <w:jc w:val="left"/>
        <w:rPr>
          <w:szCs w:val="22"/>
        </w:rPr>
      </w:pPr>
    </w:p>
    <w:p w14:paraId="72597FF7" w14:textId="77777777" w:rsidR="005E1B09" w:rsidRPr="005E1B09" w:rsidRDefault="005E1B09" w:rsidP="005E1B09">
      <w:pPr>
        <w:jc w:val="center"/>
        <w:rPr>
          <w:color w:val="auto"/>
          <w:szCs w:val="22"/>
        </w:rPr>
      </w:pPr>
      <w:r w:rsidRPr="005E1B09">
        <w:rPr>
          <w:b/>
          <w:color w:val="auto"/>
          <w:szCs w:val="22"/>
        </w:rPr>
        <w:t>Message from the House</w:t>
      </w:r>
    </w:p>
    <w:p w14:paraId="6E8F1625" w14:textId="77777777" w:rsidR="005E1B09" w:rsidRPr="005E1B09" w:rsidRDefault="005E1B09" w:rsidP="005E1B09">
      <w:pPr>
        <w:rPr>
          <w:color w:val="auto"/>
          <w:szCs w:val="22"/>
        </w:rPr>
      </w:pPr>
      <w:r w:rsidRPr="005E1B09">
        <w:rPr>
          <w:color w:val="auto"/>
          <w:szCs w:val="22"/>
        </w:rPr>
        <w:t>Columbia, S.C., May 12, 2022</w:t>
      </w:r>
    </w:p>
    <w:p w14:paraId="02518D8B" w14:textId="77777777" w:rsidR="005E1B09" w:rsidRPr="005E1B09" w:rsidRDefault="005E1B09" w:rsidP="005E1B09">
      <w:pPr>
        <w:rPr>
          <w:szCs w:val="22"/>
        </w:rPr>
      </w:pPr>
    </w:p>
    <w:p w14:paraId="0DAFC9F7" w14:textId="77777777" w:rsidR="005E1B09" w:rsidRPr="005E1B09" w:rsidRDefault="005E1B09" w:rsidP="005E1B09">
      <w:pPr>
        <w:rPr>
          <w:color w:val="auto"/>
          <w:szCs w:val="22"/>
        </w:rPr>
      </w:pPr>
      <w:r w:rsidRPr="005E1B09">
        <w:rPr>
          <w:color w:val="auto"/>
          <w:szCs w:val="22"/>
        </w:rPr>
        <w:t>Mr. President and Senators:</w:t>
      </w:r>
    </w:p>
    <w:p w14:paraId="2BE3D29D"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5E139F42" w14:textId="77777777" w:rsidR="005E1B09" w:rsidRPr="005E1B09" w:rsidRDefault="005E1B09" w:rsidP="005E1B09">
      <w:pPr>
        <w:suppressAutoHyphens/>
        <w:rPr>
          <w:szCs w:val="22"/>
        </w:rPr>
      </w:pPr>
      <w:r w:rsidRPr="005E1B09">
        <w:rPr>
          <w:color w:val="auto"/>
          <w:szCs w:val="22"/>
        </w:rPr>
        <w:lastRenderedPageBreak/>
        <w:tab/>
        <w:t>H. 4757</w:t>
      </w:r>
      <w:r w:rsidRPr="005E1B09">
        <w:rPr>
          <w:color w:val="auto"/>
          <w:szCs w:val="22"/>
        </w:rPr>
        <w:fldChar w:fldCharType="begin"/>
      </w:r>
      <w:r w:rsidRPr="005E1B09">
        <w:rPr>
          <w:color w:val="auto"/>
          <w:szCs w:val="22"/>
        </w:rPr>
        <w:instrText xml:space="preserve"> XE "H. 4757" \b </w:instrText>
      </w:r>
      <w:r w:rsidRPr="005E1B09">
        <w:rPr>
          <w:color w:val="auto"/>
          <w:szCs w:val="22"/>
        </w:rPr>
        <w:fldChar w:fldCharType="end"/>
      </w:r>
      <w:r w:rsidRPr="005E1B09">
        <w:rPr>
          <w:color w:val="auto"/>
          <w:szCs w:val="22"/>
        </w:rPr>
        <w:t xml:space="preserve"> -- Reps. McGarry, B. Newton, Yow and Lucas:  A CONCURRENT RESOLUTION </w:t>
      </w:r>
      <w:r w:rsidRPr="005E1B09">
        <w:rPr>
          <w:szCs w:val="22"/>
        </w:rPr>
        <w:t>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14:paraId="31D19918" w14:textId="77777777" w:rsidR="005E1B09" w:rsidRPr="005E1B09" w:rsidRDefault="005E1B09" w:rsidP="005E1B09">
      <w:pPr>
        <w:rPr>
          <w:color w:val="auto"/>
          <w:szCs w:val="22"/>
        </w:rPr>
      </w:pPr>
      <w:r w:rsidRPr="005E1B09">
        <w:rPr>
          <w:color w:val="auto"/>
          <w:szCs w:val="22"/>
        </w:rPr>
        <w:t>and has ordered the Bill enrolled for Ratification.</w:t>
      </w:r>
    </w:p>
    <w:p w14:paraId="50EAF9B2" w14:textId="77777777" w:rsidR="005E1B09" w:rsidRPr="005E1B09" w:rsidRDefault="005E1B09" w:rsidP="005E1B09">
      <w:pPr>
        <w:rPr>
          <w:color w:val="auto"/>
          <w:szCs w:val="22"/>
        </w:rPr>
      </w:pPr>
      <w:r w:rsidRPr="005E1B09">
        <w:rPr>
          <w:color w:val="auto"/>
          <w:szCs w:val="22"/>
        </w:rPr>
        <w:t>Very respectfully,</w:t>
      </w:r>
    </w:p>
    <w:p w14:paraId="617A028B" w14:textId="77777777" w:rsidR="005E1B09" w:rsidRPr="005E1B09" w:rsidRDefault="005E1B09" w:rsidP="005E1B09">
      <w:pPr>
        <w:rPr>
          <w:color w:val="auto"/>
          <w:szCs w:val="22"/>
        </w:rPr>
      </w:pPr>
      <w:r w:rsidRPr="005E1B09">
        <w:rPr>
          <w:color w:val="auto"/>
          <w:szCs w:val="22"/>
        </w:rPr>
        <w:t>Speaker of the House</w:t>
      </w:r>
    </w:p>
    <w:p w14:paraId="20C08961" w14:textId="77777777" w:rsidR="005E1B09" w:rsidRPr="005E1B09" w:rsidRDefault="005E1B09" w:rsidP="005E1B09">
      <w:pPr>
        <w:rPr>
          <w:color w:val="auto"/>
          <w:szCs w:val="22"/>
        </w:rPr>
      </w:pPr>
      <w:r w:rsidRPr="005E1B09">
        <w:rPr>
          <w:color w:val="auto"/>
          <w:szCs w:val="22"/>
        </w:rPr>
        <w:tab/>
        <w:t>Received as information.</w:t>
      </w:r>
    </w:p>
    <w:p w14:paraId="156323E2" w14:textId="77777777" w:rsidR="005E1B09" w:rsidRPr="005E1B09" w:rsidRDefault="005E1B09" w:rsidP="005E1B09">
      <w:pPr>
        <w:rPr>
          <w:szCs w:val="22"/>
        </w:rPr>
      </w:pPr>
    </w:p>
    <w:p w14:paraId="1764602F" w14:textId="77777777" w:rsidR="005E1B09" w:rsidRPr="005E1B09" w:rsidRDefault="005E1B09" w:rsidP="005E1B09">
      <w:pPr>
        <w:jc w:val="center"/>
        <w:rPr>
          <w:color w:val="auto"/>
          <w:szCs w:val="22"/>
        </w:rPr>
      </w:pPr>
      <w:r w:rsidRPr="005E1B09">
        <w:rPr>
          <w:b/>
          <w:color w:val="auto"/>
          <w:szCs w:val="22"/>
        </w:rPr>
        <w:t>Message from the House</w:t>
      </w:r>
    </w:p>
    <w:p w14:paraId="00CA9EB4" w14:textId="77777777" w:rsidR="005E1B09" w:rsidRPr="005E1B09" w:rsidRDefault="005E1B09" w:rsidP="005E1B09">
      <w:pPr>
        <w:rPr>
          <w:color w:val="auto"/>
          <w:szCs w:val="22"/>
        </w:rPr>
      </w:pPr>
      <w:r w:rsidRPr="005E1B09">
        <w:rPr>
          <w:color w:val="auto"/>
          <w:szCs w:val="22"/>
        </w:rPr>
        <w:t>Columbia, S.C., May 12, 2022</w:t>
      </w:r>
    </w:p>
    <w:p w14:paraId="783718A2" w14:textId="77777777" w:rsidR="005E1B09" w:rsidRPr="005E1B09" w:rsidRDefault="005E1B09" w:rsidP="005E1B09">
      <w:pPr>
        <w:rPr>
          <w:szCs w:val="22"/>
        </w:rPr>
      </w:pPr>
    </w:p>
    <w:p w14:paraId="74B8F65C" w14:textId="77777777" w:rsidR="005E1B09" w:rsidRPr="005E1B09" w:rsidRDefault="005E1B09" w:rsidP="005E1B09">
      <w:pPr>
        <w:rPr>
          <w:color w:val="auto"/>
          <w:szCs w:val="22"/>
        </w:rPr>
      </w:pPr>
      <w:r w:rsidRPr="005E1B09">
        <w:rPr>
          <w:color w:val="auto"/>
          <w:szCs w:val="22"/>
        </w:rPr>
        <w:t>Mr. President and Senators:</w:t>
      </w:r>
    </w:p>
    <w:p w14:paraId="76D0285F"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2AA9B595" w14:textId="77777777" w:rsidR="005E1B09" w:rsidRPr="005E1B09" w:rsidRDefault="005E1B09" w:rsidP="005E1B09">
      <w:pPr>
        <w:rPr>
          <w:szCs w:val="22"/>
        </w:rPr>
      </w:pPr>
      <w:r w:rsidRPr="005E1B09">
        <w:rPr>
          <w:color w:val="auto"/>
          <w:szCs w:val="22"/>
        </w:rPr>
        <w:tab/>
        <w:t>H. 4889</w:t>
      </w:r>
      <w:r w:rsidRPr="005E1B09">
        <w:rPr>
          <w:color w:val="auto"/>
          <w:szCs w:val="22"/>
        </w:rPr>
        <w:fldChar w:fldCharType="begin"/>
      </w:r>
      <w:r w:rsidRPr="005E1B09">
        <w:rPr>
          <w:color w:val="auto"/>
          <w:szCs w:val="22"/>
        </w:rPr>
        <w:instrText xml:space="preserve"> XE "H. 4889" \b </w:instrText>
      </w:r>
      <w:r w:rsidRPr="005E1B09">
        <w:rPr>
          <w:color w:val="auto"/>
          <w:szCs w:val="22"/>
        </w:rPr>
        <w:fldChar w:fldCharType="end"/>
      </w:r>
      <w:r w:rsidRPr="005E1B09">
        <w:rPr>
          <w:color w:val="auto"/>
          <w:szCs w:val="22"/>
        </w:rPr>
        <w:t xml:space="preserve"> -- Rep. Bannister:  A BILL </w:t>
      </w:r>
      <w:r w:rsidRPr="005E1B09">
        <w:rPr>
          <w:szCs w:val="22"/>
        </w:rPr>
        <w:t>TO AMEND THE CODE OF LAWS OF SOUTH CAROLINA, 1976, BY ADDING SECTION 40</w:t>
      </w:r>
      <w:r w:rsidRPr="005E1B09">
        <w:rPr>
          <w:szCs w:val="22"/>
        </w:rPr>
        <w:noBreakHyphen/>
        <w:t>79</w:t>
      </w:r>
      <w:r w:rsidRPr="005E1B09">
        <w:rPr>
          <w:szCs w:val="22"/>
        </w:rPr>
        <w:noBreakHyphen/>
        <w:t>215 SO AS TO PROHIBIT AN ALARM BUSINESS OR CONTRACTOR FROM BEING FINED FOR A FALSE ALARM NOT ATTRIBUTED TO IMPROPER INSTALLATION, DEFECTIVE EQUIPMENT, OR OPERATIONAL ERROR BY THE ALARM BUSINESS OR CONTRACTOR.</w:t>
      </w:r>
    </w:p>
    <w:p w14:paraId="4BA7CC5A" w14:textId="77777777" w:rsidR="005E1B09" w:rsidRPr="005E1B09" w:rsidRDefault="005E1B09" w:rsidP="005E1B09">
      <w:pPr>
        <w:rPr>
          <w:color w:val="auto"/>
          <w:szCs w:val="22"/>
        </w:rPr>
      </w:pPr>
      <w:r w:rsidRPr="005E1B09">
        <w:rPr>
          <w:color w:val="auto"/>
          <w:szCs w:val="22"/>
        </w:rPr>
        <w:t>Very respectfully,</w:t>
      </w:r>
    </w:p>
    <w:p w14:paraId="7F576D83" w14:textId="77777777" w:rsidR="005E1B09" w:rsidRPr="005E1B09" w:rsidRDefault="005E1B09" w:rsidP="005E1B09">
      <w:pPr>
        <w:rPr>
          <w:color w:val="auto"/>
          <w:szCs w:val="22"/>
        </w:rPr>
      </w:pPr>
      <w:r w:rsidRPr="005E1B09">
        <w:rPr>
          <w:color w:val="auto"/>
          <w:szCs w:val="22"/>
        </w:rPr>
        <w:t>Speaker of the House</w:t>
      </w:r>
    </w:p>
    <w:p w14:paraId="58112C1B" w14:textId="77777777" w:rsidR="005E1B09" w:rsidRPr="005E1B09" w:rsidRDefault="005E1B09" w:rsidP="005E1B09">
      <w:pPr>
        <w:rPr>
          <w:color w:val="auto"/>
          <w:szCs w:val="22"/>
        </w:rPr>
      </w:pPr>
      <w:r w:rsidRPr="005E1B09">
        <w:rPr>
          <w:color w:val="auto"/>
          <w:szCs w:val="22"/>
        </w:rPr>
        <w:tab/>
        <w:t>Received as information.</w:t>
      </w:r>
    </w:p>
    <w:p w14:paraId="25D5E8D8" w14:textId="77777777" w:rsidR="005E1B09" w:rsidRPr="005E1B09" w:rsidRDefault="005E1B09" w:rsidP="005E1B09">
      <w:pPr>
        <w:rPr>
          <w:szCs w:val="22"/>
        </w:rPr>
      </w:pPr>
    </w:p>
    <w:p w14:paraId="1A526290" w14:textId="77777777" w:rsidR="005E1B09" w:rsidRPr="005E1B09" w:rsidRDefault="005E1B09" w:rsidP="005E1B09">
      <w:pPr>
        <w:jc w:val="center"/>
        <w:rPr>
          <w:szCs w:val="22"/>
        </w:rPr>
      </w:pPr>
      <w:r w:rsidRPr="005E1B09">
        <w:rPr>
          <w:color w:val="auto"/>
          <w:szCs w:val="22"/>
        </w:rPr>
        <w:tab/>
      </w:r>
      <w:r w:rsidRPr="005E1B09">
        <w:rPr>
          <w:b/>
          <w:szCs w:val="22"/>
        </w:rPr>
        <w:t>Message from the House</w:t>
      </w:r>
    </w:p>
    <w:p w14:paraId="659BFBB6" w14:textId="77777777" w:rsidR="005E1B09" w:rsidRPr="005E1B09" w:rsidRDefault="005E1B09" w:rsidP="005E1B09">
      <w:pPr>
        <w:rPr>
          <w:color w:val="auto"/>
          <w:szCs w:val="22"/>
        </w:rPr>
      </w:pPr>
      <w:r w:rsidRPr="005E1B09">
        <w:rPr>
          <w:color w:val="auto"/>
          <w:szCs w:val="22"/>
        </w:rPr>
        <w:t>Columbia, S.C., May 12, 2022</w:t>
      </w:r>
    </w:p>
    <w:p w14:paraId="2C14674F" w14:textId="77777777" w:rsidR="005E1B09" w:rsidRPr="005E1B09" w:rsidRDefault="005E1B09" w:rsidP="005E1B09">
      <w:pPr>
        <w:rPr>
          <w:szCs w:val="22"/>
        </w:rPr>
      </w:pPr>
    </w:p>
    <w:p w14:paraId="25CC14A6" w14:textId="77777777" w:rsidR="005E1B09" w:rsidRPr="005E1B09" w:rsidRDefault="005E1B09" w:rsidP="005E1B09">
      <w:pPr>
        <w:rPr>
          <w:color w:val="auto"/>
          <w:szCs w:val="22"/>
        </w:rPr>
      </w:pPr>
      <w:r w:rsidRPr="005E1B09">
        <w:rPr>
          <w:color w:val="auto"/>
          <w:szCs w:val="22"/>
        </w:rPr>
        <w:t>Mr. President and Senators:</w:t>
      </w:r>
    </w:p>
    <w:p w14:paraId="2140DAB4"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50130049" w14:textId="77777777" w:rsidR="005E1B09" w:rsidRPr="005E1B09" w:rsidRDefault="005E1B09" w:rsidP="005E1B09">
      <w:pPr>
        <w:suppressAutoHyphens/>
        <w:rPr>
          <w:szCs w:val="22"/>
        </w:rPr>
      </w:pPr>
      <w:r w:rsidRPr="005E1B09">
        <w:rPr>
          <w:color w:val="auto"/>
          <w:szCs w:val="22"/>
        </w:rPr>
        <w:tab/>
        <w:t>H. 5069</w:t>
      </w:r>
      <w:r w:rsidRPr="005E1B09">
        <w:rPr>
          <w:color w:val="auto"/>
          <w:szCs w:val="22"/>
        </w:rPr>
        <w:fldChar w:fldCharType="begin"/>
      </w:r>
      <w:r w:rsidRPr="005E1B09">
        <w:rPr>
          <w:color w:val="auto"/>
          <w:szCs w:val="22"/>
        </w:rPr>
        <w:instrText xml:space="preserve"> XE "H. 5069" \b </w:instrText>
      </w:r>
      <w:r w:rsidRPr="005E1B09">
        <w:rPr>
          <w:color w:val="auto"/>
          <w:szCs w:val="22"/>
        </w:rPr>
        <w:fldChar w:fldCharType="end"/>
      </w:r>
      <w:r w:rsidRPr="005E1B09">
        <w:rPr>
          <w:color w:val="auto"/>
          <w:szCs w:val="22"/>
        </w:rPr>
        <w:t xml:space="preserve"> -- Reps. Yow, Henegan and Lucas:  A CONCURRENT RESOLUTION </w:t>
      </w:r>
      <w:r w:rsidRPr="005E1B09">
        <w:rPr>
          <w:szCs w:val="22"/>
        </w:rPr>
        <w:t xml:space="preserve">TO REQUEST THE DEPARTMENT OF TRANSPORTATION NAME THE PORTION OF SOUTH CAROLINA HIGHWAY 9 IN THE TOWN OF CHERAW IN </w:t>
      </w:r>
      <w:r w:rsidRPr="005E1B09">
        <w:rPr>
          <w:szCs w:val="22"/>
        </w:rPr>
        <w:lastRenderedPageBreak/>
        <w:t>CHESTERFIELD COUNTY FROM ITS INTERSECTION WITH TOWN AND COUNTRY ROAD TO ITS INTERSECTION WITH WINDSOR DRIVE “DR. JOSEPH KERSHAW NEWSOM MEMORIAL HIGHWAY” AND ERECT APPROPRIATE MARKERS OR SIGNS ALONG THIS PORTION OF HIGHWAY CONTAINING THESE WORDS.</w:t>
      </w:r>
    </w:p>
    <w:p w14:paraId="03FEC2A5" w14:textId="77777777" w:rsidR="005E1B09" w:rsidRPr="005E1B09" w:rsidRDefault="005E1B09" w:rsidP="005E1B09">
      <w:pPr>
        <w:rPr>
          <w:color w:val="auto"/>
          <w:szCs w:val="22"/>
        </w:rPr>
      </w:pPr>
      <w:r w:rsidRPr="005E1B09">
        <w:rPr>
          <w:color w:val="auto"/>
          <w:szCs w:val="22"/>
        </w:rPr>
        <w:t>and has ordered the Bill enrolled for Ratification.</w:t>
      </w:r>
    </w:p>
    <w:p w14:paraId="5F7DEA6A" w14:textId="77777777" w:rsidR="005E1B09" w:rsidRPr="005E1B09" w:rsidRDefault="005E1B09" w:rsidP="005E1B09">
      <w:pPr>
        <w:rPr>
          <w:color w:val="auto"/>
          <w:szCs w:val="22"/>
        </w:rPr>
      </w:pPr>
      <w:r w:rsidRPr="005E1B09">
        <w:rPr>
          <w:color w:val="auto"/>
          <w:szCs w:val="22"/>
        </w:rPr>
        <w:t>Very respectfully,</w:t>
      </w:r>
    </w:p>
    <w:p w14:paraId="7C96C05E" w14:textId="77777777" w:rsidR="005E1B09" w:rsidRPr="005E1B09" w:rsidRDefault="005E1B09" w:rsidP="005E1B09">
      <w:pPr>
        <w:rPr>
          <w:color w:val="auto"/>
          <w:szCs w:val="22"/>
        </w:rPr>
      </w:pPr>
      <w:r w:rsidRPr="005E1B09">
        <w:rPr>
          <w:color w:val="auto"/>
          <w:szCs w:val="22"/>
        </w:rPr>
        <w:t>Speaker of the House</w:t>
      </w:r>
    </w:p>
    <w:p w14:paraId="3E5ECA83" w14:textId="77777777" w:rsidR="005E1B09" w:rsidRPr="005E1B09" w:rsidRDefault="005E1B09" w:rsidP="005E1B09">
      <w:pPr>
        <w:rPr>
          <w:color w:val="auto"/>
          <w:szCs w:val="22"/>
        </w:rPr>
      </w:pPr>
      <w:r w:rsidRPr="005E1B09">
        <w:rPr>
          <w:color w:val="auto"/>
          <w:szCs w:val="22"/>
        </w:rPr>
        <w:tab/>
        <w:t>Received as information.</w:t>
      </w:r>
    </w:p>
    <w:p w14:paraId="558BE0E0" w14:textId="77777777" w:rsidR="005E1B09" w:rsidRPr="005E1B09" w:rsidRDefault="005E1B09" w:rsidP="005E1B09">
      <w:pPr>
        <w:rPr>
          <w:szCs w:val="22"/>
        </w:rPr>
      </w:pPr>
    </w:p>
    <w:p w14:paraId="723ED0AE" w14:textId="77777777" w:rsidR="005E1B09" w:rsidRPr="005E1B09" w:rsidRDefault="005E1B09" w:rsidP="005E1B09">
      <w:pPr>
        <w:keepNext/>
        <w:keepLines/>
        <w:jc w:val="center"/>
        <w:rPr>
          <w:b/>
          <w:color w:val="auto"/>
          <w:szCs w:val="22"/>
        </w:rPr>
      </w:pPr>
      <w:r w:rsidRPr="005E1B09">
        <w:rPr>
          <w:b/>
          <w:color w:val="auto"/>
          <w:szCs w:val="22"/>
        </w:rPr>
        <w:t>READ THE THIRD TIME</w:t>
      </w:r>
    </w:p>
    <w:p w14:paraId="6ED8A536" w14:textId="77777777" w:rsidR="005E1B09" w:rsidRPr="005E1B09" w:rsidRDefault="005E1B09" w:rsidP="005E1B09">
      <w:pPr>
        <w:keepNext/>
        <w:keepLines/>
        <w:jc w:val="center"/>
        <w:rPr>
          <w:b/>
          <w:color w:val="auto"/>
          <w:szCs w:val="22"/>
        </w:rPr>
      </w:pPr>
      <w:r w:rsidRPr="005E1B09">
        <w:rPr>
          <w:b/>
          <w:color w:val="auto"/>
          <w:szCs w:val="22"/>
        </w:rPr>
        <w:t>SENT TO THE HOUSE</w:t>
      </w:r>
    </w:p>
    <w:p w14:paraId="0846E828" w14:textId="77777777" w:rsidR="005E1B09" w:rsidRPr="005E1B09" w:rsidRDefault="005E1B09" w:rsidP="005E1B09">
      <w:pPr>
        <w:keepNext/>
        <w:keepLines/>
        <w:tabs>
          <w:tab w:val="right" w:pos="8640"/>
        </w:tabs>
        <w:rPr>
          <w:color w:val="auto"/>
          <w:szCs w:val="22"/>
        </w:rPr>
      </w:pPr>
      <w:r w:rsidRPr="005E1B09">
        <w:rPr>
          <w:b/>
          <w:color w:val="auto"/>
          <w:szCs w:val="22"/>
        </w:rPr>
        <w:tab/>
      </w:r>
      <w:r w:rsidRPr="005E1B09">
        <w:rPr>
          <w:color w:val="auto"/>
          <w:szCs w:val="22"/>
        </w:rPr>
        <w:t>The following Bill was read the third time and ordered sent to the House of Representatives:</w:t>
      </w:r>
    </w:p>
    <w:p w14:paraId="2344EA6D" w14:textId="77777777" w:rsidR="005E1B09" w:rsidRPr="005E1B09" w:rsidRDefault="005E1B09" w:rsidP="005E1B09">
      <w:pPr>
        <w:rPr>
          <w:szCs w:val="22"/>
        </w:rPr>
      </w:pPr>
      <w:r w:rsidRPr="005E1B09">
        <w:rPr>
          <w:color w:val="auto"/>
          <w:szCs w:val="22"/>
        </w:rPr>
        <w:tab/>
        <w:t>H. 5288</w:t>
      </w:r>
      <w:r w:rsidRPr="005E1B09">
        <w:rPr>
          <w:color w:val="auto"/>
          <w:szCs w:val="22"/>
        </w:rPr>
        <w:fldChar w:fldCharType="begin"/>
      </w:r>
      <w:r w:rsidRPr="005E1B09">
        <w:rPr>
          <w:color w:val="auto"/>
          <w:szCs w:val="22"/>
        </w:rPr>
        <w:instrText xml:space="preserve"> XE "H. 5288" \b </w:instrText>
      </w:r>
      <w:r w:rsidRPr="005E1B09">
        <w:rPr>
          <w:color w:val="auto"/>
          <w:szCs w:val="22"/>
        </w:rPr>
        <w:fldChar w:fldCharType="end"/>
      </w:r>
      <w:r w:rsidRPr="005E1B09">
        <w:rPr>
          <w:color w:val="auto"/>
          <w:szCs w:val="22"/>
        </w:rPr>
        <w:t xml:space="preserve"> -- Reps. Weeks and G.M. Smith:  A BILL </w:t>
      </w:r>
      <w:r w:rsidRPr="005E1B09">
        <w:rPr>
          <w:szCs w:val="22"/>
        </w:rPr>
        <w:t xml:space="preserve">TO AMEND ACT 321 OF 2010, AS AMENDED, RELATING TO THE CONSOLIDATION OF THE SUMTER SCHOOL DISTRICT, SO AS </w:t>
      </w:r>
      <w:r w:rsidRPr="005E1B09">
        <w:rPr>
          <w:color w:val="000000" w:themeColor="text1"/>
          <w:szCs w:val="22"/>
        </w:rPr>
        <w:t>TO, AMONG OTHER THINGS, ESTABLISH AND REAPPORTION THE NINE SINGLE</w:t>
      </w:r>
      <w:r w:rsidRPr="005E1B09">
        <w:rPr>
          <w:color w:val="000000" w:themeColor="text1"/>
          <w:szCs w:val="22"/>
        </w:rPr>
        <w:noBreakHyphen/>
        <w:t>MEMBER ELECTION DISTRICTS FROM WHICH THE MEMBERS OF THE GOVERNING BODY OF THE SUMTER SCHOOL DISTRICT MUST BE ELECTED BEGINNING WITH THE 2022 SCHOOL DISTRICT ELECTIONS; TO PROVIDE THAT THE NINE MEMBERS OF THE SUMTER SCHOOL DISTRICT BOARD OF TRUSTEES MUST BE ELECTED FOR FOUR</w:t>
      </w:r>
      <w:r w:rsidRPr="005E1B09">
        <w:rPr>
          <w:color w:val="000000" w:themeColor="text1"/>
          <w:szCs w:val="22"/>
        </w:rPr>
        <w:noBreakHyphen/>
        <w:t>YEAR TERMS IN NONPARTISAN ELECTIONS CONDUCTED AT THE SAME TIME AS THE 2022 GENERAL ELECTION AND EVERY TWO OR FOUR YEARS THEREAFTER, EXCEPT AS NECESSARY TO STAGGER THE MEMBERS’ TERMS; AND TO PROVIDE DEMOGRAPHIC INFORMATION REGARDING THESE SINGLE</w:t>
      </w:r>
      <w:r w:rsidRPr="005E1B09">
        <w:rPr>
          <w:color w:val="000000" w:themeColor="text1"/>
          <w:szCs w:val="22"/>
        </w:rPr>
        <w:noBreakHyphen/>
        <w:t>MEMBER ELECTION DISTRICTS</w:t>
      </w:r>
      <w:r w:rsidRPr="005E1B09">
        <w:rPr>
          <w:bCs/>
          <w:color w:val="000000" w:themeColor="text1"/>
          <w:szCs w:val="22"/>
        </w:rPr>
        <w:t>.</w:t>
      </w:r>
    </w:p>
    <w:p w14:paraId="25E20B4D" w14:textId="77777777" w:rsidR="005E1B09" w:rsidRPr="005E1B09" w:rsidRDefault="005E1B09" w:rsidP="005E1B09">
      <w:pPr>
        <w:suppressAutoHyphens/>
        <w:rPr>
          <w:szCs w:val="22"/>
        </w:rPr>
      </w:pPr>
    </w:p>
    <w:p w14:paraId="6BD8492F" w14:textId="77777777" w:rsidR="005E1B09" w:rsidRPr="005E1B09" w:rsidRDefault="005E1B09" w:rsidP="005E1B09">
      <w:pPr>
        <w:jc w:val="center"/>
        <w:rPr>
          <w:color w:val="auto"/>
          <w:szCs w:val="22"/>
        </w:rPr>
      </w:pPr>
      <w:r w:rsidRPr="005E1B09">
        <w:rPr>
          <w:b/>
          <w:color w:val="auto"/>
          <w:szCs w:val="22"/>
        </w:rPr>
        <w:t>Message from the House</w:t>
      </w:r>
    </w:p>
    <w:p w14:paraId="637C8376" w14:textId="77777777" w:rsidR="005E1B09" w:rsidRPr="005E1B09" w:rsidRDefault="005E1B09" w:rsidP="005E1B09">
      <w:pPr>
        <w:rPr>
          <w:color w:val="auto"/>
          <w:szCs w:val="22"/>
        </w:rPr>
      </w:pPr>
      <w:r w:rsidRPr="005E1B09">
        <w:rPr>
          <w:color w:val="auto"/>
          <w:szCs w:val="22"/>
        </w:rPr>
        <w:t>Columbia, S.C., May 12, 2022</w:t>
      </w:r>
    </w:p>
    <w:p w14:paraId="3ACC3B95" w14:textId="77777777" w:rsidR="005E1B09" w:rsidRPr="005E1B09" w:rsidRDefault="005E1B09" w:rsidP="005E1B09">
      <w:pPr>
        <w:rPr>
          <w:szCs w:val="22"/>
        </w:rPr>
      </w:pPr>
    </w:p>
    <w:p w14:paraId="48168451" w14:textId="77777777" w:rsidR="005E1B09" w:rsidRPr="005E1B09" w:rsidRDefault="005E1B09" w:rsidP="005E1B09">
      <w:pPr>
        <w:rPr>
          <w:color w:val="auto"/>
          <w:szCs w:val="22"/>
        </w:rPr>
      </w:pPr>
      <w:r w:rsidRPr="005E1B09">
        <w:rPr>
          <w:color w:val="auto"/>
          <w:szCs w:val="22"/>
        </w:rPr>
        <w:t>Mr. President and Senators:</w:t>
      </w:r>
    </w:p>
    <w:p w14:paraId="22DEF251"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5E02CD90" w14:textId="77777777" w:rsidR="005E1B09" w:rsidRPr="005E1B09" w:rsidRDefault="005E1B09" w:rsidP="005E1B09">
      <w:pPr>
        <w:rPr>
          <w:szCs w:val="22"/>
        </w:rPr>
      </w:pPr>
      <w:r w:rsidRPr="005E1B09">
        <w:rPr>
          <w:color w:val="auto"/>
          <w:szCs w:val="22"/>
        </w:rPr>
        <w:tab/>
        <w:t>H. 5288</w:t>
      </w:r>
      <w:r w:rsidRPr="005E1B09">
        <w:rPr>
          <w:color w:val="auto"/>
          <w:szCs w:val="22"/>
        </w:rPr>
        <w:fldChar w:fldCharType="begin"/>
      </w:r>
      <w:r w:rsidRPr="005E1B09">
        <w:rPr>
          <w:color w:val="auto"/>
          <w:szCs w:val="22"/>
        </w:rPr>
        <w:instrText xml:space="preserve"> XE "H. 5288" \b </w:instrText>
      </w:r>
      <w:r w:rsidRPr="005E1B09">
        <w:rPr>
          <w:color w:val="auto"/>
          <w:szCs w:val="22"/>
        </w:rPr>
        <w:fldChar w:fldCharType="end"/>
      </w:r>
      <w:r w:rsidRPr="005E1B09">
        <w:rPr>
          <w:color w:val="auto"/>
          <w:szCs w:val="22"/>
        </w:rPr>
        <w:t xml:space="preserve"> -- Reps. Weeks and G.M. Smith:  A BILL </w:t>
      </w:r>
      <w:r w:rsidRPr="005E1B09">
        <w:rPr>
          <w:szCs w:val="22"/>
        </w:rPr>
        <w:t xml:space="preserve">TO AMEND ACT 321 OF 2010, AS AMENDED, RELATING TO THE CONSOLIDATION OF THE SUMTER SCHOOL DISTRICT, SO AS </w:t>
      </w:r>
      <w:r w:rsidRPr="005E1B09">
        <w:rPr>
          <w:szCs w:val="22"/>
        </w:rPr>
        <w:lastRenderedPageBreak/>
        <w:t>TO, AMONG OTHER THINGS, ESTABLISH AND REAPPORTION THE NINE SINGLE</w:t>
      </w:r>
      <w:r w:rsidRPr="005E1B09">
        <w:rPr>
          <w:szCs w:val="22"/>
        </w:rPr>
        <w:noBreakHyphen/>
        <w:t>MEMBER ELECTION DISTRICTS FROM WHICH THE MEMBERS OF THE GOVERNING BODY OF THE SUMTER SCHOOL DISTRICT MUST BE ELECTED BEGINNING WITH THE 2022 SCHOOL DISTRICT ELECTIONS; TO PROVIDE THAT THE NINE MEMBERS OF THE SUMTER SCHOOL DISTRICT BOARD OF TRUSTEES MUST BE ELECTED FOR FOUR</w:t>
      </w:r>
      <w:r w:rsidRPr="005E1B09">
        <w:rPr>
          <w:szCs w:val="22"/>
        </w:rPr>
        <w:noBreakHyphen/>
        <w:t>YEAR TERMS IN NONPARTISAN ELECTIONS CONDUCTED AT THE SAME TIME AS THE 2022 GENERAL ELECTION AND EVERY TWO OR FOUR YEARS THEREAFTER, EXCEPT AS NECESSARY TO STAGGER THE MEMBERS’ TERMS; AND TO PROVIDE DEMOGRAPHIC INFORMATION REGARDING THESE SINGLE</w:t>
      </w:r>
      <w:r w:rsidRPr="005E1B09">
        <w:rPr>
          <w:szCs w:val="22"/>
        </w:rPr>
        <w:noBreakHyphen/>
        <w:t>MEMBER ELECTION DISTRICTS</w:t>
      </w:r>
      <w:r w:rsidRPr="005E1B09">
        <w:rPr>
          <w:bCs/>
          <w:szCs w:val="22"/>
        </w:rPr>
        <w:t>.</w:t>
      </w:r>
    </w:p>
    <w:p w14:paraId="2C94F9BC" w14:textId="77777777" w:rsidR="005E1B09" w:rsidRPr="005E1B09" w:rsidRDefault="005E1B09" w:rsidP="005E1B09">
      <w:pPr>
        <w:rPr>
          <w:color w:val="auto"/>
          <w:szCs w:val="22"/>
        </w:rPr>
      </w:pPr>
      <w:r w:rsidRPr="005E1B09">
        <w:rPr>
          <w:color w:val="auto"/>
          <w:szCs w:val="22"/>
        </w:rPr>
        <w:t>and has ordered the Bill enrolled for Ratification.</w:t>
      </w:r>
    </w:p>
    <w:p w14:paraId="6A3D74C4" w14:textId="77777777" w:rsidR="005E1B09" w:rsidRPr="005E1B09" w:rsidRDefault="005E1B09" w:rsidP="005E1B09">
      <w:pPr>
        <w:rPr>
          <w:color w:val="auto"/>
          <w:szCs w:val="22"/>
        </w:rPr>
      </w:pPr>
      <w:r w:rsidRPr="005E1B09">
        <w:rPr>
          <w:color w:val="auto"/>
          <w:szCs w:val="22"/>
        </w:rPr>
        <w:t>Very respectfully,</w:t>
      </w:r>
    </w:p>
    <w:p w14:paraId="52B56A61" w14:textId="77777777" w:rsidR="005E1B09" w:rsidRPr="005E1B09" w:rsidRDefault="005E1B09" w:rsidP="005E1B09">
      <w:pPr>
        <w:rPr>
          <w:color w:val="auto"/>
          <w:szCs w:val="22"/>
        </w:rPr>
      </w:pPr>
      <w:r w:rsidRPr="005E1B09">
        <w:rPr>
          <w:color w:val="auto"/>
          <w:szCs w:val="22"/>
        </w:rPr>
        <w:t>Speaker of the House</w:t>
      </w:r>
    </w:p>
    <w:p w14:paraId="14BEE9A7" w14:textId="77777777" w:rsidR="005E1B09" w:rsidRPr="005E1B09" w:rsidRDefault="005E1B09" w:rsidP="005E1B09">
      <w:pPr>
        <w:rPr>
          <w:color w:val="auto"/>
          <w:szCs w:val="22"/>
        </w:rPr>
      </w:pPr>
      <w:r w:rsidRPr="005E1B09">
        <w:rPr>
          <w:color w:val="auto"/>
          <w:szCs w:val="22"/>
        </w:rPr>
        <w:tab/>
        <w:t>Received as information.</w:t>
      </w:r>
    </w:p>
    <w:p w14:paraId="7B165A0C" w14:textId="77777777" w:rsidR="005E1B09" w:rsidRPr="005E1B09" w:rsidRDefault="005E1B09" w:rsidP="005E1B09">
      <w:pPr>
        <w:rPr>
          <w:szCs w:val="22"/>
        </w:rPr>
      </w:pPr>
    </w:p>
    <w:p w14:paraId="238968E9" w14:textId="77777777" w:rsidR="005E1B09" w:rsidRPr="005E1B09" w:rsidRDefault="005E1B09" w:rsidP="005E1B09">
      <w:pPr>
        <w:jc w:val="center"/>
        <w:rPr>
          <w:color w:val="auto"/>
          <w:szCs w:val="22"/>
        </w:rPr>
      </w:pPr>
      <w:r w:rsidRPr="005E1B09">
        <w:rPr>
          <w:b/>
          <w:color w:val="auto"/>
          <w:szCs w:val="22"/>
        </w:rPr>
        <w:t>Message from the House</w:t>
      </w:r>
    </w:p>
    <w:p w14:paraId="698A7182" w14:textId="77777777" w:rsidR="005E1B09" w:rsidRPr="005E1B09" w:rsidRDefault="005E1B09" w:rsidP="005E1B09">
      <w:pPr>
        <w:rPr>
          <w:color w:val="auto"/>
          <w:szCs w:val="22"/>
        </w:rPr>
      </w:pPr>
      <w:r w:rsidRPr="005E1B09">
        <w:rPr>
          <w:color w:val="auto"/>
          <w:szCs w:val="22"/>
        </w:rPr>
        <w:t>Columbia, S.C., May 11, 2022</w:t>
      </w:r>
    </w:p>
    <w:p w14:paraId="7F317146" w14:textId="77777777" w:rsidR="005E1B09" w:rsidRPr="005E1B09" w:rsidRDefault="005E1B09" w:rsidP="005E1B09">
      <w:pPr>
        <w:rPr>
          <w:szCs w:val="22"/>
        </w:rPr>
      </w:pPr>
    </w:p>
    <w:p w14:paraId="26D37D99" w14:textId="77777777" w:rsidR="005E1B09" w:rsidRPr="005E1B09" w:rsidRDefault="005E1B09" w:rsidP="005E1B09">
      <w:pPr>
        <w:rPr>
          <w:color w:val="auto"/>
          <w:szCs w:val="22"/>
        </w:rPr>
      </w:pPr>
      <w:r w:rsidRPr="005E1B09">
        <w:rPr>
          <w:color w:val="auto"/>
          <w:szCs w:val="22"/>
        </w:rPr>
        <w:t>Mr. President and Senators:</w:t>
      </w:r>
    </w:p>
    <w:p w14:paraId="1A86111B"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244AE6F7" w14:textId="77777777" w:rsidR="005E1B09" w:rsidRPr="005E1B09" w:rsidRDefault="005E1B09" w:rsidP="005E1B09">
      <w:pPr>
        <w:rPr>
          <w:szCs w:val="22"/>
        </w:rPr>
      </w:pPr>
      <w:r w:rsidRPr="005E1B09">
        <w:rPr>
          <w:color w:val="auto"/>
          <w:szCs w:val="22"/>
        </w:rPr>
        <w:tab/>
        <w:t>H. 3591</w:t>
      </w:r>
      <w:r w:rsidRPr="005E1B09">
        <w:rPr>
          <w:color w:val="auto"/>
          <w:szCs w:val="22"/>
        </w:rPr>
        <w:fldChar w:fldCharType="begin"/>
      </w:r>
      <w:r w:rsidRPr="005E1B09">
        <w:rPr>
          <w:color w:val="auto"/>
          <w:szCs w:val="22"/>
        </w:rPr>
        <w:instrText xml:space="preserve"> XE "H. 3591" \b </w:instrText>
      </w:r>
      <w:r w:rsidRPr="005E1B09">
        <w:rPr>
          <w:color w:val="auto"/>
          <w:szCs w:val="22"/>
        </w:rPr>
        <w:fldChar w:fldCharType="end"/>
      </w:r>
      <w:r w:rsidRPr="005E1B09">
        <w:rPr>
          <w:color w:val="auto"/>
          <w:szCs w:val="22"/>
        </w:rPr>
        <w:t xml:space="preserve"> -- Reps. Allison, Lucas, Erickson, Bradley and Kirby:  A BILL </w:t>
      </w:r>
      <w:r w:rsidRPr="005E1B09">
        <w:rPr>
          <w:szCs w:val="22"/>
        </w:rPr>
        <w:t>TO AMEND THE CODE OF LAWS OF SOUTH CAROLINA, 1976, BY ADDING SECTION 59</w:t>
      </w:r>
      <w:r w:rsidRPr="005E1B09">
        <w:rPr>
          <w:szCs w:val="22"/>
        </w:rPr>
        <w:noBreakHyphen/>
        <w:t>26</w:t>
      </w:r>
      <w:r w:rsidRPr="005E1B09">
        <w:rPr>
          <w:szCs w:val="22"/>
        </w:rPr>
        <w:noBreakHyphen/>
        <w:t>35 SO AS TO IMPROVE THE MEANS FOR EVALUATING EDUCATOR PREPARATION PROGRAMS BY PROVIDING FOR THE ANNUAL DEVELOPMENT AND PUBLICATION OF THE SOUTH CAROLINA TEACHER PREPARATION REPORT CARD; AND BY ADDING SECTION 59</w:t>
      </w:r>
      <w:r w:rsidRPr="005E1B09">
        <w:rPr>
          <w:szCs w:val="22"/>
        </w:rPr>
        <w:noBreakHyphen/>
        <w:t>26</w:t>
      </w:r>
      <w:r w:rsidRPr="005E1B09">
        <w:rPr>
          <w:szCs w:val="22"/>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14:paraId="688B675F" w14:textId="77777777" w:rsidR="005E1B09" w:rsidRPr="005E1B09" w:rsidRDefault="005E1B09" w:rsidP="005E1B09">
      <w:pPr>
        <w:rPr>
          <w:color w:val="auto"/>
          <w:szCs w:val="22"/>
        </w:rPr>
      </w:pPr>
      <w:r w:rsidRPr="005E1B09">
        <w:rPr>
          <w:color w:val="auto"/>
          <w:szCs w:val="22"/>
        </w:rPr>
        <w:t>and has ordered the Bill enrolled for Ratification.</w:t>
      </w:r>
    </w:p>
    <w:p w14:paraId="470998F4" w14:textId="77777777" w:rsidR="005E1B09" w:rsidRPr="005E1B09" w:rsidRDefault="005E1B09" w:rsidP="005E1B09">
      <w:pPr>
        <w:rPr>
          <w:color w:val="auto"/>
          <w:szCs w:val="22"/>
        </w:rPr>
      </w:pPr>
      <w:r w:rsidRPr="005E1B09">
        <w:rPr>
          <w:color w:val="auto"/>
          <w:szCs w:val="22"/>
        </w:rPr>
        <w:lastRenderedPageBreak/>
        <w:t>Very respectfully,</w:t>
      </w:r>
    </w:p>
    <w:p w14:paraId="563DA2A1" w14:textId="77777777" w:rsidR="005E1B09" w:rsidRPr="005E1B09" w:rsidRDefault="005E1B09" w:rsidP="005E1B09">
      <w:pPr>
        <w:rPr>
          <w:color w:val="auto"/>
          <w:szCs w:val="22"/>
        </w:rPr>
      </w:pPr>
      <w:r w:rsidRPr="005E1B09">
        <w:rPr>
          <w:color w:val="auto"/>
          <w:szCs w:val="22"/>
        </w:rPr>
        <w:t>Speaker of the House</w:t>
      </w:r>
    </w:p>
    <w:p w14:paraId="1594DA1A" w14:textId="77777777" w:rsidR="005E1B09" w:rsidRPr="005E1B09" w:rsidRDefault="005E1B09" w:rsidP="005E1B09">
      <w:pPr>
        <w:rPr>
          <w:color w:val="auto"/>
          <w:szCs w:val="22"/>
        </w:rPr>
      </w:pPr>
      <w:r w:rsidRPr="005E1B09">
        <w:rPr>
          <w:color w:val="auto"/>
          <w:szCs w:val="22"/>
        </w:rPr>
        <w:tab/>
        <w:t>Received as information.</w:t>
      </w:r>
    </w:p>
    <w:p w14:paraId="0A7FC23C" w14:textId="77777777" w:rsidR="005E1B09" w:rsidRPr="005E1B09" w:rsidRDefault="005E1B09" w:rsidP="005E1B09">
      <w:pPr>
        <w:rPr>
          <w:szCs w:val="22"/>
        </w:rPr>
      </w:pPr>
    </w:p>
    <w:p w14:paraId="624B2068" w14:textId="77777777" w:rsidR="005E1B09" w:rsidRPr="005E1B09" w:rsidRDefault="005E1B09" w:rsidP="005E1B09">
      <w:pPr>
        <w:jc w:val="center"/>
        <w:rPr>
          <w:color w:val="auto"/>
          <w:szCs w:val="22"/>
        </w:rPr>
      </w:pPr>
      <w:r w:rsidRPr="005E1B09">
        <w:rPr>
          <w:b/>
          <w:color w:val="auto"/>
          <w:szCs w:val="22"/>
        </w:rPr>
        <w:t>Message from the House</w:t>
      </w:r>
    </w:p>
    <w:p w14:paraId="772720DA" w14:textId="77777777" w:rsidR="005E1B09" w:rsidRPr="005E1B09" w:rsidRDefault="005E1B09" w:rsidP="005E1B09">
      <w:pPr>
        <w:rPr>
          <w:color w:val="auto"/>
          <w:szCs w:val="22"/>
        </w:rPr>
      </w:pPr>
      <w:r w:rsidRPr="005E1B09">
        <w:rPr>
          <w:color w:val="auto"/>
          <w:szCs w:val="22"/>
        </w:rPr>
        <w:t>Columbia, S.C., May 11, 2022</w:t>
      </w:r>
    </w:p>
    <w:p w14:paraId="33243AB1" w14:textId="77777777" w:rsidR="005E1B09" w:rsidRPr="005E1B09" w:rsidRDefault="005E1B09" w:rsidP="005E1B09">
      <w:pPr>
        <w:rPr>
          <w:szCs w:val="22"/>
        </w:rPr>
      </w:pPr>
    </w:p>
    <w:p w14:paraId="0FEC5692" w14:textId="77777777" w:rsidR="005E1B09" w:rsidRPr="005E1B09" w:rsidRDefault="005E1B09" w:rsidP="005E1B09">
      <w:pPr>
        <w:rPr>
          <w:color w:val="auto"/>
          <w:szCs w:val="22"/>
        </w:rPr>
      </w:pPr>
      <w:r w:rsidRPr="005E1B09">
        <w:rPr>
          <w:color w:val="auto"/>
          <w:szCs w:val="22"/>
        </w:rPr>
        <w:t>Mr. President and Senators:</w:t>
      </w:r>
    </w:p>
    <w:p w14:paraId="78C1D057"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3E628760" w14:textId="77777777" w:rsidR="005E1B09" w:rsidRPr="005E1B09" w:rsidRDefault="005E1B09" w:rsidP="005E1B09">
      <w:pPr>
        <w:suppressAutoHyphens/>
        <w:outlineLvl w:val="0"/>
        <w:rPr>
          <w:szCs w:val="22"/>
        </w:rPr>
      </w:pPr>
      <w:r w:rsidRPr="005E1B09">
        <w:rPr>
          <w:color w:val="auto"/>
          <w:szCs w:val="22"/>
        </w:rPr>
        <w:tab/>
        <w:t>H. 4519</w:t>
      </w:r>
      <w:r w:rsidRPr="005E1B09">
        <w:rPr>
          <w:color w:val="auto"/>
          <w:szCs w:val="22"/>
        </w:rPr>
        <w:fldChar w:fldCharType="begin"/>
      </w:r>
      <w:r w:rsidRPr="005E1B09">
        <w:rPr>
          <w:color w:val="auto"/>
          <w:szCs w:val="22"/>
        </w:rPr>
        <w:instrText xml:space="preserve"> XE "H. 4519" \b </w:instrText>
      </w:r>
      <w:r w:rsidRPr="005E1B09">
        <w:rPr>
          <w:color w:val="auto"/>
          <w:szCs w:val="22"/>
        </w:rPr>
        <w:fldChar w:fldCharType="end"/>
      </w:r>
      <w:r w:rsidRPr="005E1B09">
        <w:rPr>
          <w:color w:val="auto"/>
          <w:szCs w:val="22"/>
        </w:rPr>
        <w:t xml:space="preserve"> -- Reps. Huggins, Dabney, Forrest, Bustos, Wooten and McGarry:  A BILL </w:t>
      </w:r>
      <w:r w:rsidRPr="005E1B09">
        <w:rPr>
          <w:szCs w:val="22"/>
        </w:rPr>
        <w:t>TO AMEND THE CODE OF LAWS OF SOUTH CAROLINA, 1976, BY ADDING SECTION 40</w:t>
      </w:r>
      <w:r w:rsidRPr="005E1B09">
        <w:rPr>
          <w:szCs w:val="22"/>
        </w:rPr>
        <w:noBreakHyphen/>
        <w:t>13</w:t>
      </w:r>
      <w:r w:rsidRPr="005E1B09">
        <w:rPr>
          <w:szCs w:val="22"/>
        </w:rPr>
        <w:noBreakHyphen/>
        <w:t>40 SO AS TO PROVIDE THAT A REGISTERED BARBER MAY PRACTICE BARBERING IN A BEAUTY SALON; AND TO AMEND SECTION 40</w:t>
      </w:r>
      <w:r w:rsidRPr="005E1B09">
        <w:rPr>
          <w:szCs w:val="22"/>
        </w:rPr>
        <w:noBreakHyphen/>
        <w:t>13</w:t>
      </w:r>
      <w:r w:rsidRPr="005E1B09">
        <w:rPr>
          <w:szCs w:val="22"/>
        </w:rPr>
        <w:noBreakHyphen/>
        <w:t>20, RELATING TO THE DEFINITION OF “BEAUTY SALON”, SO AS INCLUDE BARBERING WITHIN THE SCOPE OF PROFESSIONAL SERVICES THAT MAY BE PERFORMED IN A BEAUTY SALON IN ADDITION TO COSMETOLOGY.</w:t>
      </w:r>
    </w:p>
    <w:p w14:paraId="64F04BC2" w14:textId="77777777" w:rsidR="005E1B09" w:rsidRPr="005E1B09" w:rsidRDefault="005E1B09" w:rsidP="005E1B09">
      <w:pPr>
        <w:rPr>
          <w:color w:val="auto"/>
          <w:szCs w:val="22"/>
        </w:rPr>
      </w:pPr>
      <w:r w:rsidRPr="005E1B09">
        <w:rPr>
          <w:color w:val="auto"/>
          <w:szCs w:val="22"/>
        </w:rPr>
        <w:t>and has ordered the Bill enrolled for Ratification.</w:t>
      </w:r>
    </w:p>
    <w:p w14:paraId="7197422A" w14:textId="77777777" w:rsidR="005E1B09" w:rsidRPr="005E1B09" w:rsidRDefault="005E1B09" w:rsidP="005E1B09">
      <w:pPr>
        <w:rPr>
          <w:color w:val="auto"/>
          <w:szCs w:val="22"/>
        </w:rPr>
      </w:pPr>
      <w:r w:rsidRPr="005E1B09">
        <w:rPr>
          <w:color w:val="auto"/>
          <w:szCs w:val="22"/>
        </w:rPr>
        <w:t>Very respectfully,</w:t>
      </w:r>
    </w:p>
    <w:p w14:paraId="52D24CA7" w14:textId="77777777" w:rsidR="005E1B09" w:rsidRPr="005E1B09" w:rsidRDefault="005E1B09" w:rsidP="005E1B09">
      <w:pPr>
        <w:rPr>
          <w:color w:val="auto"/>
          <w:szCs w:val="22"/>
        </w:rPr>
      </w:pPr>
      <w:r w:rsidRPr="005E1B09">
        <w:rPr>
          <w:color w:val="auto"/>
          <w:szCs w:val="22"/>
        </w:rPr>
        <w:t>Speaker of the House</w:t>
      </w:r>
    </w:p>
    <w:p w14:paraId="68D38532" w14:textId="77777777" w:rsidR="005E1B09" w:rsidRPr="005E1B09" w:rsidRDefault="005E1B09" w:rsidP="005E1B09">
      <w:pPr>
        <w:rPr>
          <w:color w:val="auto"/>
          <w:szCs w:val="22"/>
        </w:rPr>
      </w:pPr>
      <w:r w:rsidRPr="005E1B09">
        <w:rPr>
          <w:color w:val="auto"/>
          <w:szCs w:val="22"/>
        </w:rPr>
        <w:tab/>
        <w:t>Received as information.</w:t>
      </w:r>
    </w:p>
    <w:p w14:paraId="15A9C9E6" w14:textId="77777777" w:rsidR="005E1B09" w:rsidRPr="005E1B09" w:rsidRDefault="005E1B09" w:rsidP="005E1B09">
      <w:pPr>
        <w:rPr>
          <w:szCs w:val="22"/>
        </w:rPr>
      </w:pPr>
    </w:p>
    <w:p w14:paraId="2DB34443" w14:textId="77777777" w:rsidR="005E1B09" w:rsidRPr="005E1B09" w:rsidRDefault="005E1B09" w:rsidP="005E1B09">
      <w:pPr>
        <w:jc w:val="center"/>
        <w:rPr>
          <w:color w:val="auto"/>
          <w:szCs w:val="22"/>
        </w:rPr>
      </w:pPr>
      <w:r w:rsidRPr="005E1B09">
        <w:rPr>
          <w:b/>
          <w:color w:val="auto"/>
          <w:szCs w:val="22"/>
        </w:rPr>
        <w:t>Message from the House</w:t>
      </w:r>
    </w:p>
    <w:p w14:paraId="514E91A9" w14:textId="77777777" w:rsidR="005E1B09" w:rsidRPr="005E1B09" w:rsidRDefault="005E1B09" w:rsidP="005E1B09">
      <w:pPr>
        <w:rPr>
          <w:color w:val="auto"/>
          <w:szCs w:val="22"/>
        </w:rPr>
      </w:pPr>
      <w:r w:rsidRPr="005E1B09">
        <w:rPr>
          <w:color w:val="auto"/>
          <w:szCs w:val="22"/>
        </w:rPr>
        <w:t>Columbia, S.C., May 11, 2022</w:t>
      </w:r>
    </w:p>
    <w:p w14:paraId="4E36D9A2" w14:textId="77777777" w:rsidR="005E1B09" w:rsidRPr="005E1B09" w:rsidRDefault="005E1B09" w:rsidP="005E1B09">
      <w:pPr>
        <w:rPr>
          <w:szCs w:val="22"/>
        </w:rPr>
      </w:pPr>
    </w:p>
    <w:p w14:paraId="29480281" w14:textId="77777777" w:rsidR="005E1B09" w:rsidRPr="005E1B09" w:rsidRDefault="005E1B09" w:rsidP="005E1B09">
      <w:pPr>
        <w:rPr>
          <w:color w:val="auto"/>
          <w:szCs w:val="22"/>
        </w:rPr>
      </w:pPr>
      <w:r w:rsidRPr="005E1B09">
        <w:rPr>
          <w:color w:val="auto"/>
          <w:szCs w:val="22"/>
        </w:rPr>
        <w:t>Mr. President and Senators:</w:t>
      </w:r>
    </w:p>
    <w:p w14:paraId="4A94E2DC"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4CCFDD26" w14:textId="77777777" w:rsidR="005E1B09" w:rsidRPr="005E1B09" w:rsidRDefault="005E1B09" w:rsidP="005E1B09">
      <w:pPr>
        <w:rPr>
          <w:szCs w:val="22"/>
        </w:rPr>
      </w:pPr>
      <w:r w:rsidRPr="005E1B09">
        <w:rPr>
          <w:color w:val="auto"/>
          <w:szCs w:val="22"/>
        </w:rPr>
        <w:tab/>
        <w:t>H. 4766</w:t>
      </w:r>
      <w:r w:rsidRPr="005E1B09">
        <w:rPr>
          <w:color w:val="auto"/>
          <w:szCs w:val="22"/>
        </w:rPr>
        <w:fldChar w:fldCharType="begin"/>
      </w:r>
      <w:r w:rsidRPr="005E1B09">
        <w:rPr>
          <w:color w:val="auto"/>
          <w:szCs w:val="22"/>
        </w:rPr>
        <w:instrText xml:space="preserve"> XE "H. 4766" \b </w:instrText>
      </w:r>
      <w:r w:rsidRPr="005E1B09">
        <w:rPr>
          <w:color w:val="auto"/>
          <w:szCs w:val="22"/>
        </w:rPr>
        <w:fldChar w:fldCharType="end"/>
      </w:r>
      <w:r w:rsidRPr="005E1B09">
        <w:rPr>
          <w:color w:val="auto"/>
          <w:szCs w:val="22"/>
        </w:rPr>
        <w:t xml:space="preserve"> -- Reps. Allison, Lucas, Felder and Alexander:  A BILL </w:t>
      </w:r>
      <w:r w:rsidRPr="005E1B09">
        <w:rPr>
          <w:szCs w:val="22"/>
        </w:rPr>
        <w:t>TO AMEND SECTION 13</w:t>
      </w:r>
      <w:r w:rsidRPr="005E1B09">
        <w:rPr>
          <w:szCs w:val="22"/>
        </w:rPr>
        <w:noBreakHyphen/>
        <w:t>1</w:t>
      </w:r>
      <w:r w:rsidRPr="005E1B09">
        <w:rPr>
          <w:szCs w:val="22"/>
        </w:rPr>
        <w:noBreakHyphen/>
        <w:t>2030, CODE OF LAWS OF SOUTH CAROLINA, 1976, RELATING TO THE COORDINATING COUNCIL FOR WORKFORCE DEVELOPMENT, SO AS TO DELETE REFERENCES TO DESIGNEES ON THE COORDINATING COUNCIL.</w:t>
      </w:r>
    </w:p>
    <w:p w14:paraId="5D63E2BB" w14:textId="77777777" w:rsidR="005E1B09" w:rsidRPr="005E1B09" w:rsidRDefault="005E1B09" w:rsidP="005E1B09">
      <w:pPr>
        <w:rPr>
          <w:color w:val="auto"/>
          <w:szCs w:val="22"/>
        </w:rPr>
      </w:pPr>
      <w:r w:rsidRPr="005E1B09">
        <w:rPr>
          <w:color w:val="auto"/>
          <w:szCs w:val="22"/>
        </w:rPr>
        <w:t>and has ordered the Bill enrolled for Ratification.</w:t>
      </w:r>
    </w:p>
    <w:p w14:paraId="5BFDF74C" w14:textId="77777777" w:rsidR="005E1B09" w:rsidRPr="005E1B09" w:rsidRDefault="005E1B09" w:rsidP="005E1B09">
      <w:pPr>
        <w:rPr>
          <w:color w:val="auto"/>
          <w:szCs w:val="22"/>
        </w:rPr>
      </w:pPr>
      <w:r w:rsidRPr="005E1B09">
        <w:rPr>
          <w:color w:val="auto"/>
          <w:szCs w:val="22"/>
        </w:rPr>
        <w:t>Very respectfully,</w:t>
      </w:r>
    </w:p>
    <w:p w14:paraId="390516DF" w14:textId="77777777" w:rsidR="005E1B09" w:rsidRPr="005E1B09" w:rsidRDefault="005E1B09" w:rsidP="005E1B09">
      <w:pPr>
        <w:rPr>
          <w:color w:val="auto"/>
          <w:szCs w:val="22"/>
        </w:rPr>
      </w:pPr>
      <w:r w:rsidRPr="005E1B09">
        <w:rPr>
          <w:color w:val="auto"/>
          <w:szCs w:val="22"/>
        </w:rPr>
        <w:t>Speaker of the House</w:t>
      </w:r>
    </w:p>
    <w:p w14:paraId="134B30F2" w14:textId="77777777" w:rsidR="005E1B09" w:rsidRPr="005E1B09" w:rsidRDefault="005E1B09" w:rsidP="005E1B09">
      <w:pPr>
        <w:rPr>
          <w:color w:val="auto"/>
          <w:szCs w:val="22"/>
        </w:rPr>
      </w:pPr>
      <w:r w:rsidRPr="005E1B09">
        <w:rPr>
          <w:color w:val="auto"/>
          <w:szCs w:val="22"/>
        </w:rPr>
        <w:tab/>
        <w:t>Received as information.</w:t>
      </w:r>
    </w:p>
    <w:p w14:paraId="46A175C7" w14:textId="77777777" w:rsidR="005E1B09" w:rsidRPr="005E1B09" w:rsidRDefault="005E1B09" w:rsidP="005E1B09">
      <w:pPr>
        <w:rPr>
          <w:szCs w:val="22"/>
        </w:rPr>
      </w:pPr>
    </w:p>
    <w:p w14:paraId="3B30202C" w14:textId="77777777" w:rsidR="005E1B09" w:rsidRPr="005E1B09" w:rsidRDefault="005E1B09" w:rsidP="005E1B09">
      <w:pPr>
        <w:jc w:val="center"/>
        <w:rPr>
          <w:color w:val="auto"/>
          <w:szCs w:val="22"/>
        </w:rPr>
      </w:pPr>
      <w:r w:rsidRPr="005E1B09">
        <w:rPr>
          <w:b/>
          <w:color w:val="auto"/>
          <w:szCs w:val="22"/>
        </w:rPr>
        <w:lastRenderedPageBreak/>
        <w:t>Message from the House</w:t>
      </w:r>
    </w:p>
    <w:p w14:paraId="404EF966" w14:textId="77777777" w:rsidR="005E1B09" w:rsidRPr="005E1B09" w:rsidRDefault="005E1B09" w:rsidP="005E1B09">
      <w:pPr>
        <w:rPr>
          <w:color w:val="auto"/>
          <w:szCs w:val="22"/>
        </w:rPr>
      </w:pPr>
      <w:r w:rsidRPr="005E1B09">
        <w:rPr>
          <w:color w:val="auto"/>
          <w:szCs w:val="22"/>
        </w:rPr>
        <w:t>Columbia, S.C., May 11, 2022</w:t>
      </w:r>
    </w:p>
    <w:p w14:paraId="30C2877C" w14:textId="77777777" w:rsidR="005E1B09" w:rsidRPr="005E1B09" w:rsidRDefault="005E1B09" w:rsidP="005E1B09">
      <w:pPr>
        <w:rPr>
          <w:szCs w:val="22"/>
        </w:rPr>
      </w:pPr>
    </w:p>
    <w:p w14:paraId="31D47A30" w14:textId="77777777" w:rsidR="005E1B09" w:rsidRPr="005E1B09" w:rsidRDefault="005E1B09" w:rsidP="005E1B09">
      <w:pPr>
        <w:rPr>
          <w:color w:val="auto"/>
          <w:szCs w:val="22"/>
        </w:rPr>
      </w:pPr>
      <w:r w:rsidRPr="005E1B09">
        <w:rPr>
          <w:color w:val="auto"/>
          <w:szCs w:val="22"/>
        </w:rPr>
        <w:t>Mr. President and Senators:</w:t>
      </w:r>
    </w:p>
    <w:p w14:paraId="3F604A9F" w14:textId="77777777" w:rsidR="005E1B09" w:rsidRPr="005E1B09" w:rsidRDefault="005E1B09" w:rsidP="005E1B09">
      <w:pPr>
        <w:rPr>
          <w:color w:val="auto"/>
          <w:szCs w:val="22"/>
        </w:rPr>
      </w:pPr>
      <w:r w:rsidRPr="005E1B09">
        <w:rPr>
          <w:color w:val="auto"/>
          <w:szCs w:val="22"/>
        </w:rPr>
        <w:tab/>
        <w:t>The House respectfully informs your Honorable Body that it concurs in the amendments proposed by the Senate to:</w:t>
      </w:r>
    </w:p>
    <w:p w14:paraId="6C1B7EAA" w14:textId="77777777" w:rsidR="005E1B09" w:rsidRPr="005E1B09" w:rsidRDefault="005E1B09" w:rsidP="005E1B09">
      <w:pPr>
        <w:rPr>
          <w:color w:val="auto"/>
          <w:szCs w:val="22"/>
        </w:rPr>
      </w:pPr>
      <w:r w:rsidRPr="005E1B09">
        <w:rPr>
          <w:color w:val="auto"/>
          <w:szCs w:val="22"/>
        </w:rPr>
        <w:tab/>
        <w:t>H. 4837</w:t>
      </w:r>
      <w:r w:rsidRPr="005E1B09">
        <w:rPr>
          <w:color w:val="auto"/>
          <w:szCs w:val="22"/>
        </w:rPr>
        <w:fldChar w:fldCharType="begin"/>
      </w:r>
      <w:r w:rsidRPr="005E1B09">
        <w:rPr>
          <w:color w:val="auto"/>
          <w:szCs w:val="22"/>
        </w:rPr>
        <w:instrText xml:space="preserve"> XE "H. 4837" \b </w:instrText>
      </w:r>
      <w:r w:rsidRPr="005E1B09">
        <w:rPr>
          <w:color w:val="auto"/>
          <w:szCs w:val="22"/>
        </w:rPr>
        <w:fldChar w:fldCharType="end"/>
      </w:r>
      <w:r w:rsidRPr="005E1B09">
        <w:rPr>
          <w:color w:val="auto"/>
          <w:szCs w:val="22"/>
        </w:rPr>
        <w:t xml:space="preserve"> --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  A BILL </w:t>
      </w:r>
      <w:r w:rsidRPr="005E1B09">
        <w:rPr>
          <w:szCs w:val="22"/>
          <w:shd w:val="clear" w:color="auto" w:fill="FFFFFF"/>
        </w:rPr>
        <w:t>TO AMEND SECTION 40</w:t>
      </w:r>
      <w:r w:rsidRPr="005E1B09">
        <w:rPr>
          <w:szCs w:val="22"/>
          <w:shd w:val="clear" w:color="auto" w:fill="FFFFFF"/>
        </w:rPr>
        <w:noBreakHyphen/>
        <w:t>37</w:t>
      </w:r>
      <w:r w:rsidRPr="005E1B09">
        <w:rPr>
          <w:szCs w:val="22"/>
          <w:shd w:val="clear" w:color="auto" w:fill="FFFFFF"/>
        </w:rPr>
        <w:noBreakHyphen/>
        <w:t>320, CODE OF LAWS OF SOUTH CAROLINA, 1976, RELATING TO OPTOMETRY MOBILE UNITS, SO AS TO PROVIDE ADDITIONAL REQUIREMENTS FOR THE OPERATION OF SUCH UNITS.</w:t>
      </w:r>
    </w:p>
    <w:p w14:paraId="75D735D8" w14:textId="77777777" w:rsidR="005E1B09" w:rsidRPr="005E1B09" w:rsidRDefault="005E1B09" w:rsidP="005E1B09">
      <w:pPr>
        <w:rPr>
          <w:color w:val="auto"/>
          <w:szCs w:val="22"/>
        </w:rPr>
      </w:pPr>
      <w:r w:rsidRPr="005E1B09">
        <w:rPr>
          <w:color w:val="auto"/>
          <w:szCs w:val="22"/>
        </w:rPr>
        <w:t>and has ordered the Bill enrolled for Ratification.</w:t>
      </w:r>
    </w:p>
    <w:p w14:paraId="5C39837F" w14:textId="77777777" w:rsidR="005E1B09" w:rsidRPr="005E1B09" w:rsidRDefault="005E1B09" w:rsidP="005E1B09">
      <w:pPr>
        <w:rPr>
          <w:color w:val="auto"/>
          <w:szCs w:val="22"/>
        </w:rPr>
      </w:pPr>
      <w:r w:rsidRPr="005E1B09">
        <w:rPr>
          <w:color w:val="auto"/>
          <w:szCs w:val="22"/>
        </w:rPr>
        <w:t>Very respectfully,</w:t>
      </w:r>
    </w:p>
    <w:p w14:paraId="25768BDC" w14:textId="77777777" w:rsidR="005E1B09" w:rsidRPr="005E1B09" w:rsidRDefault="005E1B09" w:rsidP="005E1B09">
      <w:pPr>
        <w:rPr>
          <w:color w:val="auto"/>
          <w:szCs w:val="22"/>
        </w:rPr>
      </w:pPr>
      <w:r w:rsidRPr="005E1B09">
        <w:rPr>
          <w:color w:val="auto"/>
          <w:szCs w:val="22"/>
        </w:rPr>
        <w:t>Speaker of the House</w:t>
      </w:r>
    </w:p>
    <w:p w14:paraId="4FE03FE7" w14:textId="77777777" w:rsidR="005E1B09" w:rsidRPr="005E1B09" w:rsidRDefault="005E1B09" w:rsidP="005E1B09">
      <w:pPr>
        <w:rPr>
          <w:color w:val="auto"/>
          <w:szCs w:val="22"/>
        </w:rPr>
      </w:pPr>
      <w:r w:rsidRPr="005E1B09">
        <w:rPr>
          <w:color w:val="auto"/>
          <w:szCs w:val="22"/>
        </w:rPr>
        <w:tab/>
        <w:t>Received as information.</w:t>
      </w:r>
    </w:p>
    <w:p w14:paraId="6900579C" w14:textId="77777777" w:rsidR="005E1B09" w:rsidRPr="005E1B09" w:rsidRDefault="005E1B09" w:rsidP="005E1B09">
      <w:pPr>
        <w:rPr>
          <w:szCs w:val="22"/>
        </w:rPr>
      </w:pPr>
    </w:p>
    <w:p w14:paraId="4D2DDB94" w14:textId="77777777" w:rsidR="005E1B09" w:rsidRPr="005E1B09" w:rsidRDefault="005E1B09" w:rsidP="005E1B09">
      <w:pPr>
        <w:jc w:val="center"/>
        <w:rPr>
          <w:color w:val="auto"/>
          <w:szCs w:val="22"/>
        </w:rPr>
      </w:pPr>
      <w:r w:rsidRPr="005E1B09">
        <w:rPr>
          <w:b/>
          <w:color w:val="auto"/>
          <w:szCs w:val="22"/>
        </w:rPr>
        <w:t>HOUSE CONCURRENCE</w:t>
      </w:r>
    </w:p>
    <w:p w14:paraId="734DA9C9" w14:textId="77777777" w:rsidR="005E1B09" w:rsidRPr="005E1B09" w:rsidRDefault="005E1B09" w:rsidP="005E1B09">
      <w:pPr>
        <w:suppressAutoHyphens/>
        <w:rPr>
          <w:szCs w:val="22"/>
        </w:rPr>
      </w:pPr>
      <w:r w:rsidRPr="005E1B09">
        <w:rPr>
          <w:color w:val="auto"/>
          <w:szCs w:val="22"/>
        </w:rPr>
        <w:tab/>
        <w:t>S. 918</w:t>
      </w:r>
      <w:r w:rsidRPr="005E1B09">
        <w:rPr>
          <w:color w:val="auto"/>
          <w:szCs w:val="22"/>
        </w:rPr>
        <w:fldChar w:fldCharType="begin"/>
      </w:r>
      <w:r w:rsidRPr="005E1B09">
        <w:rPr>
          <w:color w:val="auto"/>
          <w:szCs w:val="22"/>
        </w:rPr>
        <w:instrText xml:space="preserve"> XE "S. 918" \b </w:instrText>
      </w:r>
      <w:r w:rsidRPr="005E1B09">
        <w:rPr>
          <w:color w:val="auto"/>
          <w:szCs w:val="22"/>
        </w:rPr>
        <w:fldChar w:fldCharType="end"/>
      </w:r>
      <w:r w:rsidRPr="005E1B09">
        <w:rPr>
          <w:color w:val="auto"/>
          <w:szCs w:val="22"/>
        </w:rPr>
        <w:t xml:space="preserve"> -- Senators Goldfinch, Rankin, Hembree, Sabb and Williams:  A CONCURRENT RESOLUTION </w:t>
      </w:r>
      <w:r w:rsidRPr="005E1B09">
        <w:rPr>
          <w:szCs w:val="22"/>
        </w:rPr>
        <w:t>TO REQUEST THAT THE DEPARTMENT OF TRANSPORTATION NAME THE INTERSECTION OF HIGHWAY 501 AND BROADWAY STREET IN HORRY COUNTY “PATROL OFFICER HENRY SCARBOROUGH INTERSECTION” AND ERECT APPROPRIATE MARKERS OR SIGNS AT THIS LOCATION CONTAINING THE DESIGNATION.</w:t>
      </w:r>
    </w:p>
    <w:p w14:paraId="057768E0" w14:textId="77777777" w:rsidR="005E1B09" w:rsidRPr="005E1B09" w:rsidRDefault="005E1B09" w:rsidP="005E1B09">
      <w:pPr>
        <w:rPr>
          <w:color w:val="auto"/>
          <w:szCs w:val="22"/>
        </w:rPr>
      </w:pPr>
      <w:r w:rsidRPr="005E1B09">
        <w:rPr>
          <w:color w:val="auto"/>
          <w:szCs w:val="22"/>
        </w:rPr>
        <w:tab/>
        <w:t>Returned with concurrence.</w:t>
      </w:r>
    </w:p>
    <w:p w14:paraId="50FF1FBB" w14:textId="77777777" w:rsidR="005E1B09" w:rsidRPr="005E1B09" w:rsidRDefault="005E1B09" w:rsidP="005E1B09">
      <w:pPr>
        <w:rPr>
          <w:color w:val="auto"/>
          <w:szCs w:val="22"/>
        </w:rPr>
      </w:pPr>
      <w:r w:rsidRPr="005E1B09">
        <w:rPr>
          <w:color w:val="auto"/>
          <w:szCs w:val="22"/>
        </w:rPr>
        <w:tab/>
        <w:t>Received as information.</w:t>
      </w:r>
    </w:p>
    <w:p w14:paraId="66713846" w14:textId="77777777" w:rsidR="005E1B09" w:rsidRPr="005E1B09" w:rsidRDefault="005E1B09" w:rsidP="005E1B09">
      <w:pPr>
        <w:rPr>
          <w:szCs w:val="22"/>
        </w:rPr>
      </w:pPr>
    </w:p>
    <w:p w14:paraId="2088D27D" w14:textId="77777777" w:rsidR="005E1B09" w:rsidRPr="005E1B09" w:rsidRDefault="005E1B09" w:rsidP="005E1B09">
      <w:pPr>
        <w:jc w:val="center"/>
        <w:rPr>
          <w:color w:val="auto"/>
          <w:szCs w:val="22"/>
        </w:rPr>
      </w:pPr>
      <w:r w:rsidRPr="005E1B09">
        <w:rPr>
          <w:b/>
          <w:color w:val="auto"/>
          <w:szCs w:val="22"/>
        </w:rPr>
        <w:t>HOUSE CONCURRENCE</w:t>
      </w:r>
    </w:p>
    <w:p w14:paraId="3BFFBEF5" w14:textId="1EA772A5" w:rsidR="005E1B09" w:rsidRPr="005E1B09" w:rsidRDefault="005E1B09" w:rsidP="005E1B09">
      <w:pPr>
        <w:suppressAutoHyphens/>
        <w:rPr>
          <w:szCs w:val="22"/>
        </w:rPr>
      </w:pPr>
      <w:r w:rsidRPr="005E1B09">
        <w:rPr>
          <w:color w:val="auto"/>
          <w:szCs w:val="22"/>
        </w:rPr>
        <w:tab/>
        <w:t>S. 919</w:t>
      </w:r>
      <w:r w:rsidRPr="005E1B09">
        <w:rPr>
          <w:color w:val="auto"/>
          <w:szCs w:val="22"/>
        </w:rPr>
        <w:fldChar w:fldCharType="begin"/>
      </w:r>
      <w:r w:rsidRPr="005E1B09">
        <w:rPr>
          <w:color w:val="auto"/>
          <w:szCs w:val="22"/>
        </w:rPr>
        <w:instrText xml:space="preserve"> XE "S. 919" \b </w:instrText>
      </w:r>
      <w:r w:rsidRPr="005E1B09">
        <w:rPr>
          <w:color w:val="auto"/>
          <w:szCs w:val="22"/>
        </w:rPr>
        <w:fldChar w:fldCharType="end"/>
      </w:r>
      <w:r w:rsidRPr="005E1B09">
        <w:rPr>
          <w:color w:val="auto"/>
          <w:szCs w:val="22"/>
        </w:rPr>
        <w:t xml:space="preserve"> -- Senators Goldfinch, Rankin, Hembree, Sabb and Williams:  A CONCURRENT RESOLUTION </w:t>
      </w:r>
      <w:r w:rsidRPr="005E1B09">
        <w:rPr>
          <w:szCs w:val="22"/>
        </w:rPr>
        <w:t>TO REQUEST THAT THE DEPARTMENT OF TRANSPORTATION NAME THE OVERPASS OF HARRELSON BOULEVARD IN HORRY COUNTY “PATROLMAN JACOB HANCHER OVERPASS” AND ERECT</w:t>
      </w:r>
      <w:r w:rsidR="0087576E">
        <w:rPr>
          <w:szCs w:val="22"/>
        </w:rPr>
        <w:br/>
      </w:r>
      <w:r w:rsidRPr="005E1B09">
        <w:rPr>
          <w:szCs w:val="22"/>
        </w:rPr>
        <w:br/>
      </w:r>
      <w:r w:rsidRPr="005E1B09">
        <w:rPr>
          <w:szCs w:val="22"/>
        </w:rPr>
        <w:lastRenderedPageBreak/>
        <w:t>APPROPRIATE MARKERS OR SIGNS AT THIS LOCATION CONTAINING THE DESIGNATION.</w:t>
      </w:r>
    </w:p>
    <w:p w14:paraId="5D4D83A9" w14:textId="77777777" w:rsidR="005E1B09" w:rsidRPr="005E1B09" w:rsidRDefault="005E1B09" w:rsidP="005E1B09">
      <w:pPr>
        <w:rPr>
          <w:color w:val="auto"/>
          <w:szCs w:val="22"/>
        </w:rPr>
      </w:pPr>
      <w:r w:rsidRPr="005E1B09">
        <w:rPr>
          <w:color w:val="auto"/>
          <w:szCs w:val="22"/>
        </w:rPr>
        <w:tab/>
        <w:t>Returned with concurrence.</w:t>
      </w:r>
    </w:p>
    <w:p w14:paraId="01C0CF41" w14:textId="77777777" w:rsidR="005E1B09" w:rsidRPr="005E1B09" w:rsidRDefault="005E1B09" w:rsidP="005E1B09">
      <w:pPr>
        <w:rPr>
          <w:color w:val="auto"/>
          <w:szCs w:val="22"/>
        </w:rPr>
      </w:pPr>
      <w:r w:rsidRPr="005E1B09">
        <w:rPr>
          <w:color w:val="auto"/>
          <w:szCs w:val="22"/>
        </w:rPr>
        <w:tab/>
        <w:t>Received as information.</w:t>
      </w:r>
    </w:p>
    <w:p w14:paraId="5CDB9075" w14:textId="77777777" w:rsidR="005E1B09" w:rsidRPr="005E1B09" w:rsidRDefault="005E1B09" w:rsidP="005E1B09">
      <w:pPr>
        <w:rPr>
          <w:szCs w:val="22"/>
        </w:rPr>
      </w:pPr>
    </w:p>
    <w:p w14:paraId="6E41B9E9" w14:textId="77777777" w:rsidR="005E1B09" w:rsidRPr="005E1B09" w:rsidRDefault="005E1B09" w:rsidP="005E1B09">
      <w:pPr>
        <w:jc w:val="center"/>
        <w:rPr>
          <w:color w:val="auto"/>
          <w:szCs w:val="22"/>
        </w:rPr>
      </w:pPr>
      <w:r w:rsidRPr="005E1B09">
        <w:rPr>
          <w:b/>
          <w:color w:val="auto"/>
          <w:szCs w:val="22"/>
        </w:rPr>
        <w:t>HOUSE CONCURRENCE</w:t>
      </w:r>
    </w:p>
    <w:p w14:paraId="6A861594" w14:textId="77777777" w:rsidR="005E1B09" w:rsidRPr="005E1B09" w:rsidRDefault="005E1B09" w:rsidP="005E1B09">
      <w:pPr>
        <w:suppressAutoHyphens/>
        <w:rPr>
          <w:szCs w:val="22"/>
        </w:rPr>
      </w:pPr>
      <w:r w:rsidRPr="005E1B09">
        <w:rPr>
          <w:color w:val="auto"/>
          <w:szCs w:val="22"/>
        </w:rPr>
        <w:tab/>
        <w:t>S. 1038</w:t>
      </w:r>
      <w:r w:rsidRPr="005E1B09">
        <w:rPr>
          <w:color w:val="auto"/>
          <w:szCs w:val="22"/>
        </w:rPr>
        <w:fldChar w:fldCharType="begin"/>
      </w:r>
      <w:r w:rsidRPr="005E1B09">
        <w:rPr>
          <w:color w:val="auto"/>
          <w:szCs w:val="22"/>
        </w:rPr>
        <w:instrText xml:space="preserve"> XE "S. 1038" \b </w:instrText>
      </w:r>
      <w:r w:rsidRPr="005E1B09">
        <w:rPr>
          <w:color w:val="auto"/>
          <w:szCs w:val="22"/>
        </w:rPr>
        <w:fldChar w:fldCharType="end"/>
      </w:r>
      <w:r w:rsidRPr="005E1B09">
        <w:rPr>
          <w:color w:val="auto"/>
          <w:szCs w:val="22"/>
        </w:rPr>
        <w:t xml:space="preserve"> -- Senator Jackson:  A CONCURRENT RESOLUTION </w:t>
      </w:r>
      <w:r w:rsidRPr="005E1B09">
        <w:rPr>
          <w:szCs w:val="22"/>
        </w:rPr>
        <w:t>TO REQUEST THE DEPARTMENT OF TRANSPORTATION NAME THE INTERSECTION OF CHALK STREET AND POULTRY LANE IN RICHLAND COUNTY “DEACON DAVID SHIVER MEMORIAL INTERSECTION” AND ERECT APPROPRIATE MARKERS OR SIGNS AT THIS INTERSECTION CONTAINING THESE WORDS.</w:t>
      </w:r>
    </w:p>
    <w:p w14:paraId="34F6CB5F" w14:textId="77777777" w:rsidR="005E1B09" w:rsidRPr="005E1B09" w:rsidRDefault="005E1B09" w:rsidP="005E1B09">
      <w:pPr>
        <w:rPr>
          <w:color w:val="auto"/>
          <w:szCs w:val="22"/>
        </w:rPr>
      </w:pPr>
      <w:r w:rsidRPr="005E1B09">
        <w:rPr>
          <w:color w:val="auto"/>
          <w:szCs w:val="22"/>
        </w:rPr>
        <w:tab/>
        <w:t>Returned with concurrence.</w:t>
      </w:r>
    </w:p>
    <w:p w14:paraId="7AE4D7F8" w14:textId="77777777" w:rsidR="005E1B09" w:rsidRPr="005E1B09" w:rsidRDefault="005E1B09" w:rsidP="005E1B09">
      <w:pPr>
        <w:rPr>
          <w:color w:val="auto"/>
          <w:szCs w:val="22"/>
        </w:rPr>
      </w:pPr>
      <w:r w:rsidRPr="005E1B09">
        <w:rPr>
          <w:color w:val="auto"/>
          <w:szCs w:val="22"/>
        </w:rPr>
        <w:tab/>
        <w:t>Received as information.</w:t>
      </w:r>
    </w:p>
    <w:p w14:paraId="383E4AD7" w14:textId="77777777" w:rsidR="005E1B09" w:rsidRPr="005E1B09" w:rsidRDefault="005E1B09" w:rsidP="005E1B09">
      <w:pPr>
        <w:rPr>
          <w:szCs w:val="22"/>
        </w:rPr>
      </w:pPr>
    </w:p>
    <w:p w14:paraId="48C9FCC9" w14:textId="77777777" w:rsidR="005E1B09" w:rsidRPr="005E1B09" w:rsidRDefault="005E1B09" w:rsidP="005E1B09">
      <w:pPr>
        <w:jc w:val="center"/>
        <w:rPr>
          <w:color w:val="auto"/>
          <w:szCs w:val="22"/>
        </w:rPr>
      </w:pPr>
      <w:r w:rsidRPr="005E1B09">
        <w:rPr>
          <w:b/>
          <w:color w:val="auto"/>
          <w:szCs w:val="22"/>
        </w:rPr>
        <w:t>HOUSE CONCURRENCE</w:t>
      </w:r>
    </w:p>
    <w:p w14:paraId="07F38D54" w14:textId="77777777" w:rsidR="005E1B09" w:rsidRPr="005E1B09" w:rsidRDefault="005E1B09" w:rsidP="005E1B09">
      <w:pPr>
        <w:suppressAutoHyphens/>
        <w:rPr>
          <w:szCs w:val="22"/>
        </w:rPr>
      </w:pPr>
      <w:r w:rsidRPr="005E1B09">
        <w:rPr>
          <w:color w:val="auto"/>
          <w:szCs w:val="22"/>
        </w:rPr>
        <w:tab/>
        <w:t>S. 1243</w:t>
      </w:r>
      <w:r w:rsidRPr="005E1B09">
        <w:rPr>
          <w:color w:val="auto"/>
          <w:szCs w:val="22"/>
        </w:rPr>
        <w:fldChar w:fldCharType="begin"/>
      </w:r>
      <w:r w:rsidRPr="005E1B09">
        <w:rPr>
          <w:color w:val="auto"/>
          <w:szCs w:val="22"/>
        </w:rPr>
        <w:instrText xml:space="preserve"> XE "S. 1243" \b </w:instrText>
      </w:r>
      <w:r w:rsidRPr="005E1B09">
        <w:rPr>
          <w:color w:val="auto"/>
          <w:szCs w:val="22"/>
        </w:rPr>
        <w:fldChar w:fldCharType="end"/>
      </w:r>
      <w:r w:rsidRPr="005E1B09">
        <w:rPr>
          <w:color w:val="auto"/>
          <w:szCs w:val="22"/>
        </w:rPr>
        <w:t xml:space="preserve"> -- Senator Allen:  A CONCURRENT RESOLUTION </w:t>
      </w:r>
      <w:r w:rsidRPr="005E1B09">
        <w:rPr>
          <w:szCs w:val="22"/>
        </w:rPr>
        <w:t>TO REQUEST THE DEPARTMENT OF TRANSPORTATION NAME THE PORTION OF HAYNIE STREET IN THE CITY OF GREENVILLE IN GREENVILLE COUNTY FROM ITS INTERSECTION WITH UNITED STATES HIGHWAY 29 TO ITS INTERSECTION WITH SOUTH CAROLINA HIGHWAY 20 “REVEREND JESSE L. JACKSON, SR. STREET” AND ERECT APPROPRIATE MARKERS OR SIGNS ALONG THIS STREET CONTAINING THESE WORDS.</w:t>
      </w:r>
    </w:p>
    <w:p w14:paraId="25818EFB" w14:textId="77777777" w:rsidR="005E1B09" w:rsidRPr="005E1B09" w:rsidRDefault="005E1B09" w:rsidP="005E1B09">
      <w:pPr>
        <w:rPr>
          <w:color w:val="auto"/>
          <w:szCs w:val="22"/>
        </w:rPr>
      </w:pPr>
      <w:r w:rsidRPr="005E1B09">
        <w:rPr>
          <w:color w:val="auto"/>
          <w:szCs w:val="22"/>
        </w:rPr>
        <w:tab/>
        <w:t>Returned with concurrence.</w:t>
      </w:r>
    </w:p>
    <w:p w14:paraId="76570740" w14:textId="77777777" w:rsidR="005E1B09" w:rsidRPr="005E1B09" w:rsidRDefault="005E1B09" w:rsidP="005E1B09">
      <w:pPr>
        <w:rPr>
          <w:color w:val="auto"/>
          <w:szCs w:val="22"/>
        </w:rPr>
      </w:pPr>
      <w:r w:rsidRPr="005E1B09">
        <w:rPr>
          <w:color w:val="auto"/>
          <w:szCs w:val="22"/>
        </w:rPr>
        <w:tab/>
        <w:t>Received as information.</w:t>
      </w:r>
    </w:p>
    <w:p w14:paraId="03BE1AD0" w14:textId="77777777" w:rsidR="005E1B09" w:rsidRPr="005E1B09" w:rsidRDefault="005E1B09" w:rsidP="005E1B09">
      <w:pPr>
        <w:rPr>
          <w:szCs w:val="22"/>
        </w:rPr>
      </w:pPr>
    </w:p>
    <w:p w14:paraId="2F175B14" w14:textId="77777777" w:rsidR="005E1B09" w:rsidRPr="005E1B09" w:rsidRDefault="005E1B09" w:rsidP="005E1B09">
      <w:pPr>
        <w:jc w:val="center"/>
        <w:rPr>
          <w:color w:val="auto"/>
          <w:szCs w:val="22"/>
        </w:rPr>
      </w:pPr>
      <w:r w:rsidRPr="005E1B09">
        <w:rPr>
          <w:b/>
          <w:color w:val="auto"/>
          <w:szCs w:val="22"/>
        </w:rPr>
        <w:t>HOUSE CONCURRENCE</w:t>
      </w:r>
    </w:p>
    <w:p w14:paraId="2E0DECFA" w14:textId="77777777" w:rsidR="005E1B09" w:rsidRPr="005E1B09" w:rsidRDefault="005E1B09" w:rsidP="005E1B09">
      <w:pPr>
        <w:suppressAutoHyphens/>
        <w:rPr>
          <w:szCs w:val="22"/>
        </w:rPr>
      </w:pPr>
      <w:r w:rsidRPr="005E1B09">
        <w:rPr>
          <w:color w:val="auto"/>
          <w:szCs w:val="22"/>
        </w:rPr>
        <w:tab/>
        <w:t>S. 1257</w:t>
      </w:r>
      <w:r w:rsidRPr="005E1B09">
        <w:rPr>
          <w:color w:val="auto"/>
          <w:szCs w:val="22"/>
        </w:rPr>
        <w:fldChar w:fldCharType="begin"/>
      </w:r>
      <w:r w:rsidRPr="005E1B09">
        <w:rPr>
          <w:color w:val="auto"/>
          <w:szCs w:val="22"/>
        </w:rPr>
        <w:instrText xml:space="preserve"> XE "S. 1257" \b </w:instrText>
      </w:r>
      <w:r w:rsidRPr="005E1B09">
        <w:rPr>
          <w:color w:val="auto"/>
          <w:szCs w:val="22"/>
        </w:rPr>
        <w:fldChar w:fldCharType="end"/>
      </w:r>
      <w:r w:rsidRPr="005E1B09">
        <w:rPr>
          <w:color w:val="auto"/>
          <w:szCs w:val="22"/>
        </w:rPr>
        <w:t xml:space="preserve"> -- Senator McElveen:  A CONCURRENT RESOLUTION </w:t>
      </w:r>
      <w:r w:rsidRPr="005E1B09">
        <w:rPr>
          <w:szCs w:val="22"/>
        </w:rPr>
        <w:t>TO REQUEST THE DEPARTMENT OF TRANSPORTATION NAME THE INTERSECTION LOCATED AT THE JUNCTION OF GEORGE ROGERS BOULEVARD AND ANDREWS ROAD IN RICHLAND COUNTY “JOSEPH LEE JACKSON MEMORIAL INTERSECTION” AND ERECT APPROPRIATE MARKERS OR SIGNS AT THIS INTERSECTION CONTAINING THESE WORDS.</w:t>
      </w:r>
    </w:p>
    <w:p w14:paraId="6748FD12" w14:textId="77777777" w:rsidR="005E1B09" w:rsidRPr="005E1B09" w:rsidRDefault="005E1B09" w:rsidP="005E1B09">
      <w:pPr>
        <w:rPr>
          <w:color w:val="auto"/>
          <w:szCs w:val="22"/>
        </w:rPr>
      </w:pPr>
      <w:r w:rsidRPr="005E1B09">
        <w:rPr>
          <w:color w:val="auto"/>
          <w:szCs w:val="22"/>
        </w:rPr>
        <w:tab/>
        <w:t>Returned with concurrence.</w:t>
      </w:r>
    </w:p>
    <w:p w14:paraId="76219BF7" w14:textId="77777777" w:rsidR="005E1B09" w:rsidRPr="005E1B09" w:rsidRDefault="005E1B09" w:rsidP="005E1B09">
      <w:pPr>
        <w:rPr>
          <w:color w:val="auto"/>
          <w:szCs w:val="22"/>
        </w:rPr>
      </w:pPr>
      <w:r w:rsidRPr="005E1B09">
        <w:rPr>
          <w:color w:val="auto"/>
          <w:szCs w:val="22"/>
        </w:rPr>
        <w:tab/>
        <w:t>Received as information.</w:t>
      </w:r>
    </w:p>
    <w:p w14:paraId="02693950" w14:textId="77777777" w:rsidR="005E1B09" w:rsidRPr="005E1B09" w:rsidRDefault="005E1B09" w:rsidP="005E1B09">
      <w:pPr>
        <w:rPr>
          <w:szCs w:val="22"/>
        </w:rPr>
      </w:pPr>
    </w:p>
    <w:p w14:paraId="19C858CE" w14:textId="77777777" w:rsidR="005E1B09" w:rsidRPr="005E1B09" w:rsidRDefault="005E1B09" w:rsidP="00E24C3C">
      <w:pPr>
        <w:keepNext/>
        <w:keepLines/>
        <w:rPr>
          <w:color w:val="auto"/>
          <w:szCs w:val="22"/>
        </w:rPr>
      </w:pPr>
      <w:r w:rsidRPr="005E1B09">
        <w:rPr>
          <w:b/>
          <w:color w:val="auto"/>
          <w:szCs w:val="22"/>
        </w:rPr>
        <w:lastRenderedPageBreak/>
        <w:t>THE SENATE PROCEEDED TO A CALL OF THE UNCONTESTED LOCAL AND STATEWIDE CALENDAR.</w:t>
      </w:r>
    </w:p>
    <w:p w14:paraId="360386CB" w14:textId="77777777" w:rsidR="005E1B09" w:rsidRPr="005E1B09" w:rsidRDefault="005E1B09" w:rsidP="00E24C3C">
      <w:pPr>
        <w:keepNext/>
        <w:keepLines/>
        <w:rPr>
          <w:szCs w:val="22"/>
        </w:rPr>
      </w:pPr>
    </w:p>
    <w:p w14:paraId="4056EDD1" w14:textId="77777777" w:rsidR="005E1B09" w:rsidRPr="005E1B09" w:rsidRDefault="005E1B09" w:rsidP="00E24C3C">
      <w:pPr>
        <w:keepNext/>
        <w:keepLines/>
        <w:jc w:val="center"/>
        <w:rPr>
          <w:color w:val="auto"/>
          <w:szCs w:val="22"/>
        </w:rPr>
      </w:pPr>
      <w:r w:rsidRPr="005E1B09">
        <w:rPr>
          <w:b/>
          <w:color w:val="auto"/>
          <w:szCs w:val="22"/>
        </w:rPr>
        <w:t>Message from the House</w:t>
      </w:r>
    </w:p>
    <w:p w14:paraId="61EE3D1F" w14:textId="77777777" w:rsidR="005E1B09" w:rsidRPr="005E1B09" w:rsidRDefault="005E1B09" w:rsidP="00E24C3C">
      <w:pPr>
        <w:keepNext/>
        <w:keepLines/>
        <w:rPr>
          <w:color w:val="auto"/>
          <w:szCs w:val="22"/>
        </w:rPr>
      </w:pPr>
      <w:r w:rsidRPr="005E1B09">
        <w:rPr>
          <w:color w:val="auto"/>
          <w:szCs w:val="22"/>
        </w:rPr>
        <w:t>Columbia, S.C., May 12, 2022</w:t>
      </w:r>
    </w:p>
    <w:p w14:paraId="0BABB212" w14:textId="77777777" w:rsidR="005E1B09" w:rsidRPr="005E1B09" w:rsidRDefault="005E1B09" w:rsidP="005E1B09">
      <w:pPr>
        <w:keepNext/>
        <w:rPr>
          <w:szCs w:val="22"/>
        </w:rPr>
      </w:pPr>
    </w:p>
    <w:p w14:paraId="54DB0DEA" w14:textId="77777777" w:rsidR="005E1B09" w:rsidRPr="005E1B09" w:rsidRDefault="005E1B09" w:rsidP="005E1B09">
      <w:pPr>
        <w:keepNext/>
        <w:rPr>
          <w:color w:val="auto"/>
          <w:szCs w:val="22"/>
        </w:rPr>
      </w:pPr>
      <w:r w:rsidRPr="005E1B09">
        <w:rPr>
          <w:color w:val="auto"/>
          <w:szCs w:val="22"/>
        </w:rPr>
        <w:t>Mr. President and Senators:</w:t>
      </w:r>
    </w:p>
    <w:p w14:paraId="72B1BEBE" w14:textId="77777777" w:rsidR="005E1B09" w:rsidRPr="005E1B09" w:rsidRDefault="005E1B09" w:rsidP="005E1B09">
      <w:pPr>
        <w:keepNext/>
        <w:rPr>
          <w:color w:val="auto"/>
          <w:szCs w:val="22"/>
        </w:rPr>
      </w:pPr>
      <w:r w:rsidRPr="005E1B09">
        <w:rPr>
          <w:color w:val="auto"/>
          <w:szCs w:val="22"/>
        </w:rPr>
        <w:tab/>
        <w:t>The House respectfully informs your Honorable Body that it insists upon the amendments proposed by the House to:</w:t>
      </w:r>
    </w:p>
    <w:p w14:paraId="27EF7F14" w14:textId="77777777" w:rsidR="005E1B09" w:rsidRPr="005E1B09" w:rsidRDefault="005E1B09" w:rsidP="005E1B09">
      <w:pPr>
        <w:suppressAutoHyphens/>
        <w:rPr>
          <w:szCs w:val="22"/>
        </w:rPr>
      </w:pPr>
      <w:r w:rsidRPr="005E1B09">
        <w:rPr>
          <w:color w:val="auto"/>
          <w:szCs w:val="22"/>
        </w:rPr>
        <w:tab/>
        <w:t>S. 908</w:t>
      </w:r>
      <w:r w:rsidRPr="005E1B09">
        <w:rPr>
          <w:color w:val="auto"/>
          <w:szCs w:val="22"/>
        </w:rPr>
        <w:fldChar w:fldCharType="begin"/>
      </w:r>
      <w:r w:rsidRPr="005E1B09">
        <w:rPr>
          <w:color w:val="auto"/>
          <w:szCs w:val="22"/>
        </w:rPr>
        <w:instrText xml:space="preserve"> XE "S. 908" \b </w:instrText>
      </w:r>
      <w:r w:rsidRPr="005E1B09">
        <w:rPr>
          <w:color w:val="auto"/>
          <w:szCs w:val="22"/>
        </w:rPr>
        <w:fldChar w:fldCharType="end"/>
      </w:r>
      <w:r w:rsidRPr="005E1B09">
        <w:rPr>
          <w:color w:val="auto"/>
          <w:szCs w:val="22"/>
        </w:rPr>
        <w:t xml:space="preserve"> -- Senators Rankin and Grooms:  A BILL </w:t>
      </w:r>
      <w:r w:rsidRPr="005E1B09">
        <w:rPr>
          <w:szCs w:val="22"/>
        </w:rPr>
        <w:t>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29EAE614" w14:textId="77777777" w:rsidR="005E1B09" w:rsidRPr="005E1B09" w:rsidRDefault="005E1B09" w:rsidP="005E1B09">
      <w:pPr>
        <w:keepNext/>
        <w:rPr>
          <w:color w:val="auto"/>
          <w:szCs w:val="22"/>
        </w:rPr>
      </w:pPr>
      <w:r w:rsidRPr="005E1B09">
        <w:rPr>
          <w:color w:val="auto"/>
          <w:szCs w:val="22"/>
        </w:rPr>
        <w:t>asks for a Committee of Conference, and has appointed Reps. Wooten, Hardee and Rutherford to the committee on the part of the House.</w:t>
      </w:r>
    </w:p>
    <w:p w14:paraId="33894F81" w14:textId="77777777" w:rsidR="005E1B09" w:rsidRPr="005E1B09" w:rsidRDefault="005E1B09" w:rsidP="005E1B09">
      <w:pPr>
        <w:keepNext/>
        <w:rPr>
          <w:color w:val="auto"/>
          <w:szCs w:val="22"/>
        </w:rPr>
      </w:pPr>
      <w:r w:rsidRPr="005E1B09">
        <w:rPr>
          <w:color w:val="auto"/>
          <w:szCs w:val="22"/>
        </w:rPr>
        <w:t>Very respectfully,</w:t>
      </w:r>
    </w:p>
    <w:p w14:paraId="35BBD138" w14:textId="77777777" w:rsidR="005E1B09" w:rsidRPr="005E1B09" w:rsidRDefault="005E1B09" w:rsidP="005E1B09">
      <w:pPr>
        <w:keepNext/>
        <w:rPr>
          <w:color w:val="auto"/>
          <w:szCs w:val="22"/>
        </w:rPr>
      </w:pPr>
      <w:r w:rsidRPr="005E1B09">
        <w:rPr>
          <w:color w:val="auto"/>
          <w:szCs w:val="22"/>
        </w:rPr>
        <w:t>Speaker of the House</w:t>
      </w:r>
    </w:p>
    <w:p w14:paraId="01562485" w14:textId="77777777" w:rsidR="005E1B09" w:rsidRPr="005E1B09" w:rsidRDefault="005E1B09" w:rsidP="005E1B09">
      <w:pPr>
        <w:keepNext/>
        <w:rPr>
          <w:color w:val="auto"/>
          <w:szCs w:val="22"/>
        </w:rPr>
      </w:pPr>
      <w:r w:rsidRPr="005E1B09">
        <w:rPr>
          <w:color w:val="auto"/>
          <w:szCs w:val="22"/>
        </w:rPr>
        <w:tab/>
        <w:t>Received as information.</w:t>
      </w:r>
    </w:p>
    <w:p w14:paraId="60C3A741" w14:textId="77777777" w:rsidR="005E1B09" w:rsidRPr="005E1B09" w:rsidRDefault="005E1B09" w:rsidP="005E1B09">
      <w:pPr>
        <w:keepNext/>
        <w:jc w:val="center"/>
        <w:rPr>
          <w:b/>
          <w:szCs w:val="22"/>
        </w:rPr>
      </w:pPr>
    </w:p>
    <w:p w14:paraId="4CF45782" w14:textId="77777777" w:rsidR="005E1B09" w:rsidRPr="005E1B09" w:rsidRDefault="005E1B09" w:rsidP="005E1B09">
      <w:pPr>
        <w:keepNext/>
        <w:jc w:val="center"/>
        <w:rPr>
          <w:b/>
          <w:color w:val="auto"/>
          <w:szCs w:val="22"/>
        </w:rPr>
      </w:pPr>
      <w:r w:rsidRPr="005E1B09">
        <w:rPr>
          <w:b/>
          <w:color w:val="auto"/>
          <w:szCs w:val="22"/>
        </w:rPr>
        <w:t xml:space="preserve">S.  908--CONFERENCE COMMITTEE APPOINTED </w:t>
      </w:r>
    </w:p>
    <w:p w14:paraId="54CDF4EF" w14:textId="77777777" w:rsidR="005E1B09" w:rsidRPr="005E1B09" w:rsidRDefault="005E1B09" w:rsidP="005E1B09">
      <w:pPr>
        <w:suppressAutoHyphens/>
        <w:rPr>
          <w:szCs w:val="22"/>
        </w:rPr>
      </w:pPr>
      <w:r w:rsidRPr="005E1B09">
        <w:rPr>
          <w:b/>
          <w:color w:val="auto"/>
          <w:szCs w:val="22"/>
        </w:rPr>
        <w:tab/>
      </w:r>
      <w:r w:rsidRPr="005E1B09">
        <w:rPr>
          <w:color w:val="auto"/>
          <w:szCs w:val="22"/>
        </w:rPr>
        <w:t>S. 908</w:t>
      </w:r>
      <w:r w:rsidRPr="005E1B09">
        <w:rPr>
          <w:color w:val="auto"/>
          <w:szCs w:val="22"/>
        </w:rPr>
        <w:fldChar w:fldCharType="begin"/>
      </w:r>
      <w:r w:rsidRPr="005E1B09">
        <w:rPr>
          <w:color w:val="auto"/>
          <w:szCs w:val="22"/>
        </w:rPr>
        <w:instrText xml:space="preserve"> XE "S. 908" \b </w:instrText>
      </w:r>
      <w:r w:rsidRPr="005E1B09">
        <w:rPr>
          <w:color w:val="auto"/>
          <w:szCs w:val="22"/>
        </w:rPr>
        <w:fldChar w:fldCharType="end"/>
      </w:r>
      <w:r w:rsidRPr="005E1B09">
        <w:rPr>
          <w:color w:val="auto"/>
          <w:szCs w:val="22"/>
        </w:rPr>
        <w:t xml:space="preserve"> -- Senators Rankin and Grooms:  A BILL </w:t>
      </w:r>
      <w:r w:rsidRPr="005E1B09">
        <w:rPr>
          <w:szCs w:val="22"/>
        </w:rPr>
        <w:t>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7C3A6570" w14:textId="77777777" w:rsidR="005E1B09" w:rsidRPr="005E1B09" w:rsidRDefault="005E1B09" w:rsidP="005E1B09">
      <w:pPr>
        <w:keepNext/>
        <w:jc w:val="center"/>
        <w:rPr>
          <w:b/>
          <w:szCs w:val="22"/>
        </w:rPr>
      </w:pPr>
    </w:p>
    <w:p w14:paraId="67527A1D" w14:textId="77777777" w:rsidR="005E1B09" w:rsidRPr="005E1B09" w:rsidRDefault="005E1B09" w:rsidP="005E1B09">
      <w:pPr>
        <w:keepNext/>
        <w:rPr>
          <w:color w:val="auto"/>
          <w:szCs w:val="22"/>
        </w:rPr>
      </w:pPr>
      <w:r w:rsidRPr="005E1B09">
        <w:rPr>
          <w:color w:val="auto"/>
          <w:szCs w:val="22"/>
        </w:rPr>
        <w:tab/>
        <w:t>Whereupon, Senators RANKIN, GROOMS and McELVEEN were appointed to the Committee of Conference on the part of the Senate and a message was sent to the House accordingly.</w:t>
      </w:r>
    </w:p>
    <w:p w14:paraId="62239143" w14:textId="77777777" w:rsidR="005E1B09" w:rsidRPr="005E1B09" w:rsidRDefault="005E1B09" w:rsidP="005E1B09">
      <w:pPr>
        <w:rPr>
          <w:szCs w:val="22"/>
        </w:rPr>
      </w:pPr>
    </w:p>
    <w:p w14:paraId="0988924E" w14:textId="77777777" w:rsidR="005E1B09" w:rsidRPr="005E1B09" w:rsidRDefault="005E1B09" w:rsidP="005E1B09">
      <w:pPr>
        <w:jc w:val="center"/>
        <w:rPr>
          <w:color w:val="auto"/>
          <w:szCs w:val="22"/>
        </w:rPr>
      </w:pPr>
      <w:r w:rsidRPr="005E1B09">
        <w:rPr>
          <w:b/>
          <w:color w:val="auto"/>
          <w:szCs w:val="22"/>
        </w:rPr>
        <w:t>Message from the House</w:t>
      </w:r>
    </w:p>
    <w:p w14:paraId="57618171" w14:textId="77777777" w:rsidR="005E1B09" w:rsidRPr="005E1B09" w:rsidRDefault="005E1B09" w:rsidP="005E1B09">
      <w:pPr>
        <w:rPr>
          <w:color w:val="auto"/>
          <w:szCs w:val="22"/>
        </w:rPr>
      </w:pPr>
      <w:r w:rsidRPr="005E1B09">
        <w:rPr>
          <w:color w:val="auto"/>
          <w:szCs w:val="22"/>
        </w:rPr>
        <w:t>Columbia, S.C., May 12, 2022</w:t>
      </w:r>
    </w:p>
    <w:p w14:paraId="52AFB45A" w14:textId="77777777" w:rsidR="005E1B09" w:rsidRPr="005E1B09" w:rsidRDefault="005E1B09" w:rsidP="005E1B09">
      <w:pPr>
        <w:rPr>
          <w:szCs w:val="22"/>
        </w:rPr>
      </w:pPr>
    </w:p>
    <w:p w14:paraId="39A6B48A" w14:textId="77777777" w:rsidR="005E1B09" w:rsidRPr="005E1B09" w:rsidRDefault="005E1B09" w:rsidP="005E1B09">
      <w:pPr>
        <w:rPr>
          <w:color w:val="auto"/>
          <w:szCs w:val="22"/>
        </w:rPr>
      </w:pPr>
      <w:r w:rsidRPr="005E1B09">
        <w:rPr>
          <w:color w:val="auto"/>
          <w:szCs w:val="22"/>
        </w:rPr>
        <w:t>Mr. President and Senators:</w:t>
      </w:r>
    </w:p>
    <w:p w14:paraId="4B68F5C9" w14:textId="77777777" w:rsidR="005E1B09" w:rsidRPr="005E1B09" w:rsidRDefault="005E1B09" w:rsidP="005E1B09">
      <w:pPr>
        <w:rPr>
          <w:color w:val="auto"/>
          <w:szCs w:val="22"/>
        </w:rPr>
      </w:pPr>
      <w:r w:rsidRPr="005E1B09">
        <w:rPr>
          <w:color w:val="auto"/>
          <w:szCs w:val="22"/>
        </w:rPr>
        <w:tab/>
        <w:t>The House respectfully informs your Honorable Body that it refuses to concur in the amendments proposed by the Senate to:</w:t>
      </w:r>
    </w:p>
    <w:p w14:paraId="14AA1031" w14:textId="77777777" w:rsidR="005E1B09" w:rsidRPr="005E1B09" w:rsidRDefault="005E1B09" w:rsidP="005E1B09">
      <w:pPr>
        <w:rPr>
          <w:szCs w:val="22"/>
        </w:rPr>
      </w:pPr>
      <w:r w:rsidRPr="005E1B09">
        <w:rPr>
          <w:color w:val="auto"/>
          <w:szCs w:val="22"/>
        </w:rPr>
        <w:lastRenderedPageBreak/>
        <w:tab/>
        <w:t>S. 968</w:t>
      </w:r>
      <w:r w:rsidRPr="005E1B09">
        <w:rPr>
          <w:color w:val="auto"/>
          <w:szCs w:val="22"/>
        </w:rPr>
        <w:fldChar w:fldCharType="begin"/>
      </w:r>
      <w:r w:rsidRPr="005E1B09">
        <w:rPr>
          <w:color w:val="auto"/>
          <w:szCs w:val="22"/>
        </w:rPr>
        <w:instrText xml:space="preserve"> XE "S. 968" \b </w:instrText>
      </w:r>
      <w:r w:rsidRPr="005E1B09">
        <w:rPr>
          <w:color w:val="auto"/>
          <w:szCs w:val="22"/>
        </w:rPr>
        <w:fldChar w:fldCharType="end"/>
      </w:r>
      <w:r w:rsidRPr="005E1B09">
        <w:rPr>
          <w:color w:val="auto"/>
          <w:szCs w:val="22"/>
        </w:rPr>
        <w:t xml:space="preserve"> -- Senators Alexander, Climer and Kimbrell:  A BILL </w:t>
      </w:r>
      <w:r w:rsidRPr="005E1B09">
        <w:rPr>
          <w:szCs w:val="22"/>
        </w:rPr>
        <w:t xml:space="preserve">TO AMEND ARTICLE 1, CHAPTER 11, TITLE 25 OF THE 1976 CODE, RELATING TO THE DEPARTMENT OF VETERANS’ AFFAIRS, BY ADDING SECTION 25-11-85 TO </w:t>
      </w:r>
      <w:r w:rsidRPr="005E1B09">
        <w:rPr>
          <w:color w:val="auto"/>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5B3BD80E" w14:textId="77777777" w:rsidR="005E1B09" w:rsidRPr="005E1B09" w:rsidRDefault="005E1B09" w:rsidP="005E1B09">
      <w:pPr>
        <w:rPr>
          <w:color w:val="auto"/>
          <w:szCs w:val="22"/>
        </w:rPr>
      </w:pPr>
      <w:r w:rsidRPr="005E1B09">
        <w:rPr>
          <w:color w:val="auto"/>
          <w:szCs w:val="22"/>
        </w:rPr>
        <w:t>Very respectfully,</w:t>
      </w:r>
    </w:p>
    <w:p w14:paraId="21DC6A07" w14:textId="77777777" w:rsidR="005E1B09" w:rsidRPr="005E1B09" w:rsidRDefault="005E1B09" w:rsidP="005E1B09">
      <w:pPr>
        <w:rPr>
          <w:color w:val="auto"/>
          <w:szCs w:val="22"/>
        </w:rPr>
      </w:pPr>
      <w:r w:rsidRPr="005E1B09">
        <w:rPr>
          <w:color w:val="auto"/>
          <w:szCs w:val="22"/>
        </w:rPr>
        <w:t>Speaker of the House</w:t>
      </w:r>
    </w:p>
    <w:p w14:paraId="1FDC5953" w14:textId="77777777" w:rsidR="005E1B09" w:rsidRPr="005E1B09" w:rsidRDefault="005E1B09" w:rsidP="005E1B09">
      <w:pPr>
        <w:rPr>
          <w:color w:val="auto"/>
          <w:szCs w:val="22"/>
        </w:rPr>
      </w:pPr>
      <w:r w:rsidRPr="005E1B09">
        <w:rPr>
          <w:color w:val="auto"/>
          <w:szCs w:val="22"/>
        </w:rPr>
        <w:tab/>
        <w:t>Received as information.</w:t>
      </w:r>
    </w:p>
    <w:p w14:paraId="635B8344" w14:textId="77777777" w:rsidR="005E1B09" w:rsidRPr="005E1B09" w:rsidRDefault="005E1B09" w:rsidP="005E1B09">
      <w:pPr>
        <w:rPr>
          <w:color w:val="FF0000"/>
          <w:szCs w:val="22"/>
        </w:rPr>
      </w:pPr>
    </w:p>
    <w:p w14:paraId="48C7B7CC" w14:textId="77777777" w:rsidR="005E1B09" w:rsidRPr="005E1B09" w:rsidRDefault="005E1B09" w:rsidP="005E1B09">
      <w:pPr>
        <w:tabs>
          <w:tab w:val="right" w:pos="8640"/>
        </w:tabs>
        <w:jc w:val="center"/>
        <w:rPr>
          <w:b/>
          <w:color w:val="auto"/>
          <w:szCs w:val="22"/>
        </w:rPr>
      </w:pPr>
      <w:r w:rsidRPr="005E1B09">
        <w:rPr>
          <w:b/>
          <w:color w:val="auto"/>
          <w:szCs w:val="22"/>
        </w:rPr>
        <w:t>S. 968--SENATE INSISTS ON THEIR AMENDMENTS</w:t>
      </w:r>
    </w:p>
    <w:p w14:paraId="30E2DCC2" w14:textId="77777777" w:rsidR="005E1B09" w:rsidRPr="005E1B09" w:rsidRDefault="005E1B09" w:rsidP="005E1B09">
      <w:pPr>
        <w:tabs>
          <w:tab w:val="right" w:pos="8640"/>
        </w:tabs>
        <w:jc w:val="center"/>
        <w:rPr>
          <w:color w:val="auto"/>
          <w:szCs w:val="22"/>
        </w:rPr>
      </w:pPr>
      <w:r w:rsidRPr="005E1B09">
        <w:rPr>
          <w:b/>
          <w:color w:val="auto"/>
          <w:szCs w:val="22"/>
        </w:rPr>
        <w:t>CONFERENCE COMMITTEE APPOINTED</w:t>
      </w:r>
    </w:p>
    <w:p w14:paraId="0A3BDB8B" w14:textId="77777777" w:rsidR="005E1B09" w:rsidRPr="005E1B09" w:rsidRDefault="005E1B09" w:rsidP="005E1B09">
      <w:pPr>
        <w:rPr>
          <w:szCs w:val="22"/>
        </w:rPr>
      </w:pPr>
      <w:r w:rsidRPr="005E1B09">
        <w:rPr>
          <w:color w:val="auto"/>
          <w:szCs w:val="22"/>
        </w:rPr>
        <w:tab/>
        <w:t>S. 968</w:t>
      </w:r>
      <w:r w:rsidRPr="005E1B09">
        <w:rPr>
          <w:color w:val="auto"/>
          <w:szCs w:val="22"/>
        </w:rPr>
        <w:fldChar w:fldCharType="begin"/>
      </w:r>
      <w:r w:rsidRPr="005E1B09">
        <w:rPr>
          <w:color w:val="auto"/>
          <w:szCs w:val="22"/>
        </w:rPr>
        <w:instrText xml:space="preserve"> XE "S. 968" \b </w:instrText>
      </w:r>
      <w:r w:rsidRPr="005E1B09">
        <w:rPr>
          <w:color w:val="auto"/>
          <w:szCs w:val="22"/>
        </w:rPr>
        <w:fldChar w:fldCharType="end"/>
      </w:r>
      <w:r w:rsidRPr="005E1B09">
        <w:rPr>
          <w:color w:val="auto"/>
          <w:szCs w:val="22"/>
        </w:rPr>
        <w:t xml:space="preserve"> -- Senators Alexander, Climer and Kimbrell:  A BILL </w:t>
      </w:r>
      <w:r w:rsidRPr="005E1B09">
        <w:rPr>
          <w:szCs w:val="22"/>
        </w:rPr>
        <w:t xml:space="preserve">TO AMEND ARTICLE 1, CHAPTER 11, TITLE 25 OF THE 1976 CODE, RELATING TO THE DEPARTMENT OF VETERANS’ AFFAIRS, BY ADDING SECTION 25-11-85 TO </w:t>
      </w:r>
      <w:r w:rsidRPr="005E1B09">
        <w:rPr>
          <w:color w:val="auto"/>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3562078A" w14:textId="77777777" w:rsidR="005E1B09" w:rsidRPr="005E1B09" w:rsidRDefault="005E1B09" w:rsidP="005E1B09">
      <w:pPr>
        <w:tabs>
          <w:tab w:val="right" w:pos="8640"/>
        </w:tabs>
        <w:jc w:val="center"/>
        <w:rPr>
          <w:szCs w:val="22"/>
        </w:rPr>
      </w:pPr>
    </w:p>
    <w:p w14:paraId="0CC7FAC6" w14:textId="77777777" w:rsidR="005E1B09" w:rsidRPr="005E1B09" w:rsidRDefault="005E1B09" w:rsidP="005E1B09">
      <w:pPr>
        <w:tabs>
          <w:tab w:val="right" w:pos="8640"/>
        </w:tabs>
        <w:rPr>
          <w:color w:val="auto"/>
          <w:szCs w:val="22"/>
        </w:rPr>
      </w:pPr>
      <w:r w:rsidRPr="005E1B09">
        <w:rPr>
          <w:color w:val="auto"/>
          <w:szCs w:val="22"/>
        </w:rPr>
        <w:tab/>
        <w:t>On motion of Senator SHEALY, the Senate insisted upon its amendments to S. 968 and asked for a Committee of Conference.</w:t>
      </w:r>
    </w:p>
    <w:p w14:paraId="6EEC35E6" w14:textId="77777777" w:rsidR="005E1B09" w:rsidRPr="005E1B09" w:rsidRDefault="005E1B09" w:rsidP="005E1B09">
      <w:pPr>
        <w:tabs>
          <w:tab w:val="right" w:pos="8640"/>
        </w:tabs>
        <w:rPr>
          <w:szCs w:val="22"/>
        </w:rPr>
      </w:pPr>
    </w:p>
    <w:p w14:paraId="76DCACB1" w14:textId="77777777" w:rsidR="005E1B09" w:rsidRPr="005E1B09" w:rsidRDefault="005E1B09" w:rsidP="005E1B09">
      <w:pPr>
        <w:tabs>
          <w:tab w:val="right" w:pos="8640"/>
        </w:tabs>
        <w:rPr>
          <w:color w:val="auto"/>
          <w:szCs w:val="22"/>
        </w:rPr>
      </w:pPr>
      <w:r w:rsidRPr="005E1B09">
        <w:rPr>
          <w:color w:val="auto"/>
          <w:szCs w:val="22"/>
        </w:rPr>
        <w:tab/>
        <w:t>Whereupon, Senators SHEALY, YOUNG and McELVEEN were appointed to the Committee of Conference on the part of the Senate and a message was sent to the House accordingly.</w:t>
      </w:r>
    </w:p>
    <w:p w14:paraId="0AD9F120" w14:textId="77777777" w:rsidR="005E1B09" w:rsidRPr="005E1B09" w:rsidRDefault="005E1B09" w:rsidP="005E1B09">
      <w:pPr>
        <w:rPr>
          <w:szCs w:val="22"/>
        </w:rPr>
      </w:pPr>
    </w:p>
    <w:p w14:paraId="6603FE9D" w14:textId="4625225A" w:rsidR="005E1B09" w:rsidRPr="005E1B09" w:rsidRDefault="005E1B09" w:rsidP="00E24C3C">
      <w:pPr>
        <w:keepNext/>
        <w:keepLines/>
        <w:jc w:val="center"/>
        <w:rPr>
          <w:b/>
          <w:szCs w:val="22"/>
        </w:rPr>
      </w:pPr>
      <w:r w:rsidRPr="005E1B09">
        <w:rPr>
          <w:b/>
          <w:szCs w:val="22"/>
        </w:rPr>
        <w:lastRenderedPageBreak/>
        <w:t xml:space="preserve">S. 968--FREE CONFERENCE POWERS GRANTED </w:t>
      </w:r>
    </w:p>
    <w:p w14:paraId="424BAA65" w14:textId="77777777" w:rsidR="005E1B09" w:rsidRPr="005E1B09" w:rsidRDefault="005E1B09" w:rsidP="00E24C3C">
      <w:pPr>
        <w:keepNext/>
        <w:keepLines/>
        <w:jc w:val="center"/>
        <w:rPr>
          <w:b/>
          <w:szCs w:val="22"/>
        </w:rPr>
      </w:pPr>
      <w:r w:rsidRPr="005E1B09">
        <w:rPr>
          <w:b/>
          <w:szCs w:val="22"/>
        </w:rPr>
        <w:t xml:space="preserve">FREE CONFERENCE COMMITTEE APPOINTED </w:t>
      </w:r>
    </w:p>
    <w:p w14:paraId="71F8A12D" w14:textId="77777777" w:rsidR="00E24C3C" w:rsidRDefault="005E1B09" w:rsidP="00E24C3C">
      <w:pPr>
        <w:keepNext/>
        <w:keepLines/>
        <w:jc w:val="center"/>
        <w:rPr>
          <w:b/>
          <w:szCs w:val="22"/>
        </w:rPr>
      </w:pPr>
      <w:r w:rsidRPr="005E1B09">
        <w:rPr>
          <w:b/>
          <w:szCs w:val="22"/>
        </w:rPr>
        <w:t xml:space="preserve">REPORT OF THE COMMITTEE OF </w:t>
      </w:r>
    </w:p>
    <w:p w14:paraId="6BD4CAF7" w14:textId="089FB53D" w:rsidR="005E1B09" w:rsidRPr="005E1B09" w:rsidRDefault="005E1B09" w:rsidP="00E24C3C">
      <w:pPr>
        <w:keepNext/>
        <w:keepLines/>
        <w:jc w:val="center"/>
        <w:rPr>
          <w:szCs w:val="22"/>
        </w:rPr>
      </w:pPr>
      <w:r w:rsidRPr="005E1B09">
        <w:rPr>
          <w:b/>
          <w:szCs w:val="22"/>
        </w:rPr>
        <w:t xml:space="preserve">FREE CONFERENCE ADOPTED </w:t>
      </w:r>
    </w:p>
    <w:p w14:paraId="5D7B639C" w14:textId="77777777" w:rsidR="005E1B09" w:rsidRPr="005E1B09" w:rsidRDefault="005E1B09" w:rsidP="005E1B09">
      <w:pPr>
        <w:rPr>
          <w:szCs w:val="22"/>
        </w:rPr>
      </w:pPr>
      <w:r w:rsidRPr="005E1B09">
        <w:rPr>
          <w:szCs w:val="22"/>
        </w:rPr>
        <w:tab/>
        <w:t>S. 968</w:t>
      </w:r>
      <w:r w:rsidRPr="005E1B09">
        <w:rPr>
          <w:szCs w:val="22"/>
        </w:rPr>
        <w:fldChar w:fldCharType="begin"/>
      </w:r>
      <w:r w:rsidRPr="005E1B09">
        <w:rPr>
          <w:szCs w:val="22"/>
        </w:rPr>
        <w:instrText xml:space="preserve"> XE "S. 968" \b </w:instrText>
      </w:r>
      <w:r w:rsidRPr="005E1B09">
        <w:rPr>
          <w:szCs w:val="22"/>
        </w:rPr>
        <w:fldChar w:fldCharType="end"/>
      </w:r>
      <w:r w:rsidRPr="005E1B09">
        <w:rPr>
          <w:szCs w:val="22"/>
        </w:rPr>
        <w:t xml:space="preserve"> -- Senators Alexander, Climer and Kimbrell:  A BILL TO AMEND ARTICLE 1, CHAPTER 11, TITLE 25 OF THE 1976 CODE, RELATING TO THE DEPARTMENT OF VETERANS’ AFFAIRS, BY ADDING SECTION 25-11-85 TO </w:t>
      </w:r>
      <w:r w:rsidRPr="005E1B09">
        <w:rPr>
          <w:color w:val="000000" w:themeColor="text1"/>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61A93781" w14:textId="77777777" w:rsidR="005E1B09" w:rsidRPr="005E1B09" w:rsidRDefault="005E1B09" w:rsidP="005E1B09">
      <w:pPr>
        <w:jc w:val="center"/>
        <w:rPr>
          <w:szCs w:val="22"/>
        </w:rPr>
      </w:pPr>
    </w:p>
    <w:p w14:paraId="33C335EB" w14:textId="77777777" w:rsidR="005E1B09" w:rsidRPr="005E1B09" w:rsidRDefault="005E1B09" w:rsidP="005E1B09">
      <w:pPr>
        <w:rPr>
          <w:szCs w:val="22"/>
        </w:rPr>
      </w:pPr>
      <w:r w:rsidRPr="005E1B09">
        <w:rPr>
          <w:szCs w:val="22"/>
        </w:rPr>
        <w:tab/>
        <w:t>On motion of Senator McELVEEN, with unanimous consent, the Report of the Committee of Conference was taken up for immediate consideration.</w:t>
      </w:r>
    </w:p>
    <w:p w14:paraId="62F83AFB" w14:textId="77777777" w:rsidR="005E1B09" w:rsidRPr="005E1B09" w:rsidRDefault="005E1B09" w:rsidP="005E1B09">
      <w:pPr>
        <w:rPr>
          <w:szCs w:val="22"/>
        </w:rPr>
      </w:pPr>
      <w:r w:rsidRPr="005E1B09">
        <w:rPr>
          <w:szCs w:val="22"/>
        </w:rPr>
        <w:tab/>
      </w:r>
    </w:p>
    <w:p w14:paraId="67FB9B61" w14:textId="77777777" w:rsidR="005E1B09" w:rsidRPr="005E1B09" w:rsidRDefault="005E1B09" w:rsidP="005E1B09">
      <w:pPr>
        <w:rPr>
          <w:szCs w:val="22"/>
        </w:rPr>
      </w:pPr>
      <w:r w:rsidRPr="005E1B09">
        <w:rPr>
          <w:szCs w:val="22"/>
        </w:rPr>
        <w:tab/>
        <w:t>Senator McELVEEN spoke on the report.</w:t>
      </w:r>
    </w:p>
    <w:p w14:paraId="3A84BD2B" w14:textId="77777777" w:rsidR="005E1B09" w:rsidRPr="005E1B09" w:rsidRDefault="005E1B09" w:rsidP="005E1B09">
      <w:pPr>
        <w:jc w:val="center"/>
        <w:rPr>
          <w:b/>
          <w:szCs w:val="22"/>
        </w:rPr>
      </w:pPr>
    </w:p>
    <w:p w14:paraId="1159E7CD" w14:textId="77777777" w:rsidR="005E1B09" w:rsidRPr="005E1B09" w:rsidRDefault="005E1B09" w:rsidP="005E1B09">
      <w:pPr>
        <w:jc w:val="center"/>
        <w:rPr>
          <w:b/>
          <w:szCs w:val="22"/>
        </w:rPr>
      </w:pPr>
      <w:r w:rsidRPr="005E1B09">
        <w:rPr>
          <w:b/>
          <w:szCs w:val="22"/>
        </w:rPr>
        <w:t>S. 968--Free Conference Powers Granted</w:t>
      </w:r>
    </w:p>
    <w:p w14:paraId="411E5A65" w14:textId="77777777" w:rsidR="005E1B09" w:rsidRPr="005E1B09" w:rsidRDefault="005E1B09" w:rsidP="005E1B09">
      <w:pPr>
        <w:jc w:val="center"/>
        <w:rPr>
          <w:b/>
          <w:szCs w:val="22"/>
        </w:rPr>
      </w:pPr>
      <w:r w:rsidRPr="005E1B09">
        <w:rPr>
          <w:b/>
          <w:szCs w:val="22"/>
        </w:rPr>
        <w:t xml:space="preserve">Free Conference Committee Appointed </w:t>
      </w:r>
    </w:p>
    <w:p w14:paraId="447EB400" w14:textId="77777777" w:rsidR="005E1B09" w:rsidRPr="005E1B09" w:rsidRDefault="005E1B09" w:rsidP="005E1B09">
      <w:pPr>
        <w:rPr>
          <w:szCs w:val="22"/>
        </w:rPr>
      </w:pPr>
      <w:r w:rsidRPr="005E1B09">
        <w:rPr>
          <w:szCs w:val="22"/>
        </w:rPr>
        <w:tab/>
        <w:t>Senator McELVEEN asked unanimous consent to be granted Free Conference Powers.</w:t>
      </w:r>
    </w:p>
    <w:p w14:paraId="4BCC3FA3" w14:textId="77777777" w:rsidR="005E1B09" w:rsidRPr="005E1B09" w:rsidRDefault="005E1B09" w:rsidP="005E1B09">
      <w:pPr>
        <w:rPr>
          <w:szCs w:val="22"/>
        </w:rPr>
      </w:pPr>
    </w:p>
    <w:p w14:paraId="75B22FAC" w14:textId="77777777" w:rsidR="005E1B09" w:rsidRPr="005E1B09" w:rsidRDefault="005E1B09" w:rsidP="005E1B09">
      <w:pPr>
        <w:rPr>
          <w:szCs w:val="22"/>
        </w:rPr>
      </w:pPr>
      <w:r w:rsidRPr="005E1B09">
        <w:rPr>
          <w:szCs w:val="22"/>
        </w:rPr>
        <w:tab/>
        <w:t>The question then was granting of Free Conference Powers.</w:t>
      </w:r>
    </w:p>
    <w:p w14:paraId="4FDBC30F" w14:textId="77777777" w:rsidR="005E1B09" w:rsidRPr="005E1B09" w:rsidRDefault="005E1B09" w:rsidP="005E1B09">
      <w:pPr>
        <w:rPr>
          <w:szCs w:val="22"/>
        </w:rPr>
      </w:pPr>
    </w:p>
    <w:p w14:paraId="3CD6EDBE" w14:textId="77777777" w:rsidR="005E1B09" w:rsidRPr="005E1B09" w:rsidRDefault="005E1B09" w:rsidP="005E1B09">
      <w:pPr>
        <w:rPr>
          <w:szCs w:val="22"/>
        </w:rPr>
      </w:pPr>
      <w:r w:rsidRPr="005E1B09">
        <w:rPr>
          <w:szCs w:val="22"/>
        </w:rPr>
        <w:t xml:space="preserve"> </w:t>
      </w:r>
      <w:r w:rsidRPr="005E1B09">
        <w:rPr>
          <w:szCs w:val="22"/>
        </w:rPr>
        <w:tab/>
        <w:t>Free Conference Powers were granted.</w:t>
      </w:r>
    </w:p>
    <w:p w14:paraId="1C6B5CF4" w14:textId="77777777" w:rsidR="005E1B09" w:rsidRPr="005E1B09" w:rsidRDefault="005E1B09" w:rsidP="005E1B09">
      <w:pPr>
        <w:rPr>
          <w:szCs w:val="22"/>
        </w:rPr>
      </w:pPr>
    </w:p>
    <w:p w14:paraId="5DD9C8B1" w14:textId="77777777" w:rsidR="005E1B09" w:rsidRPr="005E1B09" w:rsidRDefault="005E1B09" w:rsidP="005E1B09">
      <w:pPr>
        <w:rPr>
          <w:szCs w:val="22"/>
        </w:rPr>
      </w:pPr>
      <w:r w:rsidRPr="005E1B09">
        <w:rPr>
          <w:szCs w:val="22"/>
        </w:rPr>
        <w:tab/>
        <w:t>Whereupon, Senators SHEALY, YOUNG and McELVEEN were appointed to the Committee of Free Conference on the part of the Senate and a message was sent to the House accordingly.</w:t>
      </w:r>
    </w:p>
    <w:p w14:paraId="06F51628" w14:textId="77777777" w:rsidR="005E1B09" w:rsidRPr="005E1B09" w:rsidRDefault="005E1B09" w:rsidP="005E1B09">
      <w:pPr>
        <w:rPr>
          <w:szCs w:val="22"/>
        </w:rPr>
      </w:pPr>
    </w:p>
    <w:p w14:paraId="035FA692" w14:textId="77777777" w:rsidR="005E1B09" w:rsidRPr="005E1B09" w:rsidRDefault="005E1B09" w:rsidP="005E1B09">
      <w:pPr>
        <w:rPr>
          <w:szCs w:val="22"/>
        </w:rPr>
      </w:pPr>
      <w:r w:rsidRPr="005E1B09">
        <w:rPr>
          <w:szCs w:val="22"/>
        </w:rPr>
        <w:tab/>
        <w:t>The question then was adoption of the Report of the Committee of Free Conference.</w:t>
      </w:r>
    </w:p>
    <w:p w14:paraId="0785DEB2" w14:textId="77777777" w:rsidR="005E1B09" w:rsidRPr="005E1B09" w:rsidRDefault="005E1B09" w:rsidP="005E1B09">
      <w:pPr>
        <w:rPr>
          <w:szCs w:val="22"/>
        </w:rPr>
      </w:pPr>
    </w:p>
    <w:p w14:paraId="35BD1A39" w14:textId="77777777" w:rsidR="005E1B09" w:rsidRPr="005E1B09" w:rsidRDefault="005E1B09" w:rsidP="005E1B09">
      <w:pPr>
        <w:rPr>
          <w:szCs w:val="22"/>
        </w:rPr>
      </w:pPr>
      <w:r w:rsidRPr="005E1B09">
        <w:rPr>
          <w:szCs w:val="22"/>
        </w:rPr>
        <w:t xml:space="preserve">  </w:t>
      </w:r>
      <w:r w:rsidRPr="005E1B09">
        <w:rPr>
          <w:szCs w:val="22"/>
        </w:rPr>
        <w:tab/>
        <w:t xml:space="preserve">On motion of Senator McELVEEN, the Report of the Committee of Free Conference to S. 968 was adopted as follows:  </w:t>
      </w:r>
    </w:p>
    <w:p w14:paraId="4F59CDD6" w14:textId="77777777" w:rsidR="005E1B09" w:rsidRPr="005E1B09" w:rsidRDefault="005E1B09" w:rsidP="005E1B09">
      <w:pPr>
        <w:jc w:val="center"/>
        <w:rPr>
          <w:b/>
          <w:szCs w:val="22"/>
        </w:rPr>
      </w:pPr>
      <w:r w:rsidRPr="005E1B09">
        <w:rPr>
          <w:b/>
          <w:szCs w:val="22"/>
        </w:rPr>
        <w:lastRenderedPageBreak/>
        <w:t>S. 968--REPORT OF THE</w:t>
      </w:r>
    </w:p>
    <w:p w14:paraId="433A70A5" w14:textId="77777777" w:rsidR="005E1B09" w:rsidRPr="005E1B09" w:rsidRDefault="005E1B09" w:rsidP="005E1B09">
      <w:pPr>
        <w:jc w:val="center"/>
        <w:rPr>
          <w:b/>
          <w:szCs w:val="22"/>
        </w:rPr>
      </w:pPr>
      <w:r w:rsidRPr="005E1B09">
        <w:rPr>
          <w:b/>
          <w:szCs w:val="22"/>
        </w:rPr>
        <w:t>COMMITTEE OF FREE</w:t>
      </w:r>
      <w:r w:rsidRPr="005E1B09">
        <w:rPr>
          <w:b/>
          <w:i/>
          <w:szCs w:val="22"/>
        </w:rPr>
        <w:t xml:space="preserve"> </w:t>
      </w:r>
      <w:r w:rsidRPr="005E1B09">
        <w:rPr>
          <w:b/>
          <w:szCs w:val="22"/>
        </w:rPr>
        <w:t xml:space="preserve">CONFERENCE ADOPTED </w:t>
      </w:r>
    </w:p>
    <w:p w14:paraId="340044FB" w14:textId="77777777" w:rsidR="005E1B09" w:rsidRPr="005E1B09" w:rsidRDefault="005E1B09" w:rsidP="005E1B09">
      <w:pPr>
        <w:rPr>
          <w:szCs w:val="22"/>
        </w:rPr>
      </w:pPr>
      <w:r w:rsidRPr="005E1B09">
        <w:rPr>
          <w:szCs w:val="22"/>
        </w:rPr>
        <w:tab/>
        <w:t>S. 968</w:t>
      </w:r>
      <w:r w:rsidRPr="005E1B09">
        <w:rPr>
          <w:szCs w:val="22"/>
        </w:rPr>
        <w:fldChar w:fldCharType="begin"/>
      </w:r>
      <w:r w:rsidRPr="005E1B09">
        <w:rPr>
          <w:szCs w:val="22"/>
        </w:rPr>
        <w:instrText xml:space="preserve"> XE "S. 968" \b </w:instrText>
      </w:r>
      <w:r w:rsidRPr="005E1B09">
        <w:rPr>
          <w:szCs w:val="22"/>
        </w:rPr>
        <w:fldChar w:fldCharType="end"/>
      </w:r>
      <w:r w:rsidRPr="005E1B09">
        <w:rPr>
          <w:szCs w:val="22"/>
        </w:rPr>
        <w:t xml:space="preserve"> -- Senators Alexander, Climer and Kimbrell:  A BILL TO AMEND ARTICLE 1, CHAPTER 11, TITLE 25 OF THE 1976 CODE, RELATING TO THE DEPARTMENT OF VETERANS’ AFFAIRS, BY ADDING SECTION 25-11-85 TO </w:t>
      </w:r>
      <w:r w:rsidRPr="005E1B09">
        <w:rPr>
          <w:color w:val="000000" w:themeColor="text1"/>
          <w:szCs w:val="22"/>
        </w:rPr>
        <w:t>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09631F43" w14:textId="77777777" w:rsidR="005E1B09" w:rsidRPr="005E1B09" w:rsidRDefault="005E1B09" w:rsidP="005E1B09">
      <w:pPr>
        <w:jc w:val="center"/>
        <w:rPr>
          <w:szCs w:val="22"/>
        </w:rPr>
      </w:pPr>
    </w:p>
    <w:p w14:paraId="3AB30B28" w14:textId="0BC55E56" w:rsidR="005E1B09" w:rsidRPr="005E1B09" w:rsidRDefault="005E1B09" w:rsidP="005E1B09">
      <w:pPr>
        <w:rPr>
          <w:szCs w:val="22"/>
        </w:rPr>
      </w:pPr>
      <w:r w:rsidRPr="005E1B09">
        <w:rPr>
          <w:szCs w:val="22"/>
        </w:rPr>
        <w:t xml:space="preserve"> </w:t>
      </w:r>
      <w:r w:rsidRPr="005E1B09">
        <w:rPr>
          <w:szCs w:val="22"/>
        </w:rPr>
        <w:tab/>
        <w:t xml:space="preserve">On motion of Senator McELVEEN with unanimous consent, the Report of the Committee </w:t>
      </w:r>
      <w:r w:rsidR="003F4097" w:rsidRPr="005E1B09">
        <w:rPr>
          <w:szCs w:val="22"/>
        </w:rPr>
        <w:t>of Free</w:t>
      </w:r>
      <w:r w:rsidRPr="005E1B09">
        <w:rPr>
          <w:i/>
          <w:szCs w:val="22"/>
        </w:rPr>
        <w:t xml:space="preserve"> </w:t>
      </w:r>
      <w:r w:rsidRPr="005E1B09">
        <w:rPr>
          <w:szCs w:val="22"/>
        </w:rPr>
        <w:t>Conference was taken up for immediate consideration.</w:t>
      </w:r>
    </w:p>
    <w:p w14:paraId="01BFD1C1" w14:textId="77777777" w:rsidR="005E1B09" w:rsidRPr="005E1B09" w:rsidRDefault="005E1B09" w:rsidP="005E1B09">
      <w:pPr>
        <w:rPr>
          <w:szCs w:val="22"/>
        </w:rPr>
      </w:pPr>
    </w:p>
    <w:p w14:paraId="36DE92E2" w14:textId="77777777" w:rsidR="005E1B09" w:rsidRPr="005E1B09" w:rsidRDefault="005E1B09" w:rsidP="005E1B09">
      <w:pPr>
        <w:rPr>
          <w:szCs w:val="22"/>
        </w:rPr>
      </w:pPr>
      <w:r w:rsidRPr="005E1B09">
        <w:rPr>
          <w:szCs w:val="22"/>
        </w:rPr>
        <w:tab/>
        <w:t xml:space="preserve"> Senator McELVEEN spoke on the report.</w:t>
      </w:r>
    </w:p>
    <w:p w14:paraId="13B5C3AB" w14:textId="77777777" w:rsidR="005E1B09" w:rsidRPr="005E1B09" w:rsidRDefault="005E1B09" w:rsidP="005E1B09">
      <w:pPr>
        <w:rPr>
          <w:szCs w:val="22"/>
        </w:rPr>
      </w:pPr>
    </w:p>
    <w:p w14:paraId="3F204040" w14:textId="77777777" w:rsidR="005E1B09" w:rsidRPr="005E1B09" w:rsidRDefault="005E1B09" w:rsidP="005E1B09">
      <w:pPr>
        <w:rPr>
          <w:szCs w:val="22"/>
        </w:rPr>
      </w:pPr>
      <w:r w:rsidRPr="005E1B09">
        <w:rPr>
          <w:szCs w:val="22"/>
        </w:rPr>
        <w:t xml:space="preserve">   The question then was adoption of the Report of Committee of Conference.</w:t>
      </w:r>
    </w:p>
    <w:p w14:paraId="534DBBE1" w14:textId="77777777" w:rsidR="005E1B09" w:rsidRPr="005E1B09" w:rsidRDefault="005E1B09" w:rsidP="005E1B09">
      <w:pPr>
        <w:rPr>
          <w:szCs w:val="22"/>
        </w:rPr>
      </w:pPr>
    </w:p>
    <w:p w14:paraId="682D7E67" w14:textId="77777777" w:rsidR="005E1B09" w:rsidRPr="005E1B09" w:rsidRDefault="005E1B09" w:rsidP="005E1B09">
      <w:pPr>
        <w:rPr>
          <w:b/>
          <w:szCs w:val="22"/>
        </w:rPr>
      </w:pPr>
      <w:r w:rsidRPr="005E1B09">
        <w:rPr>
          <w:szCs w:val="22"/>
        </w:rPr>
        <w:tab/>
        <w:t>The Committee of Conference Committee was adopted as follows:</w:t>
      </w:r>
      <w:r w:rsidRPr="005E1B09">
        <w:rPr>
          <w:b/>
          <w:szCs w:val="22"/>
        </w:rPr>
        <w:t xml:space="preserve">       </w:t>
      </w:r>
    </w:p>
    <w:p w14:paraId="34572330" w14:textId="77777777" w:rsidR="005E1B09" w:rsidRPr="005E1B09" w:rsidRDefault="005E1B09" w:rsidP="005E1B09">
      <w:pPr>
        <w:rPr>
          <w:szCs w:val="22"/>
        </w:rPr>
      </w:pPr>
    </w:p>
    <w:p w14:paraId="0DEDC640" w14:textId="5139E6C5" w:rsidR="005E1B09" w:rsidRPr="005E1B09" w:rsidRDefault="005E1B09" w:rsidP="005E1B09">
      <w:pPr>
        <w:jc w:val="center"/>
        <w:rPr>
          <w:b/>
          <w:szCs w:val="22"/>
        </w:rPr>
      </w:pPr>
      <w:r w:rsidRPr="005E1B09">
        <w:rPr>
          <w:b/>
          <w:szCs w:val="22"/>
        </w:rPr>
        <w:t>S. 968--Free Conference Report</w:t>
      </w:r>
    </w:p>
    <w:p w14:paraId="75DB489C" w14:textId="77777777" w:rsidR="005E1B09" w:rsidRPr="005E1B09" w:rsidRDefault="005E1B09" w:rsidP="005E1B09">
      <w:pPr>
        <w:jc w:val="center"/>
        <w:rPr>
          <w:szCs w:val="22"/>
        </w:rPr>
      </w:pPr>
      <w:r w:rsidRPr="005E1B09">
        <w:rPr>
          <w:szCs w:val="22"/>
        </w:rPr>
        <w:t>The General Assembly, Columbia, S.C., May 12, 2022</w:t>
      </w:r>
    </w:p>
    <w:p w14:paraId="787D6DD2" w14:textId="77777777" w:rsidR="005E1B09" w:rsidRPr="005E1B09" w:rsidRDefault="005E1B09" w:rsidP="005E1B09">
      <w:pPr>
        <w:rPr>
          <w:szCs w:val="22"/>
        </w:rPr>
      </w:pPr>
    </w:p>
    <w:p w14:paraId="7EEB19E1" w14:textId="77777777" w:rsidR="005E1B09" w:rsidRPr="005E1B09" w:rsidRDefault="005E1B09" w:rsidP="005E1B09">
      <w:pPr>
        <w:rPr>
          <w:szCs w:val="22"/>
        </w:rPr>
      </w:pPr>
      <w:r w:rsidRPr="005E1B09">
        <w:rPr>
          <w:szCs w:val="22"/>
        </w:rPr>
        <w:tab/>
        <w:t>The COMMITTEE OF FREE CONFERENCE, to whom was referred:</w:t>
      </w:r>
    </w:p>
    <w:p w14:paraId="1C4CD20A" w14:textId="77777777" w:rsidR="005E1B09" w:rsidRPr="005E1B09" w:rsidRDefault="005E1B09" w:rsidP="005E1B09">
      <w:pPr>
        <w:rPr>
          <w:szCs w:val="22"/>
        </w:rPr>
      </w:pPr>
      <w:r w:rsidRPr="005E1B09">
        <w:rPr>
          <w:szCs w:val="22"/>
        </w:rPr>
        <w:tab/>
        <w:t>S. 968</w:t>
      </w:r>
      <w:r w:rsidRPr="005E1B09">
        <w:rPr>
          <w:szCs w:val="22"/>
        </w:rPr>
        <w:fldChar w:fldCharType="begin"/>
      </w:r>
      <w:r w:rsidRPr="005E1B09">
        <w:rPr>
          <w:szCs w:val="22"/>
        </w:rPr>
        <w:instrText xml:space="preserve"> XE "S. 968" \b </w:instrText>
      </w:r>
      <w:r w:rsidRPr="005E1B09">
        <w:rPr>
          <w:szCs w:val="22"/>
        </w:rPr>
        <w:fldChar w:fldCharType="end"/>
      </w:r>
      <w:r w:rsidRPr="005E1B09">
        <w:rPr>
          <w:szCs w:val="22"/>
        </w:rPr>
        <w:t xml:space="preserve"> </w:t>
      </w:r>
      <w:r w:rsidRPr="005E1B09">
        <w:rPr>
          <w:szCs w:val="22"/>
        </w:rPr>
        <w:noBreakHyphen/>
      </w:r>
      <w:r w:rsidRPr="005E1B09">
        <w:rPr>
          <w:szCs w:val="22"/>
        </w:rPr>
        <w:noBreakHyphen/>
        <w:t xml:space="preserve"> Senators Alexander, Climer and Kimbrell:  A BILL TO AMEND ARTICLE 1, CHAPTER 11, TITLE 25 OF THE 1976 CODE, RELATING TO THE DEPARTMENT OF VETERANS’ AFFAIRS, BY ADDING SECTION 25</w:t>
      </w:r>
      <w:r w:rsidRPr="005E1B09">
        <w:rPr>
          <w:szCs w:val="22"/>
        </w:rPr>
        <w:noBreakHyphen/>
        <w:t>11</w:t>
      </w:r>
      <w:r w:rsidRPr="005E1B09">
        <w:rPr>
          <w:szCs w:val="22"/>
        </w:rPr>
        <w:noBreakHyphen/>
        <w:t xml:space="preserve">85 TO </w:t>
      </w:r>
      <w:r w:rsidRPr="005E1B09">
        <w:rPr>
          <w:color w:val="000000" w:themeColor="text1"/>
          <w:szCs w:val="22"/>
        </w:rPr>
        <w:t xml:space="preserve">ESTABLISH THE “VETERANS SERVICE ORGANIZATION BURIAL HONOR GUARD SUPPORT FUND” TO HELP OFFSET THE COSTS INCURRED BY SOUTH CAROLINA CHAPTERS OF CONGRESSIONALLY CHARTERED VETERANS SERVICE ORGANIZATIONS IN PROVIDING HONOR GUARD BURIAL DETAILS AT THE FUNERALS OF QUALIFYING SOUTH </w:t>
      </w:r>
      <w:r w:rsidRPr="005E1B09">
        <w:rPr>
          <w:color w:val="000000" w:themeColor="text1"/>
          <w:szCs w:val="22"/>
        </w:rPr>
        <w:lastRenderedPageBreak/>
        <w:t>CAROLINA MILITARY VETERANS, AND TO DEFINE RELEVANT TERMS.</w:t>
      </w:r>
    </w:p>
    <w:p w14:paraId="4A228281" w14:textId="77777777" w:rsidR="005E1B09" w:rsidRPr="005E1B09" w:rsidRDefault="005E1B09" w:rsidP="005E1B09">
      <w:pPr>
        <w:rPr>
          <w:szCs w:val="22"/>
        </w:rPr>
      </w:pPr>
      <w:r w:rsidRPr="005E1B09">
        <w:rPr>
          <w:szCs w:val="22"/>
        </w:rPr>
        <w:tab/>
        <w:t>Beg leave to report that they have duly and carefully considered the same and recommend:</w:t>
      </w:r>
    </w:p>
    <w:p w14:paraId="28F56389" w14:textId="77777777" w:rsidR="005E1B09" w:rsidRPr="005E1B09" w:rsidRDefault="005E1B09" w:rsidP="005E1B09">
      <w:pPr>
        <w:rPr>
          <w:szCs w:val="22"/>
        </w:rPr>
      </w:pPr>
      <w:r w:rsidRPr="005E1B09">
        <w:rPr>
          <w:szCs w:val="22"/>
        </w:rPr>
        <w:tab/>
        <w:t xml:space="preserve">That the same do pass with the following amendments: </w:t>
      </w:r>
    </w:p>
    <w:p w14:paraId="68F83BFC" w14:textId="77777777" w:rsidR="005E1B09" w:rsidRPr="005E1B09" w:rsidRDefault="005E1B09" w:rsidP="005E1B09">
      <w:pPr>
        <w:rPr>
          <w:szCs w:val="22"/>
        </w:rPr>
      </w:pPr>
      <w:r w:rsidRPr="005E1B09">
        <w:rPr>
          <w:szCs w:val="22"/>
        </w:rPr>
        <w:tab/>
        <w:t>Amend the bill, as and if amended, by striking all after the enacting words and inserting:</w:t>
      </w:r>
    </w:p>
    <w:p w14:paraId="16221BC0" w14:textId="77777777" w:rsidR="005E1B09" w:rsidRPr="005E1B09" w:rsidRDefault="005E1B09" w:rsidP="005E1B09">
      <w:pPr>
        <w:suppressAutoHyphens/>
        <w:rPr>
          <w:szCs w:val="22"/>
        </w:rPr>
      </w:pPr>
      <w:r w:rsidRPr="005E1B09">
        <w:rPr>
          <w:szCs w:val="22"/>
        </w:rPr>
        <w:tab/>
        <w:t>/</w:t>
      </w:r>
      <w:r w:rsidRPr="005E1B09">
        <w:rPr>
          <w:szCs w:val="22"/>
        </w:rPr>
        <w:tab/>
        <w:t>SECTION</w:t>
      </w:r>
      <w:r w:rsidRPr="005E1B09">
        <w:rPr>
          <w:szCs w:val="22"/>
        </w:rPr>
        <w:tab/>
        <w:t>1.</w:t>
      </w:r>
      <w:r w:rsidRPr="005E1B09">
        <w:rPr>
          <w:szCs w:val="22"/>
        </w:rPr>
        <w:tab/>
        <w:t>Article 1, Chapter 11, Title 25 of the 1976 Code is amended by adding:</w:t>
      </w:r>
    </w:p>
    <w:p w14:paraId="358F4920" w14:textId="77777777" w:rsidR="005E1B09" w:rsidRPr="005E1B09" w:rsidRDefault="005E1B09" w:rsidP="005E1B09">
      <w:pPr>
        <w:rPr>
          <w:color w:val="000000" w:themeColor="text1"/>
          <w:szCs w:val="22"/>
        </w:rPr>
      </w:pPr>
      <w:r w:rsidRPr="005E1B09">
        <w:rPr>
          <w:color w:val="auto"/>
          <w:szCs w:val="22"/>
        </w:rPr>
        <w:tab/>
        <w:t>“Section 25</w:t>
      </w:r>
      <w:r w:rsidRPr="005E1B09">
        <w:rPr>
          <w:color w:val="auto"/>
          <w:szCs w:val="22"/>
        </w:rPr>
        <w:noBreakHyphen/>
        <w:t>11</w:t>
      </w:r>
      <w:r w:rsidRPr="005E1B09">
        <w:rPr>
          <w:color w:val="auto"/>
          <w:szCs w:val="22"/>
        </w:rPr>
        <w:noBreakHyphen/>
        <w:t>85.</w:t>
      </w:r>
      <w:r w:rsidRPr="005E1B09">
        <w:rPr>
          <w:color w:val="auto"/>
          <w:szCs w:val="22"/>
        </w:rPr>
        <w:tab/>
        <w:t>(A)(1)</w:t>
      </w:r>
      <w:r w:rsidRPr="005E1B09">
        <w:rPr>
          <w:color w:val="auto"/>
          <w:szCs w:val="22"/>
        </w:rPr>
        <w:tab/>
      </w:r>
      <w:r w:rsidRPr="005E1B09">
        <w:rPr>
          <w:color w:val="000000" w:themeColor="text1"/>
          <w:szCs w:val="22"/>
        </w:rPr>
        <w:t>There is established and created in the State Treasury a fund separate and distinct from the general fund of the State and all other funds entitled the ‘Veterans Service Organization Burial Honor Guard Support Fund’. The fund’s exclusive purpose is to help offset the costs paid by South Carolina chapters of congressionally chartered veterans service organizations that provide well</w:t>
      </w:r>
      <w:r w:rsidRPr="005E1B09">
        <w:rPr>
          <w:color w:val="000000" w:themeColor="text1"/>
          <w:szCs w:val="22"/>
        </w:rPr>
        <w:noBreakHyphen/>
        <w:t>equipped and properly trained honor guard burial details at the funerals of qualifying South Carolina veterans.</w:t>
      </w:r>
    </w:p>
    <w:p w14:paraId="54F52930"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Revenues of the fund may include gifts, grants, federal funds, or donations made to the fund, regardless of source, and amounts as may be appropriated to the fund by the General Assembly. Money deposited in the fund must be disbursed by the State Treasurer upon the warrant of the Secretary of the Department of Veterans’ Affairs or his representative. Earnings on this fund must be credited to it, and a balance in the fund at the end of a fiscal year does not lapse to the general fund of the State, but is instead carried forward in the fund to the succeeding fiscal year to be used for the same purposes. The fund is not subject to midyear budget reductions, and disbursements awarded may not at any time exceed the fund balance at the time of the grant.</w:t>
      </w:r>
    </w:p>
    <w:p w14:paraId="5C3A0B19" w14:textId="77777777" w:rsidR="005E1B09" w:rsidRPr="005E1B09" w:rsidRDefault="005E1B09" w:rsidP="005E1B09">
      <w:pPr>
        <w:suppressAutoHyphens/>
        <w:rPr>
          <w:color w:val="000000" w:themeColor="text1"/>
          <w:szCs w:val="22"/>
        </w:rPr>
      </w:pPr>
      <w:r w:rsidRPr="005E1B09">
        <w:rPr>
          <w:color w:val="000000" w:themeColor="text1"/>
          <w:szCs w:val="22"/>
        </w:rPr>
        <w:tab/>
        <w:t>(B)</w:t>
      </w:r>
      <w:r w:rsidRPr="005E1B09">
        <w:rPr>
          <w:color w:val="000000" w:themeColor="text1"/>
          <w:szCs w:val="22"/>
        </w:rPr>
        <w:tab/>
        <w:t>Upon request by a South Carolina chapter of a congressionally chartered veterans service organization that provided an honor guard burial detail at the funeral of a qualifying South Carolina veteran, the Secretary of the Department of Veterans’ Affairs or his representative may authorize a disbursement from the fund, in an amount not less than fifty dollars, but not exceeding the per funeral cap established annually by the secretary, for the purposes described in this section. Pursuant to his authority provided for in Section 25</w:t>
      </w:r>
      <w:r w:rsidRPr="005E1B09">
        <w:rPr>
          <w:color w:val="000000" w:themeColor="text1"/>
          <w:szCs w:val="22"/>
        </w:rPr>
        <w:noBreakHyphen/>
        <w:t>11</w:t>
      </w:r>
      <w:r w:rsidRPr="005E1B09">
        <w:rPr>
          <w:color w:val="000000" w:themeColor="text1"/>
          <w:szCs w:val="22"/>
        </w:rPr>
        <w:noBreakHyphen/>
        <w:t>20(D), the Secretary of the Department of Veterans’ Affairs may promulgate regulations necessary to implement the provisions of this section.</w:t>
      </w:r>
    </w:p>
    <w:p w14:paraId="39C8B72B" w14:textId="77777777" w:rsidR="005E1B09" w:rsidRPr="005E1B09" w:rsidRDefault="005E1B09" w:rsidP="005E1B09">
      <w:pPr>
        <w:suppressAutoHyphens/>
        <w:rPr>
          <w:color w:val="000000" w:themeColor="text1"/>
          <w:szCs w:val="22"/>
        </w:rPr>
      </w:pPr>
      <w:r w:rsidRPr="005E1B09">
        <w:rPr>
          <w:color w:val="000000" w:themeColor="text1"/>
          <w:szCs w:val="22"/>
        </w:rPr>
        <w:tab/>
        <w:t>(C)</w:t>
      </w:r>
      <w:r w:rsidRPr="005E1B09">
        <w:rPr>
          <w:color w:val="000000" w:themeColor="text1"/>
          <w:szCs w:val="22"/>
        </w:rPr>
        <w:tab/>
        <w:t>As used in this section:</w:t>
      </w:r>
    </w:p>
    <w:p w14:paraId="6427B47A" w14:textId="77777777" w:rsidR="005E1B09" w:rsidRPr="005E1B09" w:rsidRDefault="005E1B09" w:rsidP="005E1B09">
      <w:pPr>
        <w:suppressAutoHyphens/>
        <w:rPr>
          <w:color w:val="000000" w:themeColor="text1"/>
          <w:szCs w:val="22"/>
        </w:rPr>
      </w:pPr>
      <w:r w:rsidRPr="005E1B09">
        <w:rPr>
          <w:color w:val="000000" w:themeColor="text1"/>
          <w:szCs w:val="22"/>
        </w:rPr>
        <w:tab/>
      </w:r>
      <w:r w:rsidRPr="005E1B09">
        <w:rPr>
          <w:color w:val="000000" w:themeColor="text1"/>
          <w:szCs w:val="22"/>
        </w:rPr>
        <w:tab/>
        <w:t>(1)</w:t>
      </w:r>
      <w:r w:rsidRPr="005E1B09">
        <w:rPr>
          <w:color w:val="000000" w:themeColor="text1"/>
          <w:szCs w:val="22"/>
        </w:rPr>
        <w:tab/>
        <w:t>‘Veteran’ means a person who has:</w:t>
      </w:r>
    </w:p>
    <w:p w14:paraId="62438D93" w14:textId="77777777" w:rsidR="005E1B09" w:rsidRPr="005E1B09" w:rsidRDefault="005E1B09" w:rsidP="005E1B09">
      <w:pPr>
        <w:suppressAutoHyphens/>
        <w:rPr>
          <w:color w:val="000000" w:themeColor="text1"/>
          <w:szCs w:val="22"/>
        </w:rPr>
      </w:pPr>
      <w:r w:rsidRPr="005E1B09">
        <w:rPr>
          <w:color w:val="000000" w:themeColor="text1"/>
          <w:szCs w:val="22"/>
        </w:rPr>
        <w:lastRenderedPageBreak/>
        <w:tab/>
      </w:r>
      <w:r w:rsidRPr="005E1B09">
        <w:rPr>
          <w:color w:val="000000" w:themeColor="text1"/>
          <w:szCs w:val="22"/>
        </w:rPr>
        <w:tab/>
      </w:r>
      <w:r w:rsidRPr="005E1B09">
        <w:rPr>
          <w:color w:val="000000" w:themeColor="text1"/>
          <w:szCs w:val="22"/>
        </w:rPr>
        <w:tab/>
        <w:t>(a)</w:t>
      </w:r>
      <w:r w:rsidRPr="005E1B09">
        <w:rPr>
          <w:color w:val="000000" w:themeColor="text1"/>
          <w:szCs w:val="22"/>
        </w:rPr>
        <w:tab/>
        <w:t>served on active duty in the uniformed military services of the United States;</w:t>
      </w:r>
    </w:p>
    <w:p w14:paraId="549B37C3" w14:textId="77777777" w:rsidR="005E1B09" w:rsidRPr="005E1B09" w:rsidRDefault="005E1B09" w:rsidP="005E1B09">
      <w:pPr>
        <w:suppressAutoHyphens/>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served on active duty in the National Guard or any organized state militia; or</w:t>
      </w:r>
    </w:p>
    <w:p w14:paraId="61B71B3D" w14:textId="77777777" w:rsidR="005E1B09" w:rsidRPr="005E1B09" w:rsidRDefault="005E1B09" w:rsidP="005E1B09">
      <w:pPr>
        <w:suppressAutoHyphens/>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(c)</w:t>
      </w:r>
      <w:r w:rsidRPr="005E1B09">
        <w:rPr>
          <w:color w:val="000000" w:themeColor="text1"/>
          <w:szCs w:val="22"/>
        </w:rPr>
        <w:tab/>
        <w:t>served in the reserve components of the uniformed military services of the United States on active duty; and</w:t>
      </w:r>
    </w:p>
    <w:p w14:paraId="489CE679" w14:textId="77777777" w:rsidR="005E1B09" w:rsidRPr="005E1B09" w:rsidRDefault="005E1B09" w:rsidP="005E1B09">
      <w:pPr>
        <w:suppressAutoHyphens/>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(d)</w:t>
      </w:r>
      <w:r w:rsidRPr="005E1B09">
        <w:rPr>
          <w:color w:val="000000" w:themeColor="text1"/>
          <w:szCs w:val="22"/>
        </w:rPr>
        <w:tab/>
        <w:t>was released from this service other than by dishonorable discharge.</w:t>
      </w:r>
    </w:p>
    <w:p w14:paraId="46429EB3"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‘Veterans service organization’ means an association, corporation, or other entity that qualifies under Internal Revenue Code Section 501(c)(3) or Section 501(c)(19) as a tax exempt organization, a federally chartered veterans service corporation, or a veterans’ affairs office or agency established by state law. This term also includes a member or employee of any such entity.”</w:t>
      </w:r>
    </w:p>
    <w:p w14:paraId="04CF24B4" w14:textId="77777777" w:rsidR="005E1B09" w:rsidRPr="005E1B09" w:rsidRDefault="005E1B09" w:rsidP="005E1B09">
      <w:pPr>
        <w:rPr>
          <w:szCs w:val="22"/>
        </w:rPr>
      </w:pPr>
      <w:r w:rsidRPr="005E1B09">
        <w:rPr>
          <w:color w:val="000000" w:themeColor="text1"/>
          <w:szCs w:val="22"/>
        </w:rPr>
        <w:tab/>
        <w:t>SECTION</w:t>
      </w:r>
      <w:r w:rsidRPr="005E1B09">
        <w:rPr>
          <w:color w:val="000000" w:themeColor="text1"/>
          <w:szCs w:val="22"/>
        </w:rPr>
        <w:tab/>
      </w:r>
      <w:r w:rsidRPr="005E1B09">
        <w:rPr>
          <w:szCs w:val="22"/>
        </w:rPr>
        <w:t>2.</w:t>
      </w:r>
      <w:r w:rsidRPr="005E1B09">
        <w:rPr>
          <w:szCs w:val="22"/>
        </w:rPr>
        <w:tab/>
        <w:t>This act takes effect upon approval by the Governor.</w:t>
      </w:r>
      <w:r w:rsidRPr="005E1B09">
        <w:rPr>
          <w:szCs w:val="22"/>
        </w:rPr>
        <w:tab/>
        <w:t>/</w:t>
      </w:r>
    </w:p>
    <w:p w14:paraId="19BFC18B" w14:textId="77777777" w:rsidR="005E1B09" w:rsidRPr="005E1B09" w:rsidRDefault="005E1B09" w:rsidP="005E1B09">
      <w:pPr>
        <w:rPr>
          <w:szCs w:val="22"/>
        </w:rPr>
      </w:pPr>
      <w:r w:rsidRPr="005E1B09">
        <w:rPr>
          <w:szCs w:val="22"/>
        </w:rPr>
        <w:tab/>
        <w:t>Amend title to conform.</w:t>
      </w:r>
    </w:p>
    <w:p w14:paraId="6C70B52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/s/Sen. J. Thomas McElveen III</w:t>
      </w:r>
      <w:r w:rsidRPr="005E1B09">
        <w:rPr>
          <w:color w:val="auto"/>
          <w:szCs w:val="22"/>
        </w:rPr>
        <w:tab/>
        <w:t>/s/Rep. Richard L. Yow</w:t>
      </w:r>
    </w:p>
    <w:p w14:paraId="3AE29A3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/s/Sen. Katrina F. Shealy</w:t>
      </w:r>
      <w:r w:rsidRPr="005E1B09">
        <w:rPr>
          <w:color w:val="auto"/>
          <w:szCs w:val="22"/>
        </w:rPr>
        <w:tab/>
        <w:t>/s/Rep. Sandy N. McGarry</w:t>
      </w:r>
    </w:p>
    <w:p w14:paraId="224241E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/s/Sen. Tom Young, Jr.</w:t>
      </w:r>
      <w:r w:rsidRPr="005E1B09">
        <w:rPr>
          <w:color w:val="auto"/>
          <w:szCs w:val="22"/>
        </w:rPr>
        <w:tab/>
        <w:t>/s/Rep. Krystle N. Matthews</w:t>
      </w:r>
    </w:p>
    <w:p w14:paraId="62E7680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ab/>
        <w:t>On Part of the Senate.</w:t>
      </w:r>
      <w:r w:rsidRPr="005E1B09">
        <w:rPr>
          <w:color w:val="auto"/>
          <w:szCs w:val="22"/>
        </w:rPr>
        <w:tab/>
      </w:r>
      <w:r w:rsidRPr="005E1B09">
        <w:rPr>
          <w:color w:val="auto"/>
          <w:szCs w:val="22"/>
        </w:rPr>
        <w:tab/>
        <w:t>On Part of the House.</w:t>
      </w:r>
    </w:p>
    <w:p w14:paraId="628DB877" w14:textId="77777777" w:rsidR="005E1B09" w:rsidRPr="005E1B09" w:rsidRDefault="005E1B09" w:rsidP="005E1B09">
      <w:pPr>
        <w:tabs>
          <w:tab w:val="left" w:pos="187"/>
          <w:tab w:val="left" w:pos="3427"/>
        </w:tabs>
        <w:rPr>
          <w:szCs w:val="22"/>
        </w:rPr>
      </w:pPr>
    </w:p>
    <w:p w14:paraId="71EA9FB8" w14:textId="77777777" w:rsidR="005E1B09" w:rsidRPr="005E1B09" w:rsidRDefault="005E1B09" w:rsidP="005E1B09">
      <w:pPr>
        <w:tabs>
          <w:tab w:val="left" w:pos="187"/>
          <w:tab w:val="left" w:pos="3427"/>
        </w:tabs>
        <w:rPr>
          <w:szCs w:val="22"/>
        </w:rPr>
      </w:pPr>
      <w:r w:rsidRPr="005E1B09">
        <w:rPr>
          <w:szCs w:val="22"/>
        </w:rPr>
        <w:t>, and a message was sent to the House accordingly.</w:t>
      </w:r>
    </w:p>
    <w:p w14:paraId="50FE44A9" w14:textId="77777777" w:rsidR="005E1B09" w:rsidRPr="005E1B09" w:rsidRDefault="005E1B09" w:rsidP="005E1B09">
      <w:pPr>
        <w:rPr>
          <w:color w:val="FF0000"/>
          <w:szCs w:val="22"/>
        </w:rPr>
      </w:pPr>
    </w:p>
    <w:p w14:paraId="459CFA1C" w14:textId="77777777" w:rsidR="005E1B09" w:rsidRPr="005E1B09" w:rsidRDefault="005E1B09" w:rsidP="005E1B09">
      <w:pPr>
        <w:jc w:val="center"/>
        <w:rPr>
          <w:color w:val="auto"/>
          <w:szCs w:val="22"/>
        </w:rPr>
      </w:pPr>
      <w:r w:rsidRPr="005E1B09">
        <w:rPr>
          <w:b/>
          <w:color w:val="auto"/>
          <w:szCs w:val="22"/>
        </w:rPr>
        <w:t>Message from the House</w:t>
      </w:r>
    </w:p>
    <w:p w14:paraId="3233E189" w14:textId="77777777" w:rsidR="005E1B09" w:rsidRPr="005E1B09" w:rsidRDefault="005E1B09" w:rsidP="005E1B09">
      <w:pPr>
        <w:rPr>
          <w:color w:val="auto"/>
          <w:szCs w:val="22"/>
        </w:rPr>
      </w:pPr>
      <w:r w:rsidRPr="005E1B09">
        <w:rPr>
          <w:color w:val="auto"/>
          <w:szCs w:val="22"/>
        </w:rPr>
        <w:t>Columbia, S.C., May 12, 2022</w:t>
      </w:r>
    </w:p>
    <w:p w14:paraId="0B6004B0" w14:textId="77777777" w:rsidR="005E1B09" w:rsidRPr="005E1B09" w:rsidRDefault="005E1B09" w:rsidP="005E1B09">
      <w:pPr>
        <w:rPr>
          <w:szCs w:val="22"/>
        </w:rPr>
      </w:pPr>
    </w:p>
    <w:p w14:paraId="7DA08516" w14:textId="77777777" w:rsidR="005E1B09" w:rsidRPr="005E1B09" w:rsidRDefault="005E1B09" w:rsidP="005E1B09">
      <w:pPr>
        <w:rPr>
          <w:color w:val="auto"/>
          <w:szCs w:val="22"/>
        </w:rPr>
      </w:pPr>
      <w:r w:rsidRPr="005E1B09">
        <w:rPr>
          <w:color w:val="auto"/>
          <w:szCs w:val="22"/>
        </w:rPr>
        <w:t>Mr. President and Senators:</w:t>
      </w:r>
    </w:p>
    <w:p w14:paraId="121EA331"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3C674E91" w14:textId="77777777" w:rsidR="005E1B09" w:rsidRPr="005E1B09" w:rsidRDefault="005E1B09" w:rsidP="005E1B09">
      <w:pPr>
        <w:suppressAutoHyphens/>
        <w:rPr>
          <w:szCs w:val="22"/>
        </w:rPr>
      </w:pPr>
      <w:r w:rsidRPr="005E1B09">
        <w:rPr>
          <w:color w:val="auto"/>
          <w:szCs w:val="22"/>
        </w:rPr>
        <w:tab/>
        <w:t>S. 1025</w:t>
      </w:r>
      <w:r w:rsidRPr="005E1B09">
        <w:rPr>
          <w:color w:val="auto"/>
          <w:szCs w:val="22"/>
        </w:rPr>
        <w:fldChar w:fldCharType="begin"/>
      </w:r>
      <w:r w:rsidRPr="005E1B09">
        <w:rPr>
          <w:color w:val="auto"/>
          <w:szCs w:val="22"/>
        </w:rPr>
        <w:instrText xml:space="preserve"> XE "S. 1025" \b </w:instrText>
      </w:r>
      <w:r w:rsidRPr="005E1B09">
        <w:rPr>
          <w:color w:val="auto"/>
          <w:szCs w:val="22"/>
        </w:rPr>
        <w:fldChar w:fldCharType="end"/>
      </w:r>
      <w:r w:rsidRPr="005E1B09">
        <w:rPr>
          <w:color w:val="auto"/>
          <w:szCs w:val="22"/>
        </w:rPr>
        <w:t xml:space="preserve"> -- Senators Shealy, Hutto and Jackson:  A BILL </w:t>
      </w:r>
      <w:r w:rsidRPr="005E1B09">
        <w:rPr>
          <w:szCs w:val="22"/>
        </w:rPr>
        <w:t>TO AMEND SECTION 44-63-80 OF THE 1976 CODE, RELATING TO CERTIFIED COPIES OF BIRTH CERTIFICATES, TO EXPAND THE DEFINITION OF LEGAL REPRESENTATIVE AND TO ALTER THE PROCESS FOR OBTAINING BIRTH CERTIFICATES.</w:t>
      </w:r>
    </w:p>
    <w:p w14:paraId="623DDA41" w14:textId="77777777" w:rsidR="005E1B09" w:rsidRPr="005E1B09" w:rsidRDefault="005E1B09" w:rsidP="005E1B09">
      <w:pPr>
        <w:rPr>
          <w:color w:val="auto"/>
          <w:szCs w:val="22"/>
        </w:rPr>
      </w:pPr>
      <w:r w:rsidRPr="005E1B09">
        <w:rPr>
          <w:color w:val="auto"/>
          <w:szCs w:val="22"/>
        </w:rPr>
        <w:t>asks for a Committee of Conference, and has appointed Reps. B. Newton, Jordan and Bernstein to the committee on the part of the House.</w:t>
      </w:r>
    </w:p>
    <w:p w14:paraId="79EAD7AF" w14:textId="77777777" w:rsidR="005E1B09" w:rsidRPr="005E1B09" w:rsidRDefault="005E1B09" w:rsidP="005E1B09">
      <w:pPr>
        <w:rPr>
          <w:color w:val="auto"/>
          <w:szCs w:val="22"/>
        </w:rPr>
      </w:pPr>
      <w:r w:rsidRPr="005E1B09">
        <w:rPr>
          <w:color w:val="auto"/>
          <w:szCs w:val="22"/>
        </w:rPr>
        <w:t>Very respectfully,</w:t>
      </w:r>
    </w:p>
    <w:p w14:paraId="4161603E" w14:textId="77777777" w:rsidR="005E1B09" w:rsidRPr="005E1B09" w:rsidRDefault="005E1B09" w:rsidP="005E1B09">
      <w:pPr>
        <w:rPr>
          <w:color w:val="auto"/>
          <w:szCs w:val="22"/>
        </w:rPr>
      </w:pPr>
      <w:r w:rsidRPr="005E1B09">
        <w:rPr>
          <w:color w:val="auto"/>
          <w:szCs w:val="22"/>
        </w:rPr>
        <w:t>Speaker of the House</w:t>
      </w:r>
    </w:p>
    <w:p w14:paraId="4FB5F42D" w14:textId="77777777" w:rsidR="005E1B09" w:rsidRPr="005E1B09" w:rsidRDefault="005E1B09" w:rsidP="005E1B09">
      <w:pPr>
        <w:rPr>
          <w:color w:val="auto"/>
          <w:szCs w:val="22"/>
        </w:rPr>
      </w:pPr>
      <w:r w:rsidRPr="005E1B09">
        <w:rPr>
          <w:color w:val="auto"/>
          <w:szCs w:val="22"/>
        </w:rPr>
        <w:tab/>
        <w:t>Received as information.</w:t>
      </w:r>
    </w:p>
    <w:p w14:paraId="12655165" w14:textId="77777777" w:rsidR="005E1B09" w:rsidRPr="005E1B09" w:rsidRDefault="005E1B09" w:rsidP="005E1B09">
      <w:pPr>
        <w:rPr>
          <w:szCs w:val="22"/>
        </w:rPr>
      </w:pPr>
    </w:p>
    <w:p w14:paraId="53F04A82" w14:textId="77777777" w:rsidR="005E1B09" w:rsidRPr="005E1B09" w:rsidRDefault="005E1B09" w:rsidP="005E1B09">
      <w:pPr>
        <w:keepNext/>
        <w:jc w:val="center"/>
        <w:rPr>
          <w:b/>
          <w:color w:val="auto"/>
          <w:szCs w:val="22"/>
        </w:rPr>
      </w:pPr>
      <w:r w:rsidRPr="005E1B09">
        <w:rPr>
          <w:b/>
          <w:color w:val="auto"/>
          <w:szCs w:val="22"/>
        </w:rPr>
        <w:lastRenderedPageBreak/>
        <w:t xml:space="preserve">S.  1025--CONFERENCE COMMITTEE APPOINTED </w:t>
      </w:r>
    </w:p>
    <w:p w14:paraId="44674D9E" w14:textId="77777777" w:rsidR="005E1B09" w:rsidRPr="005E1B09" w:rsidRDefault="005E1B09" w:rsidP="005E1B09">
      <w:pPr>
        <w:suppressAutoHyphens/>
        <w:rPr>
          <w:szCs w:val="22"/>
        </w:rPr>
      </w:pPr>
      <w:r w:rsidRPr="005E1B09">
        <w:rPr>
          <w:b/>
          <w:color w:val="auto"/>
          <w:szCs w:val="22"/>
        </w:rPr>
        <w:tab/>
      </w:r>
      <w:r w:rsidRPr="005E1B09">
        <w:rPr>
          <w:color w:val="auto"/>
          <w:szCs w:val="22"/>
        </w:rPr>
        <w:t>S. 1025</w:t>
      </w:r>
      <w:r w:rsidRPr="005E1B09">
        <w:rPr>
          <w:color w:val="auto"/>
          <w:szCs w:val="22"/>
        </w:rPr>
        <w:fldChar w:fldCharType="begin"/>
      </w:r>
      <w:r w:rsidRPr="005E1B09">
        <w:rPr>
          <w:color w:val="auto"/>
          <w:szCs w:val="22"/>
        </w:rPr>
        <w:instrText xml:space="preserve"> XE "S. 1025" \b </w:instrText>
      </w:r>
      <w:r w:rsidRPr="005E1B09">
        <w:rPr>
          <w:color w:val="auto"/>
          <w:szCs w:val="22"/>
        </w:rPr>
        <w:fldChar w:fldCharType="end"/>
      </w:r>
      <w:r w:rsidRPr="005E1B09">
        <w:rPr>
          <w:color w:val="auto"/>
          <w:szCs w:val="22"/>
        </w:rPr>
        <w:t xml:space="preserve"> -- Senators Shealy, Hutto and Jackson:  A BILL </w:t>
      </w:r>
      <w:r w:rsidRPr="005E1B09">
        <w:rPr>
          <w:szCs w:val="22"/>
        </w:rPr>
        <w:t>TO AMEND SECTION 44-63-80 OF THE 1976 CODE, RELATING TO CERTIFIED COPIES OF BIRTH CERTIFICATES, TO EXPAND THE DEFINITION OF LEGAL REPRESENTATIVE AND TO ALTER THE PROCESS FOR OBTAINING BIRTH CERTIFICATES.</w:t>
      </w:r>
    </w:p>
    <w:p w14:paraId="4A1991EC" w14:textId="77777777" w:rsidR="005E1B09" w:rsidRPr="005E1B09" w:rsidRDefault="005E1B09" w:rsidP="005E1B09">
      <w:pPr>
        <w:suppressAutoHyphens/>
        <w:rPr>
          <w:szCs w:val="22"/>
        </w:rPr>
      </w:pPr>
    </w:p>
    <w:p w14:paraId="51FFD74F" w14:textId="77777777" w:rsidR="005E1B09" w:rsidRPr="005E1B09" w:rsidRDefault="005E1B09" w:rsidP="005E1B09">
      <w:pPr>
        <w:keepNext/>
        <w:rPr>
          <w:color w:val="auto"/>
          <w:szCs w:val="22"/>
        </w:rPr>
      </w:pPr>
      <w:r w:rsidRPr="005E1B09">
        <w:rPr>
          <w:color w:val="auto"/>
          <w:szCs w:val="22"/>
        </w:rPr>
        <w:tab/>
        <w:t>Whereupon, Senators DAVIS, SHEALY and MATTHEWS were appointed to the Committee of Conference on the part of the Senate and a message was sent to the House accordingly.</w:t>
      </w:r>
    </w:p>
    <w:p w14:paraId="5EF3E3F7" w14:textId="77777777" w:rsidR="005E1B09" w:rsidRPr="005E1B09" w:rsidRDefault="005E1B09" w:rsidP="005E1B09">
      <w:pPr>
        <w:rPr>
          <w:szCs w:val="22"/>
        </w:rPr>
      </w:pPr>
    </w:p>
    <w:p w14:paraId="4D7D54A5" w14:textId="77777777" w:rsidR="005E1B09" w:rsidRPr="005E1B09" w:rsidRDefault="005E1B09" w:rsidP="005E1B09">
      <w:pPr>
        <w:jc w:val="center"/>
        <w:rPr>
          <w:b/>
          <w:szCs w:val="22"/>
        </w:rPr>
      </w:pPr>
      <w:r w:rsidRPr="005E1B09">
        <w:rPr>
          <w:b/>
          <w:szCs w:val="22"/>
        </w:rPr>
        <w:t>S. 1025--REPORT OF THE</w:t>
      </w:r>
    </w:p>
    <w:p w14:paraId="5C251695" w14:textId="77777777" w:rsidR="005E1B09" w:rsidRPr="005E1B09" w:rsidRDefault="005E1B09" w:rsidP="005E1B09">
      <w:pPr>
        <w:jc w:val="center"/>
        <w:rPr>
          <w:b/>
          <w:szCs w:val="22"/>
        </w:rPr>
      </w:pPr>
      <w:r w:rsidRPr="005E1B09">
        <w:rPr>
          <w:b/>
          <w:szCs w:val="22"/>
        </w:rPr>
        <w:t xml:space="preserve">COMMITTEE OF CONFERENCE ADOPTED </w:t>
      </w:r>
    </w:p>
    <w:p w14:paraId="15E02766" w14:textId="77777777" w:rsidR="005E1B09" w:rsidRPr="005E1B09" w:rsidRDefault="005E1B09" w:rsidP="005E1B09">
      <w:pPr>
        <w:suppressAutoHyphens/>
        <w:rPr>
          <w:szCs w:val="22"/>
        </w:rPr>
      </w:pPr>
      <w:r w:rsidRPr="005E1B09">
        <w:rPr>
          <w:szCs w:val="22"/>
        </w:rPr>
        <w:tab/>
        <w:t>S. 1025</w:t>
      </w:r>
      <w:r w:rsidRPr="005E1B09">
        <w:rPr>
          <w:szCs w:val="22"/>
        </w:rPr>
        <w:fldChar w:fldCharType="begin"/>
      </w:r>
      <w:r w:rsidRPr="005E1B09">
        <w:rPr>
          <w:szCs w:val="22"/>
        </w:rPr>
        <w:instrText xml:space="preserve"> XE "S. 1025" \b </w:instrText>
      </w:r>
      <w:r w:rsidRPr="005E1B09">
        <w:rPr>
          <w:szCs w:val="22"/>
        </w:rPr>
        <w:fldChar w:fldCharType="end"/>
      </w:r>
      <w:r w:rsidRPr="005E1B09">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14:paraId="535442A7" w14:textId="77777777" w:rsidR="005E1B09" w:rsidRPr="005E1B09" w:rsidRDefault="005E1B09" w:rsidP="005E1B09">
      <w:pPr>
        <w:jc w:val="center"/>
        <w:rPr>
          <w:szCs w:val="22"/>
        </w:rPr>
      </w:pPr>
    </w:p>
    <w:p w14:paraId="628DEF43" w14:textId="112E9F20" w:rsidR="005E1B09" w:rsidRPr="005E1B09" w:rsidRDefault="005E1B09" w:rsidP="005E1B09">
      <w:pPr>
        <w:rPr>
          <w:szCs w:val="22"/>
        </w:rPr>
      </w:pPr>
      <w:r w:rsidRPr="005E1B09">
        <w:rPr>
          <w:szCs w:val="22"/>
        </w:rPr>
        <w:t xml:space="preserve"> </w:t>
      </w:r>
      <w:r w:rsidRPr="005E1B09">
        <w:rPr>
          <w:szCs w:val="22"/>
        </w:rPr>
        <w:tab/>
        <w:t>On motion of Senator DAVIS, with unanimous consent, the Report of the Committee of Conference was taken up for immediate consideration.</w:t>
      </w:r>
    </w:p>
    <w:p w14:paraId="7A20BB12" w14:textId="77777777" w:rsidR="005E1B09" w:rsidRPr="005E1B09" w:rsidRDefault="005E1B09" w:rsidP="005E1B09">
      <w:pPr>
        <w:rPr>
          <w:szCs w:val="22"/>
        </w:rPr>
      </w:pPr>
    </w:p>
    <w:p w14:paraId="54B5AAA8" w14:textId="77777777" w:rsidR="005E1B09" w:rsidRPr="005E1B09" w:rsidRDefault="005E1B09" w:rsidP="005E1B09">
      <w:pPr>
        <w:rPr>
          <w:szCs w:val="22"/>
        </w:rPr>
      </w:pPr>
      <w:r w:rsidRPr="005E1B09">
        <w:rPr>
          <w:szCs w:val="22"/>
        </w:rPr>
        <w:tab/>
        <w:t>Senator DAVIS spoke on the report.</w:t>
      </w:r>
    </w:p>
    <w:p w14:paraId="5860D874" w14:textId="77777777" w:rsidR="005E1B09" w:rsidRPr="005E1B09" w:rsidRDefault="005E1B09" w:rsidP="005E1B09">
      <w:pPr>
        <w:rPr>
          <w:szCs w:val="22"/>
        </w:rPr>
      </w:pPr>
    </w:p>
    <w:p w14:paraId="165CC9C9" w14:textId="77777777" w:rsidR="005E1B09" w:rsidRPr="005E1B09" w:rsidRDefault="005E1B09" w:rsidP="005E1B09">
      <w:pPr>
        <w:rPr>
          <w:szCs w:val="22"/>
        </w:rPr>
      </w:pPr>
      <w:r w:rsidRPr="005E1B09">
        <w:rPr>
          <w:szCs w:val="22"/>
        </w:rPr>
        <w:t xml:space="preserve">   The question then was adoption of the Report of Committee of Conference.</w:t>
      </w:r>
    </w:p>
    <w:p w14:paraId="00B5F03A" w14:textId="77777777" w:rsidR="005E1B09" w:rsidRPr="005E1B09" w:rsidRDefault="005E1B09" w:rsidP="005E1B09">
      <w:pPr>
        <w:rPr>
          <w:szCs w:val="22"/>
        </w:rPr>
      </w:pPr>
    </w:p>
    <w:p w14:paraId="5ECD8A21" w14:textId="77777777" w:rsidR="005E1B09" w:rsidRPr="005E1B09" w:rsidRDefault="005E1B09" w:rsidP="005E1B09">
      <w:pPr>
        <w:rPr>
          <w:b/>
          <w:szCs w:val="22"/>
        </w:rPr>
      </w:pPr>
      <w:r w:rsidRPr="005E1B09">
        <w:rPr>
          <w:szCs w:val="22"/>
        </w:rPr>
        <w:tab/>
        <w:t>The Committee of Conference Committee was adopted as follows:</w:t>
      </w:r>
      <w:r w:rsidRPr="005E1B09">
        <w:rPr>
          <w:b/>
          <w:szCs w:val="22"/>
        </w:rPr>
        <w:t xml:space="preserve">       </w:t>
      </w:r>
    </w:p>
    <w:p w14:paraId="0E390283" w14:textId="77777777" w:rsidR="005E1B09" w:rsidRPr="005E1B09" w:rsidRDefault="005E1B09" w:rsidP="005E1B09">
      <w:pPr>
        <w:rPr>
          <w:szCs w:val="22"/>
        </w:rPr>
      </w:pPr>
    </w:p>
    <w:p w14:paraId="3C221775" w14:textId="77777777" w:rsidR="005E1B09" w:rsidRPr="005E1B09" w:rsidRDefault="005E1B09" w:rsidP="005E1B09">
      <w:pPr>
        <w:jc w:val="center"/>
        <w:rPr>
          <w:b/>
          <w:szCs w:val="22"/>
        </w:rPr>
      </w:pPr>
      <w:r w:rsidRPr="005E1B09">
        <w:rPr>
          <w:b/>
          <w:szCs w:val="22"/>
        </w:rPr>
        <w:t>S. 1025--Conference Report</w:t>
      </w:r>
    </w:p>
    <w:p w14:paraId="02EAC25E" w14:textId="77777777" w:rsidR="005E1B09" w:rsidRPr="005E1B09" w:rsidRDefault="005E1B09" w:rsidP="005E1B09">
      <w:pPr>
        <w:jc w:val="center"/>
        <w:rPr>
          <w:szCs w:val="22"/>
        </w:rPr>
      </w:pPr>
      <w:r w:rsidRPr="005E1B09">
        <w:rPr>
          <w:szCs w:val="22"/>
        </w:rPr>
        <w:t>The General Assembly, Columbia, S.C., May 12, 2022</w:t>
      </w:r>
    </w:p>
    <w:p w14:paraId="032F41FB" w14:textId="77777777" w:rsidR="005E1B09" w:rsidRPr="005E1B09" w:rsidRDefault="005E1B09" w:rsidP="005E1B09">
      <w:pPr>
        <w:rPr>
          <w:szCs w:val="22"/>
        </w:rPr>
      </w:pPr>
    </w:p>
    <w:p w14:paraId="4702E5A5" w14:textId="77777777" w:rsidR="005E1B09" w:rsidRPr="005E1B09" w:rsidRDefault="005E1B09" w:rsidP="005E1B09">
      <w:pPr>
        <w:rPr>
          <w:szCs w:val="22"/>
        </w:rPr>
      </w:pPr>
      <w:r w:rsidRPr="005E1B09">
        <w:rPr>
          <w:szCs w:val="22"/>
        </w:rPr>
        <w:tab/>
        <w:t>The COMMITTEE OF CONFERENCE, to whom was referred:</w:t>
      </w:r>
    </w:p>
    <w:p w14:paraId="5530C2E7" w14:textId="77777777" w:rsidR="005E1B09" w:rsidRPr="005E1B09" w:rsidRDefault="005E1B09" w:rsidP="005E1B09">
      <w:pPr>
        <w:suppressAutoHyphens/>
        <w:rPr>
          <w:szCs w:val="22"/>
        </w:rPr>
      </w:pPr>
      <w:r w:rsidRPr="005E1B09">
        <w:rPr>
          <w:szCs w:val="22"/>
        </w:rPr>
        <w:tab/>
        <w:t>S. 1025</w:t>
      </w:r>
      <w:r w:rsidRPr="005E1B09">
        <w:rPr>
          <w:szCs w:val="22"/>
        </w:rPr>
        <w:fldChar w:fldCharType="begin"/>
      </w:r>
      <w:r w:rsidRPr="005E1B09">
        <w:rPr>
          <w:szCs w:val="22"/>
        </w:rPr>
        <w:instrText xml:space="preserve"> XE "S. 1025" \b </w:instrText>
      </w:r>
      <w:r w:rsidRPr="005E1B09">
        <w:rPr>
          <w:szCs w:val="22"/>
        </w:rPr>
        <w:fldChar w:fldCharType="end"/>
      </w:r>
      <w:r w:rsidRPr="005E1B09">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14:paraId="4AB1F38E" w14:textId="77777777" w:rsidR="005E1B09" w:rsidRPr="005E1B09" w:rsidRDefault="005E1B09" w:rsidP="005E1B09">
      <w:pPr>
        <w:rPr>
          <w:szCs w:val="22"/>
        </w:rPr>
      </w:pPr>
      <w:r w:rsidRPr="005E1B09">
        <w:rPr>
          <w:szCs w:val="22"/>
        </w:rPr>
        <w:tab/>
        <w:t>Beg leave to report that they have duly and carefully considered the same and recommend:</w:t>
      </w:r>
    </w:p>
    <w:p w14:paraId="27D96E0C" w14:textId="77777777" w:rsidR="005E1B09" w:rsidRPr="005E1B09" w:rsidRDefault="005E1B09" w:rsidP="005E1B09">
      <w:pPr>
        <w:rPr>
          <w:szCs w:val="22"/>
        </w:rPr>
      </w:pPr>
      <w:r w:rsidRPr="005E1B09">
        <w:rPr>
          <w:szCs w:val="22"/>
        </w:rPr>
        <w:tab/>
        <w:t xml:space="preserve">That the same do pass with the following amendments: </w:t>
      </w:r>
    </w:p>
    <w:p w14:paraId="5B5F8592" w14:textId="77777777" w:rsidR="005E1B09" w:rsidRPr="005E1B09" w:rsidRDefault="005E1B09" w:rsidP="005E1B09">
      <w:pPr>
        <w:rPr>
          <w:szCs w:val="22"/>
        </w:rPr>
      </w:pPr>
      <w:r w:rsidRPr="005E1B09">
        <w:rPr>
          <w:szCs w:val="22"/>
        </w:rPr>
        <w:lastRenderedPageBreak/>
        <w:tab/>
        <w:t>Amend the bill, as and if amended, by striking all after the enacting words and inserting:</w:t>
      </w:r>
    </w:p>
    <w:p w14:paraId="7A940941" w14:textId="77777777" w:rsidR="005E1B09" w:rsidRPr="005E1B09" w:rsidRDefault="005E1B09" w:rsidP="005E1B09">
      <w:pPr>
        <w:suppressAutoHyphens/>
        <w:rPr>
          <w:color w:val="000000" w:themeColor="text1"/>
          <w:szCs w:val="22"/>
        </w:rPr>
      </w:pPr>
      <w:r w:rsidRPr="005E1B09">
        <w:rPr>
          <w:szCs w:val="22"/>
        </w:rPr>
        <w:tab/>
        <w:t>/</w:t>
      </w:r>
      <w:r w:rsidRPr="005E1B09">
        <w:rPr>
          <w:szCs w:val="22"/>
        </w:rPr>
        <w:tab/>
        <w:t>SECTION</w:t>
      </w:r>
      <w:r w:rsidRPr="005E1B09">
        <w:rPr>
          <w:szCs w:val="22"/>
        </w:rPr>
        <w:tab/>
        <w:t>1.</w:t>
      </w:r>
      <w:r w:rsidRPr="005E1B09">
        <w:rPr>
          <w:szCs w:val="22"/>
        </w:rPr>
        <w:tab/>
        <w:t xml:space="preserve">Section </w:t>
      </w:r>
      <w:r w:rsidRPr="005E1B09">
        <w:rPr>
          <w:color w:val="000000" w:themeColor="text1"/>
          <w:szCs w:val="22"/>
        </w:rPr>
        <w:t>44</w:t>
      </w:r>
      <w:r w:rsidRPr="005E1B09">
        <w:rPr>
          <w:color w:val="000000" w:themeColor="text1"/>
          <w:szCs w:val="22"/>
        </w:rPr>
        <w:noBreakHyphen/>
        <w:t>63</w:t>
      </w:r>
      <w:r w:rsidRPr="005E1B09">
        <w:rPr>
          <w:color w:val="000000" w:themeColor="text1"/>
          <w:szCs w:val="22"/>
        </w:rPr>
        <w:noBreakHyphen/>
        <w:t>80 of the 1976 Code is amended to read:</w:t>
      </w:r>
    </w:p>
    <w:p w14:paraId="1C33ECF0" w14:textId="77777777" w:rsidR="005E1B09" w:rsidRPr="005E1B09" w:rsidRDefault="005E1B09" w:rsidP="005E1B09">
      <w:pPr>
        <w:suppressAutoHyphens/>
        <w:rPr>
          <w:strike/>
          <w:color w:val="000000" w:themeColor="text1"/>
          <w:szCs w:val="22"/>
        </w:rPr>
      </w:pPr>
      <w:r w:rsidRPr="005E1B09">
        <w:rPr>
          <w:szCs w:val="22"/>
        </w:rPr>
        <w:tab/>
        <w:t xml:space="preserve">“Section </w:t>
      </w:r>
      <w:r w:rsidRPr="005E1B09">
        <w:rPr>
          <w:color w:val="000000" w:themeColor="text1"/>
          <w:szCs w:val="22"/>
        </w:rPr>
        <w:t>44</w:t>
      </w:r>
      <w:r w:rsidRPr="005E1B09">
        <w:rPr>
          <w:color w:val="000000" w:themeColor="text1"/>
          <w:szCs w:val="22"/>
        </w:rPr>
        <w:noBreakHyphen/>
        <w:t>63</w:t>
      </w:r>
      <w:r w:rsidRPr="005E1B09">
        <w:rPr>
          <w:color w:val="000000" w:themeColor="text1"/>
          <w:szCs w:val="22"/>
        </w:rPr>
        <w:noBreakHyphen/>
        <w:t>80.</w:t>
      </w:r>
      <w:r w:rsidRPr="005E1B09">
        <w:rPr>
          <w:color w:val="000000" w:themeColor="text1"/>
          <w:szCs w:val="22"/>
        </w:rPr>
        <w:tab/>
      </w:r>
      <w:r w:rsidRPr="005E1B09">
        <w:rPr>
          <w:color w:val="000000" w:themeColor="text1"/>
          <w:szCs w:val="22"/>
          <w:u w:val="single" w:color="000000" w:themeColor="text1"/>
        </w:rPr>
        <w:t>(A)</w:t>
      </w:r>
      <w:r w:rsidRPr="005E1B09">
        <w:rPr>
          <w:color w:val="000000" w:themeColor="text1"/>
          <w:szCs w:val="22"/>
        </w:rPr>
        <w:tab/>
        <w:t>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‘South Carolina Family Respect’, as provided in Section 20</w:t>
      </w:r>
      <w:r w:rsidRPr="005E1B09">
        <w:rPr>
          <w:color w:val="000000" w:themeColor="text1"/>
          <w:szCs w:val="22"/>
        </w:rPr>
        <w:noBreakHyphen/>
        <w:t>1</w:t>
      </w:r>
      <w:r w:rsidRPr="005E1B09">
        <w:rPr>
          <w:color w:val="000000" w:themeColor="text1"/>
          <w:szCs w:val="22"/>
        </w:rPr>
        <w:noBreakHyphen/>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Pr="005E1B09">
        <w:rPr>
          <w:color w:val="000000" w:themeColor="text1"/>
          <w:szCs w:val="22"/>
        </w:rPr>
        <w:noBreakHyphen/>
        <w:t>63</w:t>
      </w:r>
      <w:r w:rsidRPr="005E1B09">
        <w:rPr>
          <w:color w:val="000000" w:themeColor="text1"/>
          <w:szCs w:val="22"/>
        </w:rPr>
        <w:noBreakHyphen/>
        <w:t>163 or Section 44</w:t>
      </w:r>
      <w:r w:rsidRPr="005E1B09">
        <w:rPr>
          <w:color w:val="000000" w:themeColor="text1"/>
          <w:szCs w:val="22"/>
        </w:rPr>
        <w:noBreakHyphen/>
        <w:t>63</w:t>
      </w:r>
      <w:r w:rsidRPr="005E1B09">
        <w:rPr>
          <w:color w:val="000000" w:themeColor="text1"/>
          <w:szCs w:val="22"/>
        </w:rPr>
        <w:noBreakHyphen/>
        <w:t xml:space="preserve">165. </w:t>
      </w:r>
      <w:r w:rsidRPr="005E1B09">
        <w:rPr>
          <w:strike/>
          <w:color w:val="000000" w:themeColor="text1"/>
          <w:szCs w:val="22"/>
        </w:rPr>
        <w:t>The short form certificate or birth card may be furnished only to the registrant, his parent or guardian, or other legal representative by the state or county registrar.</w:t>
      </w:r>
    </w:p>
    <w:p w14:paraId="0F158370" w14:textId="77777777" w:rsidR="005E1B09" w:rsidRPr="005E1B09" w:rsidRDefault="005E1B09" w:rsidP="005E1B09">
      <w:pPr>
        <w:rPr>
          <w:color w:val="000000" w:themeColor="text1"/>
          <w:szCs w:val="22"/>
          <w:u w:val="single"/>
        </w:rPr>
      </w:pPr>
      <w:r w:rsidRPr="005E1B09">
        <w:rPr>
          <w:color w:val="000000" w:themeColor="text1"/>
          <w:szCs w:val="22"/>
        </w:rPr>
        <w:tab/>
      </w:r>
      <w:r w:rsidRPr="005E1B09">
        <w:rPr>
          <w:color w:val="000000" w:themeColor="text1"/>
          <w:szCs w:val="22"/>
          <w:u w:val="single"/>
        </w:rPr>
        <w:t>(B)</w:t>
      </w:r>
      <w:r w:rsidRPr="005E1B09">
        <w:rPr>
          <w:color w:val="000000" w:themeColor="text1"/>
          <w:szCs w:val="22"/>
        </w:rPr>
        <w:tab/>
      </w:r>
      <w:r w:rsidRPr="005E1B09">
        <w:rPr>
          <w:color w:val="000000" w:themeColor="text1"/>
          <w:szCs w:val="22"/>
          <w:u w:val="single"/>
        </w:rPr>
        <w:t>For purposes of this section and obtaining a birth certificate, the term ‘other legal representative’ shall include:</w:t>
      </w:r>
    </w:p>
    <w:p w14:paraId="476027C5" w14:textId="77777777" w:rsidR="005E1B09" w:rsidRPr="005E1B09" w:rsidRDefault="005E1B09" w:rsidP="005E1B09">
      <w:pPr>
        <w:rPr>
          <w:color w:val="000000" w:themeColor="text1"/>
          <w:szCs w:val="22"/>
          <w:u w:val="single"/>
        </w:rPr>
      </w:pPr>
      <w:r w:rsidRPr="005E1B09">
        <w:rPr>
          <w:color w:val="000000" w:themeColor="text1"/>
          <w:szCs w:val="22"/>
        </w:rPr>
        <w:tab/>
      </w:r>
      <w:r w:rsidRPr="005E1B09">
        <w:rPr>
          <w:color w:val="000000" w:themeColor="text1"/>
          <w:szCs w:val="22"/>
        </w:rPr>
        <w:tab/>
      </w:r>
      <w:r w:rsidRPr="005E1B09">
        <w:rPr>
          <w:color w:val="000000" w:themeColor="text1"/>
          <w:szCs w:val="22"/>
          <w:u w:val="single"/>
        </w:rPr>
        <w:t>(1)</w:t>
      </w:r>
      <w:r w:rsidRPr="005E1B09">
        <w:rPr>
          <w:color w:val="000000" w:themeColor="text1"/>
          <w:szCs w:val="22"/>
        </w:rPr>
        <w:tab/>
      </w:r>
      <w:r w:rsidRPr="005E1B09">
        <w:rPr>
          <w:color w:val="000000" w:themeColor="text1"/>
          <w:szCs w:val="22"/>
          <w:u w:val="single"/>
        </w:rPr>
        <w:t xml:space="preserve">a person or agency that has current legal custody of a registrant by any currently-effective order of a court of competent jurisdiction, </w:t>
      </w:r>
      <w:r w:rsidRPr="005E1B09">
        <w:rPr>
          <w:color w:val="000000" w:themeColor="text1"/>
          <w:szCs w:val="22"/>
          <w:u w:val="single"/>
          <w:bdr w:val="none" w:sz="0" w:space="0" w:color="auto" w:frame="1"/>
        </w:rPr>
        <w:t>including a temporary order;</w:t>
      </w:r>
    </w:p>
    <w:p w14:paraId="4EE2805D" w14:textId="77777777" w:rsidR="005E1B09" w:rsidRPr="005E1B09" w:rsidRDefault="005E1B09" w:rsidP="005E1B09">
      <w:pPr>
        <w:rPr>
          <w:color w:val="000000" w:themeColor="text1"/>
          <w:szCs w:val="22"/>
          <w:u w:val="single"/>
        </w:rPr>
      </w:pPr>
      <w:r w:rsidRPr="005E1B09">
        <w:rPr>
          <w:color w:val="000000" w:themeColor="text1"/>
          <w:szCs w:val="22"/>
        </w:rPr>
        <w:tab/>
      </w:r>
      <w:r w:rsidRPr="005E1B09">
        <w:rPr>
          <w:color w:val="000000" w:themeColor="text1"/>
          <w:szCs w:val="22"/>
        </w:rPr>
        <w:tab/>
      </w:r>
      <w:r w:rsidRPr="005E1B09">
        <w:rPr>
          <w:color w:val="000000" w:themeColor="text1"/>
          <w:szCs w:val="22"/>
          <w:u w:val="single"/>
        </w:rPr>
        <w:t>(2)</w:t>
      </w:r>
      <w:r w:rsidRPr="005E1B09">
        <w:rPr>
          <w:color w:val="000000" w:themeColor="text1"/>
          <w:szCs w:val="22"/>
        </w:rPr>
        <w:tab/>
      </w:r>
      <w:r w:rsidRPr="005E1B09">
        <w:rPr>
          <w:color w:val="000000" w:themeColor="text1"/>
          <w:szCs w:val="22"/>
          <w:u w:val="single"/>
        </w:rPr>
        <w:t>the Department of Social Services for any individual or registrant in foster care or its legal custody;</w:t>
      </w:r>
    </w:p>
    <w:p w14:paraId="62635AC8" w14:textId="77777777" w:rsidR="005E1B09" w:rsidRPr="005E1B09" w:rsidRDefault="005E1B09" w:rsidP="005E1B09">
      <w:pPr>
        <w:rPr>
          <w:color w:val="000000" w:themeColor="text1"/>
          <w:szCs w:val="22"/>
          <w:u w:val="single"/>
        </w:rPr>
      </w:pPr>
      <w:r w:rsidRPr="005E1B09">
        <w:rPr>
          <w:color w:val="000000" w:themeColor="text1"/>
          <w:szCs w:val="22"/>
        </w:rPr>
        <w:tab/>
      </w:r>
      <w:r w:rsidRPr="005E1B09">
        <w:rPr>
          <w:color w:val="000000" w:themeColor="text1"/>
          <w:szCs w:val="22"/>
        </w:rPr>
        <w:tab/>
      </w:r>
      <w:r w:rsidRPr="005E1B09">
        <w:rPr>
          <w:color w:val="000000" w:themeColor="text1"/>
          <w:szCs w:val="22"/>
          <w:u w:val="single"/>
        </w:rPr>
        <w:t>(3)</w:t>
      </w:r>
      <w:r w:rsidRPr="005E1B09">
        <w:rPr>
          <w:color w:val="000000" w:themeColor="text1"/>
          <w:szCs w:val="22"/>
        </w:rPr>
        <w:tab/>
      </w:r>
      <w:r w:rsidRPr="005E1B09">
        <w:rPr>
          <w:color w:val="000000" w:themeColor="text1"/>
          <w:szCs w:val="22"/>
          <w:u w:val="single"/>
        </w:rPr>
        <w:t xml:space="preserve">a caregiver, including a kinship caregiver, providing care to a child pursuant to any currently-effective order of a court of competent jurisdiction, </w:t>
      </w:r>
      <w:r w:rsidRPr="005E1B09">
        <w:rPr>
          <w:color w:val="000000" w:themeColor="text1"/>
          <w:szCs w:val="22"/>
          <w:u w:val="single"/>
          <w:bdr w:val="none" w:sz="0" w:space="0" w:color="auto" w:frame="1"/>
        </w:rPr>
        <w:t>including a temporary order;</w:t>
      </w:r>
    </w:p>
    <w:p w14:paraId="189E932F" w14:textId="77777777" w:rsidR="005E1B09" w:rsidRPr="005E1B09" w:rsidRDefault="005E1B09" w:rsidP="005E1B09">
      <w:pPr>
        <w:rPr>
          <w:color w:val="000000" w:themeColor="text1"/>
          <w:szCs w:val="22"/>
          <w:u w:val="single"/>
        </w:rPr>
      </w:pPr>
      <w:r w:rsidRPr="005E1B09">
        <w:rPr>
          <w:color w:val="000000" w:themeColor="text1"/>
          <w:szCs w:val="22"/>
        </w:rPr>
        <w:tab/>
      </w:r>
      <w:r w:rsidRPr="005E1B09">
        <w:rPr>
          <w:color w:val="000000" w:themeColor="text1"/>
          <w:szCs w:val="22"/>
        </w:rPr>
        <w:tab/>
      </w:r>
      <w:r w:rsidRPr="005E1B09">
        <w:rPr>
          <w:color w:val="000000" w:themeColor="text1"/>
          <w:szCs w:val="22"/>
          <w:u w:val="single"/>
        </w:rPr>
        <w:t>(4)</w:t>
      </w:r>
      <w:r w:rsidRPr="005E1B09">
        <w:rPr>
          <w:color w:val="000000" w:themeColor="text1"/>
          <w:szCs w:val="22"/>
        </w:rPr>
        <w:tab/>
      </w:r>
      <w:r w:rsidRPr="005E1B09">
        <w:rPr>
          <w:color w:val="000000" w:themeColor="text1"/>
          <w:szCs w:val="22"/>
          <w:u w:val="single"/>
        </w:rPr>
        <w:t>an attorney representing the registrant or, if the parent is listed on the registrant’s birth certificate, the registrant’s parent;</w:t>
      </w:r>
    </w:p>
    <w:p w14:paraId="16813477" w14:textId="77777777" w:rsidR="005E1B09" w:rsidRPr="005E1B09" w:rsidRDefault="005E1B09" w:rsidP="005E1B09">
      <w:pPr>
        <w:rPr>
          <w:color w:val="000000" w:themeColor="text1"/>
          <w:szCs w:val="22"/>
          <w:u w:val="single"/>
        </w:rPr>
      </w:pPr>
      <w:r w:rsidRPr="005E1B09">
        <w:rPr>
          <w:color w:val="000000" w:themeColor="text1"/>
          <w:szCs w:val="22"/>
        </w:rPr>
        <w:tab/>
      </w:r>
      <w:r w:rsidRPr="005E1B09">
        <w:rPr>
          <w:color w:val="000000" w:themeColor="text1"/>
          <w:szCs w:val="22"/>
        </w:rPr>
        <w:tab/>
      </w:r>
      <w:r w:rsidRPr="005E1B09">
        <w:rPr>
          <w:color w:val="000000" w:themeColor="text1"/>
          <w:szCs w:val="22"/>
          <w:u w:val="single"/>
        </w:rPr>
        <w:t>(5)</w:t>
      </w:r>
      <w:r w:rsidRPr="005E1B09">
        <w:rPr>
          <w:color w:val="000000" w:themeColor="text1"/>
          <w:szCs w:val="22"/>
        </w:rPr>
        <w:tab/>
      </w:r>
      <w:r w:rsidRPr="005E1B09">
        <w:rPr>
          <w:color w:val="000000" w:themeColor="text1"/>
          <w:szCs w:val="22"/>
          <w:u w:val="single"/>
        </w:rPr>
        <w:t>subject to the Department’s verification process, on behalf of a homeless child or youth served by them:</w:t>
      </w:r>
    </w:p>
    <w:p w14:paraId="75C66A28" w14:textId="77777777" w:rsidR="005E1B09" w:rsidRPr="005E1B09" w:rsidRDefault="005E1B09" w:rsidP="005E1B09">
      <w:pPr>
        <w:rPr>
          <w:color w:val="000000" w:themeColor="text1"/>
          <w:szCs w:val="22"/>
          <w:u w:val="single"/>
        </w:rPr>
      </w:pPr>
      <w:r w:rsidRPr="005E1B09">
        <w:rPr>
          <w:color w:val="000000" w:themeColor="text1"/>
          <w:szCs w:val="22"/>
        </w:rPr>
        <w:tab/>
      </w:r>
      <w:r w:rsidRPr="005E1B09">
        <w:rPr>
          <w:color w:val="000000" w:themeColor="text1"/>
          <w:szCs w:val="22"/>
        </w:rPr>
        <w:tab/>
      </w:r>
      <w:r w:rsidRPr="005E1B09">
        <w:rPr>
          <w:color w:val="000000" w:themeColor="text1"/>
          <w:szCs w:val="22"/>
        </w:rPr>
        <w:tab/>
      </w:r>
      <w:r w:rsidRPr="005E1B09">
        <w:rPr>
          <w:color w:val="000000" w:themeColor="text1"/>
          <w:szCs w:val="22"/>
          <w:u w:val="single"/>
        </w:rPr>
        <w:t>(a)</w:t>
      </w:r>
      <w:r w:rsidRPr="005E1B09">
        <w:rPr>
          <w:i/>
          <w:color w:val="000000" w:themeColor="text1"/>
          <w:szCs w:val="22"/>
        </w:rPr>
        <w:tab/>
      </w:r>
      <w:r w:rsidRPr="005E1B09">
        <w:rPr>
          <w:color w:val="000000" w:themeColor="text1"/>
          <w:szCs w:val="22"/>
          <w:u w:val="single"/>
        </w:rPr>
        <w:t>a director or designee of a South Carolina governmental agency or a nonprofit organization registered with the South Carolina Secretary of State’s Office that receives public or private funding to provide services to the homeless, and</w:t>
      </w:r>
    </w:p>
    <w:p w14:paraId="57E371D2" w14:textId="77777777" w:rsidR="005E1B09" w:rsidRPr="005E1B09" w:rsidRDefault="005E1B09" w:rsidP="005E1B09">
      <w:pPr>
        <w:rPr>
          <w:color w:val="000000" w:themeColor="text1"/>
          <w:szCs w:val="22"/>
          <w:u w:val="single"/>
        </w:rPr>
      </w:pPr>
      <w:r w:rsidRPr="005E1B09">
        <w:rPr>
          <w:color w:val="000000" w:themeColor="text1"/>
          <w:szCs w:val="22"/>
        </w:rPr>
        <w:tab/>
      </w:r>
      <w:r w:rsidRPr="005E1B09">
        <w:rPr>
          <w:color w:val="000000" w:themeColor="text1"/>
          <w:szCs w:val="22"/>
        </w:rPr>
        <w:tab/>
      </w:r>
      <w:r w:rsidRPr="005E1B09">
        <w:rPr>
          <w:color w:val="000000" w:themeColor="text1"/>
          <w:szCs w:val="22"/>
        </w:rPr>
        <w:tab/>
      </w:r>
      <w:r w:rsidRPr="005E1B09">
        <w:rPr>
          <w:color w:val="000000" w:themeColor="text1"/>
          <w:szCs w:val="22"/>
          <w:u w:val="single"/>
        </w:rPr>
        <w:t>(b)</w:t>
      </w:r>
      <w:r w:rsidRPr="005E1B09">
        <w:rPr>
          <w:color w:val="000000" w:themeColor="text1"/>
          <w:szCs w:val="22"/>
        </w:rPr>
        <w:tab/>
      </w:r>
      <w:r w:rsidRPr="005E1B09">
        <w:rPr>
          <w:color w:val="000000" w:themeColor="text1"/>
          <w:szCs w:val="22"/>
          <w:u w:val="single"/>
        </w:rPr>
        <w:t>a South Carolina school district’s McKinney</w:t>
      </w:r>
      <w:r w:rsidRPr="005E1B09">
        <w:rPr>
          <w:color w:val="000000" w:themeColor="text1"/>
          <w:szCs w:val="22"/>
          <w:u w:val="single"/>
        </w:rPr>
        <w:noBreakHyphen/>
        <w:t>Vento liaison for homeless children or youth.</w:t>
      </w:r>
    </w:p>
    <w:p w14:paraId="4B9277B4" w14:textId="77777777" w:rsidR="005E1B09" w:rsidRPr="005E1B09" w:rsidRDefault="005E1B09" w:rsidP="005E1B09">
      <w:pPr>
        <w:rPr>
          <w:color w:val="000000" w:themeColor="text1"/>
          <w:szCs w:val="22"/>
        </w:rPr>
      </w:pPr>
      <w:r w:rsidRPr="005E1B09">
        <w:rPr>
          <w:color w:val="000000" w:themeColor="text1"/>
          <w:szCs w:val="22"/>
        </w:rPr>
        <w:lastRenderedPageBreak/>
        <w:tab/>
      </w:r>
      <w:r w:rsidRPr="005E1B09">
        <w:rPr>
          <w:color w:val="000000" w:themeColor="text1"/>
          <w:szCs w:val="22"/>
          <w:u w:val="single"/>
        </w:rPr>
        <w:t>(C)</w:t>
      </w:r>
      <w:r w:rsidRPr="005E1B09">
        <w:rPr>
          <w:color w:val="000000" w:themeColor="text1"/>
          <w:szCs w:val="22"/>
        </w:rPr>
        <w:tab/>
      </w:r>
      <w:r w:rsidRPr="005E1B09">
        <w:rPr>
          <w:color w:val="000000" w:themeColor="text1"/>
          <w:szCs w:val="22"/>
          <w:u w:val="single"/>
        </w:rPr>
        <w:t>The Department of Social Services may obtain a birth certificate by requesting the certificate in writing pursuant to the terms of a written agreement that shall be entered into between the Department of Health and Environmental Control and the Department of Social Services, and no copies of court orders or other third</w:t>
      </w:r>
      <w:r w:rsidRPr="005E1B09">
        <w:rPr>
          <w:color w:val="000000" w:themeColor="text1"/>
          <w:szCs w:val="22"/>
          <w:u w:val="single"/>
        </w:rPr>
        <w:noBreakHyphen/>
        <w:t>party records shall be required when the Department of Social Services requests a birth certificate pursuant to the written agreement.</w:t>
      </w:r>
    </w:p>
    <w:p w14:paraId="4D071C3E" w14:textId="77777777" w:rsidR="005E1B09" w:rsidRPr="005E1B09" w:rsidRDefault="005E1B09" w:rsidP="005E1B09">
      <w:pPr>
        <w:suppressAutoHyphens/>
        <w:rPr>
          <w:szCs w:val="22"/>
        </w:rPr>
      </w:pPr>
      <w:r w:rsidRPr="005E1B09">
        <w:rPr>
          <w:szCs w:val="22"/>
        </w:rPr>
        <w:tab/>
      </w:r>
      <w:r w:rsidRPr="005E1B09">
        <w:rPr>
          <w:szCs w:val="22"/>
          <w:u w:val="single"/>
        </w:rPr>
        <w:t>(D)</w:t>
      </w:r>
      <w:r w:rsidRPr="005E1B09">
        <w:rPr>
          <w:szCs w:val="22"/>
        </w:rPr>
        <w:tab/>
      </w:r>
      <w:r w:rsidRPr="005E1B09">
        <w:rPr>
          <w:color w:val="000000" w:themeColor="text1"/>
          <w:szCs w:val="22"/>
        </w:rPr>
        <w:t>When one hundred years have elapsed after the date of birth, these records must be made available in photographic or other suitable format for public viewing.”</w:t>
      </w:r>
    </w:p>
    <w:p w14:paraId="24D346EC" w14:textId="77777777" w:rsidR="005E1B09" w:rsidRPr="005E1B09" w:rsidRDefault="005E1B09" w:rsidP="005E1B09">
      <w:pPr>
        <w:rPr>
          <w:szCs w:val="22"/>
        </w:rPr>
      </w:pPr>
      <w:r w:rsidRPr="005E1B09">
        <w:rPr>
          <w:szCs w:val="22"/>
        </w:rPr>
        <w:tab/>
        <w:t>SECTION</w:t>
      </w:r>
      <w:r w:rsidRPr="005E1B09">
        <w:rPr>
          <w:szCs w:val="22"/>
        </w:rPr>
        <w:tab/>
        <w:t>2.</w:t>
      </w:r>
      <w:r w:rsidRPr="005E1B09">
        <w:rPr>
          <w:szCs w:val="22"/>
        </w:rPr>
        <w:tab/>
        <w:t>This act takes effect upon approval by the Governor.</w:t>
      </w:r>
      <w:r w:rsidRPr="005E1B09">
        <w:rPr>
          <w:szCs w:val="22"/>
        </w:rPr>
        <w:tab/>
        <w:t>/</w:t>
      </w:r>
    </w:p>
    <w:p w14:paraId="5854A1C0" w14:textId="77777777" w:rsidR="005E1B09" w:rsidRPr="005E1B09" w:rsidRDefault="005E1B09" w:rsidP="005E1B09">
      <w:pPr>
        <w:rPr>
          <w:szCs w:val="22"/>
        </w:rPr>
      </w:pPr>
      <w:r w:rsidRPr="005E1B09">
        <w:rPr>
          <w:szCs w:val="22"/>
        </w:rPr>
        <w:tab/>
        <w:t>Amend title to read:</w:t>
      </w:r>
    </w:p>
    <w:p w14:paraId="41CE30AC" w14:textId="77777777" w:rsidR="005E1B09" w:rsidRPr="005E1B09" w:rsidRDefault="005E1B09" w:rsidP="005E1B09">
      <w:pPr>
        <w:suppressAutoHyphens/>
        <w:rPr>
          <w:szCs w:val="22"/>
        </w:rPr>
      </w:pPr>
      <w:r w:rsidRPr="005E1B09">
        <w:rPr>
          <w:szCs w:val="22"/>
        </w:rPr>
        <w:tab/>
        <w:t>/TO AMEND SECTION 44-63-80, CODE OF LAWS OF SOUTH CAROLINA, 1976, RELATING TO CERTIFIED COPIES OF BIRTH CERTIFICATES, SO AS TO EXPAND THE DEFINITION OF LEGAL REPRESENTATIVE AND TO ALTER THE PROCESS FOR OBTAINING BIRTH CERTIFICATES.</w:t>
      </w:r>
      <w:r w:rsidRPr="005E1B09">
        <w:rPr>
          <w:szCs w:val="22"/>
        </w:rPr>
        <w:tab/>
        <w:t>/</w:t>
      </w:r>
    </w:p>
    <w:p w14:paraId="1E2DFBDF" w14:textId="0D792363" w:rsidR="005E1B09" w:rsidRPr="006A06F6" w:rsidRDefault="006A06F6"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Pr>
          <w:color w:val="auto"/>
          <w:szCs w:val="22"/>
        </w:rPr>
        <w:t>/s/Sen. Tom Davis</w:t>
      </w:r>
      <w:r>
        <w:rPr>
          <w:color w:val="auto"/>
          <w:szCs w:val="22"/>
        </w:rPr>
        <w:tab/>
      </w:r>
      <w:r w:rsidR="005E1B09" w:rsidRPr="006A06F6">
        <w:rPr>
          <w:color w:val="auto"/>
          <w:szCs w:val="22"/>
        </w:rPr>
        <w:t>/s/Rep. Beth E. Bernstein</w:t>
      </w:r>
    </w:p>
    <w:p w14:paraId="65245521" w14:textId="1F651749" w:rsidR="005E1B09" w:rsidRPr="006A06F6"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6A06F6">
        <w:rPr>
          <w:color w:val="auto"/>
          <w:szCs w:val="22"/>
        </w:rPr>
        <w:t>/s/Sen. Katrina Frye Shealy</w:t>
      </w:r>
      <w:r w:rsidRPr="006A06F6">
        <w:rPr>
          <w:color w:val="auto"/>
          <w:szCs w:val="22"/>
        </w:rPr>
        <w:tab/>
        <w:t>/s/Rep. Wallace H. “Jay” Jordan,</w:t>
      </w:r>
      <w:r w:rsidRPr="006A06F6">
        <w:rPr>
          <w:szCs w:val="22"/>
        </w:rPr>
        <w:t>Jr.</w:t>
      </w:r>
    </w:p>
    <w:p w14:paraId="3DE2B8E4" w14:textId="77777777" w:rsidR="005E1B09" w:rsidRPr="006A06F6"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6A06F6">
        <w:rPr>
          <w:color w:val="auto"/>
          <w:szCs w:val="22"/>
        </w:rPr>
        <w:t>/s/Sen. Margie Bright Matthews</w:t>
      </w:r>
      <w:r w:rsidRPr="006A06F6">
        <w:rPr>
          <w:color w:val="auto"/>
          <w:szCs w:val="22"/>
        </w:rPr>
        <w:tab/>
        <w:t>/s/Rep. Brandon Michael Newton</w:t>
      </w:r>
    </w:p>
    <w:p w14:paraId="3DDBDDDE" w14:textId="77777777" w:rsidR="005E1B09" w:rsidRPr="006A06F6"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6A06F6">
        <w:rPr>
          <w:color w:val="auto"/>
          <w:szCs w:val="22"/>
        </w:rPr>
        <w:tab/>
        <w:t>On Part of the Senate.</w:t>
      </w:r>
      <w:r w:rsidRPr="006A06F6">
        <w:rPr>
          <w:color w:val="auto"/>
          <w:szCs w:val="22"/>
        </w:rPr>
        <w:tab/>
      </w:r>
      <w:r w:rsidRPr="006A06F6">
        <w:rPr>
          <w:color w:val="auto"/>
          <w:szCs w:val="22"/>
        </w:rPr>
        <w:tab/>
        <w:t>On Part of the House.</w:t>
      </w:r>
    </w:p>
    <w:p w14:paraId="36DB5BB9" w14:textId="77777777" w:rsidR="005E1B09" w:rsidRPr="005E1B09" w:rsidRDefault="005E1B09" w:rsidP="005E1B09">
      <w:pPr>
        <w:tabs>
          <w:tab w:val="left" w:pos="187"/>
          <w:tab w:val="left" w:pos="3427"/>
        </w:tabs>
        <w:rPr>
          <w:szCs w:val="22"/>
        </w:rPr>
      </w:pPr>
    </w:p>
    <w:p w14:paraId="185AAC64" w14:textId="77777777" w:rsidR="005E1B09" w:rsidRPr="005E1B09" w:rsidRDefault="005E1B09" w:rsidP="005E1B09">
      <w:pPr>
        <w:tabs>
          <w:tab w:val="left" w:pos="187"/>
          <w:tab w:val="left" w:pos="3427"/>
        </w:tabs>
        <w:rPr>
          <w:szCs w:val="22"/>
        </w:rPr>
      </w:pPr>
      <w:r w:rsidRPr="005E1B09">
        <w:rPr>
          <w:szCs w:val="22"/>
        </w:rPr>
        <w:t>, and a message was sent to the House accordingly.</w:t>
      </w:r>
    </w:p>
    <w:p w14:paraId="6994262F" w14:textId="77777777" w:rsidR="005E1B09" w:rsidRPr="005E1B09" w:rsidRDefault="005E1B09" w:rsidP="005E1B09">
      <w:pPr>
        <w:tabs>
          <w:tab w:val="left" w:pos="187"/>
          <w:tab w:val="left" w:pos="3427"/>
        </w:tabs>
        <w:rPr>
          <w:szCs w:val="22"/>
        </w:rPr>
      </w:pPr>
    </w:p>
    <w:p w14:paraId="7389B934" w14:textId="77777777" w:rsidR="005E1B09" w:rsidRPr="005E1B09" w:rsidRDefault="005E1B09" w:rsidP="005E1B09">
      <w:pPr>
        <w:tabs>
          <w:tab w:val="right" w:pos="8640"/>
        </w:tabs>
        <w:rPr>
          <w:color w:val="auto"/>
          <w:szCs w:val="22"/>
        </w:rPr>
      </w:pPr>
      <w:r w:rsidRPr="005E1B09">
        <w:rPr>
          <w:color w:val="auto"/>
          <w:szCs w:val="22"/>
        </w:rPr>
        <w:tab/>
        <w:t>On motion of Senator DAVIS, the Senate concurred in the House amendments and a message was sent to the House accordingly.  Ordered that the title be changed to that of an Act and the Act enrolled for Ratification.</w:t>
      </w:r>
    </w:p>
    <w:p w14:paraId="059301D2" w14:textId="77777777" w:rsidR="005E1B09" w:rsidRPr="005E1B09" w:rsidRDefault="005E1B09" w:rsidP="005E1B09">
      <w:pPr>
        <w:rPr>
          <w:szCs w:val="22"/>
        </w:rPr>
      </w:pPr>
    </w:p>
    <w:p w14:paraId="73B98790" w14:textId="6737B10A" w:rsidR="005E1B09" w:rsidRPr="005E1B09" w:rsidRDefault="005E1B09" w:rsidP="005E1B09">
      <w:pPr>
        <w:tabs>
          <w:tab w:val="right" w:pos="8640"/>
        </w:tabs>
        <w:jc w:val="center"/>
        <w:rPr>
          <w:b/>
          <w:szCs w:val="22"/>
        </w:rPr>
      </w:pPr>
      <w:r w:rsidRPr="005E1B09">
        <w:rPr>
          <w:b/>
          <w:color w:val="auto"/>
          <w:szCs w:val="22"/>
        </w:rPr>
        <w:t>S.</w:t>
      </w:r>
      <w:r w:rsidR="0000330B">
        <w:rPr>
          <w:b/>
          <w:color w:val="auto"/>
          <w:szCs w:val="22"/>
        </w:rPr>
        <w:t xml:space="preserve"> </w:t>
      </w:r>
      <w:r w:rsidRPr="005E1B09">
        <w:rPr>
          <w:b/>
          <w:color w:val="auto"/>
          <w:szCs w:val="22"/>
        </w:rPr>
        <w:t>1025</w:t>
      </w:r>
      <w:r w:rsidRPr="005E1B09">
        <w:rPr>
          <w:b/>
          <w:szCs w:val="22"/>
        </w:rPr>
        <w:t>--REPORT OF COMMITTEE OF CONFERENCE</w:t>
      </w:r>
    </w:p>
    <w:p w14:paraId="2F929AF2" w14:textId="77777777" w:rsidR="005E1B09" w:rsidRPr="005E1B09" w:rsidRDefault="005E1B09" w:rsidP="005E1B09">
      <w:pPr>
        <w:tabs>
          <w:tab w:val="right" w:pos="8640"/>
        </w:tabs>
        <w:jc w:val="center"/>
        <w:rPr>
          <w:b/>
          <w:color w:val="auto"/>
          <w:szCs w:val="22"/>
        </w:rPr>
      </w:pPr>
      <w:r w:rsidRPr="005E1B09">
        <w:rPr>
          <w:b/>
          <w:color w:val="auto"/>
          <w:szCs w:val="22"/>
        </w:rPr>
        <w:t xml:space="preserve"> ENROLLED FOR RATIFICATION </w:t>
      </w:r>
    </w:p>
    <w:p w14:paraId="264F04AA" w14:textId="77777777" w:rsidR="005E1B09" w:rsidRPr="005E1B09" w:rsidRDefault="005E1B09" w:rsidP="005E1B09">
      <w:pPr>
        <w:suppressAutoHyphens/>
        <w:rPr>
          <w:szCs w:val="22"/>
        </w:rPr>
      </w:pPr>
      <w:r w:rsidRPr="005E1B09">
        <w:rPr>
          <w:szCs w:val="22"/>
        </w:rPr>
        <w:tab/>
        <w:t>S. 1025</w:t>
      </w:r>
      <w:r w:rsidRPr="005E1B09">
        <w:rPr>
          <w:szCs w:val="22"/>
        </w:rPr>
        <w:fldChar w:fldCharType="begin"/>
      </w:r>
      <w:r w:rsidRPr="005E1B09">
        <w:rPr>
          <w:szCs w:val="22"/>
        </w:rPr>
        <w:instrText xml:space="preserve"> XE "S. 1025" \b </w:instrText>
      </w:r>
      <w:r w:rsidRPr="005E1B09">
        <w:rPr>
          <w:szCs w:val="22"/>
        </w:rPr>
        <w:fldChar w:fldCharType="end"/>
      </w:r>
      <w:r w:rsidRPr="005E1B09">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14:paraId="4072C3ED" w14:textId="77777777" w:rsidR="005E1B09" w:rsidRPr="005E1B09" w:rsidRDefault="005E1B09" w:rsidP="005E1B09">
      <w:pPr>
        <w:suppressAutoHyphens/>
        <w:rPr>
          <w:color w:val="auto"/>
          <w:szCs w:val="22"/>
        </w:rPr>
      </w:pPr>
    </w:p>
    <w:p w14:paraId="0DD33098" w14:textId="77777777" w:rsidR="005E1B09" w:rsidRPr="005E1B09" w:rsidRDefault="005E1B09" w:rsidP="005E1B09">
      <w:pPr>
        <w:rPr>
          <w:szCs w:val="22"/>
        </w:rPr>
      </w:pPr>
      <w:r w:rsidRPr="005E1B09">
        <w:rPr>
          <w:szCs w:val="22"/>
        </w:rPr>
        <w:tab/>
        <w:t>The Report of the Committee of Conference having been adopted by both Houses, ordered that the title be changed to that of an Act, and the Act enrolled for Ratification.</w:t>
      </w:r>
    </w:p>
    <w:p w14:paraId="79FBF45B" w14:textId="77777777" w:rsidR="005E1B09" w:rsidRPr="005E1B09" w:rsidRDefault="005E1B09" w:rsidP="005E1B09">
      <w:pPr>
        <w:rPr>
          <w:szCs w:val="22"/>
        </w:rPr>
      </w:pPr>
      <w:r w:rsidRPr="005E1B09">
        <w:rPr>
          <w:szCs w:val="22"/>
        </w:rPr>
        <w:tab/>
        <w:t>A message was sent to the House accordingly.</w:t>
      </w:r>
    </w:p>
    <w:p w14:paraId="3F2E989A" w14:textId="77777777" w:rsidR="005E1B09" w:rsidRPr="005E1B09" w:rsidRDefault="005E1B09" w:rsidP="005E1B09">
      <w:pPr>
        <w:jc w:val="center"/>
        <w:rPr>
          <w:color w:val="auto"/>
          <w:szCs w:val="22"/>
        </w:rPr>
      </w:pPr>
      <w:r w:rsidRPr="005E1B09">
        <w:rPr>
          <w:b/>
          <w:color w:val="auto"/>
          <w:szCs w:val="22"/>
        </w:rPr>
        <w:lastRenderedPageBreak/>
        <w:t>Message from the House</w:t>
      </w:r>
    </w:p>
    <w:p w14:paraId="79A12B1A" w14:textId="77777777" w:rsidR="005E1B09" w:rsidRPr="005E1B09" w:rsidRDefault="005E1B09" w:rsidP="005E1B09">
      <w:pPr>
        <w:rPr>
          <w:color w:val="auto"/>
          <w:szCs w:val="22"/>
        </w:rPr>
      </w:pPr>
      <w:r w:rsidRPr="005E1B09">
        <w:rPr>
          <w:color w:val="auto"/>
          <w:szCs w:val="22"/>
        </w:rPr>
        <w:t>Columbia, S.C., May 12, 2022</w:t>
      </w:r>
    </w:p>
    <w:p w14:paraId="36FF7883" w14:textId="77777777" w:rsidR="005E1B09" w:rsidRPr="005E1B09" w:rsidRDefault="005E1B09" w:rsidP="005E1B09">
      <w:pPr>
        <w:rPr>
          <w:szCs w:val="22"/>
        </w:rPr>
      </w:pPr>
    </w:p>
    <w:p w14:paraId="01BEFB02" w14:textId="77777777" w:rsidR="005E1B09" w:rsidRPr="005E1B09" w:rsidRDefault="005E1B09" w:rsidP="005E1B09">
      <w:pPr>
        <w:rPr>
          <w:color w:val="auto"/>
          <w:szCs w:val="22"/>
        </w:rPr>
      </w:pPr>
      <w:r w:rsidRPr="005E1B09">
        <w:rPr>
          <w:color w:val="auto"/>
          <w:szCs w:val="22"/>
        </w:rPr>
        <w:t>Mr. President and Senators:</w:t>
      </w:r>
    </w:p>
    <w:p w14:paraId="16B01ECC"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7D9A2BE2" w14:textId="77777777" w:rsidR="005E1B09" w:rsidRPr="005E1B09" w:rsidRDefault="005E1B09" w:rsidP="005E1B09">
      <w:pPr>
        <w:suppressAutoHyphens/>
        <w:rPr>
          <w:szCs w:val="22"/>
        </w:rPr>
      </w:pPr>
      <w:r w:rsidRPr="005E1B09">
        <w:rPr>
          <w:color w:val="auto"/>
          <w:szCs w:val="22"/>
        </w:rPr>
        <w:tab/>
        <w:t>S. 1087</w:t>
      </w:r>
      <w:r w:rsidRPr="005E1B09">
        <w:rPr>
          <w:color w:val="auto"/>
          <w:szCs w:val="22"/>
        </w:rPr>
        <w:fldChar w:fldCharType="begin"/>
      </w:r>
      <w:r w:rsidRPr="005E1B09">
        <w:rPr>
          <w:color w:val="auto"/>
          <w:szCs w:val="22"/>
        </w:rPr>
        <w:instrText xml:space="preserve"> XE "S. 1087" \b </w:instrText>
      </w:r>
      <w:r w:rsidRPr="005E1B09">
        <w:rPr>
          <w:color w:val="auto"/>
          <w:szCs w:val="22"/>
        </w:rPr>
        <w:fldChar w:fldCharType="end"/>
      </w:r>
      <w:r w:rsidRPr="005E1B09">
        <w:rPr>
          <w:color w:val="auto"/>
          <w:szCs w:val="22"/>
        </w:rPr>
        <w:t xml:space="preserve"> -- Senators Peeler, Alexander, Kimbrell, Shealy, Turner, Climer, M. Johnson, Martin, Corbin, Davis, Massey, Rice, Adams, Garrett, Cash, Young, Malloy, Williams, Loftis, Gambrell, Talley, Cromer, Scott, Jackson, Stephens, Campsen, Verdin, Grooms and McElveen:  A BILL </w:t>
      </w:r>
      <w:r w:rsidRPr="005E1B09">
        <w:rPr>
          <w:szCs w:val="22"/>
        </w:rPr>
        <w:t>TO AMEND THE CODE OF LAWS OF SOUTH CAROLINA, 1976, SO AS TO ENACT THE “COMPREHENSIVE TAX CUT ACT OF 2022”; TO AMEND SECTION 12</w:t>
      </w:r>
      <w:r w:rsidRPr="005E1B09">
        <w:rPr>
          <w:szCs w:val="22"/>
        </w:rPr>
        <w:noBreakHyphen/>
        <w:t>6</w:t>
      </w:r>
      <w:r w:rsidRPr="005E1B09">
        <w:rPr>
          <w:szCs w:val="22"/>
        </w:rPr>
        <w:noBreakHyphen/>
        <w:t>510, RELATING TO THE INDIVIDUAL INCOME TAX, SO AS TO REDUCE THE TOP MARGINAL RATE TO 5.7 PERCENT; TO AMEND SECTION 12</w:t>
      </w:r>
      <w:r w:rsidRPr="005E1B09">
        <w:rPr>
          <w:szCs w:val="22"/>
        </w:rPr>
        <w:noBreakHyphen/>
        <w:t>6</w:t>
      </w:r>
      <w:r w:rsidRPr="005E1B09">
        <w:rPr>
          <w:szCs w:val="22"/>
        </w:rPr>
        <w:noBreakHyphen/>
        <w:t>1171, RELATING TO THE MILITARY RETIREMENT DEDUCTION, SO AS TO EXEMPT ALL MILITARY RETIREMENT INCOME; TO AMEND SECTION 12</w:t>
      </w:r>
      <w:r w:rsidRPr="005E1B09">
        <w:rPr>
          <w:szCs w:val="22"/>
        </w:rPr>
        <w:noBreakHyphen/>
        <w:t>37</w:t>
      </w:r>
      <w:r w:rsidRPr="005E1B09">
        <w:rPr>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5E1B09">
        <w:rPr>
          <w:szCs w:val="22"/>
        </w:rPr>
        <w:noBreakHyphen/>
        <w:t>6</w:t>
      </w:r>
      <w:r w:rsidRPr="005E1B09">
        <w:rPr>
          <w:szCs w:val="22"/>
        </w:rPr>
        <w:noBreakHyphen/>
        <w:t>515 RELATING TO AN ARCHAIC INDIVIDUAL INCOME TAX PROVISION.</w:t>
      </w:r>
    </w:p>
    <w:p w14:paraId="1E9281A7" w14:textId="77777777" w:rsidR="005E1B09" w:rsidRPr="005E1B09" w:rsidRDefault="005E1B09" w:rsidP="005E1B09">
      <w:pPr>
        <w:rPr>
          <w:color w:val="auto"/>
          <w:szCs w:val="22"/>
        </w:rPr>
      </w:pPr>
      <w:r w:rsidRPr="005E1B09">
        <w:rPr>
          <w:color w:val="auto"/>
          <w:szCs w:val="22"/>
        </w:rPr>
        <w:t>asks for a Committee of Conference, and has appointed Reps. Simrill, G.M. Smith and Rutherford to the committee on the part of the House.</w:t>
      </w:r>
    </w:p>
    <w:p w14:paraId="7584A394" w14:textId="77777777" w:rsidR="005E1B09" w:rsidRPr="005E1B09" w:rsidRDefault="005E1B09" w:rsidP="005E1B09">
      <w:pPr>
        <w:rPr>
          <w:color w:val="auto"/>
          <w:szCs w:val="22"/>
        </w:rPr>
      </w:pPr>
      <w:r w:rsidRPr="005E1B09">
        <w:rPr>
          <w:color w:val="auto"/>
          <w:szCs w:val="22"/>
        </w:rPr>
        <w:t>Very respectfully,</w:t>
      </w:r>
    </w:p>
    <w:p w14:paraId="7C8462A4" w14:textId="77777777" w:rsidR="005E1B09" w:rsidRPr="005E1B09" w:rsidRDefault="005E1B09" w:rsidP="005E1B09">
      <w:pPr>
        <w:rPr>
          <w:color w:val="auto"/>
          <w:szCs w:val="22"/>
        </w:rPr>
      </w:pPr>
      <w:r w:rsidRPr="005E1B09">
        <w:rPr>
          <w:color w:val="auto"/>
          <w:szCs w:val="22"/>
        </w:rPr>
        <w:t>Speaker of the House</w:t>
      </w:r>
    </w:p>
    <w:p w14:paraId="7DC933C5" w14:textId="77777777" w:rsidR="005E1B09" w:rsidRPr="005E1B09" w:rsidRDefault="005E1B09" w:rsidP="005E1B09">
      <w:pPr>
        <w:rPr>
          <w:color w:val="auto"/>
          <w:szCs w:val="22"/>
        </w:rPr>
      </w:pPr>
      <w:r w:rsidRPr="005E1B09">
        <w:rPr>
          <w:color w:val="auto"/>
          <w:szCs w:val="22"/>
        </w:rPr>
        <w:tab/>
        <w:t>Received as information.</w:t>
      </w:r>
    </w:p>
    <w:p w14:paraId="2AD4190F" w14:textId="77777777" w:rsidR="005E1B09" w:rsidRPr="005E1B09" w:rsidRDefault="005E1B09" w:rsidP="005E1B09">
      <w:pPr>
        <w:rPr>
          <w:szCs w:val="22"/>
        </w:rPr>
      </w:pPr>
    </w:p>
    <w:p w14:paraId="25D21E1B" w14:textId="77777777" w:rsidR="005E1B09" w:rsidRPr="005E1B09" w:rsidRDefault="005E1B09" w:rsidP="005E1B09">
      <w:pPr>
        <w:keepNext/>
        <w:jc w:val="center"/>
        <w:rPr>
          <w:b/>
          <w:color w:val="auto"/>
          <w:szCs w:val="22"/>
        </w:rPr>
      </w:pPr>
      <w:r w:rsidRPr="005E1B09">
        <w:rPr>
          <w:b/>
          <w:color w:val="auto"/>
          <w:szCs w:val="22"/>
        </w:rPr>
        <w:t xml:space="preserve">S.  1087--CONFERENCE COMMITTEE APPOINTED </w:t>
      </w:r>
    </w:p>
    <w:p w14:paraId="08D9BA7E" w14:textId="77777777" w:rsidR="005E1B09" w:rsidRPr="005E1B09" w:rsidRDefault="005E1B09" w:rsidP="005E1B09">
      <w:pPr>
        <w:suppressAutoHyphens/>
        <w:rPr>
          <w:szCs w:val="22"/>
        </w:rPr>
      </w:pPr>
      <w:r w:rsidRPr="005E1B09">
        <w:rPr>
          <w:b/>
          <w:color w:val="auto"/>
          <w:szCs w:val="22"/>
        </w:rPr>
        <w:tab/>
      </w:r>
      <w:r w:rsidRPr="005E1B09">
        <w:rPr>
          <w:color w:val="auto"/>
          <w:szCs w:val="22"/>
        </w:rPr>
        <w:t>S. 1087</w:t>
      </w:r>
      <w:r w:rsidRPr="005E1B09">
        <w:rPr>
          <w:color w:val="auto"/>
          <w:szCs w:val="22"/>
        </w:rPr>
        <w:fldChar w:fldCharType="begin"/>
      </w:r>
      <w:r w:rsidRPr="005E1B09">
        <w:rPr>
          <w:color w:val="auto"/>
          <w:szCs w:val="22"/>
        </w:rPr>
        <w:instrText xml:space="preserve"> XE "S. 1087" \b </w:instrText>
      </w:r>
      <w:r w:rsidRPr="005E1B09">
        <w:rPr>
          <w:color w:val="auto"/>
          <w:szCs w:val="22"/>
        </w:rPr>
        <w:fldChar w:fldCharType="end"/>
      </w:r>
      <w:r w:rsidRPr="005E1B09">
        <w:rPr>
          <w:color w:val="auto"/>
          <w:szCs w:val="22"/>
        </w:rPr>
        <w:t xml:space="preserve"> -- Senators Peeler, Alexander, Kimbrell, Shealy, Turner, Climer, M. Johnson, Martin, Corbin, Davis, Massey, Rice, Adams, Garrett, Cash, Young, Malloy, Williams, Loftis, Gambrell, Talley, Cromer, Scott, Jackson, Stephens, Campsen, Verdin, Grooms and McElveen:  A BILL </w:t>
      </w:r>
      <w:r w:rsidRPr="005E1B09">
        <w:rPr>
          <w:szCs w:val="22"/>
        </w:rPr>
        <w:t>TO AMEND THE CODE OF LAWS OF SOUTH CAROLINA, 1976, SO AS TO ENACT THE “COMPREHENSIVE TAX CUT ACT OF 2022”; TO AMEND SECTION 12</w:t>
      </w:r>
      <w:r w:rsidRPr="005E1B09">
        <w:rPr>
          <w:szCs w:val="22"/>
        </w:rPr>
        <w:noBreakHyphen/>
        <w:t>6</w:t>
      </w:r>
      <w:r w:rsidRPr="005E1B09">
        <w:rPr>
          <w:szCs w:val="22"/>
        </w:rPr>
        <w:noBreakHyphen/>
        <w:t xml:space="preserve">510, RELATING TO THE INDIVIDUAL INCOME TAX, SO AS TO </w:t>
      </w:r>
      <w:r w:rsidRPr="005E1B09">
        <w:rPr>
          <w:szCs w:val="22"/>
        </w:rPr>
        <w:lastRenderedPageBreak/>
        <w:t>REDUCE THE TOP MARGINAL RATE TO 5.7 PERCENT; TO AMEND SECTION 12</w:t>
      </w:r>
      <w:r w:rsidRPr="005E1B09">
        <w:rPr>
          <w:szCs w:val="22"/>
        </w:rPr>
        <w:noBreakHyphen/>
        <w:t>6</w:t>
      </w:r>
      <w:r w:rsidRPr="005E1B09">
        <w:rPr>
          <w:szCs w:val="22"/>
        </w:rPr>
        <w:noBreakHyphen/>
        <w:t>1171, RELATING TO THE MILITARY RETIREMENT DEDUCTION, SO AS TO EXEMPT ALL MILITARY RETIREMENT INCOME; TO AMEND SECTION 12</w:t>
      </w:r>
      <w:r w:rsidRPr="005E1B09">
        <w:rPr>
          <w:szCs w:val="22"/>
        </w:rPr>
        <w:noBreakHyphen/>
        <w:t>37</w:t>
      </w:r>
      <w:r w:rsidRPr="005E1B09">
        <w:rPr>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5E1B09">
        <w:rPr>
          <w:szCs w:val="22"/>
        </w:rPr>
        <w:noBreakHyphen/>
        <w:t>6</w:t>
      </w:r>
      <w:r w:rsidRPr="005E1B09">
        <w:rPr>
          <w:szCs w:val="22"/>
        </w:rPr>
        <w:noBreakHyphen/>
        <w:t>515 RELATING TO AN ARCHAIC INDIVIDUAL INCOME TAX PROVISION.</w:t>
      </w:r>
    </w:p>
    <w:p w14:paraId="23D42E98" w14:textId="77777777" w:rsidR="005E1B09" w:rsidRPr="005E1B09" w:rsidRDefault="005E1B09" w:rsidP="005E1B09">
      <w:pPr>
        <w:suppressAutoHyphens/>
        <w:rPr>
          <w:szCs w:val="22"/>
        </w:rPr>
      </w:pPr>
    </w:p>
    <w:p w14:paraId="1E0C4740" w14:textId="77777777" w:rsidR="005E1B09" w:rsidRPr="005E1B09" w:rsidRDefault="005E1B09" w:rsidP="005E1B09">
      <w:pPr>
        <w:keepNext/>
        <w:rPr>
          <w:color w:val="auto"/>
          <w:szCs w:val="22"/>
        </w:rPr>
      </w:pPr>
      <w:r w:rsidRPr="005E1B09">
        <w:rPr>
          <w:color w:val="auto"/>
          <w:szCs w:val="22"/>
        </w:rPr>
        <w:tab/>
        <w:t>Whereupon, Senators PEELER, SETZLER and ALEXANDER were appointed to the Committee of Conference on the part of the Senate and a message was sent to the House accordingly.</w:t>
      </w:r>
    </w:p>
    <w:p w14:paraId="58162768" w14:textId="77777777" w:rsidR="005E1B09" w:rsidRPr="005E1B09" w:rsidRDefault="005E1B09" w:rsidP="005E1B09">
      <w:pPr>
        <w:rPr>
          <w:szCs w:val="22"/>
        </w:rPr>
      </w:pPr>
    </w:p>
    <w:p w14:paraId="64F2B3B8" w14:textId="77777777" w:rsidR="005E1B09" w:rsidRPr="005E1B09" w:rsidRDefault="005E1B09" w:rsidP="005E1B09">
      <w:pPr>
        <w:jc w:val="center"/>
        <w:rPr>
          <w:color w:val="auto"/>
          <w:szCs w:val="22"/>
        </w:rPr>
      </w:pPr>
      <w:r w:rsidRPr="005E1B09">
        <w:rPr>
          <w:b/>
          <w:color w:val="auto"/>
          <w:szCs w:val="22"/>
        </w:rPr>
        <w:t>Message from the House</w:t>
      </w:r>
    </w:p>
    <w:p w14:paraId="4DE58C1C" w14:textId="77777777" w:rsidR="005E1B09" w:rsidRPr="005E1B09" w:rsidRDefault="005E1B09" w:rsidP="005E1B09">
      <w:pPr>
        <w:rPr>
          <w:color w:val="auto"/>
          <w:szCs w:val="22"/>
        </w:rPr>
      </w:pPr>
      <w:r w:rsidRPr="005E1B09">
        <w:rPr>
          <w:color w:val="auto"/>
          <w:szCs w:val="22"/>
        </w:rPr>
        <w:t>Columbia, S.C., May 12, 2022</w:t>
      </w:r>
    </w:p>
    <w:p w14:paraId="7A3CE815" w14:textId="77777777" w:rsidR="005E1B09" w:rsidRPr="005E1B09" w:rsidRDefault="005E1B09" w:rsidP="005E1B09">
      <w:pPr>
        <w:rPr>
          <w:szCs w:val="22"/>
        </w:rPr>
      </w:pPr>
    </w:p>
    <w:p w14:paraId="0DA06CA3" w14:textId="77777777" w:rsidR="005E1B09" w:rsidRPr="005E1B09" w:rsidRDefault="005E1B09" w:rsidP="005E1B09">
      <w:pPr>
        <w:rPr>
          <w:color w:val="auto"/>
          <w:szCs w:val="22"/>
        </w:rPr>
      </w:pPr>
      <w:r w:rsidRPr="005E1B09">
        <w:rPr>
          <w:color w:val="auto"/>
          <w:szCs w:val="22"/>
        </w:rPr>
        <w:t>Mr. President and Senators:</w:t>
      </w:r>
    </w:p>
    <w:p w14:paraId="5E745831"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30684BBC" w14:textId="77777777" w:rsidR="005E1B09" w:rsidRPr="005E1B09" w:rsidRDefault="005E1B09" w:rsidP="005E1B09">
      <w:pPr>
        <w:suppressAutoHyphens/>
        <w:rPr>
          <w:szCs w:val="22"/>
        </w:rPr>
      </w:pPr>
      <w:r w:rsidRPr="005E1B09">
        <w:rPr>
          <w:color w:val="auto"/>
          <w:szCs w:val="22"/>
        </w:rPr>
        <w:tab/>
        <w:t>S. 1106</w:t>
      </w:r>
      <w:r w:rsidRPr="005E1B09">
        <w:rPr>
          <w:color w:val="auto"/>
          <w:szCs w:val="22"/>
        </w:rPr>
        <w:fldChar w:fldCharType="begin"/>
      </w:r>
      <w:r w:rsidRPr="005E1B09">
        <w:rPr>
          <w:color w:val="auto"/>
          <w:szCs w:val="22"/>
        </w:rPr>
        <w:instrText xml:space="preserve"> XE "S. 1106" \b </w:instrText>
      </w:r>
      <w:r w:rsidRPr="005E1B09">
        <w:rPr>
          <w:color w:val="auto"/>
          <w:szCs w:val="22"/>
        </w:rPr>
        <w:fldChar w:fldCharType="end"/>
      </w:r>
      <w:r w:rsidRPr="005E1B09">
        <w:rPr>
          <w:color w:val="auto"/>
          <w:szCs w:val="22"/>
        </w:rPr>
        <w:t xml:space="preserve"> -- Senators Peeler, Alexander, Scott and Campsen:  A JOINT RESOLUTION </w:t>
      </w:r>
      <w:r w:rsidRPr="005E1B09">
        <w:rPr>
          <w:szCs w:val="22"/>
        </w:rPr>
        <w:t>PROPOSING AN AMENDMENT TO SECTION 36, ARTICLE III OF THE CONSTITUTION OF SOUTH CAROLINA, 1895, RELATING TO THE GENERAL RESERVE FUND AND THE CAPITAL RESERVE FUND, SO AS TO INCREASE FROM FIVE TO SEVEN PERCENT IN INCREMENTS OF ONE</w:t>
      </w:r>
      <w:r w:rsidRPr="005E1B09">
        <w:rPr>
          <w:szCs w:val="22"/>
        </w:rPr>
        <w:noBreakHyphen/>
        <w:t xml:space="preserve">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w:t>
      </w:r>
      <w:r w:rsidRPr="005E1B09">
        <w:rPr>
          <w:szCs w:val="22"/>
        </w:rPr>
        <w:lastRenderedPageBreak/>
        <w:t>USE OF THE CAPITAL RESERVE FUND MUST BE TO OFFSET MIDYEAR BUDGET REDUCTIONS.</w:t>
      </w:r>
    </w:p>
    <w:p w14:paraId="2C2E2F69" w14:textId="77777777" w:rsidR="005E1B09" w:rsidRPr="005E1B09" w:rsidRDefault="005E1B09" w:rsidP="005E1B09">
      <w:pPr>
        <w:rPr>
          <w:color w:val="auto"/>
          <w:szCs w:val="22"/>
        </w:rPr>
      </w:pPr>
      <w:r w:rsidRPr="005E1B09">
        <w:rPr>
          <w:color w:val="auto"/>
          <w:szCs w:val="22"/>
        </w:rPr>
        <w:t>asks for a Committee of Conference, and has appointed Reps. G.M. Smith, Simrill and Rutherford to the committee on the part of the House.</w:t>
      </w:r>
    </w:p>
    <w:p w14:paraId="02DD86E5" w14:textId="77777777" w:rsidR="005E1B09" w:rsidRPr="005E1B09" w:rsidRDefault="005E1B09" w:rsidP="005E1B09">
      <w:pPr>
        <w:rPr>
          <w:color w:val="auto"/>
          <w:szCs w:val="22"/>
        </w:rPr>
      </w:pPr>
      <w:r w:rsidRPr="005E1B09">
        <w:rPr>
          <w:color w:val="auto"/>
          <w:szCs w:val="22"/>
        </w:rPr>
        <w:t>Very respectfully,</w:t>
      </w:r>
    </w:p>
    <w:p w14:paraId="078CB811" w14:textId="77777777" w:rsidR="005E1B09" w:rsidRPr="005E1B09" w:rsidRDefault="005E1B09" w:rsidP="005E1B09">
      <w:pPr>
        <w:rPr>
          <w:color w:val="auto"/>
          <w:szCs w:val="22"/>
        </w:rPr>
      </w:pPr>
      <w:r w:rsidRPr="005E1B09">
        <w:rPr>
          <w:color w:val="auto"/>
          <w:szCs w:val="22"/>
        </w:rPr>
        <w:t>Speaker of the House</w:t>
      </w:r>
    </w:p>
    <w:p w14:paraId="3C7E127C" w14:textId="77777777" w:rsidR="005E1B09" w:rsidRPr="005E1B09" w:rsidRDefault="005E1B09" w:rsidP="005E1B09">
      <w:pPr>
        <w:rPr>
          <w:color w:val="auto"/>
          <w:szCs w:val="22"/>
        </w:rPr>
      </w:pPr>
      <w:r w:rsidRPr="005E1B09">
        <w:rPr>
          <w:color w:val="auto"/>
          <w:szCs w:val="22"/>
        </w:rPr>
        <w:tab/>
        <w:t>Received as information.</w:t>
      </w:r>
    </w:p>
    <w:p w14:paraId="4B97F342" w14:textId="77777777" w:rsidR="005E1B09" w:rsidRPr="005E1B09" w:rsidRDefault="005E1B09" w:rsidP="005E1B09">
      <w:pPr>
        <w:rPr>
          <w:szCs w:val="22"/>
        </w:rPr>
      </w:pPr>
    </w:p>
    <w:p w14:paraId="1F5BFBD4" w14:textId="77777777" w:rsidR="005E1B09" w:rsidRPr="005E1B09" w:rsidRDefault="005E1B09" w:rsidP="005E1B09">
      <w:pPr>
        <w:keepNext/>
        <w:jc w:val="center"/>
        <w:rPr>
          <w:b/>
          <w:color w:val="auto"/>
          <w:szCs w:val="22"/>
        </w:rPr>
      </w:pPr>
      <w:r w:rsidRPr="005E1B09">
        <w:rPr>
          <w:b/>
          <w:color w:val="auto"/>
          <w:szCs w:val="22"/>
        </w:rPr>
        <w:t xml:space="preserve">S.  1106--CONFERENCE COMMITTEE APPOINTED </w:t>
      </w:r>
    </w:p>
    <w:p w14:paraId="26D8A71E" w14:textId="77777777" w:rsidR="005E1B09" w:rsidRPr="005E1B09" w:rsidRDefault="005E1B09" w:rsidP="005E1B09">
      <w:pPr>
        <w:suppressAutoHyphens/>
        <w:rPr>
          <w:szCs w:val="22"/>
        </w:rPr>
      </w:pPr>
      <w:r w:rsidRPr="005E1B09">
        <w:rPr>
          <w:b/>
          <w:color w:val="auto"/>
          <w:szCs w:val="22"/>
        </w:rPr>
        <w:tab/>
      </w:r>
      <w:r w:rsidRPr="005E1B09">
        <w:rPr>
          <w:color w:val="auto"/>
          <w:szCs w:val="22"/>
        </w:rPr>
        <w:t>S. 1106</w:t>
      </w:r>
      <w:r w:rsidRPr="005E1B09">
        <w:rPr>
          <w:color w:val="auto"/>
          <w:szCs w:val="22"/>
        </w:rPr>
        <w:fldChar w:fldCharType="begin"/>
      </w:r>
      <w:r w:rsidRPr="005E1B09">
        <w:rPr>
          <w:color w:val="auto"/>
          <w:szCs w:val="22"/>
        </w:rPr>
        <w:instrText xml:space="preserve"> XE "S. 1106" \b </w:instrText>
      </w:r>
      <w:r w:rsidRPr="005E1B09">
        <w:rPr>
          <w:color w:val="auto"/>
          <w:szCs w:val="22"/>
        </w:rPr>
        <w:fldChar w:fldCharType="end"/>
      </w:r>
      <w:r w:rsidRPr="005E1B09">
        <w:rPr>
          <w:color w:val="auto"/>
          <w:szCs w:val="22"/>
        </w:rPr>
        <w:t xml:space="preserve"> -- Senators Peeler, Alexander, Scott and Campsen:  A JOINT RESOLUTION </w:t>
      </w:r>
      <w:r w:rsidRPr="005E1B09">
        <w:rPr>
          <w:szCs w:val="22"/>
        </w:rPr>
        <w:t>PROPOSING AN AMENDMENT TO SECTION 36, ARTICLE III OF THE CONSTITUTION OF SOUTH CAROLINA, 1895, RELATING TO THE GENERAL RESERVE FUND AND THE CAPITAL RESERVE FUND, SO AS TO INCREASE FROM FIVE TO SEVEN PERCENT IN INCREMENTS OF ONE</w:t>
      </w:r>
      <w:r w:rsidRPr="005E1B09">
        <w:rPr>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608FFF17" w14:textId="402D030E" w:rsidR="005E1B09" w:rsidRPr="005E1B09" w:rsidRDefault="005E1B09" w:rsidP="005E1B09">
      <w:pPr>
        <w:keepNext/>
        <w:rPr>
          <w:color w:val="auto"/>
          <w:szCs w:val="22"/>
        </w:rPr>
      </w:pPr>
      <w:r w:rsidRPr="005E1B09">
        <w:rPr>
          <w:color w:val="auto"/>
          <w:szCs w:val="22"/>
        </w:rPr>
        <w:tab/>
        <w:t>Whereupon, Senators PEELER, SETZLER and ALEXANDER were appointed to the Committee of Conference on the part of the Senate and a message was sent to the House accordingly.</w:t>
      </w:r>
    </w:p>
    <w:p w14:paraId="0F3A035A" w14:textId="77777777" w:rsidR="005E1B09" w:rsidRPr="005E1B09" w:rsidRDefault="005E1B09" w:rsidP="005E1B09">
      <w:pPr>
        <w:keepNext/>
        <w:rPr>
          <w:szCs w:val="22"/>
        </w:rPr>
      </w:pPr>
    </w:p>
    <w:p w14:paraId="3F9F600C" w14:textId="77777777" w:rsidR="005E1B09" w:rsidRPr="005E1B09" w:rsidRDefault="005E1B09" w:rsidP="005E1B09">
      <w:pPr>
        <w:jc w:val="center"/>
        <w:rPr>
          <w:color w:val="auto"/>
          <w:szCs w:val="22"/>
        </w:rPr>
      </w:pPr>
      <w:r w:rsidRPr="005E1B09">
        <w:rPr>
          <w:b/>
          <w:color w:val="auto"/>
          <w:szCs w:val="22"/>
        </w:rPr>
        <w:t>Message from the House</w:t>
      </w:r>
    </w:p>
    <w:p w14:paraId="603489B8" w14:textId="77777777" w:rsidR="005E1B09" w:rsidRPr="005E1B09" w:rsidRDefault="005E1B09" w:rsidP="005E1B09">
      <w:pPr>
        <w:rPr>
          <w:color w:val="auto"/>
          <w:szCs w:val="22"/>
        </w:rPr>
      </w:pPr>
      <w:r w:rsidRPr="005E1B09">
        <w:rPr>
          <w:color w:val="auto"/>
          <w:szCs w:val="22"/>
        </w:rPr>
        <w:t>Columbia, S.C., May 12, 2022</w:t>
      </w:r>
    </w:p>
    <w:p w14:paraId="5A943E1F" w14:textId="77777777" w:rsidR="005E1B09" w:rsidRPr="005E1B09" w:rsidRDefault="005E1B09" w:rsidP="005E1B09">
      <w:pPr>
        <w:rPr>
          <w:szCs w:val="22"/>
        </w:rPr>
      </w:pPr>
    </w:p>
    <w:p w14:paraId="042002C8" w14:textId="77777777" w:rsidR="005E1B09" w:rsidRPr="005E1B09" w:rsidRDefault="005E1B09" w:rsidP="005E1B09">
      <w:pPr>
        <w:rPr>
          <w:color w:val="auto"/>
          <w:szCs w:val="22"/>
        </w:rPr>
      </w:pPr>
      <w:r w:rsidRPr="005E1B09">
        <w:rPr>
          <w:color w:val="auto"/>
          <w:szCs w:val="22"/>
        </w:rPr>
        <w:t>Mr. President and Senators:</w:t>
      </w:r>
    </w:p>
    <w:p w14:paraId="5B176C20"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2C9BEDAE" w14:textId="77777777" w:rsidR="005E1B09" w:rsidRPr="005E1B09" w:rsidRDefault="005E1B09" w:rsidP="005E1B09">
      <w:pPr>
        <w:suppressAutoHyphens/>
        <w:rPr>
          <w:szCs w:val="22"/>
        </w:rPr>
      </w:pPr>
      <w:r w:rsidRPr="005E1B09">
        <w:rPr>
          <w:color w:val="auto"/>
          <w:szCs w:val="22"/>
        </w:rPr>
        <w:tab/>
        <w:t>H. 3346</w:t>
      </w:r>
      <w:r w:rsidRPr="005E1B09">
        <w:rPr>
          <w:color w:val="auto"/>
          <w:szCs w:val="22"/>
        </w:rPr>
        <w:fldChar w:fldCharType="begin"/>
      </w:r>
      <w:r w:rsidRPr="005E1B09">
        <w:rPr>
          <w:color w:val="auto"/>
          <w:szCs w:val="22"/>
        </w:rPr>
        <w:instrText xml:space="preserve"> XE "H. 3346" \b </w:instrText>
      </w:r>
      <w:r w:rsidRPr="005E1B09">
        <w:rPr>
          <w:color w:val="auto"/>
          <w:szCs w:val="22"/>
        </w:rPr>
        <w:fldChar w:fldCharType="end"/>
      </w:r>
      <w:r w:rsidRPr="005E1B09">
        <w:rPr>
          <w:color w:val="auto"/>
          <w:szCs w:val="22"/>
        </w:rPr>
        <w:t xml:space="preserve"> -- Reps. W. Cox, White, Fry, Haddon, Long, Forrest, G.M. Smith, Caskey, Gagnon, Hyde, West, Thayer, Ligon, Daning, </w:t>
      </w:r>
      <w:r w:rsidRPr="005E1B09">
        <w:rPr>
          <w:color w:val="auto"/>
          <w:szCs w:val="22"/>
        </w:rPr>
        <w:lastRenderedPageBreak/>
        <w:t xml:space="preserve">Erickson, Bradley, Weeks, B. Newton, McGarry, Carter, Calhoon and Hixon:  A BILL </w:t>
      </w:r>
      <w:r w:rsidRPr="005E1B09">
        <w:rPr>
          <w:szCs w:val="22"/>
        </w:rPr>
        <w:t>TO AMEND SECTION 11</w:t>
      </w:r>
      <w:r w:rsidRPr="005E1B09">
        <w:rPr>
          <w:szCs w:val="22"/>
        </w:rPr>
        <w:noBreakHyphen/>
        <w:t>11</w:t>
      </w:r>
      <w:r w:rsidRPr="005E1B09">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5E1B09">
        <w:rPr>
          <w:szCs w:val="22"/>
        </w:rPr>
        <w:noBreakHyphen/>
        <w:t>HALF OF ONE PERCENT OF GENERAL FUND REVENUE OF THE LATEST COMPLETED FISCAL YEAR UNTIL IT EQUALS SEVEN PERCENT OF SUCH REVENUES; TO AMEND SECTION 11</w:t>
      </w:r>
      <w:r w:rsidRPr="005E1B09">
        <w:rPr>
          <w:szCs w:val="22"/>
        </w:rPr>
        <w:noBreakHyphen/>
        <w:t>11</w:t>
      </w:r>
      <w:r w:rsidRPr="005E1B09">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74F9EED2" w14:textId="77777777" w:rsidR="005E1B09" w:rsidRPr="005E1B09" w:rsidRDefault="005E1B09" w:rsidP="005E1B09">
      <w:pPr>
        <w:rPr>
          <w:color w:val="auto"/>
          <w:szCs w:val="22"/>
        </w:rPr>
      </w:pPr>
      <w:r w:rsidRPr="005E1B09">
        <w:rPr>
          <w:color w:val="auto"/>
          <w:szCs w:val="22"/>
        </w:rPr>
        <w:t>asks for a Committee of Conference, and has appointed Reps. G.M. Smith, Simrill and Rutherford to the committee on the part of the House.</w:t>
      </w:r>
    </w:p>
    <w:p w14:paraId="334BDA7D" w14:textId="77777777" w:rsidR="005E1B09" w:rsidRPr="005E1B09" w:rsidRDefault="005E1B09" w:rsidP="005E1B09">
      <w:pPr>
        <w:rPr>
          <w:color w:val="auto"/>
          <w:szCs w:val="22"/>
        </w:rPr>
      </w:pPr>
      <w:r w:rsidRPr="005E1B09">
        <w:rPr>
          <w:color w:val="auto"/>
          <w:szCs w:val="22"/>
        </w:rPr>
        <w:t>Very respectfully,</w:t>
      </w:r>
    </w:p>
    <w:p w14:paraId="0009ABFB" w14:textId="77777777" w:rsidR="005E1B09" w:rsidRPr="005E1B09" w:rsidRDefault="005E1B09" w:rsidP="005E1B09">
      <w:pPr>
        <w:rPr>
          <w:color w:val="auto"/>
          <w:szCs w:val="22"/>
        </w:rPr>
      </w:pPr>
      <w:r w:rsidRPr="005E1B09">
        <w:rPr>
          <w:color w:val="auto"/>
          <w:szCs w:val="22"/>
        </w:rPr>
        <w:t>Speaker of the House</w:t>
      </w:r>
    </w:p>
    <w:p w14:paraId="0E176300" w14:textId="77777777" w:rsidR="005E1B09" w:rsidRPr="005E1B09" w:rsidRDefault="005E1B09" w:rsidP="005E1B09">
      <w:pPr>
        <w:rPr>
          <w:color w:val="auto"/>
          <w:szCs w:val="22"/>
        </w:rPr>
      </w:pPr>
      <w:r w:rsidRPr="005E1B09">
        <w:rPr>
          <w:color w:val="auto"/>
          <w:szCs w:val="22"/>
        </w:rPr>
        <w:tab/>
        <w:t>Received as information.</w:t>
      </w:r>
    </w:p>
    <w:p w14:paraId="323DADED" w14:textId="77777777" w:rsidR="005E1B09" w:rsidRPr="005E1B09" w:rsidRDefault="005E1B09" w:rsidP="005E1B09">
      <w:pPr>
        <w:rPr>
          <w:szCs w:val="22"/>
        </w:rPr>
      </w:pPr>
    </w:p>
    <w:p w14:paraId="034623B4" w14:textId="77777777" w:rsidR="005E1B09" w:rsidRPr="005E1B09" w:rsidRDefault="005E1B09" w:rsidP="005E1B09">
      <w:pPr>
        <w:keepNext/>
        <w:jc w:val="center"/>
        <w:rPr>
          <w:b/>
          <w:color w:val="auto"/>
          <w:szCs w:val="22"/>
        </w:rPr>
      </w:pPr>
      <w:r w:rsidRPr="005E1B09">
        <w:rPr>
          <w:b/>
          <w:color w:val="auto"/>
          <w:szCs w:val="22"/>
        </w:rPr>
        <w:t xml:space="preserve">H.  3346--CONFERENCE COMMITTEE APPOINTED </w:t>
      </w:r>
    </w:p>
    <w:p w14:paraId="34D4600C" w14:textId="77777777" w:rsidR="005E1B09" w:rsidRPr="005E1B09" w:rsidRDefault="005E1B09" w:rsidP="005E1B09">
      <w:pPr>
        <w:suppressAutoHyphens/>
        <w:rPr>
          <w:szCs w:val="22"/>
        </w:rPr>
      </w:pPr>
      <w:r w:rsidRPr="005E1B09">
        <w:rPr>
          <w:b/>
          <w:color w:val="auto"/>
          <w:szCs w:val="22"/>
        </w:rPr>
        <w:tab/>
      </w:r>
      <w:r w:rsidRPr="005E1B09">
        <w:rPr>
          <w:color w:val="auto"/>
          <w:szCs w:val="22"/>
        </w:rPr>
        <w:t>H. 3346</w:t>
      </w:r>
      <w:r w:rsidRPr="005E1B09">
        <w:rPr>
          <w:color w:val="auto"/>
          <w:szCs w:val="22"/>
        </w:rPr>
        <w:fldChar w:fldCharType="begin"/>
      </w:r>
      <w:r w:rsidRPr="005E1B09">
        <w:rPr>
          <w:color w:val="auto"/>
          <w:szCs w:val="22"/>
        </w:rPr>
        <w:instrText xml:space="preserve"> XE "H. 3346" \b </w:instrText>
      </w:r>
      <w:r w:rsidRPr="005E1B09">
        <w:rPr>
          <w:color w:val="auto"/>
          <w:szCs w:val="22"/>
        </w:rPr>
        <w:fldChar w:fldCharType="end"/>
      </w:r>
      <w:r w:rsidRPr="005E1B09">
        <w:rPr>
          <w:color w:val="auto"/>
          <w:szCs w:val="22"/>
        </w:rPr>
        <w:t xml:space="preserve"> -- Reps. W. Cox, White, Fry, Haddon, Long, Forrest, G.M. Smith, Caskey, Gagnon, Hyde, West, Thayer, Ligon, Daning, Erickson, Bradley, Weeks, B. Newton, McGarry, Carter, Calhoon and Hixon:  A BILL </w:t>
      </w:r>
      <w:r w:rsidRPr="005E1B09">
        <w:rPr>
          <w:szCs w:val="22"/>
        </w:rPr>
        <w:t>TO AMEND SECTION 11</w:t>
      </w:r>
      <w:r w:rsidRPr="005E1B09">
        <w:rPr>
          <w:szCs w:val="22"/>
        </w:rPr>
        <w:noBreakHyphen/>
        <w:t>11</w:t>
      </w:r>
      <w:r w:rsidRPr="005E1B09">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5E1B09">
        <w:rPr>
          <w:szCs w:val="22"/>
        </w:rPr>
        <w:noBreakHyphen/>
        <w:t>HALF OF ONE PERCENT OF GENERAL FUND REVENUE OF THE LATEST COMPLETED FISCAL YEAR UNTIL IT EQUALS SEVEN PERCENT OF SUCH REVENUES; TO AMEND SECTION 11</w:t>
      </w:r>
      <w:r w:rsidRPr="005E1B09">
        <w:rPr>
          <w:szCs w:val="22"/>
        </w:rPr>
        <w:noBreakHyphen/>
        <w:t>11</w:t>
      </w:r>
      <w:r w:rsidRPr="005E1B09">
        <w:rPr>
          <w:szCs w:val="22"/>
        </w:rPr>
        <w:noBreakHyphen/>
        <w:t xml:space="preserve">320, RELATING TO THE STATUTORY CAPITAL RESERVE FUND OF TWO PERCENT OF GENERAL FUND REVENUE OF THE LATEST COMPLETED FISCAL YEAR, SO AS TO INCREASE IT TO THREE PERCENT OF GENERAL FUND REVENUE OF THE </w:t>
      </w:r>
      <w:r w:rsidRPr="005E1B09">
        <w:rPr>
          <w:szCs w:val="22"/>
        </w:rPr>
        <w:lastRenderedPageBreak/>
        <w:t>LATEST COMPLETED FISCAL YEAR; AND TO PROVIDE THAT THE ABOVE PROVISIONS TAKE EFFECT UPON RATIFICATION OF AMENDMENTS TO SECTION 36, ARTICLE III OF THE CONSTITUTION OF THIS STATE PROVIDING FOR THE ABOVE.</w:t>
      </w:r>
    </w:p>
    <w:p w14:paraId="527573EB" w14:textId="77777777" w:rsidR="005E1B09" w:rsidRPr="005E1B09" w:rsidRDefault="005E1B09" w:rsidP="005E1B09">
      <w:pPr>
        <w:keepNext/>
        <w:jc w:val="center"/>
        <w:rPr>
          <w:b/>
          <w:szCs w:val="22"/>
        </w:rPr>
      </w:pPr>
    </w:p>
    <w:p w14:paraId="7EECDAC1" w14:textId="77777777" w:rsidR="005E1B09" w:rsidRPr="005E1B09" w:rsidRDefault="005E1B09" w:rsidP="005E1B09">
      <w:pPr>
        <w:keepNext/>
        <w:rPr>
          <w:color w:val="auto"/>
          <w:szCs w:val="22"/>
        </w:rPr>
      </w:pPr>
      <w:r w:rsidRPr="005E1B09">
        <w:rPr>
          <w:color w:val="auto"/>
          <w:szCs w:val="22"/>
        </w:rPr>
        <w:tab/>
        <w:t>Whereupon, Senators PEELER, SETZLER and ALEXANDER were appointed to the Committee of Conference on the part of the Senate and a message was sent to the House accordingly.</w:t>
      </w:r>
    </w:p>
    <w:p w14:paraId="5F911CE4" w14:textId="77777777" w:rsidR="005E1B09" w:rsidRPr="005E1B09" w:rsidRDefault="005E1B09" w:rsidP="005E1B09">
      <w:pPr>
        <w:keepNext/>
        <w:rPr>
          <w:szCs w:val="22"/>
        </w:rPr>
      </w:pPr>
    </w:p>
    <w:p w14:paraId="5D0E3D8E" w14:textId="77777777" w:rsidR="005E1B09" w:rsidRPr="005E1B09" w:rsidRDefault="005E1B09" w:rsidP="005E1B09">
      <w:pPr>
        <w:keepNext/>
        <w:jc w:val="center"/>
        <w:rPr>
          <w:color w:val="auto"/>
          <w:szCs w:val="22"/>
        </w:rPr>
      </w:pPr>
      <w:r w:rsidRPr="005E1B09">
        <w:rPr>
          <w:b/>
          <w:color w:val="auto"/>
          <w:szCs w:val="22"/>
        </w:rPr>
        <w:t>Message from the House</w:t>
      </w:r>
    </w:p>
    <w:p w14:paraId="065C4B8D" w14:textId="77777777" w:rsidR="005E1B09" w:rsidRPr="005E1B09" w:rsidRDefault="005E1B09" w:rsidP="005E1B09">
      <w:pPr>
        <w:rPr>
          <w:color w:val="auto"/>
          <w:szCs w:val="22"/>
        </w:rPr>
      </w:pPr>
      <w:r w:rsidRPr="005E1B09">
        <w:rPr>
          <w:color w:val="auto"/>
          <w:szCs w:val="22"/>
        </w:rPr>
        <w:t>Columbia, S.C., May 12, 2022</w:t>
      </w:r>
    </w:p>
    <w:p w14:paraId="1DCB2755" w14:textId="77777777" w:rsidR="005E1B09" w:rsidRPr="005E1B09" w:rsidRDefault="005E1B09" w:rsidP="005E1B09">
      <w:pPr>
        <w:rPr>
          <w:szCs w:val="22"/>
        </w:rPr>
      </w:pPr>
    </w:p>
    <w:p w14:paraId="15B0A9D2" w14:textId="77777777" w:rsidR="005E1B09" w:rsidRPr="005E1B09" w:rsidRDefault="005E1B09" w:rsidP="005E1B09">
      <w:pPr>
        <w:rPr>
          <w:color w:val="auto"/>
          <w:szCs w:val="22"/>
        </w:rPr>
      </w:pPr>
      <w:r w:rsidRPr="005E1B09">
        <w:rPr>
          <w:color w:val="auto"/>
          <w:szCs w:val="22"/>
        </w:rPr>
        <w:t>Mr. President and Senators:</w:t>
      </w:r>
    </w:p>
    <w:p w14:paraId="356F8AC6" w14:textId="77777777" w:rsidR="005E1B09" w:rsidRPr="005E1B09" w:rsidRDefault="005E1B09" w:rsidP="005E1B09">
      <w:pPr>
        <w:rPr>
          <w:color w:val="auto"/>
          <w:szCs w:val="22"/>
        </w:rPr>
      </w:pPr>
      <w:r w:rsidRPr="005E1B09">
        <w:rPr>
          <w:color w:val="auto"/>
          <w:szCs w:val="22"/>
        </w:rPr>
        <w:tab/>
        <w:t>The House respectfully informs your Honorable Body that it refuses to concur in the amendments proposed by the Senate to:</w:t>
      </w:r>
    </w:p>
    <w:p w14:paraId="132B8B39" w14:textId="77777777" w:rsidR="005E1B09" w:rsidRPr="005E1B09" w:rsidRDefault="005E1B09" w:rsidP="005E1B09">
      <w:pPr>
        <w:rPr>
          <w:szCs w:val="22"/>
        </w:rPr>
      </w:pPr>
      <w:r w:rsidRPr="005E1B09">
        <w:rPr>
          <w:color w:val="auto"/>
          <w:szCs w:val="22"/>
        </w:rPr>
        <w:tab/>
        <w:t>H. 3588</w:t>
      </w:r>
      <w:r w:rsidRPr="005E1B09">
        <w:rPr>
          <w:color w:val="auto"/>
          <w:szCs w:val="22"/>
        </w:rPr>
        <w:fldChar w:fldCharType="begin"/>
      </w:r>
      <w:r w:rsidRPr="005E1B09">
        <w:rPr>
          <w:color w:val="auto"/>
          <w:szCs w:val="22"/>
        </w:rPr>
        <w:instrText xml:space="preserve"> XE "H. 3588" \b </w:instrText>
      </w:r>
      <w:r w:rsidRPr="005E1B09">
        <w:rPr>
          <w:color w:val="auto"/>
          <w:szCs w:val="22"/>
        </w:rPr>
        <w:fldChar w:fldCharType="end"/>
      </w:r>
      <w:r w:rsidRPr="005E1B09">
        <w:rPr>
          <w:color w:val="auto"/>
          <w:szCs w:val="22"/>
        </w:rPr>
        <w:t xml:space="preserve"> -- Reps. Allison, Felder and Carter:  A BILL </w:t>
      </w:r>
      <w:r w:rsidRPr="005E1B09">
        <w:rPr>
          <w:szCs w:val="22"/>
        </w:rPr>
        <w:t>TO AMEND SECTION 59</w:t>
      </w:r>
      <w:r w:rsidRPr="005E1B09">
        <w:rPr>
          <w:szCs w:val="22"/>
        </w:rPr>
        <w:noBreakHyphen/>
        <w:t>149</w:t>
      </w:r>
      <w:r w:rsidRPr="005E1B09">
        <w:rPr>
          <w:szCs w:val="22"/>
        </w:rPr>
        <w:noBreakHyphen/>
        <w:t>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w:t>
      </w:r>
      <w:r w:rsidRPr="005E1B09">
        <w:rPr>
          <w:szCs w:val="22"/>
        </w:rPr>
        <w:noBreakHyphen/>
        <w:t>2023 SENIOR CLASS FROM THESE REQUIREMENTS.</w:t>
      </w:r>
    </w:p>
    <w:p w14:paraId="0888D384" w14:textId="77777777" w:rsidR="005E1B09" w:rsidRPr="005E1B09" w:rsidRDefault="005E1B09" w:rsidP="005E1B09">
      <w:pPr>
        <w:rPr>
          <w:color w:val="auto"/>
          <w:szCs w:val="22"/>
        </w:rPr>
      </w:pPr>
      <w:r w:rsidRPr="005E1B09">
        <w:rPr>
          <w:color w:val="auto"/>
          <w:szCs w:val="22"/>
        </w:rPr>
        <w:t>Very respectfully,</w:t>
      </w:r>
    </w:p>
    <w:p w14:paraId="04271F36" w14:textId="77777777" w:rsidR="005E1B09" w:rsidRPr="005E1B09" w:rsidRDefault="005E1B09" w:rsidP="005E1B09">
      <w:pPr>
        <w:rPr>
          <w:color w:val="auto"/>
          <w:szCs w:val="22"/>
        </w:rPr>
      </w:pPr>
      <w:r w:rsidRPr="005E1B09">
        <w:rPr>
          <w:color w:val="auto"/>
          <w:szCs w:val="22"/>
        </w:rPr>
        <w:t>Speaker of the House</w:t>
      </w:r>
    </w:p>
    <w:p w14:paraId="6BE50D31" w14:textId="77777777" w:rsidR="005E1B09" w:rsidRPr="005E1B09" w:rsidRDefault="005E1B09" w:rsidP="005E1B09">
      <w:pPr>
        <w:rPr>
          <w:color w:val="auto"/>
          <w:szCs w:val="22"/>
        </w:rPr>
      </w:pPr>
      <w:r w:rsidRPr="005E1B09">
        <w:rPr>
          <w:color w:val="auto"/>
          <w:szCs w:val="22"/>
        </w:rPr>
        <w:tab/>
        <w:t>Received as information.</w:t>
      </w:r>
    </w:p>
    <w:p w14:paraId="4D3801F1" w14:textId="77777777" w:rsidR="005E1B09" w:rsidRPr="005E1B09" w:rsidRDefault="005E1B09" w:rsidP="005E1B09">
      <w:pPr>
        <w:rPr>
          <w:szCs w:val="22"/>
        </w:rPr>
      </w:pPr>
    </w:p>
    <w:p w14:paraId="78AF5F2D" w14:textId="77777777" w:rsidR="005E1B09" w:rsidRPr="005E1B09" w:rsidRDefault="005E1B09" w:rsidP="005E1B09">
      <w:pPr>
        <w:tabs>
          <w:tab w:val="right" w:pos="8640"/>
        </w:tabs>
        <w:jc w:val="center"/>
        <w:rPr>
          <w:b/>
          <w:color w:val="auto"/>
          <w:szCs w:val="22"/>
        </w:rPr>
      </w:pPr>
      <w:r w:rsidRPr="005E1B09">
        <w:rPr>
          <w:b/>
          <w:color w:val="auto"/>
          <w:szCs w:val="22"/>
        </w:rPr>
        <w:t xml:space="preserve"> H.  3588--SENATE INSISTS ON THEIR AMENDMENTS</w:t>
      </w:r>
    </w:p>
    <w:p w14:paraId="7AE33F60" w14:textId="77777777" w:rsidR="005E1B09" w:rsidRPr="005E1B09" w:rsidRDefault="005E1B09" w:rsidP="005E1B09">
      <w:pPr>
        <w:tabs>
          <w:tab w:val="right" w:pos="8640"/>
        </w:tabs>
        <w:jc w:val="center"/>
        <w:rPr>
          <w:color w:val="auto"/>
          <w:szCs w:val="22"/>
        </w:rPr>
      </w:pPr>
      <w:r w:rsidRPr="005E1B09">
        <w:rPr>
          <w:b/>
          <w:color w:val="auto"/>
          <w:szCs w:val="22"/>
        </w:rPr>
        <w:t>CONFERENCE COMMITTEE APPOINTED</w:t>
      </w:r>
    </w:p>
    <w:p w14:paraId="7B0333CB" w14:textId="77777777" w:rsidR="005E1B09" w:rsidRPr="005E1B09" w:rsidRDefault="005E1B09" w:rsidP="005E1B09">
      <w:pPr>
        <w:rPr>
          <w:szCs w:val="22"/>
        </w:rPr>
      </w:pPr>
      <w:r w:rsidRPr="005E1B09">
        <w:rPr>
          <w:color w:val="auto"/>
          <w:szCs w:val="22"/>
        </w:rPr>
        <w:tab/>
        <w:t>H. 3588</w:t>
      </w:r>
      <w:r w:rsidRPr="005E1B09">
        <w:rPr>
          <w:color w:val="auto"/>
          <w:szCs w:val="22"/>
        </w:rPr>
        <w:fldChar w:fldCharType="begin"/>
      </w:r>
      <w:r w:rsidRPr="005E1B09">
        <w:rPr>
          <w:color w:val="auto"/>
          <w:szCs w:val="22"/>
        </w:rPr>
        <w:instrText xml:space="preserve"> XE "H. 3588" \b </w:instrText>
      </w:r>
      <w:r w:rsidRPr="005E1B09">
        <w:rPr>
          <w:color w:val="auto"/>
          <w:szCs w:val="22"/>
        </w:rPr>
        <w:fldChar w:fldCharType="end"/>
      </w:r>
      <w:r w:rsidRPr="005E1B09">
        <w:rPr>
          <w:color w:val="auto"/>
          <w:szCs w:val="22"/>
        </w:rPr>
        <w:t xml:space="preserve"> -- Reps. Allison, Felder and Carter:  A BILL </w:t>
      </w:r>
      <w:r w:rsidRPr="005E1B09">
        <w:rPr>
          <w:szCs w:val="22"/>
        </w:rPr>
        <w:t>TO AMEND SECTION 59</w:t>
      </w:r>
      <w:r w:rsidRPr="005E1B09">
        <w:rPr>
          <w:szCs w:val="22"/>
        </w:rPr>
        <w:noBreakHyphen/>
        <w:t>149</w:t>
      </w:r>
      <w:r w:rsidRPr="005E1B09">
        <w:rPr>
          <w:szCs w:val="22"/>
        </w:rPr>
        <w:noBreakHyphen/>
        <w:t xml:space="preserve">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w:t>
      </w:r>
      <w:r w:rsidRPr="005E1B09">
        <w:rPr>
          <w:szCs w:val="22"/>
        </w:rPr>
        <w:lastRenderedPageBreak/>
        <w:t>OF THE 2022</w:t>
      </w:r>
      <w:r w:rsidRPr="005E1B09">
        <w:rPr>
          <w:szCs w:val="22"/>
        </w:rPr>
        <w:noBreakHyphen/>
        <w:t>2023 SENIOR CLASS FROM THESE REQUIREMENTS.</w:t>
      </w:r>
    </w:p>
    <w:p w14:paraId="44E6DE91" w14:textId="77777777" w:rsidR="005E1B09" w:rsidRPr="005E1B09" w:rsidRDefault="005E1B09" w:rsidP="005E1B09">
      <w:pPr>
        <w:tabs>
          <w:tab w:val="right" w:pos="8640"/>
        </w:tabs>
        <w:jc w:val="center"/>
        <w:rPr>
          <w:szCs w:val="22"/>
        </w:rPr>
      </w:pPr>
    </w:p>
    <w:p w14:paraId="67F54933" w14:textId="77777777" w:rsidR="005E1B09" w:rsidRPr="005E1B09" w:rsidRDefault="005E1B09" w:rsidP="005E1B09">
      <w:pPr>
        <w:tabs>
          <w:tab w:val="right" w:pos="8640"/>
        </w:tabs>
        <w:rPr>
          <w:color w:val="auto"/>
          <w:szCs w:val="22"/>
        </w:rPr>
      </w:pPr>
      <w:r w:rsidRPr="005E1B09">
        <w:rPr>
          <w:color w:val="auto"/>
          <w:szCs w:val="22"/>
        </w:rPr>
        <w:tab/>
        <w:t>On motion of Senator MASSEY, the Senate insisted upon its amendments to H. 3588 and asked for a Committee of Conference.</w:t>
      </w:r>
    </w:p>
    <w:p w14:paraId="48061247" w14:textId="77777777" w:rsidR="005E1B09" w:rsidRPr="005E1B09" w:rsidRDefault="005E1B09" w:rsidP="005E1B09">
      <w:pPr>
        <w:tabs>
          <w:tab w:val="right" w:pos="8640"/>
        </w:tabs>
        <w:rPr>
          <w:szCs w:val="22"/>
        </w:rPr>
      </w:pPr>
    </w:p>
    <w:p w14:paraId="2BF80516" w14:textId="06ACE365" w:rsidR="005E1B09" w:rsidRPr="005E1B09" w:rsidRDefault="005E1B09" w:rsidP="005E1B09">
      <w:pPr>
        <w:tabs>
          <w:tab w:val="right" w:pos="8640"/>
        </w:tabs>
        <w:rPr>
          <w:color w:val="auto"/>
          <w:szCs w:val="22"/>
        </w:rPr>
      </w:pPr>
      <w:r w:rsidRPr="005E1B09">
        <w:rPr>
          <w:color w:val="auto"/>
          <w:szCs w:val="22"/>
        </w:rPr>
        <w:tab/>
        <w:t>Whereupon, Senators MASSEY, SCOTT and TALLEY</w:t>
      </w:r>
      <w:r w:rsidR="00E24C3C">
        <w:rPr>
          <w:color w:val="auto"/>
          <w:szCs w:val="22"/>
        </w:rPr>
        <w:t xml:space="preserve"> </w:t>
      </w:r>
      <w:r w:rsidRPr="005E1B09">
        <w:rPr>
          <w:color w:val="auto"/>
          <w:szCs w:val="22"/>
        </w:rPr>
        <w:t>were appointed to the Committee of Conference on the part of the Senate and a message was sent to the House accordingly.</w:t>
      </w:r>
    </w:p>
    <w:p w14:paraId="64C81D68" w14:textId="77777777" w:rsidR="005E1B09" w:rsidRPr="005E1B09" w:rsidRDefault="005E1B09" w:rsidP="005E1B09">
      <w:pPr>
        <w:rPr>
          <w:szCs w:val="22"/>
        </w:rPr>
      </w:pPr>
    </w:p>
    <w:p w14:paraId="6C1D1B29" w14:textId="77777777" w:rsidR="005E1B09" w:rsidRPr="005E1B09" w:rsidRDefault="005E1B09" w:rsidP="005E1B09">
      <w:pPr>
        <w:jc w:val="center"/>
        <w:rPr>
          <w:color w:val="auto"/>
          <w:szCs w:val="22"/>
        </w:rPr>
      </w:pPr>
      <w:r w:rsidRPr="005E1B09">
        <w:rPr>
          <w:b/>
          <w:color w:val="auto"/>
          <w:szCs w:val="22"/>
        </w:rPr>
        <w:t>Message from the House</w:t>
      </w:r>
    </w:p>
    <w:p w14:paraId="33A7E1D1" w14:textId="77777777" w:rsidR="005E1B09" w:rsidRPr="005E1B09" w:rsidRDefault="005E1B09" w:rsidP="005E1B09">
      <w:pPr>
        <w:rPr>
          <w:color w:val="auto"/>
          <w:szCs w:val="22"/>
        </w:rPr>
      </w:pPr>
      <w:r w:rsidRPr="005E1B09">
        <w:rPr>
          <w:color w:val="auto"/>
          <w:szCs w:val="22"/>
        </w:rPr>
        <w:t>Columbia, S.C., May 12, 2022</w:t>
      </w:r>
    </w:p>
    <w:p w14:paraId="4A8ED462" w14:textId="77777777" w:rsidR="005E1B09" w:rsidRPr="005E1B09" w:rsidRDefault="005E1B09" w:rsidP="005E1B09">
      <w:pPr>
        <w:rPr>
          <w:szCs w:val="22"/>
        </w:rPr>
      </w:pPr>
    </w:p>
    <w:p w14:paraId="64769C0D" w14:textId="77777777" w:rsidR="005E1B09" w:rsidRPr="005E1B09" w:rsidRDefault="005E1B09" w:rsidP="005E1B09">
      <w:pPr>
        <w:rPr>
          <w:color w:val="auto"/>
          <w:szCs w:val="22"/>
        </w:rPr>
      </w:pPr>
      <w:r w:rsidRPr="005E1B09">
        <w:rPr>
          <w:color w:val="auto"/>
          <w:szCs w:val="22"/>
        </w:rPr>
        <w:t>Mr. President and Senators:</w:t>
      </w:r>
    </w:p>
    <w:p w14:paraId="354D8081"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7947B046" w14:textId="77777777" w:rsidR="005E1B09" w:rsidRPr="005E1B09" w:rsidRDefault="005E1B09" w:rsidP="005E1B09">
      <w:pPr>
        <w:suppressAutoHyphens/>
        <w:rPr>
          <w:rFonts w:eastAsia="Calibri"/>
          <w:color w:val="auto"/>
          <w:szCs w:val="22"/>
        </w:rPr>
      </w:pPr>
      <w:r w:rsidRPr="005E1B09">
        <w:rPr>
          <w:rFonts w:eastAsia="Calibri"/>
          <w:color w:val="auto"/>
          <w:szCs w:val="22"/>
        </w:rPr>
        <w:tab/>
        <w:t>H. 5150</w:t>
      </w:r>
      <w:r w:rsidRPr="005E1B09">
        <w:rPr>
          <w:rFonts w:eastAsia="Calibri"/>
          <w:color w:val="auto"/>
          <w:szCs w:val="22"/>
        </w:rPr>
        <w:fldChar w:fldCharType="begin"/>
      </w:r>
      <w:r w:rsidRPr="005E1B09">
        <w:rPr>
          <w:rFonts w:eastAsia="Calibri"/>
          <w:color w:val="auto"/>
          <w:szCs w:val="22"/>
        </w:rPr>
        <w:instrText xml:space="preserve"> XE "H. 5150" \b </w:instrText>
      </w:r>
      <w:r w:rsidRPr="005E1B09">
        <w:rPr>
          <w:rFonts w:eastAsia="Calibri"/>
          <w:color w:val="auto"/>
          <w:szCs w:val="22"/>
        </w:rPr>
        <w:fldChar w:fldCharType="end"/>
      </w:r>
      <w:r w:rsidRPr="005E1B09">
        <w:rPr>
          <w:rFonts w:eastAsia="Calibri"/>
          <w:color w:val="auto"/>
          <w:szCs w:val="22"/>
        </w:rPr>
        <w:t xml:space="preserve"> -- Ways and Means Committee:  A BILL TO </w:t>
      </w:r>
      <w:r w:rsidRPr="005E1B09">
        <w:rPr>
          <w:rFonts w:eastAsia="Calibri"/>
          <w:bCs/>
          <w:color w:val="auto"/>
          <w:szCs w:val="22"/>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4E425E59" w14:textId="77777777" w:rsidR="005E1B09" w:rsidRPr="005E1B09" w:rsidRDefault="005E1B09" w:rsidP="005E1B09">
      <w:pPr>
        <w:rPr>
          <w:color w:val="auto"/>
          <w:szCs w:val="22"/>
        </w:rPr>
      </w:pPr>
      <w:r w:rsidRPr="005E1B09">
        <w:rPr>
          <w:color w:val="auto"/>
          <w:szCs w:val="22"/>
        </w:rPr>
        <w:t>asks for a Committee of Conference, and has appointed Reps. Simrill, G.M. Smith and Rutherford to the committee on the part of the House.</w:t>
      </w:r>
    </w:p>
    <w:p w14:paraId="632A4BFB" w14:textId="77777777" w:rsidR="005E1B09" w:rsidRPr="005E1B09" w:rsidRDefault="005E1B09" w:rsidP="005E1B09">
      <w:pPr>
        <w:rPr>
          <w:color w:val="auto"/>
          <w:szCs w:val="22"/>
        </w:rPr>
      </w:pPr>
      <w:r w:rsidRPr="005E1B09">
        <w:rPr>
          <w:color w:val="auto"/>
          <w:szCs w:val="22"/>
        </w:rPr>
        <w:t>Very respectfully,</w:t>
      </w:r>
    </w:p>
    <w:p w14:paraId="68B1B93E" w14:textId="77777777" w:rsidR="005E1B09" w:rsidRPr="005E1B09" w:rsidRDefault="005E1B09" w:rsidP="005E1B09">
      <w:pPr>
        <w:rPr>
          <w:color w:val="auto"/>
          <w:szCs w:val="22"/>
        </w:rPr>
      </w:pPr>
      <w:r w:rsidRPr="005E1B09">
        <w:rPr>
          <w:color w:val="auto"/>
          <w:szCs w:val="22"/>
        </w:rPr>
        <w:t>Speaker of the House</w:t>
      </w:r>
    </w:p>
    <w:p w14:paraId="051C704B" w14:textId="77777777" w:rsidR="005E1B09" w:rsidRPr="005E1B09" w:rsidRDefault="005E1B09" w:rsidP="005E1B09">
      <w:pPr>
        <w:rPr>
          <w:color w:val="auto"/>
          <w:szCs w:val="22"/>
        </w:rPr>
      </w:pPr>
      <w:r w:rsidRPr="005E1B09">
        <w:rPr>
          <w:color w:val="auto"/>
          <w:szCs w:val="22"/>
        </w:rPr>
        <w:tab/>
        <w:t>Received as information.</w:t>
      </w:r>
    </w:p>
    <w:p w14:paraId="2F0CAEE2" w14:textId="77777777" w:rsidR="005E1B09" w:rsidRPr="005E1B09" w:rsidRDefault="005E1B09" w:rsidP="005E1B09">
      <w:pPr>
        <w:rPr>
          <w:szCs w:val="22"/>
        </w:rPr>
      </w:pPr>
    </w:p>
    <w:p w14:paraId="149DF270" w14:textId="77777777" w:rsidR="005E1B09" w:rsidRPr="005E1B09" w:rsidRDefault="005E1B09" w:rsidP="005E1B09">
      <w:pPr>
        <w:keepNext/>
        <w:jc w:val="center"/>
        <w:rPr>
          <w:b/>
          <w:color w:val="auto"/>
          <w:szCs w:val="22"/>
        </w:rPr>
      </w:pPr>
      <w:r w:rsidRPr="005E1B09">
        <w:rPr>
          <w:b/>
          <w:color w:val="auto"/>
          <w:szCs w:val="22"/>
        </w:rPr>
        <w:t xml:space="preserve">H.  5150--CONFERENCE COMMITTEE APPOINTED </w:t>
      </w:r>
    </w:p>
    <w:p w14:paraId="0A6A8077" w14:textId="77777777" w:rsidR="005E1B09" w:rsidRPr="005E1B09" w:rsidRDefault="005E1B09" w:rsidP="005E1B09">
      <w:pPr>
        <w:suppressAutoHyphens/>
        <w:rPr>
          <w:rFonts w:eastAsia="Calibri"/>
          <w:color w:val="auto"/>
          <w:szCs w:val="22"/>
        </w:rPr>
      </w:pPr>
      <w:r w:rsidRPr="005E1B09">
        <w:rPr>
          <w:b/>
          <w:color w:val="auto"/>
          <w:szCs w:val="22"/>
        </w:rPr>
        <w:tab/>
      </w:r>
      <w:r w:rsidRPr="005E1B09">
        <w:rPr>
          <w:rFonts w:eastAsia="Calibri"/>
          <w:color w:val="auto"/>
          <w:szCs w:val="22"/>
        </w:rPr>
        <w:t>H. 5150</w:t>
      </w:r>
      <w:r w:rsidRPr="005E1B09">
        <w:rPr>
          <w:rFonts w:eastAsia="Calibri"/>
          <w:color w:val="auto"/>
          <w:szCs w:val="22"/>
        </w:rPr>
        <w:fldChar w:fldCharType="begin"/>
      </w:r>
      <w:r w:rsidRPr="005E1B09">
        <w:rPr>
          <w:rFonts w:eastAsia="Calibri"/>
          <w:color w:val="auto"/>
          <w:szCs w:val="22"/>
        </w:rPr>
        <w:instrText xml:space="preserve"> XE "H. 5150" \b </w:instrText>
      </w:r>
      <w:r w:rsidRPr="005E1B09">
        <w:rPr>
          <w:rFonts w:eastAsia="Calibri"/>
          <w:color w:val="auto"/>
          <w:szCs w:val="22"/>
        </w:rPr>
        <w:fldChar w:fldCharType="end"/>
      </w:r>
      <w:r w:rsidRPr="005E1B09">
        <w:rPr>
          <w:rFonts w:eastAsia="Calibri"/>
          <w:color w:val="auto"/>
          <w:szCs w:val="22"/>
        </w:rPr>
        <w:t xml:space="preserve"> -- Ways and Means Committee:  A BILL TO </w:t>
      </w:r>
      <w:r w:rsidRPr="005E1B09">
        <w:rPr>
          <w:rFonts w:eastAsia="Calibri"/>
          <w:bCs/>
          <w:color w:val="auto"/>
          <w:szCs w:val="22"/>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32CF1D8A" w14:textId="77777777" w:rsidR="005E1B09" w:rsidRPr="005E1B09" w:rsidRDefault="005E1B09" w:rsidP="005E1B09">
      <w:pPr>
        <w:rPr>
          <w:szCs w:val="22"/>
        </w:rPr>
      </w:pPr>
    </w:p>
    <w:p w14:paraId="4EACF579" w14:textId="77777777" w:rsidR="005E1B09" w:rsidRPr="005E1B09" w:rsidRDefault="005E1B09" w:rsidP="005E1B09">
      <w:pPr>
        <w:keepNext/>
        <w:rPr>
          <w:color w:val="auto"/>
          <w:szCs w:val="22"/>
        </w:rPr>
      </w:pPr>
      <w:r w:rsidRPr="005E1B09">
        <w:rPr>
          <w:color w:val="auto"/>
          <w:szCs w:val="22"/>
        </w:rPr>
        <w:lastRenderedPageBreak/>
        <w:tab/>
        <w:t>Whereupon, Senators PEELER, SETZLER and ALEXANDER were appointed to the Committee of Conference on the part of the Senate and a message was sent to the House accordingly.</w:t>
      </w:r>
    </w:p>
    <w:p w14:paraId="5C520197" w14:textId="77777777" w:rsidR="005E1B09" w:rsidRPr="005E1B09" w:rsidRDefault="005E1B09" w:rsidP="005E1B09">
      <w:pPr>
        <w:rPr>
          <w:szCs w:val="22"/>
        </w:rPr>
      </w:pPr>
    </w:p>
    <w:p w14:paraId="5113E781" w14:textId="77777777" w:rsidR="005E1B09" w:rsidRPr="005E1B09" w:rsidRDefault="005E1B09" w:rsidP="005E1B09">
      <w:pPr>
        <w:jc w:val="center"/>
        <w:rPr>
          <w:color w:val="auto"/>
          <w:szCs w:val="22"/>
        </w:rPr>
      </w:pPr>
      <w:r w:rsidRPr="005E1B09">
        <w:rPr>
          <w:b/>
          <w:color w:val="auto"/>
          <w:szCs w:val="22"/>
        </w:rPr>
        <w:t>Message from the House</w:t>
      </w:r>
    </w:p>
    <w:p w14:paraId="03A51E0D" w14:textId="77777777" w:rsidR="005E1B09" w:rsidRPr="005E1B09" w:rsidRDefault="005E1B09" w:rsidP="005E1B09">
      <w:pPr>
        <w:rPr>
          <w:color w:val="auto"/>
          <w:szCs w:val="22"/>
        </w:rPr>
      </w:pPr>
      <w:r w:rsidRPr="005E1B09">
        <w:rPr>
          <w:color w:val="auto"/>
          <w:szCs w:val="22"/>
        </w:rPr>
        <w:t>Columbia, S.C., May 12, 2022</w:t>
      </w:r>
    </w:p>
    <w:p w14:paraId="707E988F" w14:textId="77777777" w:rsidR="005E1B09" w:rsidRPr="005E1B09" w:rsidRDefault="005E1B09" w:rsidP="005E1B09">
      <w:pPr>
        <w:rPr>
          <w:szCs w:val="22"/>
        </w:rPr>
      </w:pPr>
    </w:p>
    <w:p w14:paraId="43AF9CDC" w14:textId="77777777" w:rsidR="005E1B09" w:rsidRPr="005E1B09" w:rsidRDefault="005E1B09" w:rsidP="005E1B09">
      <w:pPr>
        <w:rPr>
          <w:color w:val="auto"/>
          <w:szCs w:val="22"/>
        </w:rPr>
      </w:pPr>
      <w:r w:rsidRPr="005E1B09">
        <w:rPr>
          <w:color w:val="auto"/>
          <w:szCs w:val="22"/>
        </w:rPr>
        <w:t>Mr. President and Senators:</w:t>
      </w:r>
    </w:p>
    <w:p w14:paraId="432187F4"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786961EC" w14:textId="77777777" w:rsidR="005E1B09" w:rsidRPr="005E1B09" w:rsidRDefault="005E1B09" w:rsidP="005E1B09">
      <w:pPr>
        <w:suppressAutoHyphens/>
        <w:rPr>
          <w:szCs w:val="22"/>
        </w:rPr>
      </w:pPr>
      <w:r w:rsidRPr="005E1B09">
        <w:rPr>
          <w:color w:val="auto"/>
          <w:szCs w:val="22"/>
        </w:rPr>
        <w:tab/>
        <w:t>S. 17</w:t>
      </w:r>
      <w:r w:rsidRPr="005E1B09">
        <w:rPr>
          <w:color w:val="auto"/>
          <w:szCs w:val="22"/>
        </w:rPr>
        <w:fldChar w:fldCharType="begin"/>
      </w:r>
      <w:r w:rsidRPr="005E1B09">
        <w:rPr>
          <w:color w:val="auto"/>
          <w:szCs w:val="22"/>
        </w:rPr>
        <w:instrText xml:space="preserve"> XE “S. 17” \b </w:instrText>
      </w:r>
      <w:r w:rsidRPr="005E1B09">
        <w:rPr>
          <w:color w:val="auto"/>
          <w:szCs w:val="22"/>
        </w:rPr>
        <w:fldChar w:fldCharType="end"/>
      </w:r>
      <w:r w:rsidRPr="005E1B09">
        <w:rPr>
          <w:color w:val="auto"/>
          <w:szCs w:val="22"/>
        </w:rPr>
        <w:t xml:space="preserve"> -- Senators Rankin and Loftis:  A JOINT RESOLUTION </w:t>
      </w:r>
      <w:r w:rsidRPr="005E1B09">
        <w:rPr>
          <w:szCs w:val="22"/>
        </w:rPr>
        <w:t>TO EXTEND CERTAIN GOVERNMENT APPROVALS AFFECTING ECONOMIC DEVELOPMENT WITHIN THE STATE.</w:t>
      </w:r>
    </w:p>
    <w:p w14:paraId="7DDE831B" w14:textId="77777777" w:rsidR="005E1B09" w:rsidRPr="005E1B09" w:rsidRDefault="005E1B09" w:rsidP="005E1B09">
      <w:pPr>
        <w:rPr>
          <w:color w:val="auto"/>
          <w:szCs w:val="22"/>
        </w:rPr>
      </w:pPr>
      <w:r w:rsidRPr="005E1B09">
        <w:rPr>
          <w:color w:val="auto"/>
          <w:szCs w:val="22"/>
        </w:rPr>
        <w:t>asks for a Committee of Conference, and has appointed Reps. Willis, Jordan and Wheeler to the committee on the part of the House.</w:t>
      </w:r>
    </w:p>
    <w:p w14:paraId="5C58A40F" w14:textId="77777777" w:rsidR="005E1B09" w:rsidRPr="005E1B09" w:rsidRDefault="005E1B09" w:rsidP="005E1B09">
      <w:pPr>
        <w:rPr>
          <w:color w:val="auto"/>
          <w:szCs w:val="22"/>
        </w:rPr>
      </w:pPr>
      <w:r w:rsidRPr="005E1B09">
        <w:rPr>
          <w:color w:val="auto"/>
          <w:szCs w:val="22"/>
        </w:rPr>
        <w:t>Very respectfully,</w:t>
      </w:r>
    </w:p>
    <w:p w14:paraId="4F9ABA07" w14:textId="77777777" w:rsidR="005E1B09" w:rsidRPr="005E1B09" w:rsidRDefault="005E1B09" w:rsidP="005E1B09">
      <w:pPr>
        <w:rPr>
          <w:color w:val="auto"/>
          <w:szCs w:val="22"/>
        </w:rPr>
      </w:pPr>
      <w:r w:rsidRPr="005E1B09">
        <w:rPr>
          <w:color w:val="auto"/>
          <w:szCs w:val="22"/>
        </w:rPr>
        <w:t>Speaker of the House</w:t>
      </w:r>
    </w:p>
    <w:p w14:paraId="7DDF6B91" w14:textId="77777777" w:rsidR="005E1B09" w:rsidRPr="005E1B09" w:rsidRDefault="005E1B09" w:rsidP="005E1B09">
      <w:pPr>
        <w:rPr>
          <w:color w:val="auto"/>
          <w:szCs w:val="22"/>
        </w:rPr>
      </w:pPr>
      <w:r w:rsidRPr="005E1B09">
        <w:rPr>
          <w:color w:val="auto"/>
          <w:szCs w:val="22"/>
        </w:rPr>
        <w:tab/>
        <w:t>Received as information.</w:t>
      </w:r>
    </w:p>
    <w:p w14:paraId="7F2E8F62" w14:textId="77777777" w:rsidR="005E1B09" w:rsidRPr="005E1B09" w:rsidRDefault="005E1B09" w:rsidP="005E1B09">
      <w:pPr>
        <w:rPr>
          <w:szCs w:val="22"/>
        </w:rPr>
      </w:pPr>
    </w:p>
    <w:p w14:paraId="383FB097" w14:textId="77777777" w:rsidR="005E1B09" w:rsidRPr="005E1B09" w:rsidRDefault="005E1B09" w:rsidP="005E1B09">
      <w:pPr>
        <w:keepNext/>
        <w:jc w:val="center"/>
        <w:rPr>
          <w:b/>
          <w:color w:val="auto"/>
          <w:szCs w:val="22"/>
        </w:rPr>
      </w:pPr>
      <w:r w:rsidRPr="005E1B09">
        <w:rPr>
          <w:b/>
          <w:color w:val="auto"/>
          <w:szCs w:val="22"/>
        </w:rPr>
        <w:t xml:space="preserve">S. 17--CONFERENCE COMMITTEE APPOINTED </w:t>
      </w:r>
    </w:p>
    <w:p w14:paraId="7E6672C9" w14:textId="77777777" w:rsidR="005E1B09" w:rsidRPr="005E1B09" w:rsidRDefault="005E1B09" w:rsidP="005E1B09">
      <w:pPr>
        <w:suppressAutoHyphens/>
        <w:rPr>
          <w:szCs w:val="22"/>
        </w:rPr>
      </w:pPr>
      <w:r w:rsidRPr="005E1B09">
        <w:rPr>
          <w:b/>
          <w:color w:val="auto"/>
          <w:szCs w:val="22"/>
        </w:rPr>
        <w:tab/>
      </w:r>
      <w:r w:rsidRPr="005E1B09">
        <w:rPr>
          <w:color w:val="auto"/>
          <w:szCs w:val="22"/>
        </w:rPr>
        <w:t>S. 17</w:t>
      </w:r>
      <w:r w:rsidRPr="005E1B09">
        <w:rPr>
          <w:color w:val="auto"/>
          <w:szCs w:val="22"/>
        </w:rPr>
        <w:fldChar w:fldCharType="begin"/>
      </w:r>
      <w:r w:rsidRPr="005E1B09">
        <w:rPr>
          <w:color w:val="auto"/>
          <w:szCs w:val="22"/>
        </w:rPr>
        <w:instrText xml:space="preserve"> XE “S. 17” \b </w:instrText>
      </w:r>
      <w:r w:rsidRPr="005E1B09">
        <w:rPr>
          <w:color w:val="auto"/>
          <w:szCs w:val="22"/>
        </w:rPr>
        <w:fldChar w:fldCharType="end"/>
      </w:r>
      <w:r w:rsidRPr="005E1B09">
        <w:rPr>
          <w:color w:val="auto"/>
          <w:szCs w:val="22"/>
        </w:rPr>
        <w:t xml:space="preserve"> -- Senators Rankin and Loftis:  A JOINT RESOLUTION </w:t>
      </w:r>
      <w:r w:rsidRPr="005E1B09">
        <w:rPr>
          <w:szCs w:val="22"/>
        </w:rPr>
        <w:t>TO EXTEND CERTAIN GOVERNMENT APPROVALS AFFECTING ECONOMIC DEVELOPMENT WITHIN THE STATE.</w:t>
      </w:r>
    </w:p>
    <w:p w14:paraId="3B4E725F" w14:textId="77777777" w:rsidR="005E1B09" w:rsidRPr="005E1B09" w:rsidRDefault="005E1B09" w:rsidP="005E1B09">
      <w:pPr>
        <w:spacing w:before="240"/>
        <w:rPr>
          <w:color w:val="auto"/>
          <w:szCs w:val="22"/>
        </w:rPr>
      </w:pPr>
      <w:r w:rsidRPr="005E1B09">
        <w:rPr>
          <w:color w:val="auto"/>
          <w:szCs w:val="22"/>
        </w:rPr>
        <w:tab/>
        <w:t>Whereupon, Senators TALLEY, CLIMER and SABB were appointed to the Committee of Conference on the part of the Senate and a message was sent to the House accordingly.</w:t>
      </w:r>
    </w:p>
    <w:p w14:paraId="4B8668F9" w14:textId="77777777" w:rsidR="005E1B09" w:rsidRPr="005E1B09" w:rsidRDefault="005E1B09" w:rsidP="005E1B09">
      <w:pPr>
        <w:rPr>
          <w:szCs w:val="22"/>
        </w:rPr>
      </w:pPr>
    </w:p>
    <w:p w14:paraId="7E75F6B7" w14:textId="77777777" w:rsidR="005E1B09" w:rsidRPr="005E1B09" w:rsidRDefault="005E1B09" w:rsidP="005E1B09">
      <w:pPr>
        <w:jc w:val="center"/>
        <w:rPr>
          <w:color w:val="auto"/>
          <w:szCs w:val="22"/>
        </w:rPr>
      </w:pPr>
      <w:r w:rsidRPr="005E1B09">
        <w:rPr>
          <w:b/>
          <w:color w:val="auto"/>
          <w:szCs w:val="22"/>
        </w:rPr>
        <w:t>Message from the House</w:t>
      </w:r>
    </w:p>
    <w:p w14:paraId="0E86B7A8" w14:textId="77777777" w:rsidR="005E1B09" w:rsidRPr="005E1B09" w:rsidRDefault="005E1B09" w:rsidP="005E1B09">
      <w:pPr>
        <w:rPr>
          <w:color w:val="auto"/>
          <w:szCs w:val="22"/>
        </w:rPr>
      </w:pPr>
      <w:r w:rsidRPr="005E1B09">
        <w:rPr>
          <w:color w:val="auto"/>
          <w:szCs w:val="22"/>
        </w:rPr>
        <w:t>Columbia, S.C., May 12, 2022</w:t>
      </w:r>
    </w:p>
    <w:p w14:paraId="61404E2B" w14:textId="77777777" w:rsidR="005E1B09" w:rsidRPr="005E1B09" w:rsidRDefault="005E1B09" w:rsidP="005E1B09">
      <w:pPr>
        <w:rPr>
          <w:szCs w:val="22"/>
        </w:rPr>
      </w:pPr>
    </w:p>
    <w:p w14:paraId="7B03B2EA" w14:textId="77777777" w:rsidR="005E1B09" w:rsidRPr="005E1B09" w:rsidRDefault="005E1B09" w:rsidP="005E1B09">
      <w:pPr>
        <w:rPr>
          <w:color w:val="auto"/>
          <w:szCs w:val="22"/>
        </w:rPr>
      </w:pPr>
      <w:r w:rsidRPr="005E1B09">
        <w:rPr>
          <w:color w:val="auto"/>
          <w:szCs w:val="22"/>
        </w:rPr>
        <w:t>Mr. President and Senators:</w:t>
      </w:r>
    </w:p>
    <w:p w14:paraId="57F3BF68"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3D02D11F" w14:textId="77777777" w:rsidR="005E1B09" w:rsidRPr="005E1B09" w:rsidRDefault="005E1B09" w:rsidP="005E1B09">
      <w:pPr>
        <w:suppressAutoHyphens/>
        <w:rPr>
          <w:szCs w:val="22"/>
        </w:rPr>
      </w:pPr>
      <w:r w:rsidRPr="005E1B09">
        <w:rPr>
          <w:color w:val="auto"/>
          <w:szCs w:val="22"/>
        </w:rPr>
        <w:tab/>
        <w:t>S. 133</w:t>
      </w:r>
      <w:r w:rsidRPr="005E1B09">
        <w:rPr>
          <w:color w:val="auto"/>
          <w:szCs w:val="22"/>
        </w:rPr>
        <w:fldChar w:fldCharType="begin"/>
      </w:r>
      <w:r w:rsidRPr="005E1B09">
        <w:rPr>
          <w:color w:val="auto"/>
          <w:szCs w:val="22"/>
        </w:rPr>
        <w:instrText xml:space="preserve"> XE “S. 133” \b </w:instrText>
      </w:r>
      <w:r w:rsidRPr="005E1B09">
        <w:rPr>
          <w:color w:val="auto"/>
          <w:szCs w:val="22"/>
        </w:rPr>
        <w:fldChar w:fldCharType="end"/>
      </w:r>
      <w:r w:rsidRPr="005E1B09">
        <w:rPr>
          <w:color w:val="auto"/>
          <w:szCs w:val="22"/>
        </w:rPr>
        <w:t xml:space="preserve"> -- Senators Massey, Gustafson, Rice, Hembree, Kimbrell, Turner, Bennett, Climer, Garrett, Cash, Adams, Verdin, Peeler, Grooms, Young, Campsen, M. Johnson, Talley, Goldfinch, Shealy, Cromer, Senn, Fanning and Alexander:  A JOINT RESOLUTION </w:t>
      </w:r>
      <w:r w:rsidRPr="005E1B09">
        <w:rPr>
          <w:szCs w:val="22"/>
        </w:rPr>
        <w:t xml:space="preserve">TO MAKE APPLICATION TO THE CONGRESS OF THE UNITED STATES TO CALL A CONVENTION FOR PROPOSING AMENDMENTS PURSUANT TO ARTICLE V OF THE UNITED STATES </w:t>
      </w:r>
      <w:r w:rsidRPr="005E1B09">
        <w:rPr>
          <w:szCs w:val="22"/>
        </w:rPr>
        <w:lastRenderedPageBreak/>
        <w:t>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301D7205" w14:textId="77777777" w:rsidR="005E1B09" w:rsidRPr="005E1B09" w:rsidRDefault="005E1B09" w:rsidP="005E1B09">
      <w:pPr>
        <w:rPr>
          <w:color w:val="auto"/>
          <w:szCs w:val="22"/>
        </w:rPr>
      </w:pPr>
      <w:r w:rsidRPr="005E1B09">
        <w:rPr>
          <w:color w:val="auto"/>
          <w:szCs w:val="22"/>
        </w:rPr>
        <w:t>Very respectfully,</w:t>
      </w:r>
    </w:p>
    <w:p w14:paraId="74AC08E6" w14:textId="77777777" w:rsidR="005E1B09" w:rsidRPr="005E1B09" w:rsidRDefault="005E1B09" w:rsidP="005E1B09">
      <w:pPr>
        <w:rPr>
          <w:color w:val="auto"/>
          <w:szCs w:val="22"/>
        </w:rPr>
      </w:pPr>
      <w:r w:rsidRPr="005E1B09">
        <w:rPr>
          <w:color w:val="auto"/>
          <w:szCs w:val="22"/>
        </w:rPr>
        <w:t>Speaker of the House</w:t>
      </w:r>
    </w:p>
    <w:p w14:paraId="06DE4CA7" w14:textId="77777777" w:rsidR="005E1B09" w:rsidRPr="005E1B09" w:rsidRDefault="005E1B09" w:rsidP="005E1B09">
      <w:pPr>
        <w:rPr>
          <w:color w:val="auto"/>
          <w:szCs w:val="22"/>
        </w:rPr>
      </w:pPr>
      <w:r w:rsidRPr="005E1B09">
        <w:rPr>
          <w:color w:val="auto"/>
          <w:szCs w:val="22"/>
        </w:rPr>
        <w:tab/>
        <w:t>Received as information.</w:t>
      </w:r>
    </w:p>
    <w:p w14:paraId="192F6821" w14:textId="77777777" w:rsidR="005E1B09" w:rsidRPr="005E1B09" w:rsidRDefault="005E1B09" w:rsidP="005E1B09">
      <w:pPr>
        <w:rPr>
          <w:color w:val="auto"/>
          <w:szCs w:val="22"/>
        </w:rPr>
      </w:pPr>
      <w:r w:rsidRPr="005E1B09">
        <w:rPr>
          <w:color w:val="auto"/>
          <w:szCs w:val="22"/>
        </w:rPr>
        <w:tab/>
        <w:t>Placed on Calendar for consideration tomorrow.</w:t>
      </w:r>
    </w:p>
    <w:p w14:paraId="4ABA7C13" w14:textId="77777777" w:rsidR="005E1B09" w:rsidRPr="005E1B09" w:rsidRDefault="005E1B09" w:rsidP="005E1B09">
      <w:pPr>
        <w:rPr>
          <w:szCs w:val="22"/>
        </w:rPr>
      </w:pPr>
    </w:p>
    <w:p w14:paraId="6F36C6AE" w14:textId="77777777" w:rsidR="005E1B09" w:rsidRPr="005E1B09" w:rsidRDefault="005E1B09" w:rsidP="005E1B09">
      <w:pPr>
        <w:jc w:val="center"/>
        <w:rPr>
          <w:b/>
          <w:color w:val="auto"/>
          <w:szCs w:val="22"/>
        </w:rPr>
      </w:pPr>
      <w:r w:rsidRPr="005E1B09">
        <w:rPr>
          <w:b/>
          <w:color w:val="auto"/>
          <w:szCs w:val="22"/>
        </w:rPr>
        <w:t>Motion Adopted</w:t>
      </w:r>
    </w:p>
    <w:p w14:paraId="237102FD" w14:textId="77777777" w:rsidR="005E1B09" w:rsidRPr="005E1B09" w:rsidRDefault="005E1B09" w:rsidP="005E1B09">
      <w:pPr>
        <w:rPr>
          <w:color w:val="auto"/>
          <w:szCs w:val="22"/>
        </w:rPr>
      </w:pPr>
      <w:r w:rsidRPr="005E1B09">
        <w:rPr>
          <w:color w:val="auto"/>
          <w:szCs w:val="22"/>
        </w:rPr>
        <w:tab/>
        <w:t>On motion of Senator MASSEY, the Senate agreed to waive the provisions of Rule 32A requiring S. 133 to be printed on the Calendar.</w:t>
      </w:r>
    </w:p>
    <w:p w14:paraId="418C6E77" w14:textId="77777777" w:rsidR="005E1B09" w:rsidRPr="005E1B09" w:rsidRDefault="005E1B09" w:rsidP="005E1B09">
      <w:pPr>
        <w:rPr>
          <w:color w:val="auto"/>
          <w:szCs w:val="22"/>
        </w:rPr>
      </w:pPr>
    </w:p>
    <w:p w14:paraId="43769ACE" w14:textId="77777777" w:rsidR="005E1B09" w:rsidRPr="005E1B09" w:rsidRDefault="005E1B09" w:rsidP="005E1B09">
      <w:pPr>
        <w:rPr>
          <w:color w:val="auto"/>
          <w:szCs w:val="22"/>
        </w:rPr>
      </w:pPr>
      <w:r w:rsidRPr="005E1B09">
        <w:rPr>
          <w:color w:val="auto"/>
          <w:szCs w:val="22"/>
        </w:rPr>
        <w:tab/>
        <w:t>The "ayes" and "nays" were demanded and taken, resulting as follows:</w:t>
      </w:r>
    </w:p>
    <w:p w14:paraId="381DA6EE" w14:textId="77777777" w:rsidR="005E1B09" w:rsidRPr="005E1B09" w:rsidRDefault="005E1B09" w:rsidP="005E1B09">
      <w:pPr>
        <w:jc w:val="center"/>
        <w:rPr>
          <w:b/>
          <w:color w:val="auto"/>
          <w:szCs w:val="22"/>
        </w:rPr>
      </w:pPr>
      <w:r w:rsidRPr="005E1B09">
        <w:rPr>
          <w:b/>
          <w:color w:val="auto"/>
          <w:szCs w:val="22"/>
        </w:rPr>
        <w:t>Ayes 26; Nays 13</w:t>
      </w:r>
    </w:p>
    <w:p w14:paraId="6499C6FC" w14:textId="77777777" w:rsidR="005E1B09" w:rsidRPr="005E1B09" w:rsidRDefault="005E1B09" w:rsidP="005E1B09">
      <w:pPr>
        <w:rPr>
          <w:color w:val="auto"/>
          <w:szCs w:val="22"/>
        </w:rPr>
      </w:pPr>
    </w:p>
    <w:p w14:paraId="7A73992B"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3FC80ED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78EE30A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Corbin</w:t>
      </w:r>
    </w:p>
    <w:p w14:paraId="64CCB19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Cromer</w:t>
      </w:r>
      <w:r w:rsidRPr="005E1B09">
        <w:rPr>
          <w:color w:val="auto"/>
          <w:szCs w:val="22"/>
        </w:rPr>
        <w:tab/>
        <w:t>Davis</w:t>
      </w:r>
      <w:r w:rsidRPr="005E1B09">
        <w:rPr>
          <w:color w:val="auto"/>
          <w:szCs w:val="22"/>
        </w:rPr>
        <w:tab/>
        <w:t>Gambrell</w:t>
      </w:r>
    </w:p>
    <w:p w14:paraId="1BC58F5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Garrett</w:t>
      </w:r>
      <w:r w:rsidRPr="005E1B09">
        <w:rPr>
          <w:color w:val="auto"/>
          <w:szCs w:val="22"/>
        </w:rPr>
        <w:tab/>
        <w:t>Goldfinch</w:t>
      </w:r>
      <w:r w:rsidRPr="005E1B09">
        <w:rPr>
          <w:color w:val="auto"/>
          <w:szCs w:val="22"/>
        </w:rPr>
        <w:tab/>
        <w:t>Gustafson</w:t>
      </w:r>
    </w:p>
    <w:p w14:paraId="05192A9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Hembree</w:t>
      </w:r>
      <w:r w:rsidRPr="005E1B09">
        <w:rPr>
          <w:color w:val="auto"/>
          <w:szCs w:val="22"/>
        </w:rPr>
        <w:tab/>
      </w:r>
      <w:r w:rsidRPr="005E1B09">
        <w:rPr>
          <w:i/>
          <w:color w:val="auto"/>
          <w:szCs w:val="22"/>
        </w:rPr>
        <w:t>Johnson, Michael</w:t>
      </w:r>
      <w:r w:rsidRPr="005E1B09">
        <w:rPr>
          <w:i/>
          <w:color w:val="auto"/>
          <w:szCs w:val="22"/>
        </w:rPr>
        <w:tab/>
      </w:r>
      <w:r w:rsidRPr="005E1B09">
        <w:rPr>
          <w:color w:val="auto"/>
          <w:szCs w:val="22"/>
        </w:rPr>
        <w:t>Kimbrell</w:t>
      </w:r>
    </w:p>
    <w:p w14:paraId="3183B3D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Peeler</w:t>
      </w:r>
      <w:r w:rsidRPr="005E1B09">
        <w:rPr>
          <w:color w:val="auto"/>
          <w:szCs w:val="22"/>
        </w:rPr>
        <w:tab/>
        <w:t>Rankin</w:t>
      </w:r>
    </w:p>
    <w:p w14:paraId="2497999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Reichenbach</w:t>
      </w:r>
      <w:r w:rsidRPr="005E1B09">
        <w:rPr>
          <w:color w:val="auto"/>
          <w:szCs w:val="22"/>
        </w:rPr>
        <w:tab/>
        <w:t>Rice</w:t>
      </w:r>
      <w:r w:rsidRPr="005E1B09">
        <w:rPr>
          <w:color w:val="auto"/>
          <w:szCs w:val="22"/>
        </w:rPr>
        <w:tab/>
        <w:t>Senn</w:t>
      </w:r>
    </w:p>
    <w:p w14:paraId="66EC4F8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Shealy</w:t>
      </w:r>
      <w:r w:rsidRPr="005E1B09">
        <w:rPr>
          <w:color w:val="auto"/>
          <w:szCs w:val="22"/>
        </w:rPr>
        <w:tab/>
        <w:t>Talley</w:t>
      </w:r>
      <w:r w:rsidRPr="005E1B09">
        <w:rPr>
          <w:color w:val="auto"/>
          <w:szCs w:val="22"/>
        </w:rPr>
        <w:tab/>
        <w:t>Turner</w:t>
      </w:r>
    </w:p>
    <w:p w14:paraId="12B4032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Young</w:t>
      </w:r>
    </w:p>
    <w:p w14:paraId="1EE9B47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6BD86D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Total--26</w:t>
      </w:r>
    </w:p>
    <w:p w14:paraId="2FEA8367" w14:textId="77777777" w:rsidR="005E1B09" w:rsidRPr="005E1B09" w:rsidRDefault="005E1B09" w:rsidP="005E1B09">
      <w:pPr>
        <w:rPr>
          <w:color w:val="auto"/>
          <w:szCs w:val="22"/>
        </w:rPr>
      </w:pPr>
    </w:p>
    <w:p w14:paraId="52BFE115"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262AB43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Allen</w:t>
      </w:r>
      <w:r w:rsidRPr="005E1B09">
        <w:rPr>
          <w:color w:val="auto"/>
          <w:szCs w:val="22"/>
        </w:rPr>
        <w:tab/>
        <w:t>Fanning</w:t>
      </w:r>
      <w:r w:rsidRPr="005E1B09">
        <w:rPr>
          <w:color w:val="auto"/>
          <w:szCs w:val="22"/>
        </w:rPr>
        <w:tab/>
        <w:t>Hutto</w:t>
      </w:r>
    </w:p>
    <w:p w14:paraId="4F50E77E" w14:textId="43F7F59C"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i/>
          <w:color w:val="auto"/>
          <w:szCs w:val="22"/>
        </w:rPr>
        <w:t>Johnson, Kevin</w:t>
      </w:r>
      <w:r w:rsidRPr="005E1B09">
        <w:rPr>
          <w:i/>
          <w:color w:val="auto"/>
          <w:szCs w:val="22"/>
        </w:rPr>
        <w:tab/>
      </w:r>
      <w:r w:rsidRPr="005E1B09">
        <w:rPr>
          <w:color w:val="auto"/>
          <w:szCs w:val="22"/>
        </w:rPr>
        <w:t>Malloy</w:t>
      </w:r>
      <w:r w:rsidRPr="005E1B09">
        <w:rPr>
          <w:color w:val="auto"/>
          <w:szCs w:val="22"/>
        </w:rPr>
        <w:tab/>
        <w:t>Matthews</w:t>
      </w:r>
      <w:r w:rsidR="00697762">
        <w:rPr>
          <w:color w:val="auto"/>
          <w:szCs w:val="22"/>
        </w:rPr>
        <w:br/>
      </w:r>
      <w:r w:rsidR="00697762">
        <w:rPr>
          <w:color w:val="auto"/>
          <w:szCs w:val="22"/>
        </w:rPr>
        <w:br/>
      </w:r>
    </w:p>
    <w:p w14:paraId="6DCD9F1E" w14:textId="47CFC3A8"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lastRenderedPageBreak/>
        <w:t>McElveen</w:t>
      </w:r>
      <w:r w:rsidRPr="005E1B09">
        <w:rPr>
          <w:color w:val="auto"/>
          <w:szCs w:val="22"/>
        </w:rPr>
        <w:tab/>
        <w:t>McLeod</w:t>
      </w:r>
      <w:r w:rsidRPr="005E1B09">
        <w:rPr>
          <w:color w:val="auto"/>
          <w:szCs w:val="22"/>
        </w:rPr>
        <w:tab/>
        <w:t>Sabb</w:t>
      </w:r>
      <w:r w:rsidR="00697762">
        <w:rPr>
          <w:color w:val="auto"/>
          <w:szCs w:val="22"/>
        </w:rPr>
        <w:br/>
      </w:r>
      <w:r w:rsidRPr="005E1B09">
        <w:rPr>
          <w:color w:val="auto"/>
          <w:szCs w:val="22"/>
        </w:rPr>
        <w:t>Scott</w:t>
      </w:r>
      <w:r w:rsidRPr="005E1B09">
        <w:rPr>
          <w:color w:val="auto"/>
          <w:szCs w:val="22"/>
        </w:rPr>
        <w:tab/>
        <w:t>Setzler</w:t>
      </w:r>
      <w:r w:rsidRPr="005E1B09">
        <w:rPr>
          <w:color w:val="auto"/>
          <w:szCs w:val="22"/>
        </w:rPr>
        <w:tab/>
        <w:t>Stephens</w:t>
      </w:r>
    </w:p>
    <w:p w14:paraId="045E33A5" w14:textId="6F4CED68" w:rsid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Williams</w:t>
      </w:r>
    </w:p>
    <w:p w14:paraId="753CAB9C" w14:textId="77777777" w:rsidR="00697762" w:rsidRPr="005E1B09" w:rsidRDefault="00697762"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AF9902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Total--13</w:t>
      </w:r>
    </w:p>
    <w:p w14:paraId="231B32C2" w14:textId="77777777" w:rsidR="005E1B09" w:rsidRPr="005E1B09" w:rsidRDefault="005E1B09" w:rsidP="005E1B09">
      <w:pPr>
        <w:rPr>
          <w:color w:val="auto"/>
          <w:szCs w:val="22"/>
        </w:rPr>
      </w:pPr>
    </w:p>
    <w:p w14:paraId="6576FE1D"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20FF7CDF" w14:textId="77777777" w:rsidR="005E1B09" w:rsidRPr="005E1B09" w:rsidRDefault="005E1B09" w:rsidP="005E1B09">
      <w:pPr>
        <w:rPr>
          <w:szCs w:val="22"/>
        </w:rPr>
      </w:pPr>
    </w:p>
    <w:p w14:paraId="046644CB" w14:textId="77777777" w:rsidR="005E1B09" w:rsidRPr="005E1B09" w:rsidRDefault="005E1B09" w:rsidP="005E1B09">
      <w:pPr>
        <w:jc w:val="center"/>
        <w:rPr>
          <w:color w:val="auto"/>
          <w:szCs w:val="22"/>
        </w:rPr>
      </w:pPr>
      <w:r w:rsidRPr="005E1B09">
        <w:rPr>
          <w:b/>
          <w:color w:val="auto"/>
          <w:szCs w:val="22"/>
        </w:rPr>
        <w:t>NONCONCURRENCE</w:t>
      </w:r>
    </w:p>
    <w:p w14:paraId="6269C1B0" w14:textId="77777777" w:rsidR="005E1B09" w:rsidRPr="005E1B09" w:rsidRDefault="005E1B09" w:rsidP="005E1B09">
      <w:pPr>
        <w:suppressAutoHyphens/>
        <w:rPr>
          <w:szCs w:val="22"/>
        </w:rPr>
      </w:pPr>
      <w:r w:rsidRPr="005E1B09">
        <w:rPr>
          <w:b/>
          <w:color w:val="auto"/>
          <w:szCs w:val="22"/>
        </w:rPr>
        <w:tab/>
      </w:r>
      <w:r w:rsidRPr="005E1B09">
        <w:rPr>
          <w:color w:val="auto"/>
          <w:szCs w:val="22"/>
        </w:rPr>
        <w:t>S. 133</w:t>
      </w:r>
      <w:r w:rsidRPr="005E1B09">
        <w:rPr>
          <w:color w:val="auto"/>
          <w:szCs w:val="22"/>
        </w:rPr>
        <w:fldChar w:fldCharType="begin"/>
      </w:r>
      <w:r w:rsidRPr="005E1B09">
        <w:rPr>
          <w:color w:val="auto"/>
          <w:szCs w:val="22"/>
        </w:rPr>
        <w:instrText xml:space="preserve"> XE “S. 133” \b </w:instrText>
      </w:r>
      <w:r w:rsidRPr="005E1B09">
        <w:rPr>
          <w:color w:val="auto"/>
          <w:szCs w:val="22"/>
        </w:rPr>
        <w:fldChar w:fldCharType="end"/>
      </w:r>
      <w:r w:rsidRPr="005E1B09">
        <w:rPr>
          <w:color w:val="auto"/>
          <w:szCs w:val="22"/>
        </w:rPr>
        <w:t xml:space="preserve"> -- Senators Massey, Gustafson, Rice, Hembree, Kimbrell, Turner, Bennett, Climer, Garrett, Cash, Adams, Verdin, Peeler, Grooms, Young, Campsen, M. Johnson, Talley, Goldfinch, Shealy, Cromer, Senn, Fanning and Alexander:  A JOINT RESOLUTION </w:t>
      </w:r>
      <w:r w:rsidRPr="005E1B09">
        <w:rPr>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0E3861A5" w14:textId="77777777" w:rsidR="005E1B09" w:rsidRPr="005E1B09" w:rsidRDefault="005E1B09" w:rsidP="005E1B09">
      <w:pPr>
        <w:suppressAutoHyphens/>
        <w:rPr>
          <w:szCs w:val="22"/>
        </w:rPr>
      </w:pPr>
    </w:p>
    <w:p w14:paraId="2406AF37"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2F7C9444" w14:textId="77777777" w:rsidR="005E1B09" w:rsidRPr="005E1B09" w:rsidRDefault="005E1B09" w:rsidP="005E1B09">
      <w:pPr>
        <w:rPr>
          <w:szCs w:val="22"/>
        </w:rPr>
      </w:pPr>
    </w:p>
    <w:p w14:paraId="5950D2E3" w14:textId="77777777" w:rsidR="005E1B09" w:rsidRPr="005E1B09" w:rsidRDefault="005E1B09" w:rsidP="005E1B09">
      <w:pPr>
        <w:rPr>
          <w:color w:val="auto"/>
          <w:szCs w:val="22"/>
        </w:rPr>
      </w:pPr>
      <w:r w:rsidRPr="005E1B09">
        <w:rPr>
          <w:color w:val="auto"/>
          <w:szCs w:val="22"/>
        </w:rPr>
        <w:tab/>
        <w:t>Senator MASSEY explained the amendments.</w:t>
      </w:r>
    </w:p>
    <w:p w14:paraId="0CB734AC" w14:textId="77777777" w:rsidR="005E1B09" w:rsidRPr="005E1B09" w:rsidRDefault="005E1B09" w:rsidP="005E1B09">
      <w:pPr>
        <w:rPr>
          <w:szCs w:val="22"/>
        </w:rPr>
      </w:pPr>
    </w:p>
    <w:p w14:paraId="6B6C54AB" w14:textId="77777777" w:rsidR="005E1B09" w:rsidRPr="005E1B09" w:rsidRDefault="005E1B09" w:rsidP="005E1B09">
      <w:pPr>
        <w:rPr>
          <w:color w:val="auto"/>
          <w:szCs w:val="22"/>
        </w:rPr>
      </w:pPr>
      <w:r w:rsidRPr="005E1B09">
        <w:rPr>
          <w:color w:val="auto"/>
          <w:szCs w:val="22"/>
        </w:rPr>
        <w:tab/>
        <w:t>On motion of Senator MASSEY, the Senate nonconcurred in the House amendments and a message was sent to the House accordingly.</w:t>
      </w:r>
    </w:p>
    <w:p w14:paraId="35F90814" w14:textId="6161D4C5" w:rsidR="005E1B09" w:rsidRDefault="005E1B09" w:rsidP="005E1B09">
      <w:pPr>
        <w:jc w:val="center"/>
        <w:rPr>
          <w:b/>
          <w:szCs w:val="22"/>
        </w:rPr>
      </w:pPr>
    </w:p>
    <w:p w14:paraId="012C75B1" w14:textId="3CBCA83F" w:rsidR="00697762" w:rsidRDefault="00697762" w:rsidP="005E1B09">
      <w:pPr>
        <w:jc w:val="center"/>
        <w:rPr>
          <w:b/>
          <w:szCs w:val="22"/>
        </w:rPr>
      </w:pPr>
    </w:p>
    <w:p w14:paraId="2C8F4457" w14:textId="0F304972" w:rsidR="00697762" w:rsidRDefault="00697762" w:rsidP="005E1B09">
      <w:pPr>
        <w:jc w:val="center"/>
        <w:rPr>
          <w:b/>
          <w:szCs w:val="22"/>
        </w:rPr>
      </w:pPr>
    </w:p>
    <w:p w14:paraId="4A7E450C" w14:textId="62CFFDD6" w:rsidR="00697762" w:rsidRDefault="00697762" w:rsidP="005E1B09">
      <w:pPr>
        <w:jc w:val="center"/>
        <w:rPr>
          <w:b/>
          <w:szCs w:val="22"/>
        </w:rPr>
      </w:pPr>
    </w:p>
    <w:p w14:paraId="6049D554" w14:textId="77777777" w:rsidR="00697762" w:rsidRPr="005E1B09" w:rsidRDefault="00697762" w:rsidP="005E1B09">
      <w:pPr>
        <w:jc w:val="center"/>
        <w:rPr>
          <w:b/>
          <w:szCs w:val="22"/>
        </w:rPr>
      </w:pPr>
    </w:p>
    <w:p w14:paraId="2DB7A6BB" w14:textId="77777777" w:rsidR="005E1B09" w:rsidRPr="005E1B09" w:rsidRDefault="005E1B09" w:rsidP="005E1B09">
      <w:pPr>
        <w:jc w:val="center"/>
        <w:rPr>
          <w:color w:val="auto"/>
          <w:szCs w:val="22"/>
        </w:rPr>
      </w:pPr>
      <w:r w:rsidRPr="005E1B09">
        <w:rPr>
          <w:b/>
          <w:color w:val="auto"/>
          <w:szCs w:val="22"/>
        </w:rPr>
        <w:lastRenderedPageBreak/>
        <w:t>Message from the House</w:t>
      </w:r>
    </w:p>
    <w:p w14:paraId="79842800" w14:textId="77777777" w:rsidR="005E1B09" w:rsidRPr="005E1B09" w:rsidRDefault="005E1B09" w:rsidP="005E1B09">
      <w:pPr>
        <w:rPr>
          <w:color w:val="auto"/>
          <w:szCs w:val="22"/>
        </w:rPr>
      </w:pPr>
      <w:r w:rsidRPr="005E1B09">
        <w:rPr>
          <w:color w:val="auto"/>
          <w:szCs w:val="22"/>
        </w:rPr>
        <w:t>Columbia, S.C., May 12, 2022</w:t>
      </w:r>
    </w:p>
    <w:p w14:paraId="5DFF808F" w14:textId="77777777" w:rsidR="005E1B09" w:rsidRPr="005E1B09" w:rsidRDefault="005E1B09" w:rsidP="005E1B09">
      <w:pPr>
        <w:rPr>
          <w:szCs w:val="22"/>
        </w:rPr>
      </w:pPr>
    </w:p>
    <w:p w14:paraId="2DF3D1D4" w14:textId="77777777" w:rsidR="005E1B09" w:rsidRPr="005E1B09" w:rsidRDefault="005E1B09" w:rsidP="005E1B09">
      <w:pPr>
        <w:rPr>
          <w:color w:val="auto"/>
          <w:szCs w:val="22"/>
        </w:rPr>
      </w:pPr>
      <w:r w:rsidRPr="005E1B09">
        <w:rPr>
          <w:color w:val="auto"/>
          <w:szCs w:val="22"/>
        </w:rPr>
        <w:t>Mr. President and Senators:</w:t>
      </w:r>
    </w:p>
    <w:p w14:paraId="7DC590B9"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1F4DF9D4" w14:textId="77777777" w:rsidR="005E1B09" w:rsidRPr="005E1B09" w:rsidRDefault="005E1B09" w:rsidP="005E1B09">
      <w:pPr>
        <w:suppressAutoHyphens/>
        <w:rPr>
          <w:szCs w:val="22"/>
        </w:rPr>
      </w:pPr>
      <w:r w:rsidRPr="005E1B09">
        <w:rPr>
          <w:color w:val="auto"/>
          <w:szCs w:val="22"/>
        </w:rPr>
        <w:tab/>
        <w:t>S. 133</w:t>
      </w:r>
      <w:r w:rsidRPr="005E1B09">
        <w:rPr>
          <w:color w:val="auto"/>
          <w:szCs w:val="22"/>
        </w:rPr>
        <w:fldChar w:fldCharType="begin"/>
      </w:r>
      <w:r w:rsidRPr="005E1B09">
        <w:rPr>
          <w:color w:val="auto"/>
          <w:szCs w:val="22"/>
        </w:rPr>
        <w:instrText xml:space="preserve"> XE “S. 133” \b </w:instrText>
      </w:r>
      <w:r w:rsidRPr="005E1B09">
        <w:rPr>
          <w:color w:val="auto"/>
          <w:szCs w:val="22"/>
        </w:rPr>
        <w:fldChar w:fldCharType="end"/>
      </w:r>
      <w:r w:rsidRPr="005E1B09">
        <w:rPr>
          <w:color w:val="auto"/>
          <w:szCs w:val="22"/>
        </w:rPr>
        <w:t xml:space="preserve"> -- Senators Massey, Gustafson, Rice, Hembree, Kimbrell, Turner, Bennett, Climer, Garrett, Cash, Adams, Verdin, Peeler, Grooms, Young, Campsen, M. Johnson, Talley, Goldfinch, Shealy, Cromer, Senn, Fanning and Alexander:  A JOINT RESOLUTION </w:t>
      </w:r>
      <w:r w:rsidRPr="005E1B09">
        <w:rPr>
          <w:szCs w:val="22"/>
        </w:rPr>
        <w:t>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0D75EDCB" w14:textId="77777777" w:rsidR="005E1B09" w:rsidRPr="005E1B09" w:rsidRDefault="005E1B09" w:rsidP="005E1B09">
      <w:pPr>
        <w:rPr>
          <w:color w:val="auto"/>
          <w:szCs w:val="22"/>
        </w:rPr>
      </w:pPr>
      <w:r w:rsidRPr="005E1B09">
        <w:rPr>
          <w:color w:val="auto"/>
          <w:szCs w:val="22"/>
        </w:rPr>
        <w:t>asks for a Committee of Conference, and has appointed Reps. Taylor, Elliott and Wheeler to the committee on the part of the House.</w:t>
      </w:r>
    </w:p>
    <w:p w14:paraId="00304BEF" w14:textId="77777777" w:rsidR="005E1B09" w:rsidRPr="005E1B09" w:rsidRDefault="005E1B09" w:rsidP="005E1B09">
      <w:pPr>
        <w:rPr>
          <w:color w:val="auto"/>
          <w:szCs w:val="22"/>
        </w:rPr>
      </w:pPr>
      <w:r w:rsidRPr="005E1B09">
        <w:rPr>
          <w:color w:val="auto"/>
          <w:szCs w:val="22"/>
        </w:rPr>
        <w:t>Very respectfully,</w:t>
      </w:r>
    </w:p>
    <w:p w14:paraId="57DDB25D" w14:textId="77777777" w:rsidR="005E1B09" w:rsidRPr="005E1B09" w:rsidRDefault="005E1B09" w:rsidP="005E1B09">
      <w:pPr>
        <w:rPr>
          <w:color w:val="auto"/>
          <w:szCs w:val="22"/>
        </w:rPr>
      </w:pPr>
      <w:r w:rsidRPr="005E1B09">
        <w:rPr>
          <w:color w:val="auto"/>
          <w:szCs w:val="22"/>
        </w:rPr>
        <w:t>Speaker of the House</w:t>
      </w:r>
    </w:p>
    <w:p w14:paraId="6F108FDF" w14:textId="77777777" w:rsidR="005E1B09" w:rsidRPr="005E1B09" w:rsidRDefault="005E1B09" w:rsidP="005E1B09">
      <w:pPr>
        <w:rPr>
          <w:color w:val="auto"/>
          <w:szCs w:val="22"/>
        </w:rPr>
      </w:pPr>
      <w:r w:rsidRPr="005E1B09">
        <w:rPr>
          <w:color w:val="auto"/>
          <w:szCs w:val="22"/>
        </w:rPr>
        <w:tab/>
        <w:t>Received as information.</w:t>
      </w:r>
    </w:p>
    <w:p w14:paraId="696C506D" w14:textId="77777777" w:rsidR="005E1B09" w:rsidRPr="005E1B09" w:rsidRDefault="005E1B09" w:rsidP="005E1B09">
      <w:pPr>
        <w:rPr>
          <w:szCs w:val="22"/>
        </w:rPr>
      </w:pPr>
    </w:p>
    <w:p w14:paraId="7B564D85" w14:textId="77777777" w:rsidR="005E1B09" w:rsidRPr="005E1B09" w:rsidRDefault="005E1B09" w:rsidP="005E1B09">
      <w:pPr>
        <w:keepNext/>
        <w:jc w:val="center"/>
        <w:rPr>
          <w:b/>
          <w:color w:val="auto"/>
          <w:szCs w:val="22"/>
        </w:rPr>
      </w:pPr>
      <w:r w:rsidRPr="005E1B09">
        <w:rPr>
          <w:b/>
          <w:color w:val="auto"/>
          <w:szCs w:val="22"/>
        </w:rPr>
        <w:t xml:space="preserve">S.  133--CONFERENCE COMMITTEE APPOINTED </w:t>
      </w:r>
    </w:p>
    <w:p w14:paraId="38E8E50C" w14:textId="77777777" w:rsidR="005E1B09" w:rsidRPr="005E1B09" w:rsidRDefault="005E1B09" w:rsidP="005E1B09">
      <w:pPr>
        <w:suppressAutoHyphens/>
        <w:rPr>
          <w:szCs w:val="22"/>
        </w:rPr>
      </w:pPr>
      <w:r w:rsidRPr="005E1B09">
        <w:rPr>
          <w:b/>
          <w:color w:val="auto"/>
          <w:szCs w:val="22"/>
        </w:rPr>
        <w:tab/>
      </w:r>
      <w:r w:rsidRPr="005E1B09">
        <w:rPr>
          <w:color w:val="auto"/>
          <w:szCs w:val="22"/>
        </w:rPr>
        <w:t>S. 133</w:t>
      </w:r>
      <w:r w:rsidRPr="005E1B09">
        <w:rPr>
          <w:color w:val="auto"/>
          <w:szCs w:val="22"/>
        </w:rPr>
        <w:fldChar w:fldCharType="begin"/>
      </w:r>
      <w:r w:rsidRPr="005E1B09">
        <w:rPr>
          <w:color w:val="auto"/>
          <w:szCs w:val="22"/>
        </w:rPr>
        <w:instrText xml:space="preserve"> XE “S. 133” \b </w:instrText>
      </w:r>
      <w:r w:rsidRPr="005E1B09">
        <w:rPr>
          <w:color w:val="auto"/>
          <w:szCs w:val="22"/>
        </w:rPr>
        <w:fldChar w:fldCharType="end"/>
      </w:r>
      <w:r w:rsidRPr="005E1B09">
        <w:rPr>
          <w:color w:val="auto"/>
          <w:szCs w:val="22"/>
        </w:rPr>
        <w:t xml:space="preserve"> -- Senators Massey, Gustafson, Rice, Hembree, Kimbrell, Turner, Bennett, Climer, Garrett, Cash, Adams, Verdin, Peeler, Grooms, Young, Campsen, M. Johnson, Talley, Goldfinch, Shealy, Cromer, Senn, Fanning and Alexander:  A JOINT RESOLUTION </w:t>
      </w:r>
      <w:r w:rsidRPr="005E1B09">
        <w:rPr>
          <w:szCs w:val="22"/>
        </w:rPr>
        <w:t xml:space="preserve">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w:t>
      </w:r>
      <w:r w:rsidRPr="005E1B09">
        <w:rPr>
          <w:szCs w:val="22"/>
        </w:rPr>
        <w:lastRenderedPageBreak/>
        <w:t>OFFICE FOR ITS OFFICIALS AND FOR MEMBERS OF CONGRESS; TO PROVIDE CERTAIN RESERVATIONS, UNDERSTANDINGS, AND DECLARATIONS LIMITING THE APPLICATION; AND TO PROVIDE CERTAIN SELECTION CRITERIA FOR DELEGATES TO A CONVENTION OF THE STATES AS WELL AS LIMITATIONS UPON THEIR AUTHORITY.</w:t>
      </w:r>
    </w:p>
    <w:p w14:paraId="59A7CF68" w14:textId="77777777" w:rsidR="005E1B09" w:rsidRPr="005E1B09" w:rsidRDefault="005E1B09" w:rsidP="005E1B09">
      <w:pPr>
        <w:spacing w:before="240"/>
        <w:rPr>
          <w:color w:val="auto"/>
          <w:szCs w:val="22"/>
        </w:rPr>
      </w:pPr>
      <w:r w:rsidRPr="005E1B09">
        <w:rPr>
          <w:color w:val="auto"/>
          <w:szCs w:val="22"/>
        </w:rPr>
        <w:tab/>
        <w:t>Whereupon, Senators RICE, CAMPSEN and SABB were appointed to the Committee of Conference on the part of the Senate and a message was sent to the House accordingly.</w:t>
      </w:r>
    </w:p>
    <w:p w14:paraId="15CC9EA7" w14:textId="77777777" w:rsidR="005E1B09" w:rsidRPr="005E1B09" w:rsidRDefault="005E1B09" w:rsidP="005E1B09">
      <w:pPr>
        <w:rPr>
          <w:szCs w:val="22"/>
        </w:rPr>
      </w:pPr>
    </w:p>
    <w:p w14:paraId="65EF2649" w14:textId="77777777" w:rsidR="005E1B09" w:rsidRPr="005E1B09" w:rsidRDefault="005E1B09" w:rsidP="005E1B09">
      <w:pPr>
        <w:jc w:val="center"/>
        <w:rPr>
          <w:color w:val="auto"/>
          <w:szCs w:val="22"/>
        </w:rPr>
      </w:pPr>
      <w:r w:rsidRPr="005E1B09">
        <w:rPr>
          <w:b/>
          <w:color w:val="auto"/>
          <w:szCs w:val="22"/>
        </w:rPr>
        <w:t>Message from the House</w:t>
      </w:r>
    </w:p>
    <w:p w14:paraId="229CB283" w14:textId="77777777" w:rsidR="005E1B09" w:rsidRPr="005E1B09" w:rsidRDefault="005E1B09" w:rsidP="005E1B09">
      <w:pPr>
        <w:rPr>
          <w:color w:val="auto"/>
          <w:szCs w:val="22"/>
        </w:rPr>
      </w:pPr>
      <w:r w:rsidRPr="005E1B09">
        <w:rPr>
          <w:color w:val="auto"/>
          <w:szCs w:val="22"/>
        </w:rPr>
        <w:t>Columbia, S.C., May 12, 2022</w:t>
      </w:r>
    </w:p>
    <w:p w14:paraId="707905F5" w14:textId="77777777" w:rsidR="005E1B09" w:rsidRPr="005E1B09" w:rsidRDefault="005E1B09" w:rsidP="005E1B09">
      <w:pPr>
        <w:rPr>
          <w:szCs w:val="22"/>
        </w:rPr>
      </w:pPr>
    </w:p>
    <w:p w14:paraId="6DE674F2" w14:textId="77777777" w:rsidR="005E1B09" w:rsidRPr="005E1B09" w:rsidRDefault="005E1B09" w:rsidP="005E1B09">
      <w:pPr>
        <w:rPr>
          <w:color w:val="auto"/>
          <w:szCs w:val="22"/>
        </w:rPr>
      </w:pPr>
      <w:r w:rsidRPr="005E1B09">
        <w:rPr>
          <w:color w:val="auto"/>
          <w:szCs w:val="22"/>
        </w:rPr>
        <w:t>Mr. President and Senators:</w:t>
      </w:r>
    </w:p>
    <w:p w14:paraId="3D216C50"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46451167" w14:textId="77777777" w:rsidR="005E1B09" w:rsidRPr="005E1B09" w:rsidRDefault="005E1B09" w:rsidP="005E1B09">
      <w:pPr>
        <w:suppressAutoHyphens/>
        <w:rPr>
          <w:szCs w:val="22"/>
        </w:rPr>
      </w:pPr>
      <w:r w:rsidRPr="005E1B09">
        <w:rPr>
          <w:color w:val="auto"/>
          <w:szCs w:val="22"/>
        </w:rPr>
        <w:tab/>
        <w:t>S. 152</w:t>
      </w:r>
      <w:r w:rsidRPr="005E1B09">
        <w:rPr>
          <w:color w:val="auto"/>
          <w:szCs w:val="22"/>
        </w:rPr>
        <w:fldChar w:fldCharType="begin"/>
      </w:r>
      <w:r w:rsidRPr="005E1B09">
        <w:rPr>
          <w:color w:val="auto"/>
          <w:szCs w:val="22"/>
        </w:rPr>
        <w:instrText xml:space="preserve"> XE “S. 152” \b </w:instrText>
      </w:r>
      <w:r w:rsidRPr="005E1B09">
        <w:rPr>
          <w:color w:val="auto"/>
          <w:szCs w:val="22"/>
        </w:rPr>
        <w:fldChar w:fldCharType="end"/>
      </w:r>
      <w:r w:rsidRPr="005E1B09">
        <w:rPr>
          <w:color w:val="auto"/>
          <w:szCs w:val="22"/>
        </w:rPr>
        <w:t xml:space="preserve"> -- Senators Davis, Campsen, Goldfinch, Senn, M. Johnson, Hutto, Malloy, Harpootlian, Cromer, Matthews, K. Johnson, Rice, Hembree, Scott, Climer and Kimpson:  A BILL </w:t>
      </w:r>
      <w:r w:rsidRPr="005E1B09">
        <w:rPr>
          <w:szCs w:val="22"/>
        </w:rPr>
        <w:t>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62B97C2D" w14:textId="77777777" w:rsidR="005E1B09" w:rsidRPr="005E1B09" w:rsidRDefault="005E1B09" w:rsidP="005E1B09">
      <w:pPr>
        <w:rPr>
          <w:color w:val="auto"/>
          <w:szCs w:val="22"/>
        </w:rPr>
      </w:pPr>
      <w:r w:rsidRPr="005E1B09">
        <w:rPr>
          <w:color w:val="auto"/>
          <w:szCs w:val="22"/>
        </w:rPr>
        <w:t>Very respectfully,</w:t>
      </w:r>
    </w:p>
    <w:p w14:paraId="00DDA970" w14:textId="77777777" w:rsidR="005E1B09" w:rsidRPr="005E1B09" w:rsidRDefault="005E1B09" w:rsidP="005E1B09">
      <w:pPr>
        <w:rPr>
          <w:color w:val="auto"/>
          <w:szCs w:val="22"/>
        </w:rPr>
      </w:pPr>
      <w:r w:rsidRPr="005E1B09">
        <w:rPr>
          <w:color w:val="auto"/>
          <w:szCs w:val="22"/>
        </w:rPr>
        <w:t>Speaker of the House</w:t>
      </w:r>
    </w:p>
    <w:p w14:paraId="52B9CE0E" w14:textId="77777777" w:rsidR="005E1B09" w:rsidRPr="005E1B09" w:rsidRDefault="005E1B09" w:rsidP="005E1B09">
      <w:pPr>
        <w:rPr>
          <w:color w:val="auto"/>
          <w:szCs w:val="22"/>
        </w:rPr>
      </w:pPr>
      <w:r w:rsidRPr="005E1B09">
        <w:rPr>
          <w:color w:val="auto"/>
          <w:szCs w:val="22"/>
        </w:rPr>
        <w:tab/>
        <w:t>Received as information.</w:t>
      </w:r>
    </w:p>
    <w:p w14:paraId="3D22DAE9" w14:textId="77777777" w:rsidR="005E1B09" w:rsidRPr="005E1B09" w:rsidRDefault="005E1B09" w:rsidP="005E1B09">
      <w:pPr>
        <w:rPr>
          <w:color w:val="auto"/>
          <w:szCs w:val="22"/>
        </w:rPr>
      </w:pPr>
      <w:r w:rsidRPr="005E1B09">
        <w:rPr>
          <w:color w:val="auto"/>
          <w:szCs w:val="22"/>
        </w:rPr>
        <w:tab/>
        <w:t>Placed on Calendar for consideration tomorrow.</w:t>
      </w:r>
    </w:p>
    <w:p w14:paraId="7D34EA31" w14:textId="052F3384" w:rsidR="005E1B09" w:rsidRDefault="005E1B09" w:rsidP="005E1B09">
      <w:pPr>
        <w:rPr>
          <w:szCs w:val="22"/>
        </w:rPr>
      </w:pPr>
    </w:p>
    <w:p w14:paraId="7ED7FE3B" w14:textId="57E28EEE" w:rsidR="00697762" w:rsidRDefault="00697762" w:rsidP="005E1B09">
      <w:pPr>
        <w:rPr>
          <w:szCs w:val="22"/>
        </w:rPr>
      </w:pPr>
    </w:p>
    <w:p w14:paraId="299229F7" w14:textId="6022316F" w:rsidR="00697762" w:rsidRDefault="00697762" w:rsidP="005E1B09">
      <w:pPr>
        <w:rPr>
          <w:szCs w:val="22"/>
        </w:rPr>
      </w:pPr>
    </w:p>
    <w:p w14:paraId="1ACF58FA" w14:textId="77777777" w:rsidR="00697762" w:rsidRPr="005E1B09" w:rsidRDefault="00697762" w:rsidP="005E1B09">
      <w:pPr>
        <w:rPr>
          <w:szCs w:val="22"/>
        </w:rPr>
      </w:pPr>
    </w:p>
    <w:p w14:paraId="720959ED" w14:textId="77777777" w:rsidR="005E1B09" w:rsidRPr="005E1B09" w:rsidRDefault="005E1B09" w:rsidP="005E1B09">
      <w:pPr>
        <w:jc w:val="center"/>
        <w:rPr>
          <w:color w:val="auto"/>
          <w:szCs w:val="22"/>
        </w:rPr>
      </w:pPr>
      <w:r w:rsidRPr="005E1B09">
        <w:rPr>
          <w:b/>
          <w:color w:val="auto"/>
          <w:szCs w:val="22"/>
        </w:rPr>
        <w:lastRenderedPageBreak/>
        <w:t>CONCURRENCE</w:t>
      </w:r>
    </w:p>
    <w:p w14:paraId="6BCBCA50" w14:textId="77777777" w:rsidR="005E1B09" w:rsidRPr="005E1B09" w:rsidRDefault="005E1B09" w:rsidP="005E1B09">
      <w:pPr>
        <w:suppressAutoHyphens/>
        <w:rPr>
          <w:szCs w:val="22"/>
        </w:rPr>
      </w:pPr>
      <w:r w:rsidRPr="005E1B09">
        <w:rPr>
          <w:b/>
          <w:color w:val="auto"/>
          <w:szCs w:val="22"/>
        </w:rPr>
        <w:tab/>
      </w:r>
      <w:r w:rsidRPr="005E1B09">
        <w:rPr>
          <w:color w:val="auto"/>
          <w:szCs w:val="22"/>
        </w:rPr>
        <w:t>S. 152</w:t>
      </w:r>
      <w:r w:rsidRPr="005E1B09">
        <w:rPr>
          <w:color w:val="auto"/>
          <w:szCs w:val="22"/>
        </w:rPr>
        <w:fldChar w:fldCharType="begin"/>
      </w:r>
      <w:r w:rsidRPr="005E1B09">
        <w:rPr>
          <w:color w:val="auto"/>
          <w:szCs w:val="22"/>
        </w:rPr>
        <w:instrText xml:space="preserve"> XE “S. 152” \b </w:instrText>
      </w:r>
      <w:r w:rsidRPr="005E1B09">
        <w:rPr>
          <w:color w:val="auto"/>
          <w:szCs w:val="22"/>
        </w:rPr>
        <w:fldChar w:fldCharType="end"/>
      </w:r>
      <w:r w:rsidRPr="005E1B09">
        <w:rPr>
          <w:color w:val="auto"/>
          <w:szCs w:val="22"/>
        </w:rPr>
        <w:t xml:space="preserve"> -- Senators Davis, Campsen, Goldfinch, Senn, M. Johnson, Hutto, Malloy, Harpootlian, Cromer, Matthews, K. Johnson, Rice, Hembree, Scott, Climer and Kimpson:  A BILL </w:t>
      </w:r>
      <w:r w:rsidRPr="005E1B09">
        <w:rPr>
          <w:szCs w:val="22"/>
        </w:rPr>
        <w:t>TO ENACT THE “COUNTY GREEN SPACE SALES TAX ACT”; TO AMEND CHAPTER 10, TITLE 4 OF THE 1976 CODE, RELATING TO COUNTY LOCAL SALES AND USE TAXES, BY ADDING ARTICLE 10,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14:paraId="041D4A97" w14:textId="77777777" w:rsidR="005E1B09" w:rsidRPr="005E1B09" w:rsidRDefault="005E1B09" w:rsidP="005E1B09">
      <w:pPr>
        <w:jc w:val="center"/>
        <w:rPr>
          <w:b/>
          <w:szCs w:val="22"/>
        </w:rPr>
      </w:pPr>
    </w:p>
    <w:p w14:paraId="72C32924" w14:textId="319C45E6" w:rsid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533268D6" w14:textId="77777777" w:rsidR="00E24C3C" w:rsidRPr="005E1B09" w:rsidRDefault="00E24C3C" w:rsidP="005E1B09">
      <w:pPr>
        <w:rPr>
          <w:color w:val="auto"/>
          <w:szCs w:val="22"/>
        </w:rPr>
      </w:pPr>
    </w:p>
    <w:p w14:paraId="440E4350" w14:textId="77777777" w:rsidR="005E1B09" w:rsidRPr="005E1B09" w:rsidRDefault="005E1B09" w:rsidP="005E1B09">
      <w:pPr>
        <w:rPr>
          <w:color w:val="auto"/>
          <w:szCs w:val="22"/>
        </w:rPr>
      </w:pPr>
      <w:r w:rsidRPr="005E1B09">
        <w:rPr>
          <w:color w:val="auto"/>
          <w:szCs w:val="22"/>
        </w:rPr>
        <w:tab/>
        <w:t>Senator DAVIS explained the amendments.</w:t>
      </w:r>
    </w:p>
    <w:p w14:paraId="72392A01" w14:textId="77777777" w:rsidR="005E1B09" w:rsidRPr="005E1B09" w:rsidRDefault="005E1B09" w:rsidP="005E1B09">
      <w:pPr>
        <w:rPr>
          <w:szCs w:val="22"/>
        </w:rPr>
      </w:pPr>
    </w:p>
    <w:p w14:paraId="160D4F51" w14:textId="77777777" w:rsidR="005E1B09" w:rsidRPr="005E1B09" w:rsidRDefault="005E1B09" w:rsidP="005E1B09">
      <w:pPr>
        <w:rPr>
          <w:color w:val="auto"/>
          <w:szCs w:val="22"/>
        </w:rPr>
      </w:pPr>
      <w:r w:rsidRPr="005E1B09">
        <w:rPr>
          <w:color w:val="auto"/>
          <w:szCs w:val="22"/>
        </w:rPr>
        <w:tab/>
        <w:t>On motion of Senator DAVIS, the Senate concurred in the House amendments and a message was sent to the House accordingly.  Ordered that the title be changed to that of an Act and the Act enrolled for Ratification.</w:t>
      </w:r>
    </w:p>
    <w:p w14:paraId="17A8A015" w14:textId="77777777" w:rsidR="005E1B09" w:rsidRPr="005E1B09" w:rsidRDefault="005E1B09" w:rsidP="005E1B09">
      <w:pPr>
        <w:rPr>
          <w:szCs w:val="22"/>
        </w:rPr>
      </w:pPr>
    </w:p>
    <w:p w14:paraId="3B120E4F" w14:textId="77777777" w:rsidR="005E1B09" w:rsidRPr="005E1B09" w:rsidRDefault="005E1B09" w:rsidP="005E1B09">
      <w:pPr>
        <w:jc w:val="center"/>
        <w:rPr>
          <w:color w:val="auto"/>
          <w:szCs w:val="22"/>
        </w:rPr>
      </w:pPr>
      <w:r w:rsidRPr="005E1B09">
        <w:rPr>
          <w:b/>
          <w:color w:val="auto"/>
          <w:szCs w:val="22"/>
        </w:rPr>
        <w:t>Message from the House</w:t>
      </w:r>
    </w:p>
    <w:p w14:paraId="3EBBCDE2" w14:textId="77777777" w:rsidR="005E1B09" w:rsidRPr="005E1B09" w:rsidRDefault="005E1B09" w:rsidP="005E1B09">
      <w:pPr>
        <w:rPr>
          <w:color w:val="auto"/>
          <w:szCs w:val="22"/>
        </w:rPr>
      </w:pPr>
      <w:r w:rsidRPr="005E1B09">
        <w:rPr>
          <w:color w:val="auto"/>
          <w:szCs w:val="22"/>
        </w:rPr>
        <w:t>Columbia, S.C., May 12, 2022</w:t>
      </w:r>
    </w:p>
    <w:p w14:paraId="45D62121" w14:textId="77777777" w:rsidR="005E1B09" w:rsidRPr="005E1B09" w:rsidRDefault="005E1B09" w:rsidP="005E1B09">
      <w:pPr>
        <w:rPr>
          <w:szCs w:val="22"/>
        </w:rPr>
      </w:pPr>
    </w:p>
    <w:p w14:paraId="42C1DA83" w14:textId="77777777" w:rsidR="005E1B09" w:rsidRPr="005E1B09" w:rsidRDefault="005E1B09" w:rsidP="005E1B09">
      <w:pPr>
        <w:rPr>
          <w:color w:val="auto"/>
          <w:szCs w:val="22"/>
        </w:rPr>
      </w:pPr>
      <w:r w:rsidRPr="005E1B09">
        <w:rPr>
          <w:color w:val="auto"/>
          <w:szCs w:val="22"/>
        </w:rPr>
        <w:t>Mr. President and Senators:</w:t>
      </w:r>
    </w:p>
    <w:p w14:paraId="21E8A02B"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74555D85" w14:textId="77777777" w:rsidR="005E1B09" w:rsidRPr="005E1B09" w:rsidRDefault="005E1B09" w:rsidP="005E1B09">
      <w:pPr>
        <w:suppressAutoHyphens/>
        <w:rPr>
          <w:szCs w:val="22"/>
        </w:rPr>
      </w:pPr>
      <w:r w:rsidRPr="005E1B09">
        <w:rPr>
          <w:color w:val="auto"/>
          <w:szCs w:val="22"/>
        </w:rPr>
        <w:tab/>
        <w:t>S. 202</w:t>
      </w:r>
      <w:r w:rsidRPr="005E1B09">
        <w:rPr>
          <w:color w:val="auto"/>
          <w:szCs w:val="22"/>
        </w:rPr>
        <w:fldChar w:fldCharType="begin"/>
      </w:r>
      <w:r w:rsidRPr="005E1B09">
        <w:rPr>
          <w:color w:val="auto"/>
          <w:szCs w:val="22"/>
        </w:rPr>
        <w:instrText xml:space="preserve"> XE “S. 202” \b </w:instrText>
      </w:r>
      <w:r w:rsidRPr="005E1B09">
        <w:rPr>
          <w:color w:val="auto"/>
          <w:szCs w:val="22"/>
        </w:rPr>
        <w:fldChar w:fldCharType="end"/>
      </w:r>
      <w:r w:rsidRPr="005E1B09">
        <w:rPr>
          <w:color w:val="auto"/>
          <w:szCs w:val="22"/>
        </w:rPr>
        <w:t xml:space="preserve"> -- Senators Hembree and Bennett:  A BILL </w:t>
      </w:r>
      <w:r w:rsidRPr="005E1B09">
        <w:rPr>
          <w:szCs w:val="22"/>
        </w:rPr>
        <w:t>TO AMEND SECTION 1-6-10(1) AND (5) OF THE 1976 CODE, RELATING TO DEFINITIONS FOR THE OFFICE OF THE STATE INSPECTOR GENERAL, TO DEFINE NECESSARY TERMS.</w:t>
      </w:r>
    </w:p>
    <w:p w14:paraId="09F1B799" w14:textId="77777777" w:rsidR="005E1B09" w:rsidRPr="005E1B09" w:rsidRDefault="005E1B09" w:rsidP="005E1B09">
      <w:pPr>
        <w:rPr>
          <w:color w:val="auto"/>
          <w:szCs w:val="22"/>
        </w:rPr>
      </w:pPr>
      <w:r w:rsidRPr="005E1B09">
        <w:rPr>
          <w:color w:val="auto"/>
          <w:szCs w:val="22"/>
        </w:rPr>
        <w:t>Very respectfully,</w:t>
      </w:r>
    </w:p>
    <w:p w14:paraId="191D1ADD" w14:textId="77777777" w:rsidR="005E1B09" w:rsidRPr="005E1B09" w:rsidRDefault="005E1B09" w:rsidP="005E1B09">
      <w:pPr>
        <w:rPr>
          <w:color w:val="auto"/>
          <w:szCs w:val="22"/>
        </w:rPr>
      </w:pPr>
      <w:r w:rsidRPr="005E1B09">
        <w:rPr>
          <w:color w:val="auto"/>
          <w:szCs w:val="22"/>
        </w:rPr>
        <w:t>Speaker of the House</w:t>
      </w:r>
    </w:p>
    <w:p w14:paraId="0C9C3F32" w14:textId="77777777" w:rsidR="005E1B09" w:rsidRPr="005E1B09" w:rsidRDefault="005E1B09" w:rsidP="005E1B09">
      <w:pPr>
        <w:rPr>
          <w:color w:val="auto"/>
          <w:szCs w:val="22"/>
        </w:rPr>
      </w:pPr>
      <w:r w:rsidRPr="005E1B09">
        <w:rPr>
          <w:color w:val="auto"/>
          <w:szCs w:val="22"/>
        </w:rPr>
        <w:tab/>
        <w:t>Received as information.</w:t>
      </w:r>
    </w:p>
    <w:p w14:paraId="61310966" w14:textId="77777777" w:rsidR="005E1B09" w:rsidRPr="005E1B09" w:rsidRDefault="005E1B09" w:rsidP="005E1B09">
      <w:pPr>
        <w:rPr>
          <w:color w:val="auto"/>
          <w:szCs w:val="22"/>
        </w:rPr>
      </w:pPr>
      <w:r w:rsidRPr="005E1B09">
        <w:rPr>
          <w:color w:val="auto"/>
          <w:szCs w:val="22"/>
        </w:rPr>
        <w:lastRenderedPageBreak/>
        <w:tab/>
        <w:t>Placed on Calendar for consideration tomorrow.</w:t>
      </w:r>
    </w:p>
    <w:p w14:paraId="31427CA6" w14:textId="77777777" w:rsidR="005E1B09" w:rsidRPr="005E1B09" w:rsidRDefault="005E1B09" w:rsidP="005E1B09">
      <w:pPr>
        <w:rPr>
          <w:szCs w:val="22"/>
        </w:rPr>
      </w:pPr>
    </w:p>
    <w:p w14:paraId="5EB4CA0A" w14:textId="77777777" w:rsidR="005E1B09" w:rsidRPr="005E1B09" w:rsidRDefault="005E1B09" w:rsidP="005E1B09">
      <w:pPr>
        <w:keepNext/>
        <w:keepLines/>
        <w:jc w:val="center"/>
        <w:rPr>
          <w:b/>
          <w:color w:val="auto"/>
          <w:szCs w:val="22"/>
        </w:rPr>
      </w:pPr>
      <w:r w:rsidRPr="005E1B09">
        <w:rPr>
          <w:b/>
          <w:color w:val="auto"/>
          <w:szCs w:val="22"/>
        </w:rPr>
        <w:t>Motion Adopted</w:t>
      </w:r>
    </w:p>
    <w:p w14:paraId="58B7C463" w14:textId="77777777" w:rsidR="005E1B09" w:rsidRPr="005E1B09" w:rsidRDefault="005E1B09" w:rsidP="005E1B09">
      <w:pPr>
        <w:keepNext/>
        <w:keepLines/>
        <w:rPr>
          <w:color w:val="auto"/>
          <w:szCs w:val="22"/>
        </w:rPr>
      </w:pPr>
      <w:r w:rsidRPr="005E1B09">
        <w:rPr>
          <w:color w:val="auto"/>
          <w:szCs w:val="22"/>
        </w:rPr>
        <w:tab/>
        <w:t>On motion of Senator MASSEY, the Senate agreed to waive the provisions of Rule 32A requiring S. 202 to be printed on the Calendar.</w:t>
      </w:r>
    </w:p>
    <w:p w14:paraId="1CF5F33E" w14:textId="77777777" w:rsidR="005E1B09" w:rsidRPr="005E1B09" w:rsidRDefault="005E1B09" w:rsidP="005E1B09">
      <w:pPr>
        <w:rPr>
          <w:color w:val="auto"/>
          <w:szCs w:val="22"/>
        </w:rPr>
      </w:pPr>
    </w:p>
    <w:p w14:paraId="22814CDE" w14:textId="77777777" w:rsidR="005E1B09" w:rsidRPr="005E1B09" w:rsidRDefault="005E1B09" w:rsidP="00E24C3C">
      <w:pPr>
        <w:keepNext/>
        <w:keepLines/>
        <w:rPr>
          <w:color w:val="auto"/>
          <w:szCs w:val="22"/>
        </w:rPr>
      </w:pPr>
      <w:r w:rsidRPr="005E1B09">
        <w:rPr>
          <w:color w:val="auto"/>
          <w:szCs w:val="22"/>
        </w:rPr>
        <w:tab/>
        <w:t>The "ayes" and "nays" were demanded and taken, resulting as follows:</w:t>
      </w:r>
    </w:p>
    <w:p w14:paraId="556EB517" w14:textId="77777777" w:rsidR="005E1B09" w:rsidRPr="005E1B09" w:rsidRDefault="005E1B09" w:rsidP="00E24C3C">
      <w:pPr>
        <w:keepNext/>
        <w:keepLines/>
        <w:jc w:val="center"/>
        <w:rPr>
          <w:b/>
          <w:color w:val="auto"/>
          <w:szCs w:val="22"/>
        </w:rPr>
      </w:pPr>
      <w:r w:rsidRPr="005E1B09">
        <w:rPr>
          <w:b/>
          <w:color w:val="auto"/>
          <w:szCs w:val="22"/>
        </w:rPr>
        <w:t>Ayes 39; Nays 3</w:t>
      </w:r>
    </w:p>
    <w:p w14:paraId="13262866" w14:textId="77777777" w:rsidR="005E1B09" w:rsidRPr="005E1B09" w:rsidRDefault="005E1B09" w:rsidP="00E24C3C">
      <w:pPr>
        <w:keepNext/>
        <w:keepLines/>
        <w:rPr>
          <w:color w:val="auto"/>
          <w:szCs w:val="22"/>
        </w:rPr>
      </w:pPr>
    </w:p>
    <w:p w14:paraId="39E879E4" w14:textId="77777777" w:rsidR="005E1B09" w:rsidRPr="005E1B09" w:rsidRDefault="005E1B09" w:rsidP="00E24C3C">
      <w:pPr>
        <w:keepNext/>
        <w:keepLines/>
        <w:tabs>
          <w:tab w:val="clear" w:pos="216"/>
          <w:tab w:val="clear" w:pos="432"/>
          <w:tab w:val="clear" w:pos="648"/>
          <w:tab w:val="left" w:pos="720"/>
        </w:tabs>
        <w:jc w:val="center"/>
        <w:rPr>
          <w:b/>
          <w:color w:val="auto"/>
          <w:szCs w:val="22"/>
        </w:rPr>
      </w:pPr>
      <w:r w:rsidRPr="005E1B09">
        <w:rPr>
          <w:b/>
          <w:color w:val="auto"/>
          <w:szCs w:val="22"/>
        </w:rPr>
        <w:t>AYES</w:t>
      </w:r>
    </w:p>
    <w:p w14:paraId="2698F972" w14:textId="77777777" w:rsidR="005E1B09" w:rsidRPr="005E1B09" w:rsidRDefault="005E1B09" w:rsidP="00E24C3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55A6472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6705957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Corbin</w:t>
      </w:r>
      <w:r w:rsidRPr="005E1B09">
        <w:rPr>
          <w:color w:val="auto"/>
          <w:szCs w:val="22"/>
        </w:rPr>
        <w:tab/>
        <w:t>Cromer</w:t>
      </w:r>
      <w:r w:rsidRPr="005E1B09">
        <w:rPr>
          <w:color w:val="auto"/>
          <w:szCs w:val="22"/>
        </w:rPr>
        <w:tab/>
        <w:t>Davis</w:t>
      </w:r>
    </w:p>
    <w:p w14:paraId="5C43C35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Gambrell</w:t>
      </w:r>
      <w:r w:rsidRPr="005E1B09">
        <w:rPr>
          <w:color w:val="auto"/>
          <w:szCs w:val="22"/>
        </w:rPr>
        <w:tab/>
        <w:t>Garrett</w:t>
      </w:r>
      <w:r w:rsidRPr="005E1B09">
        <w:rPr>
          <w:color w:val="auto"/>
          <w:szCs w:val="22"/>
        </w:rPr>
        <w:tab/>
        <w:t>Goldfinch</w:t>
      </w:r>
    </w:p>
    <w:p w14:paraId="2EA96A3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Gustafson</w:t>
      </w:r>
      <w:r w:rsidRPr="005E1B09">
        <w:rPr>
          <w:color w:val="auto"/>
          <w:szCs w:val="22"/>
        </w:rPr>
        <w:tab/>
        <w:t>Hembree</w:t>
      </w:r>
      <w:r w:rsidRPr="005E1B09">
        <w:rPr>
          <w:color w:val="auto"/>
          <w:szCs w:val="22"/>
        </w:rPr>
        <w:tab/>
        <w:t>Hutto</w:t>
      </w:r>
    </w:p>
    <w:p w14:paraId="345BE39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Jackson</w:t>
      </w:r>
      <w:r w:rsidRPr="005E1B09">
        <w:rPr>
          <w:color w:val="auto"/>
          <w:szCs w:val="22"/>
        </w:rPr>
        <w:tab/>
      </w:r>
      <w:r w:rsidRPr="005E1B09">
        <w:rPr>
          <w:i/>
          <w:color w:val="auto"/>
          <w:szCs w:val="22"/>
        </w:rPr>
        <w:t>Johnson, Kevin</w:t>
      </w:r>
      <w:r w:rsidRPr="005E1B09">
        <w:rPr>
          <w:i/>
          <w:color w:val="auto"/>
          <w:szCs w:val="22"/>
        </w:rPr>
        <w:tab/>
        <w:t>Johnson, Michael</w:t>
      </w:r>
    </w:p>
    <w:p w14:paraId="4437197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Malloy</w:t>
      </w:r>
    </w:p>
    <w:p w14:paraId="10D966A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Martin</w:t>
      </w:r>
      <w:r w:rsidRPr="005E1B09">
        <w:rPr>
          <w:color w:val="auto"/>
          <w:szCs w:val="22"/>
        </w:rPr>
        <w:tab/>
        <w:t>Massey</w:t>
      </w:r>
      <w:r w:rsidRPr="005E1B09">
        <w:rPr>
          <w:color w:val="auto"/>
          <w:szCs w:val="22"/>
        </w:rPr>
        <w:tab/>
        <w:t>McElveen</w:t>
      </w:r>
    </w:p>
    <w:p w14:paraId="7F445F9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Peeler</w:t>
      </w:r>
      <w:r w:rsidRPr="005E1B09">
        <w:rPr>
          <w:color w:val="auto"/>
          <w:szCs w:val="22"/>
        </w:rPr>
        <w:tab/>
        <w:t>Rankin</w:t>
      </w:r>
      <w:r w:rsidRPr="005E1B09">
        <w:rPr>
          <w:color w:val="auto"/>
          <w:szCs w:val="22"/>
        </w:rPr>
        <w:tab/>
        <w:t>Reichenbach</w:t>
      </w:r>
    </w:p>
    <w:p w14:paraId="7D135FB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Rice</w:t>
      </w:r>
      <w:r w:rsidRPr="005E1B09">
        <w:rPr>
          <w:color w:val="auto"/>
          <w:szCs w:val="22"/>
        </w:rPr>
        <w:tab/>
        <w:t>Sabb</w:t>
      </w:r>
      <w:r w:rsidRPr="005E1B09">
        <w:rPr>
          <w:color w:val="auto"/>
          <w:szCs w:val="22"/>
        </w:rPr>
        <w:tab/>
        <w:t>Scott</w:t>
      </w:r>
    </w:p>
    <w:p w14:paraId="6B4CF80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Senn</w:t>
      </w:r>
      <w:r w:rsidRPr="005E1B09">
        <w:rPr>
          <w:color w:val="auto"/>
          <w:szCs w:val="22"/>
        </w:rPr>
        <w:tab/>
        <w:t>Setzler</w:t>
      </w:r>
      <w:r w:rsidRPr="005E1B09">
        <w:rPr>
          <w:color w:val="auto"/>
          <w:szCs w:val="22"/>
        </w:rPr>
        <w:tab/>
        <w:t>Shealy</w:t>
      </w:r>
    </w:p>
    <w:p w14:paraId="02D4161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Stephens</w:t>
      </w:r>
      <w:r w:rsidRPr="005E1B09">
        <w:rPr>
          <w:color w:val="auto"/>
          <w:szCs w:val="22"/>
        </w:rPr>
        <w:tab/>
        <w:t>Talley</w:t>
      </w:r>
      <w:r w:rsidRPr="005E1B09">
        <w:rPr>
          <w:color w:val="auto"/>
          <w:szCs w:val="22"/>
        </w:rPr>
        <w:tab/>
        <w:t>Turner</w:t>
      </w:r>
    </w:p>
    <w:p w14:paraId="1D5F1E7C" w14:textId="3B43B277" w:rsid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Williams</w:t>
      </w:r>
      <w:r w:rsidRPr="005E1B09">
        <w:rPr>
          <w:color w:val="auto"/>
          <w:szCs w:val="22"/>
        </w:rPr>
        <w:tab/>
        <w:t>Young</w:t>
      </w:r>
    </w:p>
    <w:p w14:paraId="2F224165" w14:textId="77777777" w:rsidR="00E24C3C" w:rsidRPr="005E1B09" w:rsidRDefault="00E24C3C"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521372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Total--39</w:t>
      </w:r>
    </w:p>
    <w:p w14:paraId="464D447B" w14:textId="77777777" w:rsidR="005E1B09" w:rsidRPr="005E1B09" w:rsidRDefault="005E1B09" w:rsidP="005E1B09">
      <w:pPr>
        <w:rPr>
          <w:color w:val="auto"/>
          <w:szCs w:val="22"/>
        </w:rPr>
      </w:pPr>
    </w:p>
    <w:p w14:paraId="1D490BCF"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1656D7F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Matthews</w:t>
      </w:r>
      <w:r w:rsidRPr="005E1B09">
        <w:rPr>
          <w:color w:val="auto"/>
          <w:szCs w:val="22"/>
        </w:rPr>
        <w:tab/>
        <w:t>McLeod</w:t>
      </w:r>
    </w:p>
    <w:p w14:paraId="1CA821C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924C39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Total--3</w:t>
      </w:r>
    </w:p>
    <w:p w14:paraId="12700160" w14:textId="77777777" w:rsidR="005E1B09" w:rsidRPr="005E1B09" w:rsidRDefault="005E1B09" w:rsidP="005E1B09">
      <w:pPr>
        <w:rPr>
          <w:color w:val="auto"/>
          <w:szCs w:val="22"/>
        </w:rPr>
      </w:pPr>
    </w:p>
    <w:p w14:paraId="6DF1760C"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634A90B6" w14:textId="77777777" w:rsidR="005E1B09" w:rsidRPr="005E1B09" w:rsidRDefault="005E1B09" w:rsidP="005E1B09">
      <w:pPr>
        <w:rPr>
          <w:szCs w:val="22"/>
        </w:rPr>
      </w:pPr>
    </w:p>
    <w:p w14:paraId="3E9E74C1" w14:textId="77777777" w:rsidR="005E1B09" w:rsidRPr="005E1B09" w:rsidRDefault="005E1B09" w:rsidP="005E1B09">
      <w:pPr>
        <w:jc w:val="center"/>
        <w:rPr>
          <w:color w:val="auto"/>
          <w:szCs w:val="22"/>
        </w:rPr>
      </w:pPr>
      <w:r w:rsidRPr="005E1B09">
        <w:rPr>
          <w:b/>
          <w:color w:val="auto"/>
          <w:szCs w:val="22"/>
        </w:rPr>
        <w:t>NONCONCURRENCE</w:t>
      </w:r>
    </w:p>
    <w:p w14:paraId="5FF1D366" w14:textId="77777777" w:rsidR="005E1B09" w:rsidRPr="005E1B09" w:rsidRDefault="005E1B09" w:rsidP="005E1B09">
      <w:pPr>
        <w:suppressAutoHyphens/>
        <w:rPr>
          <w:szCs w:val="22"/>
        </w:rPr>
      </w:pPr>
      <w:r w:rsidRPr="005E1B09">
        <w:rPr>
          <w:b/>
          <w:color w:val="auto"/>
          <w:szCs w:val="22"/>
        </w:rPr>
        <w:tab/>
      </w:r>
      <w:r w:rsidRPr="005E1B09">
        <w:rPr>
          <w:color w:val="auto"/>
          <w:szCs w:val="22"/>
        </w:rPr>
        <w:t>S. 202</w:t>
      </w:r>
      <w:r w:rsidRPr="005E1B09">
        <w:rPr>
          <w:color w:val="auto"/>
          <w:szCs w:val="22"/>
        </w:rPr>
        <w:fldChar w:fldCharType="begin"/>
      </w:r>
      <w:r w:rsidRPr="005E1B09">
        <w:rPr>
          <w:color w:val="auto"/>
          <w:szCs w:val="22"/>
        </w:rPr>
        <w:instrText xml:space="preserve"> XE “S. 202” \b </w:instrText>
      </w:r>
      <w:r w:rsidRPr="005E1B09">
        <w:rPr>
          <w:color w:val="auto"/>
          <w:szCs w:val="22"/>
        </w:rPr>
        <w:fldChar w:fldCharType="end"/>
      </w:r>
      <w:r w:rsidRPr="005E1B09">
        <w:rPr>
          <w:color w:val="auto"/>
          <w:szCs w:val="22"/>
        </w:rPr>
        <w:t xml:space="preserve"> -- Senators Hembree and Bennett:  A BILL </w:t>
      </w:r>
      <w:r w:rsidRPr="005E1B09">
        <w:rPr>
          <w:szCs w:val="22"/>
        </w:rPr>
        <w:t>TO AMEND SECTION 1-6-10(1) AND (5) OF THE 1976 CODE, RELATING TO DEFINITIONS FOR THE OFFICE OF THE STATE INSPECTOR GENERAL, TO DEFINE NECESSARY TERMS.</w:t>
      </w:r>
    </w:p>
    <w:p w14:paraId="5B47CE3D" w14:textId="77777777" w:rsidR="005E1B09" w:rsidRPr="005E1B09" w:rsidRDefault="005E1B09" w:rsidP="005E1B09">
      <w:pPr>
        <w:jc w:val="center"/>
        <w:rPr>
          <w:b/>
          <w:szCs w:val="22"/>
        </w:rPr>
      </w:pPr>
    </w:p>
    <w:p w14:paraId="6CBFE05C" w14:textId="77777777" w:rsidR="005E1B09" w:rsidRPr="005E1B09" w:rsidRDefault="005E1B09" w:rsidP="005E1B09">
      <w:pPr>
        <w:rPr>
          <w:color w:val="auto"/>
          <w:szCs w:val="22"/>
        </w:rPr>
      </w:pPr>
      <w:r w:rsidRPr="005E1B09">
        <w:rPr>
          <w:color w:val="auto"/>
          <w:szCs w:val="22"/>
        </w:rPr>
        <w:lastRenderedPageBreak/>
        <w:tab/>
        <w:t>The House returned the Bill with amendments, the question being concurrence in the House amendments.</w:t>
      </w:r>
    </w:p>
    <w:p w14:paraId="180F2056" w14:textId="77777777" w:rsidR="005E1B09" w:rsidRPr="005E1B09" w:rsidRDefault="005E1B09" w:rsidP="005E1B09">
      <w:pPr>
        <w:rPr>
          <w:szCs w:val="22"/>
        </w:rPr>
      </w:pPr>
    </w:p>
    <w:p w14:paraId="175840E9" w14:textId="77777777" w:rsidR="005E1B09" w:rsidRPr="005E1B09" w:rsidRDefault="005E1B09" w:rsidP="005E1B09">
      <w:pPr>
        <w:rPr>
          <w:color w:val="auto"/>
          <w:szCs w:val="22"/>
        </w:rPr>
      </w:pPr>
      <w:r w:rsidRPr="005E1B09">
        <w:rPr>
          <w:color w:val="auto"/>
          <w:szCs w:val="22"/>
        </w:rPr>
        <w:tab/>
        <w:t>Senator HEMBREE explained the amendments.</w:t>
      </w:r>
    </w:p>
    <w:p w14:paraId="2FBEF0EE" w14:textId="77777777" w:rsidR="005E1B09" w:rsidRPr="005E1B09" w:rsidRDefault="005E1B09" w:rsidP="005E1B09">
      <w:pPr>
        <w:rPr>
          <w:szCs w:val="22"/>
        </w:rPr>
      </w:pPr>
    </w:p>
    <w:p w14:paraId="4B2D9C79" w14:textId="77777777" w:rsidR="005E1B09" w:rsidRPr="005E1B09" w:rsidRDefault="005E1B09" w:rsidP="005E1B09">
      <w:pPr>
        <w:rPr>
          <w:color w:val="auto"/>
          <w:szCs w:val="22"/>
        </w:rPr>
      </w:pPr>
      <w:r w:rsidRPr="005E1B09">
        <w:rPr>
          <w:color w:val="auto"/>
          <w:szCs w:val="22"/>
        </w:rPr>
        <w:tab/>
        <w:t>On motion of Senator HEMBREE, the Senate nonconcurred in the House amendments and a message was sent to the House accordingly.</w:t>
      </w:r>
    </w:p>
    <w:p w14:paraId="2FD8A8C5" w14:textId="77777777" w:rsidR="005E1B09" w:rsidRPr="005E1B09" w:rsidRDefault="005E1B09" w:rsidP="005E1B09">
      <w:pPr>
        <w:rPr>
          <w:szCs w:val="22"/>
        </w:rPr>
      </w:pPr>
    </w:p>
    <w:p w14:paraId="25CF6D1A" w14:textId="77777777" w:rsidR="005E1B09" w:rsidRPr="005E1B09" w:rsidRDefault="005E1B09" w:rsidP="005E1B09">
      <w:pPr>
        <w:jc w:val="center"/>
        <w:rPr>
          <w:color w:val="auto"/>
          <w:szCs w:val="22"/>
        </w:rPr>
      </w:pPr>
      <w:r w:rsidRPr="005E1B09">
        <w:rPr>
          <w:b/>
          <w:color w:val="auto"/>
          <w:szCs w:val="22"/>
        </w:rPr>
        <w:t>Message from the House</w:t>
      </w:r>
    </w:p>
    <w:p w14:paraId="219948A0" w14:textId="77777777" w:rsidR="005E1B09" w:rsidRPr="005E1B09" w:rsidRDefault="005E1B09" w:rsidP="005E1B09">
      <w:pPr>
        <w:rPr>
          <w:color w:val="auto"/>
          <w:szCs w:val="22"/>
        </w:rPr>
      </w:pPr>
      <w:r w:rsidRPr="005E1B09">
        <w:rPr>
          <w:color w:val="auto"/>
          <w:szCs w:val="22"/>
        </w:rPr>
        <w:t>Columbia, S.C., May 12, 2022</w:t>
      </w:r>
    </w:p>
    <w:p w14:paraId="1083F539" w14:textId="77777777" w:rsidR="005E1B09" w:rsidRPr="005E1B09" w:rsidRDefault="005E1B09" w:rsidP="005E1B09">
      <w:pPr>
        <w:rPr>
          <w:szCs w:val="22"/>
        </w:rPr>
      </w:pPr>
    </w:p>
    <w:p w14:paraId="3163500B" w14:textId="77777777" w:rsidR="005E1B09" w:rsidRPr="005E1B09" w:rsidRDefault="005E1B09" w:rsidP="005E1B09">
      <w:pPr>
        <w:rPr>
          <w:color w:val="auto"/>
          <w:szCs w:val="22"/>
        </w:rPr>
      </w:pPr>
      <w:r w:rsidRPr="005E1B09">
        <w:rPr>
          <w:color w:val="auto"/>
          <w:szCs w:val="22"/>
        </w:rPr>
        <w:t>Mr. President and Senators:</w:t>
      </w:r>
    </w:p>
    <w:p w14:paraId="4A0282A6"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5D5AED2D" w14:textId="77777777" w:rsidR="005E1B09" w:rsidRPr="005E1B09" w:rsidRDefault="005E1B09" w:rsidP="005E1B09">
      <w:pPr>
        <w:suppressAutoHyphens/>
        <w:rPr>
          <w:szCs w:val="22"/>
        </w:rPr>
      </w:pPr>
      <w:r w:rsidRPr="005E1B09">
        <w:rPr>
          <w:color w:val="auto"/>
          <w:szCs w:val="22"/>
        </w:rPr>
        <w:tab/>
        <w:t>S. 202</w:t>
      </w:r>
      <w:r w:rsidRPr="005E1B09">
        <w:rPr>
          <w:color w:val="auto"/>
          <w:szCs w:val="22"/>
        </w:rPr>
        <w:fldChar w:fldCharType="begin"/>
      </w:r>
      <w:r w:rsidRPr="005E1B09">
        <w:rPr>
          <w:color w:val="auto"/>
          <w:szCs w:val="22"/>
        </w:rPr>
        <w:instrText xml:space="preserve"> XE “S. 202” \b </w:instrText>
      </w:r>
      <w:r w:rsidRPr="005E1B09">
        <w:rPr>
          <w:color w:val="auto"/>
          <w:szCs w:val="22"/>
        </w:rPr>
        <w:fldChar w:fldCharType="end"/>
      </w:r>
      <w:r w:rsidRPr="005E1B09">
        <w:rPr>
          <w:color w:val="auto"/>
          <w:szCs w:val="22"/>
        </w:rPr>
        <w:t xml:space="preserve"> -- Senators Hembree and Bennett:  A BILL </w:t>
      </w:r>
      <w:r w:rsidRPr="005E1B09">
        <w:rPr>
          <w:szCs w:val="22"/>
        </w:rPr>
        <w:t>TO AMEND SECTION 1-6-10(1) AND (5) OF THE 1976 CODE, RELATING TO DEFINITIONS FOR THE OFFICE OF THE STATE INSPECTOR GENERAL, TO DEFINE NECESSARY TERMS.</w:t>
      </w:r>
    </w:p>
    <w:p w14:paraId="0449AD25" w14:textId="77777777" w:rsidR="005E1B09" w:rsidRPr="005E1B09" w:rsidRDefault="005E1B09" w:rsidP="005E1B09">
      <w:pPr>
        <w:rPr>
          <w:color w:val="auto"/>
          <w:szCs w:val="22"/>
        </w:rPr>
      </w:pPr>
      <w:r w:rsidRPr="005E1B09">
        <w:rPr>
          <w:color w:val="auto"/>
          <w:szCs w:val="22"/>
        </w:rPr>
        <w:t>asks for a Committee of Conference, and has appointed Reps. Bernstein, Caskey and Collins to the committee on the part of the House.</w:t>
      </w:r>
    </w:p>
    <w:p w14:paraId="19841718" w14:textId="77777777" w:rsidR="005E1B09" w:rsidRPr="005E1B09" w:rsidRDefault="005E1B09" w:rsidP="005E1B09">
      <w:pPr>
        <w:rPr>
          <w:color w:val="auto"/>
          <w:szCs w:val="22"/>
        </w:rPr>
      </w:pPr>
      <w:r w:rsidRPr="005E1B09">
        <w:rPr>
          <w:color w:val="auto"/>
          <w:szCs w:val="22"/>
        </w:rPr>
        <w:t>Very respectfully,</w:t>
      </w:r>
    </w:p>
    <w:p w14:paraId="7B76C576" w14:textId="77777777" w:rsidR="005E1B09" w:rsidRPr="005E1B09" w:rsidRDefault="005E1B09" w:rsidP="005E1B09">
      <w:pPr>
        <w:rPr>
          <w:color w:val="auto"/>
          <w:szCs w:val="22"/>
        </w:rPr>
      </w:pPr>
      <w:r w:rsidRPr="005E1B09">
        <w:rPr>
          <w:color w:val="auto"/>
          <w:szCs w:val="22"/>
        </w:rPr>
        <w:t>Speaker of the House</w:t>
      </w:r>
    </w:p>
    <w:p w14:paraId="16824697" w14:textId="77777777" w:rsidR="005E1B09" w:rsidRPr="005E1B09" w:rsidRDefault="005E1B09" w:rsidP="005E1B09">
      <w:pPr>
        <w:rPr>
          <w:color w:val="auto"/>
          <w:szCs w:val="22"/>
        </w:rPr>
      </w:pPr>
      <w:r w:rsidRPr="005E1B09">
        <w:rPr>
          <w:color w:val="auto"/>
          <w:szCs w:val="22"/>
        </w:rPr>
        <w:tab/>
        <w:t>Received as information.</w:t>
      </w:r>
    </w:p>
    <w:p w14:paraId="1EDAD91D" w14:textId="77777777" w:rsidR="005E1B09" w:rsidRPr="005E1B09" w:rsidRDefault="005E1B09" w:rsidP="005E1B09">
      <w:pPr>
        <w:rPr>
          <w:szCs w:val="22"/>
        </w:rPr>
      </w:pPr>
    </w:p>
    <w:p w14:paraId="4CC7E13C" w14:textId="77777777" w:rsidR="005E1B09" w:rsidRPr="005E1B09" w:rsidRDefault="005E1B09" w:rsidP="005E1B09">
      <w:pPr>
        <w:keepNext/>
        <w:jc w:val="center"/>
        <w:rPr>
          <w:b/>
          <w:color w:val="auto"/>
          <w:szCs w:val="22"/>
        </w:rPr>
      </w:pPr>
      <w:r w:rsidRPr="005E1B09">
        <w:rPr>
          <w:b/>
          <w:color w:val="auto"/>
          <w:szCs w:val="22"/>
        </w:rPr>
        <w:t>S.  202--CONFERENCE COMMITTEE APPOINTED</w:t>
      </w:r>
    </w:p>
    <w:p w14:paraId="2B18A160" w14:textId="77777777" w:rsidR="005E1B09" w:rsidRPr="005E1B09" w:rsidRDefault="005E1B09" w:rsidP="005E1B09">
      <w:pPr>
        <w:suppressAutoHyphens/>
        <w:rPr>
          <w:szCs w:val="22"/>
        </w:rPr>
      </w:pPr>
      <w:r w:rsidRPr="005E1B09">
        <w:rPr>
          <w:b/>
          <w:color w:val="auto"/>
          <w:szCs w:val="22"/>
        </w:rPr>
        <w:tab/>
      </w:r>
      <w:r w:rsidRPr="005E1B09">
        <w:rPr>
          <w:color w:val="auto"/>
          <w:szCs w:val="22"/>
        </w:rPr>
        <w:t>S. 202</w:t>
      </w:r>
      <w:r w:rsidRPr="005E1B09">
        <w:rPr>
          <w:color w:val="auto"/>
          <w:szCs w:val="22"/>
        </w:rPr>
        <w:fldChar w:fldCharType="begin"/>
      </w:r>
      <w:r w:rsidRPr="005E1B09">
        <w:rPr>
          <w:color w:val="auto"/>
          <w:szCs w:val="22"/>
        </w:rPr>
        <w:instrText xml:space="preserve"> XE “S. 202” \b </w:instrText>
      </w:r>
      <w:r w:rsidRPr="005E1B09">
        <w:rPr>
          <w:color w:val="auto"/>
          <w:szCs w:val="22"/>
        </w:rPr>
        <w:fldChar w:fldCharType="end"/>
      </w:r>
      <w:r w:rsidRPr="005E1B09">
        <w:rPr>
          <w:color w:val="auto"/>
          <w:szCs w:val="22"/>
        </w:rPr>
        <w:t xml:space="preserve"> -- Senators Hembree and Bennett:  A BILL </w:t>
      </w:r>
      <w:r w:rsidRPr="005E1B09">
        <w:rPr>
          <w:szCs w:val="22"/>
        </w:rPr>
        <w:t>TO AMEND SECTION 1-6-10(1) AND (5) OF THE 1976 CODE, RELATING TO DEFINITIONS FOR THE OFFICE OF THE STATE INSPECTOR GENERAL, TO DEFINE NECESSARY TERMS.</w:t>
      </w:r>
    </w:p>
    <w:p w14:paraId="6AF3ACE6" w14:textId="77777777" w:rsidR="005E1B09" w:rsidRPr="005E1B09" w:rsidRDefault="005E1B09" w:rsidP="005E1B09">
      <w:pPr>
        <w:spacing w:before="240"/>
        <w:rPr>
          <w:color w:val="auto"/>
          <w:szCs w:val="22"/>
        </w:rPr>
      </w:pPr>
      <w:r w:rsidRPr="005E1B09">
        <w:rPr>
          <w:color w:val="auto"/>
          <w:szCs w:val="22"/>
        </w:rPr>
        <w:tab/>
        <w:t>Whereupon, Senators HEMBREE, YOUNG and HUTTO were appointed to the Committee of Conference on the part of the Senate and a message was sent to the House accordingly.</w:t>
      </w:r>
    </w:p>
    <w:p w14:paraId="213CE945" w14:textId="77777777" w:rsidR="005E1B09" w:rsidRPr="005E1B09" w:rsidRDefault="005E1B09" w:rsidP="005E1B09">
      <w:pPr>
        <w:rPr>
          <w:szCs w:val="22"/>
        </w:rPr>
      </w:pPr>
    </w:p>
    <w:p w14:paraId="38CDBD54" w14:textId="77777777" w:rsidR="005E1B09" w:rsidRPr="005E1B09" w:rsidRDefault="005E1B09" w:rsidP="005E1B09">
      <w:pPr>
        <w:jc w:val="center"/>
        <w:rPr>
          <w:color w:val="auto"/>
          <w:szCs w:val="22"/>
        </w:rPr>
      </w:pPr>
      <w:r w:rsidRPr="005E1B09">
        <w:rPr>
          <w:b/>
          <w:color w:val="auto"/>
          <w:szCs w:val="22"/>
        </w:rPr>
        <w:t>Message from the House</w:t>
      </w:r>
    </w:p>
    <w:p w14:paraId="47E5215F" w14:textId="77777777" w:rsidR="005E1B09" w:rsidRPr="005E1B09" w:rsidRDefault="005E1B09" w:rsidP="005E1B09">
      <w:pPr>
        <w:rPr>
          <w:color w:val="auto"/>
          <w:szCs w:val="22"/>
        </w:rPr>
      </w:pPr>
      <w:r w:rsidRPr="005E1B09">
        <w:rPr>
          <w:color w:val="auto"/>
          <w:szCs w:val="22"/>
        </w:rPr>
        <w:t>Columbia, S.C., May 12, 2022</w:t>
      </w:r>
    </w:p>
    <w:p w14:paraId="3C3E1BE5" w14:textId="77777777" w:rsidR="005E1B09" w:rsidRPr="005E1B09" w:rsidRDefault="005E1B09" w:rsidP="005E1B09">
      <w:pPr>
        <w:rPr>
          <w:szCs w:val="22"/>
        </w:rPr>
      </w:pPr>
    </w:p>
    <w:p w14:paraId="35C0E6A0" w14:textId="77777777" w:rsidR="005E1B09" w:rsidRPr="005E1B09" w:rsidRDefault="005E1B09" w:rsidP="005E1B09">
      <w:pPr>
        <w:rPr>
          <w:color w:val="auto"/>
          <w:szCs w:val="22"/>
        </w:rPr>
      </w:pPr>
      <w:r w:rsidRPr="005E1B09">
        <w:rPr>
          <w:color w:val="auto"/>
          <w:szCs w:val="22"/>
        </w:rPr>
        <w:t>Mr. President and Senators:</w:t>
      </w:r>
    </w:p>
    <w:p w14:paraId="445C5813" w14:textId="77777777" w:rsidR="005E1B09" w:rsidRPr="005E1B09" w:rsidRDefault="005E1B09" w:rsidP="005E1B09">
      <w:pPr>
        <w:rPr>
          <w:color w:val="auto"/>
          <w:szCs w:val="22"/>
        </w:rPr>
      </w:pPr>
      <w:r w:rsidRPr="005E1B09">
        <w:rPr>
          <w:color w:val="auto"/>
          <w:szCs w:val="22"/>
        </w:rPr>
        <w:tab/>
        <w:t>The House respectfully informs your Honorable Body that it refuses to concur in the amendments proposed by the Senate to:</w:t>
      </w:r>
    </w:p>
    <w:p w14:paraId="25ABA37A" w14:textId="77777777" w:rsidR="005E1B09" w:rsidRPr="005E1B09" w:rsidRDefault="005E1B09" w:rsidP="005E1B09">
      <w:pPr>
        <w:suppressAutoHyphens/>
        <w:rPr>
          <w:szCs w:val="22"/>
        </w:rPr>
      </w:pPr>
      <w:r w:rsidRPr="005E1B09">
        <w:rPr>
          <w:color w:val="auto"/>
          <w:szCs w:val="22"/>
        </w:rPr>
        <w:lastRenderedPageBreak/>
        <w:tab/>
        <w:t>S. 233</w:t>
      </w:r>
      <w:r w:rsidRPr="005E1B09">
        <w:rPr>
          <w:color w:val="auto"/>
          <w:szCs w:val="22"/>
        </w:rPr>
        <w:fldChar w:fldCharType="begin"/>
      </w:r>
      <w:r w:rsidRPr="005E1B09">
        <w:rPr>
          <w:color w:val="auto"/>
          <w:szCs w:val="22"/>
        </w:rPr>
        <w:instrText xml:space="preserve"> XE “S. 233” \b </w:instrText>
      </w:r>
      <w:r w:rsidRPr="005E1B09">
        <w:rPr>
          <w:color w:val="auto"/>
          <w:szCs w:val="22"/>
        </w:rPr>
        <w:fldChar w:fldCharType="end"/>
      </w:r>
      <w:r w:rsidRPr="005E1B09">
        <w:rPr>
          <w:color w:val="auto"/>
          <w:szCs w:val="22"/>
        </w:rPr>
        <w:t xml:space="preserve"> -- Senator Turner:  A BILL </w:t>
      </w:r>
      <w:r w:rsidRPr="005E1B09">
        <w:rPr>
          <w:szCs w:val="22"/>
        </w:rPr>
        <w:t>TO AMEND SECTION 12-37-220(B)(1)(b) OF THE 1976 CODE, RELATING TO PROPERTY EXEMPTED FROM AD VALOREM TAXATION, TO PROVIDE THAT A QUALIFIED SURVIVING SPOUSE MAY QUALIFY FOR AN EXEMPTION IF THE QUALIFIED SURVIVING SPOUSE OWNS THE HOUSE.</w:t>
      </w:r>
    </w:p>
    <w:p w14:paraId="44AB393D" w14:textId="77777777" w:rsidR="005E1B09" w:rsidRPr="005E1B09" w:rsidRDefault="005E1B09" w:rsidP="005E1B09">
      <w:pPr>
        <w:rPr>
          <w:color w:val="auto"/>
          <w:szCs w:val="22"/>
        </w:rPr>
      </w:pPr>
      <w:r w:rsidRPr="005E1B09">
        <w:rPr>
          <w:color w:val="auto"/>
          <w:szCs w:val="22"/>
        </w:rPr>
        <w:t>Very respectfully,</w:t>
      </w:r>
    </w:p>
    <w:p w14:paraId="77BFC2A8" w14:textId="77777777" w:rsidR="005E1B09" w:rsidRPr="005E1B09" w:rsidRDefault="005E1B09" w:rsidP="005E1B09">
      <w:pPr>
        <w:rPr>
          <w:color w:val="auto"/>
          <w:szCs w:val="22"/>
        </w:rPr>
      </w:pPr>
      <w:r w:rsidRPr="005E1B09">
        <w:rPr>
          <w:color w:val="auto"/>
          <w:szCs w:val="22"/>
        </w:rPr>
        <w:t>Speaker of the House</w:t>
      </w:r>
    </w:p>
    <w:p w14:paraId="129B9DA5" w14:textId="77777777" w:rsidR="005E1B09" w:rsidRPr="005E1B09" w:rsidRDefault="005E1B09" w:rsidP="005E1B09">
      <w:pPr>
        <w:rPr>
          <w:color w:val="auto"/>
          <w:szCs w:val="22"/>
        </w:rPr>
      </w:pPr>
      <w:r w:rsidRPr="005E1B09">
        <w:rPr>
          <w:color w:val="auto"/>
          <w:szCs w:val="22"/>
        </w:rPr>
        <w:tab/>
        <w:t>Received as information.</w:t>
      </w:r>
    </w:p>
    <w:p w14:paraId="76FB8B18" w14:textId="77777777" w:rsidR="005E1B09" w:rsidRPr="005E1B09" w:rsidRDefault="005E1B09" w:rsidP="005E1B09">
      <w:pPr>
        <w:rPr>
          <w:szCs w:val="22"/>
        </w:rPr>
      </w:pPr>
    </w:p>
    <w:p w14:paraId="2B1414DA" w14:textId="77777777" w:rsidR="005E1B09" w:rsidRPr="005E1B09" w:rsidRDefault="005E1B09" w:rsidP="005E1B09">
      <w:pPr>
        <w:tabs>
          <w:tab w:val="right" w:pos="8640"/>
        </w:tabs>
        <w:jc w:val="center"/>
        <w:rPr>
          <w:b/>
          <w:color w:val="auto"/>
          <w:szCs w:val="22"/>
        </w:rPr>
      </w:pPr>
      <w:r w:rsidRPr="005E1B09">
        <w:rPr>
          <w:b/>
          <w:color w:val="auto"/>
          <w:szCs w:val="22"/>
        </w:rPr>
        <w:t>S. 233--SENATE INSISTS ON THEIR AMENDMENTS</w:t>
      </w:r>
    </w:p>
    <w:p w14:paraId="3C70AFDC" w14:textId="77777777" w:rsidR="005E1B09" w:rsidRPr="005E1B09" w:rsidRDefault="005E1B09" w:rsidP="005E1B09">
      <w:pPr>
        <w:tabs>
          <w:tab w:val="right" w:pos="8640"/>
        </w:tabs>
        <w:jc w:val="center"/>
        <w:rPr>
          <w:color w:val="auto"/>
          <w:szCs w:val="22"/>
        </w:rPr>
      </w:pPr>
      <w:r w:rsidRPr="005E1B09">
        <w:rPr>
          <w:b/>
          <w:color w:val="auto"/>
          <w:szCs w:val="22"/>
        </w:rPr>
        <w:t>CONFERENCE COMMITTEE APPOINTED</w:t>
      </w:r>
    </w:p>
    <w:p w14:paraId="4A175B65" w14:textId="77777777" w:rsidR="005E1B09" w:rsidRPr="005E1B09" w:rsidRDefault="005E1B09" w:rsidP="005E1B09">
      <w:pPr>
        <w:suppressAutoHyphens/>
        <w:rPr>
          <w:szCs w:val="22"/>
        </w:rPr>
      </w:pPr>
      <w:r w:rsidRPr="005E1B09">
        <w:rPr>
          <w:color w:val="auto"/>
          <w:szCs w:val="22"/>
        </w:rPr>
        <w:tab/>
        <w:t>S. 233</w:t>
      </w:r>
      <w:r w:rsidRPr="005E1B09">
        <w:rPr>
          <w:color w:val="auto"/>
          <w:szCs w:val="22"/>
        </w:rPr>
        <w:fldChar w:fldCharType="begin"/>
      </w:r>
      <w:r w:rsidRPr="005E1B09">
        <w:rPr>
          <w:color w:val="auto"/>
          <w:szCs w:val="22"/>
        </w:rPr>
        <w:instrText xml:space="preserve"> XE “S. 233” \b </w:instrText>
      </w:r>
      <w:r w:rsidRPr="005E1B09">
        <w:rPr>
          <w:color w:val="auto"/>
          <w:szCs w:val="22"/>
        </w:rPr>
        <w:fldChar w:fldCharType="end"/>
      </w:r>
      <w:r w:rsidRPr="005E1B09">
        <w:rPr>
          <w:color w:val="auto"/>
          <w:szCs w:val="22"/>
        </w:rPr>
        <w:t xml:space="preserve"> -- Senator Turner:  A BILL </w:t>
      </w:r>
      <w:r w:rsidRPr="005E1B09">
        <w:rPr>
          <w:szCs w:val="22"/>
        </w:rPr>
        <w:t>TO AMEND SECTION 12-37-220(B)(1)(b) OF THE 1976 CODE, RELATING TO PROPERTY EXEMPTED FROM AD VALOREM TAXATION, TO PROVIDE THAT A QUALIFIED SURVIVING SPOUSE MAY QUALIFY FOR AN EXEMPTION IF THE QUALIFIED SURVIVING SPOUSE OWNS THE HOUSE.</w:t>
      </w:r>
    </w:p>
    <w:p w14:paraId="7D1A0EAD" w14:textId="77777777" w:rsidR="005E1B09" w:rsidRPr="005E1B09" w:rsidRDefault="005E1B09" w:rsidP="005E1B09">
      <w:pPr>
        <w:tabs>
          <w:tab w:val="right" w:pos="8640"/>
        </w:tabs>
        <w:jc w:val="center"/>
        <w:rPr>
          <w:szCs w:val="22"/>
        </w:rPr>
      </w:pPr>
    </w:p>
    <w:p w14:paraId="6BB1ECA5" w14:textId="50339915" w:rsidR="005E1B09" w:rsidRDefault="005E1B09" w:rsidP="005E1B09">
      <w:pPr>
        <w:tabs>
          <w:tab w:val="right" w:pos="8640"/>
        </w:tabs>
        <w:rPr>
          <w:color w:val="auto"/>
          <w:szCs w:val="22"/>
        </w:rPr>
      </w:pPr>
      <w:r w:rsidRPr="005E1B09">
        <w:rPr>
          <w:color w:val="auto"/>
          <w:szCs w:val="22"/>
        </w:rPr>
        <w:tab/>
        <w:t>On motion of Senator VERDIN, the Senate insisted upon its amendments to S. 233 and asked for a Committee of Conference.</w:t>
      </w:r>
    </w:p>
    <w:p w14:paraId="668488DA" w14:textId="77777777" w:rsidR="00E24C3C" w:rsidRPr="005E1B09" w:rsidRDefault="00E24C3C" w:rsidP="005E1B09">
      <w:pPr>
        <w:tabs>
          <w:tab w:val="right" w:pos="8640"/>
        </w:tabs>
        <w:rPr>
          <w:color w:val="auto"/>
          <w:szCs w:val="22"/>
        </w:rPr>
      </w:pPr>
    </w:p>
    <w:p w14:paraId="23D06211" w14:textId="77777777" w:rsidR="005E1B09" w:rsidRPr="005E1B09" w:rsidRDefault="005E1B09" w:rsidP="005E1B09">
      <w:pPr>
        <w:tabs>
          <w:tab w:val="right" w:pos="8640"/>
        </w:tabs>
        <w:rPr>
          <w:color w:val="auto"/>
          <w:szCs w:val="22"/>
        </w:rPr>
      </w:pPr>
      <w:r w:rsidRPr="005E1B09">
        <w:rPr>
          <w:color w:val="auto"/>
          <w:szCs w:val="22"/>
        </w:rPr>
        <w:tab/>
        <w:t>Whereupon, Senators VERDIN, DAVIS and WILLIAMS were appointed to the Committee of Conference on the part of the Senate and a message was sent to the House accordingly.</w:t>
      </w:r>
    </w:p>
    <w:p w14:paraId="0C4EDDDA" w14:textId="77777777" w:rsidR="005E1B09" w:rsidRPr="005E1B09" w:rsidRDefault="005E1B09" w:rsidP="005E1B09">
      <w:pPr>
        <w:rPr>
          <w:szCs w:val="22"/>
        </w:rPr>
      </w:pPr>
    </w:p>
    <w:p w14:paraId="48A1A619" w14:textId="77777777" w:rsidR="005E1B09" w:rsidRPr="005E1B09" w:rsidRDefault="005E1B09" w:rsidP="005E1B09">
      <w:pPr>
        <w:jc w:val="center"/>
        <w:rPr>
          <w:color w:val="auto"/>
          <w:szCs w:val="22"/>
        </w:rPr>
      </w:pPr>
      <w:r w:rsidRPr="005E1B09">
        <w:rPr>
          <w:b/>
          <w:color w:val="auto"/>
          <w:szCs w:val="22"/>
        </w:rPr>
        <w:t>Message from the House</w:t>
      </w:r>
    </w:p>
    <w:p w14:paraId="7C6DE5DE" w14:textId="77777777" w:rsidR="005E1B09" w:rsidRPr="005E1B09" w:rsidRDefault="005E1B09" w:rsidP="005E1B09">
      <w:pPr>
        <w:rPr>
          <w:color w:val="auto"/>
          <w:szCs w:val="22"/>
        </w:rPr>
      </w:pPr>
      <w:r w:rsidRPr="005E1B09">
        <w:rPr>
          <w:color w:val="auto"/>
          <w:szCs w:val="22"/>
        </w:rPr>
        <w:t>Columbia, S.C., May 12, 2022</w:t>
      </w:r>
    </w:p>
    <w:p w14:paraId="1F187F38" w14:textId="77777777" w:rsidR="005E1B09" w:rsidRPr="005E1B09" w:rsidRDefault="005E1B09" w:rsidP="005E1B09">
      <w:pPr>
        <w:rPr>
          <w:szCs w:val="22"/>
        </w:rPr>
      </w:pPr>
    </w:p>
    <w:p w14:paraId="09D54DB4" w14:textId="77777777" w:rsidR="005E1B09" w:rsidRPr="005E1B09" w:rsidRDefault="005E1B09" w:rsidP="005E1B09">
      <w:pPr>
        <w:rPr>
          <w:color w:val="auto"/>
          <w:szCs w:val="22"/>
        </w:rPr>
      </w:pPr>
      <w:r w:rsidRPr="005E1B09">
        <w:rPr>
          <w:color w:val="auto"/>
          <w:szCs w:val="22"/>
        </w:rPr>
        <w:t>Mr. President and Senators:</w:t>
      </w:r>
    </w:p>
    <w:p w14:paraId="5712BB5F" w14:textId="77777777" w:rsidR="005E1B09" w:rsidRPr="005E1B09" w:rsidRDefault="005E1B09" w:rsidP="005E1B09">
      <w:pPr>
        <w:rPr>
          <w:color w:val="auto"/>
          <w:szCs w:val="22"/>
        </w:rPr>
      </w:pPr>
      <w:r w:rsidRPr="005E1B09">
        <w:rPr>
          <w:color w:val="auto"/>
          <w:szCs w:val="22"/>
        </w:rPr>
        <w:tab/>
        <w:t>The House respectfully informs your Honorable Body that it has appointed Reps. Crawford, Hewitt and Weeks to the Committee of Conference on the part of the House on:</w:t>
      </w:r>
    </w:p>
    <w:p w14:paraId="04AB0235" w14:textId="77777777" w:rsidR="005E1B09" w:rsidRPr="005E1B09" w:rsidRDefault="005E1B09" w:rsidP="005E1B09">
      <w:pPr>
        <w:suppressAutoHyphens/>
        <w:rPr>
          <w:szCs w:val="22"/>
        </w:rPr>
      </w:pPr>
      <w:r w:rsidRPr="005E1B09">
        <w:rPr>
          <w:color w:val="auto"/>
          <w:szCs w:val="22"/>
        </w:rPr>
        <w:tab/>
        <w:t>S. 233</w:t>
      </w:r>
      <w:r w:rsidRPr="005E1B09">
        <w:rPr>
          <w:color w:val="auto"/>
          <w:szCs w:val="22"/>
        </w:rPr>
        <w:fldChar w:fldCharType="begin"/>
      </w:r>
      <w:r w:rsidRPr="005E1B09">
        <w:rPr>
          <w:color w:val="auto"/>
          <w:szCs w:val="22"/>
        </w:rPr>
        <w:instrText xml:space="preserve"> XE “S. 233” \b </w:instrText>
      </w:r>
      <w:r w:rsidRPr="005E1B09">
        <w:rPr>
          <w:color w:val="auto"/>
          <w:szCs w:val="22"/>
        </w:rPr>
        <w:fldChar w:fldCharType="end"/>
      </w:r>
      <w:r w:rsidRPr="005E1B09">
        <w:rPr>
          <w:color w:val="auto"/>
          <w:szCs w:val="22"/>
        </w:rPr>
        <w:t xml:space="preserve"> -- Senator Turner:  A BILL </w:t>
      </w:r>
      <w:r w:rsidRPr="005E1B09">
        <w:rPr>
          <w:szCs w:val="22"/>
        </w:rPr>
        <w:t>TO AMEND SECTION 12-37-220(B)(1)(b) OF THE 1976 CODE, RELATING TO PROPERTY EXEMPTED FROM AD VALOREM TAXATION, TO PROVIDE THAT A QUALIFIED SURVIVING SPOUSE MAY QUALIFY FOR AN EXEMPTION IF THE QUALIFIED SURVIVING SPOUSE OWNS THE HOUSE.</w:t>
      </w:r>
    </w:p>
    <w:p w14:paraId="2F8064CD" w14:textId="77777777" w:rsidR="005E1B09" w:rsidRPr="005E1B09" w:rsidRDefault="005E1B09" w:rsidP="005E1B09">
      <w:pPr>
        <w:rPr>
          <w:color w:val="auto"/>
          <w:szCs w:val="22"/>
        </w:rPr>
      </w:pPr>
      <w:r w:rsidRPr="005E1B09">
        <w:rPr>
          <w:color w:val="auto"/>
          <w:szCs w:val="22"/>
        </w:rPr>
        <w:t>Very respectfully,</w:t>
      </w:r>
    </w:p>
    <w:p w14:paraId="6BA7D321" w14:textId="77777777" w:rsidR="005E1B09" w:rsidRPr="005E1B09" w:rsidRDefault="005E1B09" w:rsidP="005E1B09">
      <w:pPr>
        <w:rPr>
          <w:color w:val="auto"/>
          <w:szCs w:val="22"/>
        </w:rPr>
      </w:pPr>
      <w:r w:rsidRPr="005E1B09">
        <w:rPr>
          <w:color w:val="auto"/>
          <w:szCs w:val="22"/>
        </w:rPr>
        <w:t>Speaker of the House</w:t>
      </w:r>
    </w:p>
    <w:p w14:paraId="205B7DD8" w14:textId="77777777" w:rsidR="005E1B09" w:rsidRPr="005E1B09" w:rsidRDefault="005E1B09" w:rsidP="005E1B09">
      <w:pPr>
        <w:rPr>
          <w:color w:val="auto"/>
          <w:szCs w:val="22"/>
        </w:rPr>
      </w:pPr>
      <w:r w:rsidRPr="005E1B09">
        <w:rPr>
          <w:color w:val="auto"/>
          <w:szCs w:val="22"/>
        </w:rPr>
        <w:lastRenderedPageBreak/>
        <w:tab/>
        <w:t>Received as information.</w:t>
      </w:r>
    </w:p>
    <w:p w14:paraId="70F78DD3" w14:textId="77777777" w:rsidR="005E1B09" w:rsidRPr="005E1B09" w:rsidRDefault="005E1B09" w:rsidP="005E1B09">
      <w:pPr>
        <w:rPr>
          <w:szCs w:val="22"/>
        </w:rPr>
      </w:pPr>
    </w:p>
    <w:p w14:paraId="6408C6FE" w14:textId="77777777" w:rsidR="005E1B09" w:rsidRPr="005E1B09" w:rsidRDefault="005E1B09" w:rsidP="005E1B09">
      <w:pPr>
        <w:keepNext/>
        <w:keepLines/>
        <w:jc w:val="center"/>
        <w:rPr>
          <w:color w:val="auto"/>
          <w:szCs w:val="22"/>
        </w:rPr>
      </w:pPr>
      <w:r w:rsidRPr="005E1B09">
        <w:rPr>
          <w:b/>
          <w:color w:val="auto"/>
          <w:szCs w:val="22"/>
        </w:rPr>
        <w:t>Message from the House</w:t>
      </w:r>
    </w:p>
    <w:p w14:paraId="3FC6FB7B" w14:textId="77777777" w:rsidR="005E1B09" w:rsidRPr="005E1B09" w:rsidRDefault="005E1B09" w:rsidP="005E1B09">
      <w:pPr>
        <w:keepNext/>
        <w:keepLines/>
        <w:rPr>
          <w:color w:val="auto"/>
          <w:szCs w:val="22"/>
        </w:rPr>
      </w:pPr>
      <w:r w:rsidRPr="005E1B09">
        <w:rPr>
          <w:color w:val="auto"/>
          <w:szCs w:val="22"/>
        </w:rPr>
        <w:t>Columbia, S.C., May 12, 2022</w:t>
      </w:r>
    </w:p>
    <w:p w14:paraId="4FAA652A" w14:textId="77777777" w:rsidR="005E1B09" w:rsidRPr="005E1B09" w:rsidRDefault="005E1B09" w:rsidP="005E1B09">
      <w:pPr>
        <w:keepNext/>
        <w:keepLines/>
        <w:rPr>
          <w:szCs w:val="22"/>
        </w:rPr>
      </w:pPr>
    </w:p>
    <w:p w14:paraId="56F7E109" w14:textId="77777777" w:rsidR="005E1B09" w:rsidRPr="005E1B09" w:rsidRDefault="005E1B09" w:rsidP="005E1B09">
      <w:pPr>
        <w:keepNext/>
        <w:keepLines/>
        <w:rPr>
          <w:color w:val="auto"/>
          <w:szCs w:val="22"/>
        </w:rPr>
      </w:pPr>
      <w:r w:rsidRPr="005E1B09">
        <w:rPr>
          <w:color w:val="auto"/>
          <w:szCs w:val="22"/>
        </w:rPr>
        <w:t>Mr. President and Senators:</w:t>
      </w:r>
    </w:p>
    <w:p w14:paraId="7E80FBDE" w14:textId="77777777" w:rsidR="005E1B09" w:rsidRPr="005E1B09" w:rsidRDefault="005E1B09" w:rsidP="005E1B09">
      <w:pPr>
        <w:keepNext/>
        <w:keepLines/>
        <w:rPr>
          <w:color w:val="auto"/>
          <w:szCs w:val="22"/>
        </w:rPr>
      </w:pPr>
      <w:r w:rsidRPr="005E1B09">
        <w:rPr>
          <w:color w:val="auto"/>
          <w:szCs w:val="22"/>
        </w:rPr>
        <w:tab/>
        <w:t>The House respectfully informs your Honorable Body that it has returned the following Bill to the Senate with amendments:</w:t>
      </w:r>
    </w:p>
    <w:p w14:paraId="354B7F8A" w14:textId="77777777" w:rsidR="005E1B09" w:rsidRPr="005E1B09" w:rsidRDefault="005E1B09" w:rsidP="005E1B09">
      <w:pPr>
        <w:suppressAutoHyphens/>
        <w:rPr>
          <w:szCs w:val="22"/>
        </w:rPr>
      </w:pPr>
      <w:r w:rsidRPr="005E1B09">
        <w:rPr>
          <w:color w:val="auto"/>
          <w:szCs w:val="22"/>
        </w:rPr>
        <w:tab/>
        <w:t>S. 236</w:t>
      </w:r>
      <w:r w:rsidRPr="005E1B09">
        <w:rPr>
          <w:color w:val="auto"/>
          <w:szCs w:val="22"/>
        </w:rPr>
        <w:fldChar w:fldCharType="begin"/>
      </w:r>
      <w:r w:rsidRPr="005E1B09">
        <w:rPr>
          <w:color w:val="auto"/>
          <w:szCs w:val="22"/>
        </w:rPr>
        <w:instrText xml:space="preserve"> XE “S. 236” \b </w:instrText>
      </w:r>
      <w:r w:rsidRPr="005E1B09">
        <w:rPr>
          <w:color w:val="auto"/>
          <w:szCs w:val="22"/>
        </w:rPr>
        <w:fldChar w:fldCharType="end"/>
      </w:r>
      <w:r w:rsidRPr="005E1B09">
        <w:rPr>
          <w:color w:val="auto"/>
          <w:szCs w:val="22"/>
        </w:rPr>
        <w:t xml:space="preserve"> -- Senator Young:  A BILL </w:t>
      </w:r>
      <w:r w:rsidRPr="005E1B09">
        <w:rPr>
          <w:szCs w:val="22"/>
        </w:rPr>
        <w:t>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2C68AFC5" w14:textId="77777777" w:rsidR="005E1B09" w:rsidRPr="005E1B09" w:rsidRDefault="005E1B09" w:rsidP="005E1B09">
      <w:pPr>
        <w:rPr>
          <w:color w:val="auto"/>
          <w:szCs w:val="22"/>
        </w:rPr>
      </w:pPr>
      <w:r w:rsidRPr="005E1B09">
        <w:rPr>
          <w:color w:val="auto"/>
          <w:szCs w:val="22"/>
        </w:rPr>
        <w:t>Very respectfully,</w:t>
      </w:r>
    </w:p>
    <w:p w14:paraId="472BDBDA" w14:textId="77777777" w:rsidR="005E1B09" w:rsidRPr="005E1B09" w:rsidRDefault="005E1B09" w:rsidP="005E1B09">
      <w:pPr>
        <w:rPr>
          <w:color w:val="auto"/>
          <w:szCs w:val="22"/>
        </w:rPr>
      </w:pPr>
      <w:r w:rsidRPr="005E1B09">
        <w:rPr>
          <w:color w:val="auto"/>
          <w:szCs w:val="22"/>
        </w:rPr>
        <w:t>Speaker of the House</w:t>
      </w:r>
    </w:p>
    <w:p w14:paraId="789E1861" w14:textId="77777777" w:rsidR="005E1B09" w:rsidRPr="005E1B09" w:rsidRDefault="005E1B09" w:rsidP="005E1B09">
      <w:pPr>
        <w:rPr>
          <w:color w:val="auto"/>
          <w:szCs w:val="22"/>
        </w:rPr>
      </w:pPr>
      <w:r w:rsidRPr="005E1B09">
        <w:rPr>
          <w:color w:val="auto"/>
          <w:szCs w:val="22"/>
        </w:rPr>
        <w:tab/>
        <w:t>Received as information.</w:t>
      </w:r>
    </w:p>
    <w:p w14:paraId="641A2770" w14:textId="77777777" w:rsidR="005E1B09" w:rsidRPr="005E1B09" w:rsidRDefault="005E1B09" w:rsidP="005E1B09">
      <w:pPr>
        <w:rPr>
          <w:color w:val="auto"/>
          <w:szCs w:val="22"/>
        </w:rPr>
      </w:pPr>
      <w:r w:rsidRPr="005E1B09">
        <w:rPr>
          <w:color w:val="auto"/>
          <w:szCs w:val="22"/>
        </w:rPr>
        <w:tab/>
        <w:t>Placed on Calendar for consideration tomorrow.</w:t>
      </w:r>
    </w:p>
    <w:p w14:paraId="5A67EA99" w14:textId="77777777" w:rsidR="005E1B09" w:rsidRPr="005E1B09" w:rsidRDefault="005E1B09" w:rsidP="005E1B09">
      <w:pPr>
        <w:rPr>
          <w:szCs w:val="22"/>
        </w:rPr>
      </w:pPr>
    </w:p>
    <w:p w14:paraId="5F9FD389" w14:textId="77777777" w:rsidR="005E1B09" w:rsidRPr="005E1B09" w:rsidRDefault="005E1B09" w:rsidP="005E1B09">
      <w:pPr>
        <w:jc w:val="center"/>
        <w:rPr>
          <w:b/>
          <w:color w:val="auto"/>
          <w:szCs w:val="22"/>
        </w:rPr>
      </w:pPr>
      <w:r w:rsidRPr="005E1B09">
        <w:rPr>
          <w:b/>
          <w:color w:val="auto"/>
          <w:szCs w:val="22"/>
        </w:rPr>
        <w:t>Motion Adopted</w:t>
      </w:r>
    </w:p>
    <w:p w14:paraId="11831473" w14:textId="77777777" w:rsidR="005E1B09" w:rsidRPr="005E1B09" w:rsidRDefault="005E1B09" w:rsidP="005E1B09">
      <w:pPr>
        <w:rPr>
          <w:color w:val="auto"/>
          <w:szCs w:val="22"/>
        </w:rPr>
      </w:pPr>
      <w:r w:rsidRPr="005E1B09">
        <w:rPr>
          <w:color w:val="auto"/>
          <w:szCs w:val="22"/>
        </w:rPr>
        <w:tab/>
        <w:t>On motion of Senator YOUNG, the Senate agreed to waive the provisions of Rule 32A requiring S. 236 to be printed on the Calendar.</w:t>
      </w:r>
    </w:p>
    <w:p w14:paraId="6CB445E8" w14:textId="77777777" w:rsidR="005E1B09" w:rsidRPr="005E1B09" w:rsidRDefault="005E1B09" w:rsidP="005E1B09">
      <w:pPr>
        <w:rPr>
          <w:color w:val="auto"/>
          <w:szCs w:val="22"/>
        </w:rPr>
      </w:pPr>
    </w:p>
    <w:p w14:paraId="5AEAD615"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7E23C6C1" w14:textId="77777777" w:rsidR="005E1B09" w:rsidRPr="005E1B09" w:rsidRDefault="005E1B09" w:rsidP="005E1B09">
      <w:pPr>
        <w:rPr>
          <w:szCs w:val="22"/>
        </w:rPr>
      </w:pPr>
    </w:p>
    <w:p w14:paraId="3D8CE63B" w14:textId="77777777" w:rsidR="005E1B09" w:rsidRPr="005E1B09" w:rsidRDefault="005E1B09" w:rsidP="005E1B09">
      <w:pPr>
        <w:jc w:val="center"/>
        <w:rPr>
          <w:color w:val="auto"/>
          <w:szCs w:val="22"/>
        </w:rPr>
      </w:pPr>
      <w:r w:rsidRPr="005E1B09">
        <w:rPr>
          <w:b/>
          <w:color w:val="auto"/>
          <w:szCs w:val="22"/>
        </w:rPr>
        <w:t>NONCONCURRENCE</w:t>
      </w:r>
    </w:p>
    <w:p w14:paraId="616932AF" w14:textId="77777777" w:rsidR="005E1B09" w:rsidRPr="005E1B09" w:rsidRDefault="005E1B09" w:rsidP="005E1B09">
      <w:pPr>
        <w:suppressAutoHyphens/>
        <w:rPr>
          <w:szCs w:val="22"/>
        </w:rPr>
      </w:pPr>
      <w:r w:rsidRPr="005E1B09">
        <w:rPr>
          <w:b/>
          <w:color w:val="auto"/>
          <w:szCs w:val="22"/>
        </w:rPr>
        <w:tab/>
      </w:r>
      <w:r w:rsidRPr="005E1B09">
        <w:rPr>
          <w:color w:val="auto"/>
          <w:szCs w:val="22"/>
        </w:rPr>
        <w:t>S. 236</w:t>
      </w:r>
      <w:r w:rsidRPr="005E1B09">
        <w:rPr>
          <w:color w:val="auto"/>
          <w:szCs w:val="22"/>
        </w:rPr>
        <w:fldChar w:fldCharType="begin"/>
      </w:r>
      <w:r w:rsidRPr="005E1B09">
        <w:rPr>
          <w:color w:val="auto"/>
          <w:szCs w:val="22"/>
        </w:rPr>
        <w:instrText xml:space="preserve"> XE “S. 236” \b </w:instrText>
      </w:r>
      <w:r w:rsidRPr="005E1B09">
        <w:rPr>
          <w:color w:val="auto"/>
          <w:szCs w:val="22"/>
        </w:rPr>
        <w:fldChar w:fldCharType="end"/>
      </w:r>
      <w:r w:rsidRPr="005E1B09">
        <w:rPr>
          <w:color w:val="auto"/>
          <w:szCs w:val="22"/>
        </w:rPr>
        <w:t xml:space="preserve"> -- Senator Young:  A BILL </w:t>
      </w:r>
      <w:r w:rsidRPr="005E1B09">
        <w:rPr>
          <w:szCs w:val="22"/>
        </w:rPr>
        <w:t xml:space="preserve">TO AMEND SECTION 7-7-1000, CODE OF LAWS OF SOUTH CAROLINA, 1976, RELATING TO POOLING PRECINCTS IN MUNICIPAL ELECTIONS, SO AS TO PROVIDE THAT ANY PRECINCT CONTAINING THREE THOUSAND OR MORE VOTERS, AN INCREASE FROM FIVE HUNDRED OR MORE VOTERS, HAVE ITS OWN POLLING </w:t>
      </w:r>
      <w:r w:rsidRPr="005E1B09">
        <w:rPr>
          <w:szCs w:val="22"/>
        </w:rPr>
        <w:lastRenderedPageBreak/>
        <w:t>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1BCA47D5" w14:textId="77777777" w:rsidR="005E1B09" w:rsidRPr="005E1B09" w:rsidRDefault="005E1B09" w:rsidP="005E1B09">
      <w:pPr>
        <w:jc w:val="center"/>
        <w:rPr>
          <w:b/>
          <w:szCs w:val="22"/>
        </w:rPr>
      </w:pPr>
    </w:p>
    <w:p w14:paraId="3A326B34" w14:textId="05830551" w:rsid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0E6F9A0B" w14:textId="77777777" w:rsidR="00E24C3C" w:rsidRPr="005E1B09" w:rsidRDefault="00E24C3C" w:rsidP="005E1B09">
      <w:pPr>
        <w:rPr>
          <w:color w:val="auto"/>
          <w:szCs w:val="22"/>
        </w:rPr>
      </w:pPr>
    </w:p>
    <w:p w14:paraId="3B4785E7" w14:textId="77777777" w:rsidR="005E1B09" w:rsidRPr="005E1B09" w:rsidRDefault="005E1B09" w:rsidP="005E1B09">
      <w:pPr>
        <w:rPr>
          <w:color w:val="auto"/>
          <w:szCs w:val="22"/>
        </w:rPr>
      </w:pPr>
      <w:r w:rsidRPr="005E1B09">
        <w:rPr>
          <w:color w:val="auto"/>
          <w:szCs w:val="22"/>
        </w:rPr>
        <w:tab/>
        <w:t>Senator YOUNG explained the amendments.</w:t>
      </w:r>
    </w:p>
    <w:p w14:paraId="41E8CADB" w14:textId="77777777" w:rsidR="005E1B09" w:rsidRPr="005E1B09" w:rsidRDefault="005E1B09" w:rsidP="005E1B09">
      <w:pPr>
        <w:rPr>
          <w:szCs w:val="22"/>
        </w:rPr>
      </w:pPr>
    </w:p>
    <w:p w14:paraId="1ABB0888" w14:textId="77777777" w:rsidR="005E1B09" w:rsidRPr="005E1B09" w:rsidRDefault="005E1B09" w:rsidP="005E1B09">
      <w:pPr>
        <w:rPr>
          <w:color w:val="auto"/>
          <w:szCs w:val="22"/>
        </w:rPr>
      </w:pPr>
      <w:r w:rsidRPr="005E1B09">
        <w:rPr>
          <w:color w:val="auto"/>
          <w:szCs w:val="22"/>
        </w:rPr>
        <w:tab/>
        <w:t>On motion of Senator YOUNG, the Senate nonconcurred in the House amendments and a message was sent to the House accordingly.</w:t>
      </w:r>
    </w:p>
    <w:p w14:paraId="1442FC23" w14:textId="77777777" w:rsidR="005E1B09" w:rsidRPr="005E1B09" w:rsidRDefault="005E1B09" w:rsidP="005E1B09">
      <w:pPr>
        <w:rPr>
          <w:szCs w:val="22"/>
        </w:rPr>
      </w:pPr>
    </w:p>
    <w:p w14:paraId="68CF7D11" w14:textId="77777777" w:rsidR="005E1B09" w:rsidRPr="005E1B09" w:rsidRDefault="005E1B09" w:rsidP="005E1B09">
      <w:pPr>
        <w:jc w:val="center"/>
        <w:rPr>
          <w:color w:val="auto"/>
          <w:szCs w:val="22"/>
        </w:rPr>
      </w:pPr>
      <w:r w:rsidRPr="005E1B09">
        <w:rPr>
          <w:b/>
          <w:color w:val="auto"/>
          <w:szCs w:val="22"/>
        </w:rPr>
        <w:t>Message from the House</w:t>
      </w:r>
    </w:p>
    <w:p w14:paraId="7AFDD169" w14:textId="77777777" w:rsidR="005E1B09" w:rsidRPr="005E1B09" w:rsidRDefault="005E1B09" w:rsidP="005E1B09">
      <w:pPr>
        <w:rPr>
          <w:color w:val="auto"/>
          <w:szCs w:val="22"/>
        </w:rPr>
      </w:pPr>
      <w:r w:rsidRPr="005E1B09">
        <w:rPr>
          <w:color w:val="auto"/>
          <w:szCs w:val="22"/>
        </w:rPr>
        <w:t>Columbia, S.C., May 12, 2022</w:t>
      </w:r>
    </w:p>
    <w:p w14:paraId="765799FC" w14:textId="77777777" w:rsidR="005E1B09" w:rsidRPr="005E1B09" w:rsidRDefault="005E1B09" w:rsidP="005E1B09">
      <w:pPr>
        <w:rPr>
          <w:szCs w:val="22"/>
        </w:rPr>
      </w:pPr>
    </w:p>
    <w:p w14:paraId="19BB47AB" w14:textId="77777777" w:rsidR="005E1B09" w:rsidRPr="005E1B09" w:rsidRDefault="005E1B09" w:rsidP="005E1B09">
      <w:pPr>
        <w:rPr>
          <w:color w:val="auto"/>
          <w:szCs w:val="22"/>
        </w:rPr>
      </w:pPr>
      <w:r w:rsidRPr="005E1B09">
        <w:rPr>
          <w:color w:val="auto"/>
          <w:szCs w:val="22"/>
        </w:rPr>
        <w:t>Mr. President and Senators:</w:t>
      </w:r>
    </w:p>
    <w:p w14:paraId="40B92CFC" w14:textId="77777777" w:rsidR="005E1B09" w:rsidRPr="005E1B09" w:rsidRDefault="005E1B09" w:rsidP="005E1B09">
      <w:pPr>
        <w:rPr>
          <w:color w:val="auto"/>
          <w:szCs w:val="22"/>
        </w:rPr>
      </w:pPr>
      <w:r w:rsidRPr="005E1B09">
        <w:rPr>
          <w:color w:val="auto"/>
          <w:szCs w:val="22"/>
        </w:rPr>
        <w:tab/>
        <w:t>The House respectfully informs your Honorable Body that it has receded from its amendments on:</w:t>
      </w:r>
    </w:p>
    <w:p w14:paraId="1AFF8C6D" w14:textId="77777777" w:rsidR="005E1B09" w:rsidRPr="005E1B09" w:rsidRDefault="005E1B09" w:rsidP="005E1B09">
      <w:pPr>
        <w:suppressAutoHyphens/>
        <w:rPr>
          <w:szCs w:val="22"/>
        </w:rPr>
      </w:pPr>
      <w:r w:rsidRPr="005E1B09">
        <w:rPr>
          <w:color w:val="auto"/>
          <w:szCs w:val="22"/>
        </w:rPr>
        <w:tab/>
        <w:t>S. 236</w:t>
      </w:r>
      <w:r w:rsidRPr="005E1B09">
        <w:rPr>
          <w:color w:val="auto"/>
          <w:szCs w:val="22"/>
        </w:rPr>
        <w:fldChar w:fldCharType="begin"/>
      </w:r>
      <w:r w:rsidRPr="005E1B09">
        <w:rPr>
          <w:color w:val="auto"/>
          <w:szCs w:val="22"/>
        </w:rPr>
        <w:instrText xml:space="preserve"> XE “S. 236” \b </w:instrText>
      </w:r>
      <w:r w:rsidRPr="005E1B09">
        <w:rPr>
          <w:color w:val="auto"/>
          <w:szCs w:val="22"/>
        </w:rPr>
        <w:fldChar w:fldCharType="end"/>
      </w:r>
      <w:r w:rsidRPr="005E1B09">
        <w:rPr>
          <w:color w:val="auto"/>
          <w:szCs w:val="22"/>
        </w:rPr>
        <w:t xml:space="preserve"> -- Senator Young:  A BILL </w:t>
      </w:r>
      <w:r w:rsidRPr="005E1B09">
        <w:rPr>
          <w:szCs w:val="22"/>
        </w:rPr>
        <w:t>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14:paraId="58BAF302" w14:textId="77777777" w:rsidR="005E1B09" w:rsidRPr="005E1B09" w:rsidRDefault="005E1B09" w:rsidP="005E1B09">
      <w:pPr>
        <w:rPr>
          <w:color w:val="auto"/>
          <w:szCs w:val="22"/>
        </w:rPr>
      </w:pPr>
      <w:r w:rsidRPr="005E1B09">
        <w:rPr>
          <w:color w:val="auto"/>
          <w:szCs w:val="22"/>
        </w:rPr>
        <w:t>Very respectfully,</w:t>
      </w:r>
    </w:p>
    <w:p w14:paraId="17098386" w14:textId="77777777" w:rsidR="005E1B09" w:rsidRPr="005E1B09" w:rsidRDefault="005E1B09" w:rsidP="005E1B09">
      <w:pPr>
        <w:rPr>
          <w:color w:val="auto"/>
          <w:szCs w:val="22"/>
        </w:rPr>
      </w:pPr>
      <w:r w:rsidRPr="005E1B09">
        <w:rPr>
          <w:color w:val="auto"/>
          <w:szCs w:val="22"/>
        </w:rPr>
        <w:t>Speaker of the House</w:t>
      </w:r>
    </w:p>
    <w:p w14:paraId="63075F74" w14:textId="77777777" w:rsidR="005E1B09" w:rsidRPr="005E1B09" w:rsidRDefault="005E1B09" w:rsidP="005E1B09">
      <w:pPr>
        <w:rPr>
          <w:color w:val="auto"/>
          <w:szCs w:val="22"/>
        </w:rPr>
      </w:pPr>
      <w:r w:rsidRPr="005E1B09">
        <w:rPr>
          <w:color w:val="auto"/>
          <w:szCs w:val="22"/>
        </w:rPr>
        <w:tab/>
        <w:t>Received as information.</w:t>
      </w:r>
    </w:p>
    <w:p w14:paraId="2CE5D2B0" w14:textId="77777777" w:rsidR="005E1B09" w:rsidRPr="005E1B09" w:rsidRDefault="005E1B09" w:rsidP="005E1B09">
      <w:pPr>
        <w:rPr>
          <w:szCs w:val="22"/>
        </w:rPr>
      </w:pPr>
    </w:p>
    <w:p w14:paraId="07D072D9" w14:textId="77777777" w:rsidR="005E1B09" w:rsidRPr="005E1B09" w:rsidRDefault="005E1B09" w:rsidP="00232A29">
      <w:pPr>
        <w:keepNext/>
        <w:keepLines/>
        <w:jc w:val="center"/>
        <w:rPr>
          <w:color w:val="auto"/>
          <w:szCs w:val="22"/>
        </w:rPr>
      </w:pPr>
      <w:r w:rsidRPr="005E1B09">
        <w:rPr>
          <w:b/>
          <w:color w:val="auto"/>
          <w:szCs w:val="22"/>
        </w:rPr>
        <w:lastRenderedPageBreak/>
        <w:t>Message from the House</w:t>
      </w:r>
    </w:p>
    <w:p w14:paraId="62D29831" w14:textId="77777777" w:rsidR="005E1B09" w:rsidRPr="005E1B09" w:rsidRDefault="005E1B09" w:rsidP="00232A29">
      <w:pPr>
        <w:keepNext/>
        <w:keepLines/>
        <w:rPr>
          <w:color w:val="auto"/>
          <w:szCs w:val="22"/>
        </w:rPr>
      </w:pPr>
      <w:r w:rsidRPr="005E1B09">
        <w:rPr>
          <w:color w:val="auto"/>
          <w:szCs w:val="22"/>
        </w:rPr>
        <w:t>Columbia, S.C., May 12, 2022</w:t>
      </w:r>
    </w:p>
    <w:p w14:paraId="442573D5" w14:textId="77777777" w:rsidR="005E1B09" w:rsidRPr="005E1B09" w:rsidRDefault="005E1B09" w:rsidP="00232A29">
      <w:pPr>
        <w:keepNext/>
        <w:keepLines/>
        <w:rPr>
          <w:szCs w:val="22"/>
        </w:rPr>
      </w:pPr>
    </w:p>
    <w:p w14:paraId="6BD978A9" w14:textId="77777777" w:rsidR="005E1B09" w:rsidRPr="005E1B09" w:rsidRDefault="005E1B09" w:rsidP="00232A29">
      <w:pPr>
        <w:keepNext/>
        <w:keepLines/>
        <w:rPr>
          <w:color w:val="auto"/>
          <w:szCs w:val="22"/>
        </w:rPr>
      </w:pPr>
      <w:r w:rsidRPr="005E1B09">
        <w:rPr>
          <w:color w:val="auto"/>
          <w:szCs w:val="22"/>
        </w:rPr>
        <w:t>Mr. President and Senators:</w:t>
      </w:r>
    </w:p>
    <w:p w14:paraId="10F6D3C6" w14:textId="77777777" w:rsidR="005E1B09" w:rsidRPr="005E1B09" w:rsidRDefault="005E1B09" w:rsidP="00232A29">
      <w:pPr>
        <w:keepNext/>
        <w:keepLines/>
        <w:rPr>
          <w:color w:val="auto"/>
          <w:szCs w:val="22"/>
        </w:rPr>
      </w:pPr>
      <w:r w:rsidRPr="005E1B09">
        <w:rPr>
          <w:color w:val="auto"/>
          <w:szCs w:val="22"/>
        </w:rPr>
        <w:tab/>
        <w:t>The House respectfully informs your Honorable Body that it has returned the following Bill to the Senate with amendments:</w:t>
      </w:r>
    </w:p>
    <w:p w14:paraId="68270774" w14:textId="77777777" w:rsidR="005E1B09" w:rsidRPr="005E1B09" w:rsidRDefault="005E1B09" w:rsidP="005E1B09">
      <w:pPr>
        <w:rPr>
          <w:szCs w:val="22"/>
        </w:rPr>
      </w:pPr>
      <w:r w:rsidRPr="005E1B09">
        <w:rPr>
          <w:color w:val="auto"/>
          <w:szCs w:val="22"/>
        </w:rPr>
        <w:tab/>
        <w:t>H. 3055</w:t>
      </w:r>
      <w:r w:rsidRPr="005E1B09">
        <w:rPr>
          <w:color w:val="auto"/>
          <w:szCs w:val="22"/>
        </w:rPr>
        <w:fldChar w:fldCharType="begin"/>
      </w:r>
      <w:r w:rsidRPr="005E1B09">
        <w:rPr>
          <w:color w:val="auto"/>
          <w:szCs w:val="22"/>
        </w:rPr>
        <w:instrText xml:space="preserve"> XE “H. 3055” \b </w:instrText>
      </w:r>
      <w:r w:rsidRPr="005E1B09">
        <w:rPr>
          <w:color w:val="auto"/>
          <w:szCs w:val="22"/>
        </w:rPr>
        <w:fldChar w:fldCharType="end"/>
      </w:r>
      <w:r w:rsidRPr="005E1B09">
        <w:rPr>
          <w:color w:val="auto"/>
          <w:szCs w:val="22"/>
        </w:rPr>
        <w:t xml:space="preserve"> -- Reps. Hixon, Forrest, W. Newton and Ligon:  A BILL </w:t>
      </w:r>
      <w:r w:rsidRPr="005E1B09">
        <w:rPr>
          <w:szCs w:val="22"/>
        </w:rPr>
        <w:t>TO AMEND SECTION 48</w:t>
      </w:r>
      <w:r w:rsidRPr="005E1B09">
        <w:rPr>
          <w:szCs w:val="22"/>
        </w:rPr>
        <w:noBreakHyphen/>
        <w:t>4</w:t>
      </w:r>
      <w:r w:rsidRPr="005E1B09">
        <w:rPr>
          <w:szCs w:val="22"/>
        </w:rPr>
        <w:noBreakHyphen/>
        <w:t>10, CODE OF LAWS OF SOUTH CAROLINA, 1976, RELATING TO THE ESTABLISHMENT OF THE DEPARTMENT OF NATURAL RESOURCES, SO AS TO UPDATE THE NAMES OF THE DIVISIONS OF THE DEPARTMENT; TO AMEND SECTION 48</w:t>
      </w:r>
      <w:r w:rsidRPr="005E1B09">
        <w:rPr>
          <w:szCs w:val="22"/>
        </w:rPr>
        <w:noBreakHyphen/>
        <w:t>4</w:t>
      </w:r>
      <w:r w:rsidRPr="005E1B09">
        <w:rPr>
          <w:szCs w:val="22"/>
        </w:rPr>
        <w:noBreakHyphen/>
        <w:t>30, RELATING TO THE GOVERNING BOARD OF THE DEPARTMENT OF NATURAL RESOURCES, SO AS TO REMOVE THE AT</w:t>
      </w:r>
      <w:r w:rsidRPr="005E1B09">
        <w:rPr>
          <w:szCs w:val="22"/>
        </w:rPr>
        <w:noBreakHyphen/>
        <w:t>LARGE BOARD MEMBER FROM THE BOARD; TO AMEND SECTION 48</w:t>
      </w:r>
      <w:r w:rsidRPr="005E1B09">
        <w:rPr>
          <w:szCs w:val="22"/>
        </w:rPr>
        <w:noBreakHyphen/>
        <w:t>4</w:t>
      </w:r>
      <w:r w:rsidRPr="005E1B09">
        <w:rPr>
          <w:szCs w:val="22"/>
        </w:rPr>
        <w:noBreakHyphen/>
        <w:t>70, RELATING TO THE GENERAL DUTIES OF THE BOARD, SO AS TO REMOVE THE BOND REQUIREMENT; TO AMEND SECTION 50</w:t>
      </w:r>
      <w:r w:rsidRPr="005E1B09">
        <w:rPr>
          <w:szCs w:val="22"/>
        </w:rPr>
        <w:noBreakHyphen/>
        <w:t>1</w:t>
      </w:r>
      <w:r w:rsidRPr="005E1B09">
        <w:rPr>
          <w:szCs w:val="22"/>
        </w:rPr>
        <w:noBreakHyphen/>
        <w:t>220, RELATING TO THE APPLICATION OF THE PROVISIONS OF SECTIONS 50</w:t>
      </w:r>
      <w:r w:rsidRPr="005E1B09">
        <w:rPr>
          <w:szCs w:val="22"/>
        </w:rPr>
        <w:noBreakHyphen/>
        <w:t>1</w:t>
      </w:r>
      <w:r w:rsidRPr="005E1B09">
        <w:rPr>
          <w:szCs w:val="22"/>
        </w:rPr>
        <w:noBreakHyphen/>
        <w:t>180 TO 50</w:t>
      </w:r>
      <w:r w:rsidRPr="005E1B09">
        <w:rPr>
          <w:szCs w:val="22"/>
        </w:rPr>
        <w:noBreakHyphen/>
        <w:t>1</w:t>
      </w:r>
      <w:r w:rsidRPr="005E1B09">
        <w:rPr>
          <w:szCs w:val="22"/>
        </w:rPr>
        <w:noBreakHyphen/>
        <w:t>230 TO CERTAIN LANDS, SO AS TO REMOVE A REFERENCE TO A REPEALED STATUTE; TO AMEND SECTION 50</w:t>
      </w:r>
      <w:r w:rsidRPr="005E1B09">
        <w:rPr>
          <w:szCs w:val="22"/>
        </w:rPr>
        <w:noBreakHyphen/>
        <w:t>3</w:t>
      </w:r>
      <w:r w:rsidRPr="005E1B09">
        <w:rPr>
          <w:szCs w:val="22"/>
        </w:rPr>
        <w:noBreakHyphen/>
        <w:t>90, RELATING TO GAME AND FISH CULTURE OPERATIONS AND INVESTIGATIONS, SO AS TO REMOVE CERTAIN REQUIREMENTS BEFORE AN INVESTIGATION MAY BE CONDUCTED; TO AMEND SECTION 50</w:t>
      </w:r>
      <w:r w:rsidRPr="005E1B09">
        <w:rPr>
          <w:szCs w:val="22"/>
        </w:rPr>
        <w:noBreakHyphen/>
        <w:t>3</w:t>
      </w:r>
      <w:r w:rsidRPr="005E1B09">
        <w:rPr>
          <w:szCs w:val="22"/>
        </w:rPr>
        <w:noBreakHyphen/>
        <w:t>110, RELATING TO THE SUPERVISION OF ENFORCEMENT OFFICERS, SO AS TO UPDATE THE AGENCY NAME AND DELETE A REFERENCE TO A DISCONTINUED PRACTICE; TO AMEND SECTION 50</w:t>
      </w:r>
      <w:r w:rsidRPr="005E1B09">
        <w:rPr>
          <w:szCs w:val="22"/>
        </w:rPr>
        <w:noBreakHyphen/>
        <w:t>3</w:t>
      </w:r>
      <w:r w:rsidRPr="005E1B09">
        <w:rPr>
          <w:szCs w:val="22"/>
        </w:rPr>
        <w:noBreakHyphen/>
        <w:t>130, RELATING TO UNIFORMS AND EMBLEMS OF ENFORCEMENT OFFICERS, SO AS TO GRANT AUTHORITY TO THE DEPARTMENT OF NATURAL RESOURCES TO PRESCRIBE THE OFFICIAL UNIFORM; TO AMEND SECTION 50</w:t>
      </w:r>
      <w:r w:rsidRPr="005E1B09">
        <w:rPr>
          <w:szCs w:val="22"/>
        </w:rPr>
        <w:noBreakHyphen/>
        <w:t>3</w:t>
      </w:r>
      <w:r w:rsidRPr="005E1B09">
        <w:rPr>
          <w:szCs w:val="22"/>
        </w:rPr>
        <w:noBreakHyphen/>
        <w:t>315, RELATING TO DEPUTY ENFORCEMENT OFFICERS, SO AS TO DELETE AN EXPIRED DIRECTIVE TO ESTABLISH A TRAINING PROGRAM; TO AMEND SECTION 50</w:t>
      </w:r>
      <w:r w:rsidRPr="005E1B09">
        <w:rPr>
          <w:szCs w:val="22"/>
        </w:rPr>
        <w:noBreakHyphen/>
        <w:t>3</w:t>
      </w:r>
      <w:r w:rsidRPr="005E1B09">
        <w:rPr>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5E1B09">
        <w:rPr>
          <w:szCs w:val="22"/>
        </w:rPr>
        <w:noBreakHyphen/>
        <w:t>3</w:t>
      </w:r>
      <w:r w:rsidRPr="005E1B09">
        <w:rPr>
          <w:szCs w:val="22"/>
        </w:rPr>
        <w:noBreakHyphen/>
        <w:t xml:space="preserve">350, RELATING TO THE OFFICIAL BADGE OF ENFORCEMENT OFFICERS, SO AS TO UPDATE THE AGENCY </w:t>
      </w:r>
      <w:r w:rsidRPr="005E1B09">
        <w:rPr>
          <w:szCs w:val="22"/>
        </w:rPr>
        <w:lastRenderedPageBreak/>
        <w:t>NAME FOR AN ENFORCEMENT OFFICER’S OFFICIAL BADGE; TO AMEND SECTION 50</w:t>
      </w:r>
      <w:r w:rsidRPr="005E1B09">
        <w:rPr>
          <w:szCs w:val="22"/>
        </w:rPr>
        <w:noBreakHyphen/>
        <w:t>3</w:t>
      </w:r>
      <w:r w:rsidRPr="005E1B09">
        <w:rPr>
          <w:szCs w:val="22"/>
        </w:rPr>
        <w:noBreakHyphen/>
        <w:t>395, RELATING TO THE AUTHORITY OF ENFORCEMENT OFFICERS TO ISSUE WARNING TICKETS, SO AS TO ALLOW THE DEPARTMENT TO ESTABLISH CERTAIN PROCEDURES WITHOUT PROMULGATING REGULATIONS; TO AMEND SECTION 50</w:t>
      </w:r>
      <w:r w:rsidRPr="005E1B09">
        <w:rPr>
          <w:szCs w:val="22"/>
        </w:rPr>
        <w:noBreakHyphen/>
        <w:t>11</w:t>
      </w:r>
      <w:r w:rsidRPr="005E1B09">
        <w:rPr>
          <w:szCs w:val="22"/>
        </w:rPr>
        <w:noBreakHyphen/>
        <w:t>980, RELATING TO THE DESIGNATED WILDLIFE SANCTUARY IN CERTAIN AREAS OF CHARLESTON HARBOR, SO AS TO UPDATE THE BOUNDARIES OF THE WILDLIFE SANCTUARY; TO AMEND SECTION 50</w:t>
      </w:r>
      <w:r w:rsidRPr="005E1B09">
        <w:rPr>
          <w:szCs w:val="22"/>
        </w:rPr>
        <w:noBreakHyphen/>
        <w:t>15</w:t>
      </w:r>
      <w:r w:rsidRPr="005E1B09">
        <w:rPr>
          <w:szCs w:val="22"/>
        </w:rPr>
        <w:noBreakHyphen/>
        <w:t>10, AS AMENDED, RELATING TO DEFINITIONS APPLICABLE TO PROVISIONS PROTECTING NONGAME AND ENDANGERED WILDLIFE SPECIES, SO AS TO UPDATE THE CITATION OF THE FEDERAL LIST OF ENDANGERED SPECIES; AND TO AMEND SECTION 50</w:t>
      </w:r>
      <w:r w:rsidRPr="005E1B09">
        <w:rPr>
          <w:szCs w:val="22"/>
        </w:rPr>
        <w:noBreakHyphen/>
        <w:t>15</w:t>
      </w:r>
      <w:r w:rsidRPr="005E1B09">
        <w:rPr>
          <w:szCs w:val="22"/>
        </w:rPr>
        <w:noBreakHyphen/>
        <w:t>30, RELATING TO THE LIST OF ENDANGERED SPECIES, SO AS TO UPDATE THE CITATION TO THE FEDERAL REGULATION AND TO MOVE CERTAIN DUTIES TO THE DEPARTMENT OF NATURAL RESOURCES.</w:t>
      </w:r>
    </w:p>
    <w:p w14:paraId="3C55D3A5" w14:textId="77777777" w:rsidR="005E1B09" w:rsidRPr="005E1B09" w:rsidRDefault="005E1B09" w:rsidP="005E1B09">
      <w:pPr>
        <w:rPr>
          <w:color w:val="auto"/>
          <w:szCs w:val="22"/>
        </w:rPr>
      </w:pPr>
      <w:r w:rsidRPr="005E1B09">
        <w:rPr>
          <w:color w:val="auto"/>
          <w:szCs w:val="22"/>
        </w:rPr>
        <w:t>Very respectfully,</w:t>
      </w:r>
    </w:p>
    <w:p w14:paraId="43A52700" w14:textId="77777777" w:rsidR="005E1B09" w:rsidRPr="005E1B09" w:rsidRDefault="005E1B09" w:rsidP="005E1B09">
      <w:pPr>
        <w:rPr>
          <w:color w:val="auto"/>
          <w:szCs w:val="22"/>
        </w:rPr>
      </w:pPr>
      <w:r w:rsidRPr="005E1B09">
        <w:rPr>
          <w:color w:val="auto"/>
          <w:szCs w:val="22"/>
        </w:rPr>
        <w:t>Speaker of the House</w:t>
      </w:r>
    </w:p>
    <w:p w14:paraId="31D5FE79" w14:textId="77777777" w:rsidR="005E1B09" w:rsidRPr="005E1B09" w:rsidRDefault="005E1B09" w:rsidP="005E1B09">
      <w:pPr>
        <w:rPr>
          <w:color w:val="auto"/>
          <w:szCs w:val="22"/>
        </w:rPr>
      </w:pPr>
      <w:r w:rsidRPr="005E1B09">
        <w:rPr>
          <w:color w:val="auto"/>
          <w:szCs w:val="22"/>
        </w:rPr>
        <w:tab/>
        <w:t>Received as information.</w:t>
      </w:r>
    </w:p>
    <w:p w14:paraId="799028C4" w14:textId="77777777" w:rsidR="005E1B09" w:rsidRPr="005E1B09" w:rsidRDefault="005E1B09" w:rsidP="005E1B09">
      <w:pPr>
        <w:rPr>
          <w:color w:val="auto"/>
          <w:szCs w:val="22"/>
        </w:rPr>
      </w:pPr>
      <w:r w:rsidRPr="005E1B09">
        <w:rPr>
          <w:color w:val="auto"/>
          <w:szCs w:val="22"/>
        </w:rPr>
        <w:tab/>
        <w:t>Placed on Calendar for consideration tomorrow.</w:t>
      </w:r>
    </w:p>
    <w:p w14:paraId="2A78EBFA" w14:textId="77777777" w:rsidR="005E1B09" w:rsidRPr="005E1B09" w:rsidRDefault="005E1B09" w:rsidP="005E1B09">
      <w:pPr>
        <w:rPr>
          <w:szCs w:val="22"/>
        </w:rPr>
      </w:pPr>
    </w:p>
    <w:p w14:paraId="7C01AA90" w14:textId="77777777" w:rsidR="005E1B09" w:rsidRPr="005E1B09" w:rsidRDefault="005E1B09" w:rsidP="005E1B09">
      <w:pPr>
        <w:jc w:val="center"/>
        <w:rPr>
          <w:b/>
          <w:color w:val="auto"/>
          <w:szCs w:val="22"/>
        </w:rPr>
      </w:pPr>
      <w:r w:rsidRPr="005E1B09">
        <w:rPr>
          <w:b/>
          <w:color w:val="auto"/>
          <w:szCs w:val="22"/>
        </w:rPr>
        <w:t>Motion Adopted</w:t>
      </w:r>
    </w:p>
    <w:p w14:paraId="66F940DC" w14:textId="77777777" w:rsidR="005E1B09" w:rsidRPr="005E1B09" w:rsidRDefault="005E1B09" w:rsidP="005E1B09">
      <w:pPr>
        <w:rPr>
          <w:color w:val="auto"/>
          <w:szCs w:val="22"/>
        </w:rPr>
      </w:pPr>
      <w:r w:rsidRPr="005E1B09">
        <w:rPr>
          <w:color w:val="auto"/>
          <w:szCs w:val="22"/>
        </w:rPr>
        <w:tab/>
        <w:t>On motion of Senator CAMPSEN the Senate agreed to waive the provisions of Rule 32A requiring H. 3055 to be printed on the Calendar.</w:t>
      </w:r>
    </w:p>
    <w:p w14:paraId="033A1D27" w14:textId="77777777" w:rsidR="005E1B09" w:rsidRPr="005E1B09" w:rsidRDefault="005E1B09" w:rsidP="005E1B09">
      <w:pPr>
        <w:rPr>
          <w:color w:val="auto"/>
          <w:szCs w:val="22"/>
        </w:rPr>
      </w:pPr>
    </w:p>
    <w:p w14:paraId="677D23DA" w14:textId="77777777" w:rsidR="005E1B09" w:rsidRPr="005E1B09" w:rsidRDefault="005E1B09" w:rsidP="005E1B09">
      <w:pPr>
        <w:keepNext/>
        <w:keepLines/>
        <w:rPr>
          <w:color w:val="auto"/>
          <w:szCs w:val="22"/>
        </w:rPr>
      </w:pPr>
      <w:r w:rsidRPr="005E1B09">
        <w:rPr>
          <w:color w:val="auto"/>
          <w:szCs w:val="22"/>
        </w:rPr>
        <w:tab/>
        <w:t>The "ayes" and "nays" were demanded and taken, resulting as follows:</w:t>
      </w:r>
    </w:p>
    <w:p w14:paraId="46D5555D" w14:textId="77777777" w:rsidR="005E1B09" w:rsidRPr="005E1B09" w:rsidRDefault="005E1B09" w:rsidP="005E1B09">
      <w:pPr>
        <w:keepNext/>
        <w:keepLines/>
        <w:jc w:val="center"/>
        <w:rPr>
          <w:b/>
          <w:color w:val="auto"/>
          <w:szCs w:val="22"/>
        </w:rPr>
      </w:pPr>
      <w:r w:rsidRPr="005E1B09">
        <w:rPr>
          <w:b/>
          <w:color w:val="auto"/>
          <w:szCs w:val="22"/>
        </w:rPr>
        <w:t>Ayes 36; Nays 6</w:t>
      </w:r>
    </w:p>
    <w:p w14:paraId="0138A23D" w14:textId="77777777" w:rsidR="005E1B09" w:rsidRPr="005E1B09" w:rsidRDefault="005E1B09" w:rsidP="005E1B09">
      <w:pPr>
        <w:keepNext/>
        <w:keepLines/>
        <w:rPr>
          <w:color w:val="auto"/>
          <w:szCs w:val="22"/>
        </w:rPr>
      </w:pPr>
    </w:p>
    <w:p w14:paraId="74B49C47" w14:textId="77777777" w:rsidR="005E1B09" w:rsidRPr="005E1B09" w:rsidRDefault="005E1B09" w:rsidP="005E1B09">
      <w:pPr>
        <w:keepNext/>
        <w:keepLines/>
        <w:tabs>
          <w:tab w:val="clear" w:pos="216"/>
          <w:tab w:val="clear" w:pos="432"/>
          <w:tab w:val="clear" w:pos="648"/>
          <w:tab w:val="left" w:pos="720"/>
        </w:tabs>
        <w:jc w:val="center"/>
        <w:rPr>
          <w:b/>
          <w:color w:val="auto"/>
          <w:szCs w:val="22"/>
        </w:rPr>
      </w:pPr>
      <w:r w:rsidRPr="005E1B09">
        <w:rPr>
          <w:b/>
          <w:color w:val="auto"/>
          <w:szCs w:val="22"/>
        </w:rPr>
        <w:t>AYES</w:t>
      </w:r>
    </w:p>
    <w:p w14:paraId="4FDC50B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521285A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2B9D4DF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4CC442A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Davis</w:t>
      </w:r>
      <w:r w:rsidRPr="005E1B09">
        <w:rPr>
          <w:color w:val="auto"/>
          <w:szCs w:val="22"/>
        </w:rPr>
        <w:tab/>
        <w:t>Gambrell</w:t>
      </w:r>
      <w:r w:rsidRPr="005E1B09">
        <w:rPr>
          <w:color w:val="auto"/>
          <w:szCs w:val="22"/>
        </w:rPr>
        <w:tab/>
        <w:t>Garrett</w:t>
      </w:r>
    </w:p>
    <w:p w14:paraId="203E300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Goldfinch</w:t>
      </w:r>
      <w:r w:rsidRPr="005E1B09">
        <w:rPr>
          <w:color w:val="auto"/>
          <w:szCs w:val="22"/>
        </w:rPr>
        <w:tab/>
        <w:t>Gustafson</w:t>
      </w:r>
      <w:r w:rsidRPr="005E1B09">
        <w:rPr>
          <w:color w:val="auto"/>
          <w:szCs w:val="22"/>
        </w:rPr>
        <w:tab/>
        <w:t>Hembree</w:t>
      </w:r>
    </w:p>
    <w:p w14:paraId="0CC44B5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Jackson</w:t>
      </w:r>
      <w:r w:rsidRPr="005E1B09">
        <w:rPr>
          <w:color w:val="auto"/>
          <w:szCs w:val="22"/>
        </w:rPr>
        <w:tab/>
      </w:r>
      <w:r w:rsidRPr="005E1B09">
        <w:rPr>
          <w:i/>
          <w:color w:val="auto"/>
          <w:szCs w:val="22"/>
        </w:rPr>
        <w:t>Johnson, Kevin</w:t>
      </w:r>
      <w:r w:rsidRPr="005E1B09">
        <w:rPr>
          <w:i/>
          <w:color w:val="auto"/>
          <w:szCs w:val="22"/>
        </w:rPr>
        <w:tab/>
        <w:t>Johnson, Michael</w:t>
      </w:r>
    </w:p>
    <w:p w14:paraId="618B0C3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Martin</w:t>
      </w:r>
    </w:p>
    <w:p w14:paraId="2E5F877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McElveen</w:t>
      </w:r>
      <w:r w:rsidRPr="005E1B09">
        <w:rPr>
          <w:color w:val="auto"/>
          <w:szCs w:val="22"/>
        </w:rPr>
        <w:tab/>
        <w:t>Peeler</w:t>
      </w:r>
    </w:p>
    <w:p w14:paraId="21DDE8D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Rankin</w:t>
      </w:r>
      <w:r w:rsidRPr="005E1B09">
        <w:rPr>
          <w:color w:val="auto"/>
          <w:szCs w:val="22"/>
        </w:rPr>
        <w:tab/>
        <w:t>Reichenbach</w:t>
      </w:r>
      <w:r w:rsidRPr="005E1B09">
        <w:rPr>
          <w:color w:val="auto"/>
          <w:szCs w:val="22"/>
        </w:rPr>
        <w:tab/>
        <w:t>Rice</w:t>
      </w:r>
    </w:p>
    <w:p w14:paraId="593AEB9B" w14:textId="0DA12DEE"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Scott</w:t>
      </w:r>
      <w:r w:rsidRPr="005E1B09">
        <w:rPr>
          <w:color w:val="auto"/>
          <w:szCs w:val="22"/>
        </w:rPr>
        <w:tab/>
        <w:t>Senn</w:t>
      </w:r>
      <w:r w:rsidRPr="005E1B09">
        <w:rPr>
          <w:color w:val="auto"/>
          <w:szCs w:val="22"/>
        </w:rPr>
        <w:tab/>
        <w:t>Setzler</w:t>
      </w:r>
      <w:r w:rsidR="00B55916">
        <w:rPr>
          <w:color w:val="auto"/>
          <w:szCs w:val="22"/>
        </w:rPr>
        <w:br/>
      </w:r>
    </w:p>
    <w:p w14:paraId="446D6F2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lastRenderedPageBreak/>
        <w:t>Shealy</w:t>
      </w:r>
      <w:r w:rsidRPr="005E1B09">
        <w:rPr>
          <w:color w:val="auto"/>
          <w:szCs w:val="22"/>
        </w:rPr>
        <w:tab/>
        <w:t>Talley</w:t>
      </w:r>
      <w:r w:rsidRPr="005E1B09">
        <w:rPr>
          <w:color w:val="auto"/>
          <w:szCs w:val="22"/>
        </w:rPr>
        <w:tab/>
        <w:t>Turner</w:t>
      </w:r>
    </w:p>
    <w:p w14:paraId="354EF15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Williams</w:t>
      </w:r>
      <w:r w:rsidRPr="005E1B09">
        <w:rPr>
          <w:color w:val="auto"/>
          <w:szCs w:val="22"/>
        </w:rPr>
        <w:tab/>
        <w:t>Young</w:t>
      </w:r>
    </w:p>
    <w:p w14:paraId="308D178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FCB909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Total--36</w:t>
      </w:r>
    </w:p>
    <w:p w14:paraId="2F77042A" w14:textId="77777777" w:rsidR="005E1B09" w:rsidRPr="005E1B09" w:rsidRDefault="005E1B09" w:rsidP="005E1B09">
      <w:pPr>
        <w:rPr>
          <w:color w:val="auto"/>
          <w:szCs w:val="22"/>
        </w:rPr>
      </w:pPr>
    </w:p>
    <w:p w14:paraId="03E79D26"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67845EC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Malloy</w:t>
      </w:r>
      <w:r w:rsidRPr="005E1B09">
        <w:rPr>
          <w:color w:val="auto"/>
          <w:szCs w:val="22"/>
        </w:rPr>
        <w:tab/>
        <w:t>Matthews</w:t>
      </w:r>
    </w:p>
    <w:p w14:paraId="5C348C9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McLeod</w:t>
      </w:r>
      <w:r w:rsidRPr="005E1B09">
        <w:rPr>
          <w:color w:val="auto"/>
          <w:szCs w:val="22"/>
        </w:rPr>
        <w:tab/>
        <w:t>Sabb</w:t>
      </w:r>
      <w:r w:rsidRPr="005E1B09">
        <w:rPr>
          <w:color w:val="auto"/>
          <w:szCs w:val="22"/>
        </w:rPr>
        <w:tab/>
        <w:t>Stephens</w:t>
      </w:r>
    </w:p>
    <w:p w14:paraId="6702AC0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C8EC90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Total--6</w:t>
      </w:r>
    </w:p>
    <w:p w14:paraId="3CC32A19" w14:textId="77777777" w:rsidR="005E1B09" w:rsidRPr="005E1B09" w:rsidRDefault="005E1B09" w:rsidP="005E1B09">
      <w:pPr>
        <w:rPr>
          <w:color w:val="auto"/>
          <w:szCs w:val="22"/>
        </w:rPr>
      </w:pPr>
    </w:p>
    <w:p w14:paraId="2632D408"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06FCED4F" w14:textId="77777777" w:rsidR="005E1B09" w:rsidRPr="005E1B09" w:rsidRDefault="005E1B09" w:rsidP="005E1B09">
      <w:pPr>
        <w:rPr>
          <w:color w:val="auto"/>
          <w:szCs w:val="22"/>
        </w:rPr>
      </w:pPr>
    </w:p>
    <w:p w14:paraId="30289E3B" w14:textId="77777777" w:rsidR="005E1B09" w:rsidRPr="005E1B09" w:rsidRDefault="005E1B09" w:rsidP="005E1B09">
      <w:pPr>
        <w:jc w:val="center"/>
        <w:rPr>
          <w:color w:val="auto"/>
          <w:szCs w:val="22"/>
        </w:rPr>
      </w:pPr>
      <w:r w:rsidRPr="005E1B09">
        <w:rPr>
          <w:b/>
          <w:color w:val="auto"/>
          <w:szCs w:val="22"/>
        </w:rPr>
        <w:t>NONCONCURRENCE</w:t>
      </w:r>
    </w:p>
    <w:p w14:paraId="214B0F8F" w14:textId="77777777" w:rsidR="005E1B09" w:rsidRPr="005E1B09" w:rsidRDefault="005E1B09" w:rsidP="005E1B09">
      <w:pPr>
        <w:rPr>
          <w:szCs w:val="22"/>
        </w:rPr>
      </w:pPr>
      <w:r w:rsidRPr="005E1B09">
        <w:rPr>
          <w:b/>
          <w:color w:val="auto"/>
          <w:szCs w:val="22"/>
        </w:rPr>
        <w:tab/>
      </w:r>
      <w:r w:rsidRPr="005E1B09">
        <w:rPr>
          <w:color w:val="auto"/>
          <w:szCs w:val="22"/>
        </w:rPr>
        <w:t>H. 3055</w:t>
      </w:r>
      <w:r w:rsidRPr="005E1B09">
        <w:rPr>
          <w:color w:val="auto"/>
          <w:szCs w:val="22"/>
        </w:rPr>
        <w:fldChar w:fldCharType="begin"/>
      </w:r>
      <w:r w:rsidRPr="005E1B09">
        <w:rPr>
          <w:color w:val="auto"/>
          <w:szCs w:val="22"/>
        </w:rPr>
        <w:instrText xml:space="preserve"> XE “H. 3055” \b </w:instrText>
      </w:r>
      <w:r w:rsidRPr="005E1B09">
        <w:rPr>
          <w:color w:val="auto"/>
          <w:szCs w:val="22"/>
        </w:rPr>
        <w:fldChar w:fldCharType="end"/>
      </w:r>
      <w:r w:rsidRPr="005E1B09">
        <w:rPr>
          <w:color w:val="auto"/>
          <w:szCs w:val="22"/>
        </w:rPr>
        <w:t xml:space="preserve"> -- Reps. Hixon, Forrest, W. Newton and Ligon:  A BILL </w:t>
      </w:r>
      <w:r w:rsidRPr="005E1B09">
        <w:rPr>
          <w:szCs w:val="22"/>
        </w:rPr>
        <w:t>TO AMEND SECTION 48</w:t>
      </w:r>
      <w:r w:rsidRPr="005E1B09">
        <w:rPr>
          <w:szCs w:val="22"/>
        </w:rPr>
        <w:noBreakHyphen/>
        <w:t>4</w:t>
      </w:r>
      <w:r w:rsidRPr="005E1B09">
        <w:rPr>
          <w:szCs w:val="22"/>
        </w:rPr>
        <w:noBreakHyphen/>
        <w:t>10, CODE OF LAWS OF SOUTH CAROLINA, 1976, RELATING TO THE ESTABLISHMENT OF THE DEPARTMENT OF NATURAL RESOURCES, SO AS TO UPDATE THE NAMES OF THE DIVISIONS OF THE DEPARTMENT; TO AMEND SECTION 48</w:t>
      </w:r>
      <w:r w:rsidRPr="005E1B09">
        <w:rPr>
          <w:szCs w:val="22"/>
        </w:rPr>
        <w:noBreakHyphen/>
        <w:t>4</w:t>
      </w:r>
      <w:r w:rsidRPr="005E1B09">
        <w:rPr>
          <w:szCs w:val="22"/>
        </w:rPr>
        <w:noBreakHyphen/>
        <w:t>30, RELATING TO THE GOVERNING BOARD OF THE DEPARTMENT OF NATURAL RESOURCES, SO AS TO REMOVE THE AT</w:t>
      </w:r>
      <w:r w:rsidRPr="005E1B09">
        <w:rPr>
          <w:szCs w:val="22"/>
        </w:rPr>
        <w:noBreakHyphen/>
        <w:t>LARGE BOARD MEMBER FROM THE BOARD; TO AMEND SECTION 48</w:t>
      </w:r>
      <w:r w:rsidRPr="005E1B09">
        <w:rPr>
          <w:szCs w:val="22"/>
        </w:rPr>
        <w:noBreakHyphen/>
        <w:t>4</w:t>
      </w:r>
      <w:r w:rsidRPr="005E1B09">
        <w:rPr>
          <w:szCs w:val="22"/>
        </w:rPr>
        <w:noBreakHyphen/>
        <w:t>70, RELATING TO THE GENERAL DUTIES OF THE BOARD, SO AS TO REMOVE THE BOND REQUIREMENT; TO AMEND SECTION 50</w:t>
      </w:r>
      <w:r w:rsidRPr="005E1B09">
        <w:rPr>
          <w:szCs w:val="22"/>
        </w:rPr>
        <w:noBreakHyphen/>
        <w:t>1</w:t>
      </w:r>
      <w:r w:rsidRPr="005E1B09">
        <w:rPr>
          <w:szCs w:val="22"/>
        </w:rPr>
        <w:noBreakHyphen/>
        <w:t>220, RELATING TO THE APPLICATION OF THE PROVISIONS OF SECTIONS 50</w:t>
      </w:r>
      <w:r w:rsidRPr="005E1B09">
        <w:rPr>
          <w:szCs w:val="22"/>
        </w:rPr>
        <w:noBreakHyphen/>
        <w:t>1</w:t>
      </w:r>
      <w:r w:rsidRPr="005E1B09">
        <w:rPr>
          <w:szCs w:val="22"/>
        </w:rPr>
        <w:noBreakHyphen/>
        <w:t>180 TO 50</w:t>
      </w:r>
      <w:r w:rsidRPr="005E1B09">
        <w:rPr>
          <w:szCs w:val="22"/>
        </w:rPr>
        <w:noBreakHyphen/>
        <w:t>1</w:t>
      </w:r>
      <w:r w:rsidRPr="005E1B09">
        <w:rPr>
          <w:szCs w:val="22"/>
        </w:rPr>
        <w:noBreakHyphen/>
        <w:t>230 TO CERTAIN LANDS, SO AS TO REMOVE A REFERENCE TO A REPEALED STATUTE; TO AMEND SECTION 50</w:t>
      </w:r>
      <w:r w:rsidRPr="005E1B09">
        <w:rPr>
          <w:szCs w:val="22"/>
        </w:rPr>
        <w:noBreakHyphen/>
        <w:t>3</w:t>
      </w:r>
      <w:r w:rsidRPr="005E1B09">
        <w:rPr>
          <w:szCs w:val="22"/>
        </w:rPr>
        <w:noBreakHyphen/>
        <w:t>90, RELATING TO GAME AND FISH CULTURE OPERATIONS AND INVESTIGATIONS, SO AS TO REMOVE CERTAIN REQUIREMENTS BEFORE AN INVESTIGATION MAY BE CONDUCTED; TO AMEND SECTION 50</w:t>
      </w:r>
      <w:r w:rsidRPr="005E1B09">
        <w:rPr>
          <w:szCs w:val="22"/>
        </w:rPr>
        <w:noBreakHyphen/>
        <w:t>3</w:t>
      </w:r>
      <w:r w:rsidRPr="005E1B09">
        <w:rPr>
          <w:szCs w:val="22"/>
        </w:rPr>
        <w:noBreakHyphen/>
        <w:t>110, RELATING TO THE SUPERVISION OF ENFORCEMENT OFFICERS, SO AS TO UPDATE THE AGENCY NAME AND DELETE A REFERENCE TO A DISCONTINUED PRACTICE; TO AMEND SECTION 50</w:t>
      </w:r>
      <w:r w:rsidRPr="005E1B09">
        <w:rPr>
          <w:szCs w:val="22"/>
        </w:rPr>
        <w:noBreakHyphen/>
        <w:t>3</w:t>
      </w:r>
      <w:r w:rsidRPr="005E1B09">
        <w:rPr>
          <w:szCs w:val="22"/>
        </w:rPr>
        <w:noBreakHyphen/>
        <w:t xml:space="preserve">130, RELATING TO UNIFORMS AND EMBLEMS OF ENFORCEMENT OFFICERS, SO AS TO GRANT AUTHORITY TO THE DEPARTMENT OF NATURAL RESOURCES TO PRESCRIBE THE OFFICIAL UNIFORM; TO AMEND SECTION </w:t>
      </w:r>
      <w:r w:rsidRPr="005E1B09">
        <w:rPr>
          <w:szCs w:val="22"/>
        </w:rPr>
        <w:lastRenderedPageBreak/>
        <w:t>50</w:t>
      </w:r>
      <w:r w:rsidRPr="005E1B09">
        <w:rPr>
          <w:szCs w:val="22"/>
        </w:rPr>
        <w:noBreakHyphen/>
        <w:t>3</w:t>
      </w:r>
      <w:r w:rsidRPr="005E1B09">
        <w:rPr>
          <w:szCs w:val="22"/>
        </w:rPr>
        <w:noBreakHyphen/>
        <w:t>315, RELATING TO DEPUTY ENFORCEMENT OFFICERS, SO AS TO DELETE AN EXPIRED DIRECTIVE TO ESTABLISH A TRAINING PROGRAM; TO AMEND SECTION 50</w:t>
      </w:r>
      <w:r w:rsidRPr="005E1B09">
        <w:rPr>
          <w:szCs w:val="22"/>
        </w:rPr>
        <w:noBreakHyphen/>
        <w:t>3</w:t>
      </w:r>
      <w:r w:rsidRPr="005E1B09">
        <w:rPr>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5E1B09">
        <w:rPr>
          <w:szCs w:val="22"/>
        </w:rPr>
        <w:noBreakHyphen/>
        <w:t>3</w:t>
      </w:r>
      <w:r w:rsidRPr="005E1B09">
        <w:rPr>
          <w:szCs w:val="22"/>
        </w:rPr>
        <w:noBreakHyphen/>
        <w:t>350, RELATING TO THE OFFICIAL BADGE OF ENFORCEMENT OFFICERS, SO AS TO UPDATE THE AGENCY NAME FOR AN ENFORCEMENT OFFICER’S OFFICIAL BADGE; TO AMEND SECTION 50</w:t>
      </w:r>
      <w:r w:rsidRPr="005E1B09">
        <w:rPr>
          <w:szCs w:val="22"/>
        </w:rPr>
        <w:noBreakHyphen/>
        <w:t>3</w:t>
      </w:r>
      <w:r w:rsidRPr="005E1B09">
        <w:rPr>
          <w:szCs w:val="22"/>
        </w:rPr>
        <w:noBreakHyphen/>
        <w:t>395, RELATING TO THE AUTHORITY OF ENFORCEMENT OFFICERS TO ISSUE WARNING TICKETS, SO AS TO ALLOW THE DEPARTMENT TO ESTABLISH CERTAIN PROCEDURES WITHOUT PROMULGATING REGULATIONS; TO AMEND SECTION 50</w:t>
      </w:r>
      <w:r w:rsidRPr="005E1B09">
        <w:rPr>
          <w:szCs w:val="22"/>
        </w:rPr>
        <w:noBreakHyphen/>
        <w:t>11</w:t>
      </w:r>
      <w:r w:rsidRPr="005E1B09">
        <w:rPr>
          <w:szCs w:val="22"/>
        </w:rPr>
        <w:noBreakHyphen/>
        <w:t>980, RELATING TO THE DESIGNATED WILDLIFE SANCTUARY IN CERTAIN AREAS OF CHARLESTON HARBOR, SO AS TO UPDATE THE BOUNDARIES OF THE WILDLIFE SANCTUARY; TO AMEND SECTION 50</w:t>
      </w:r>
      <w:r w:rsidRPr="005E1B09">
        <w:rPr>
          <w:szCs w:val="22"/>
        </w:rPr>
        <w:noBreakHyphen/>
        <w:t>15</w:t>
      </w:r>
      <w:r w:rsidRPr="005E1B09">
        <w:rPr>
          <w:szCs w:val="22"/>
        </w:rPr>
        <w:noBreakHyphen/>
        <w:t>10, AS AMENDED, RELATING TO DEFINITIONS APPLICABLE TO PROVISIONS PROTECTING NONGAME AND ENDANGERED WILDLIFE SPECIES, SO AS TO UPDATE THE CITATION OF THE FEDERAL LIST OF ENDANGERED SPECIES; AND TO AMEND SECTION 50</w:t>
      </w:r>
      <w:r w:rsidRPr="005E1B09">
        <w:rPr>
          <w:szCs w:val="22"/>
        </w:rPr>
        <w:noBreakHyphen/>
        <w:t>15</w:t>
      </w:r>
      <w:r w:rsidRPr="005E1B09">
        <w:rPr>
          <w:szCs w:val="22"/>
        </w:rPr>
        <w:noBreakHyphen/>
        <w:t>30, RELATING TO THE LIST OF ENDANGERED SPECIES, SO AS TO UPDATE THE CITATION TO THE FEDERAL REGULATION AND TO MOVE CERTAIN DUTIES TO THE DEPARTMENT OF NATURAL RESOURCES.</w:t>
      </w:r>
    </w:p>
    <w:p w14:paraId="57A0976C"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46DDE619" w14:textId="77777777" w:rsidR="005E1B09" w:rsidRPr="005E1B09" w:rsidRDefault="005E1B09" w:rsidP="005E1B09">
      <w:pPr>
        <w:rPr>
          <w:szCs w:val="22"/>
        </w:rPr>
      </w:pPr>
    </w:p>
    <w:p w14:paraId="49D11B15" w14:textId="77777777" w:rsidR="005E1B09" w:rsidRPr="005E1B09" w:rsidRDefault="005E1B09" w:rsidP="005E1B09">
      <w:pPr>
        <w:rPr>
          <w:color w:val="auto"/>
          <w:szCs w:val="22"/>
        </w:rPr>
      </w:pPr>
      <w:r w:rsidRPr="005E1B09">
        <w:rPr>
          <w:color w:val="auto"/>
          <w:szCs w:val="22"/>
        </w:rPr>
        <w:tab/>
        <w:t>Senator CAMPSEN explained the amendments.</w:t>
      </w:r>
    </w:p>
    <w:p w14:paraId="7608D1D6" w14:textId="77777777" w:rsidR="005E1B09" w:rsidRPr="005E1B09" w:rsidRDefault="005E1B09" w:rsidP="005E1B09">
      <w:pPr>
        <w:rPr>
          <w:szCs w:val="22"/>
        </w:rPr>
      </w:pPr>
    </w:p>
    <w:p w14:paraId="4B66FD72" w14:textId="77777777" w:rsidR="005E1B09" w:rsidRPr="005E1B09" w:rsidRDefault="005E1B09" w:rsidP="005E1B09">
      <w:pPr>
        <w:rPr>
          <w:color w:val="auto"/>
          <w:szCs w:val="22"/>
        </w:rPr>
      </w:pPr>
      <w:r w:rsidRPr="005E1B09">
        <w:rPr>
          <w:color w:val="auto"/>
          <w:szCs w:val="22"/>
        </w:rPr>
        <w:tab/>
        <w:t>On motion of Senator CAMPSEN, the Senate nonconcurred in the House amendments and a message was sent to the House accordingly.</w:t>
      </w:r>
    </w:p>
    <w:p w14:paraId="4915DE3F" w14:textId="77777777" w:rsidR="005E1B09" w:rsidRPr="005E1B09" w:rsidRDefault="005E1B09" w:rsidP="005E1B09">
      <w:pPr>
        <w:rPr>
          <w:szCs w:val="22"/>
        </w:rPr>
      </w:pPr>
    </w:p>
    <w:p w14:paraId="66FBFCF0" w14:textId="77777777" w:rsidR="005E1B09" w:rsidRPr="005E1B09" w:rsidRDefault="005E1B09" w:rsidP="005E1B09">
      <w:pPr>
        <w:jc w:val="center"/>
        <w:rPr>
          <w:color w:val="auto"/>
          <w:szCs w:val="22"/>
        </w:rPr>
      </w:pPr>
      <w:r w:rsidRPr="005E1B09">
        <w:rPr>
          <w:b/>
          <w:color w:val="auto"/>
          <w:szCs w:val="22"/>
        </w:rPr>
        <w:t>Message from the House</w:t>
      </w:r>
    </w:p>
    <w:p w14:paraId="6C236C29" w14:textId="77777777" w:rsidR="005E1B09" w:rsidRPr="005E1B09" w:rsidRDefault="005E1B09" w:rsidP="005E1B09">
      <w:pPr>
        <w:rPr>
          <w:color w:val="auto"/>
          <w:szCs w:val="22"/>
        </w:rPr>
      </w:pPr>
      <w:r w:rsidRPr="005E1B09">
        <w:rPr>
          <w:color w:val="auto"/>
          <w:szCs w:val="22"/>
        </w:rPr>
        <w:t>Columbia, S.C., May 12, 2022</w:t>
      </w:r>
    </w:p>
    <w:p w14:paraId="25F94D18" w14:textId="77777777" w:rsidR="005E1B09" w:rsidRPr="005E1B09" w:rsidRDefault="005E1B09" w:rsidP="005E1B09">
      <w:pPr>
        <w:rPr>
          <w:szCs w:val="22"/>
        </w:rPr>
      </w:pPr>
    </w:p>
    <w:p w14:paraId="680F5048" w14:textId="77777777" w:rsidR="005E1B09" w:rsidRPr="005E1B09" w:rsidRDefault="005E1B09" w:rsidP="005E1B09">
      <w:pPr>
        <w:rPr>
          <w:color w:val="auto"/>
          <w:szCs w:val="22"/>
        </w:rPr>
      </w:pPr>
      <w:r w:rsidRPr="005E1B09">
        <w:rPr>
          <w:color w:val="auto"/>
          <w:szCs w:val="22"/>
        </w:rPr>
        <w:t>Mr. President and Senators:</w:t>
      </w:r>
    </w:p>
    <w:p w14:paraId="2E87CDB2"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2AEB02F4" w14:textId="77777777" w:rsidR="005E1B09" w:rsidRPr="005E1B09" w:rsidRDefault="005E1B09" w:rsidP="005E1B09">
      <w:pPr>
        <w:rPr>
          <w:szCs w:val="22"/>
        </w:rPr>
      </w:pPr>
      <w:r w:rsidRPr="005E1B09">
        <w:rPr>
          <w:color w:val="auto"/>
          <w:szCs w:val="22"/>
        </w:rPr>
        <w:lastRenderedPageBreak/>
        <w:tab/>
        <w:t>H. 3055</w:t>
      </w:r>
      <w:r w:rsidRPr="005E1B09">
        <w:rPr>
          <w:color w:val="auto"/>
          <w:szCs w:val="22"/>
        </w:rPr>
        <w:fldChar w:fldCharType="begin"/>
      </w:r>
      <w:r w:rsidRPr="005E1B09">
        <w:rPr>
          <w:color w:val="auto"/>
          <w:szCs w:val="22"/>
        </w:rPr>
        <w:instrText xml:space="preserve"> XE “H. 3055” \b </w:instrText>
      </w:r>
      <w:r w:rsidRPr="005E1B09">
        <w:rPr>
          <w:color w:val="auto"/>
          <w:szCs w:val="22"/>
        </w:rPr>
        <w:fldChar w:fldCharType="end"/>
      </w:r>
      <w:r w:rsidRPr="005E1B09">
        <w:rPr>
          <w:color w:val="auto"/>
          <w:szCs w:val="22"/>
        </w:rPr>
        <w:t xml:space="preserve"> -- Reps. Hixon, Forrest, W. Newton and Ligon:  A BILL </w:t>
      </w:r>
      <w:r w:rsidRPr="005E1B09">
        <w:rPr>
          <w:szCs w:val="22"/>
        </w:rPr>
        <w:t>TO AMEND SECTION 48</w:t>
      </w:r>
      <w:r w:rsidRPr="005E1B09">
        <w:rPr>
          <w:szCs w:val="22"/>
        </w:rPr>
        <w:noBreakHyphen/>
        <w:t>4</w:t>
      </w:r>
      <w:r w:rsidRPr="005E1B09">
        <w:rPr>
          <w:szCs w:val="22"/>
        </w:rPr>
        <w:noBreakHyphen/>
        <w:t>10, CODE OF LAWS OF SOUTH CAROLINA, 1976, RELATING TO THE ESTABLISHMENT OF THE DEPARTMENT OF NATURAL RESOURCES, SO AS TO UPDATE THE NAMES OF THE DIVISIONS OF THE DEPARTMENT; TO AMEND SECTION 48</w:t>
      </w:r>
      <w:r w:rsidRPr="005E1B09">
        <w:rPr>
          <w:szCs w:val="22"/>
        </w:rPr>
        <w:noBreakHyphen/>
        <w:t>4</w:t>
      </w:r>
      <w:r w:rsidRPr="005E1B09">
        <w:rPr>
          <w:szCs w:val="22"/>
        </w:rPr>
        <w:noBreakHyphen/>
        <w:t>30, RELATING TO THE GOVERNING BOARD OF THE DEPARTMENT OF NATURAL RESOURCES, SO AS TO REMOVE THE AT</w:t>
      </w:r>
      <w:r w:rsidRPr="005E1B09">
        <w:rPr>
          <w:szCs w:val="22"/>
        </w:rPr>
        <w:noBreakHyphen/>
        <w:t>LARGE BOARD MEMBER FROM THE BOARD; TO AMEND SECTION 48</w:t>
      </w:r>
      <w:r w:rsidRPr="005E1B09">
        <w:rPr>
          <w:szCs w:val="22"/>
        </w:rPr>
        <w:noBreakHyphen/>
        <w:t>4</w:t>
      </w:r>
      <w:r w:rsidRPr="005E1B09">
        <w:rPr>
          <w:szCs w:val="22"/>
        </w:rPr>
        <w:noBreakHyphen/>
        <w:t>70, RELATING TO THE GENERAL DUTIES OF THE BOARD, SO AS TO REMOVE THE BOND REQUIREMENT; TO AMEND SECTION 50</w:t>
      </w:r>
      <w:r w:rsidRPr="005E1B09">
        <w:rPr>
          <w:szCs w:val="22"/>
        </w:rPr>
        <w:noBreakHyphen/>
        <w:t>1</w:t>
      </w:r>
      <w:r w:rsidRPr="005E1B09">
        <w:rPr>
          <w:szCs w:val="22"/>
        </w:rPr>
        <w:noBreakHyphen/>
        <w:t>220, RELATING TO THE APPLICATION OF THE PROVISIONS OF SECTIONS 50</w:t>
      </w:r>
      <w:r w:rsidRPr="005E1B09">
        <w:rPr>
          <w:szCs w:val="22"/>
        </w:rPr>
        <w:noBreakHyphen/>
        <w:t>1</w:t>
      </w:r>
      <w:r w:rsidRPr="005E1B09">
        <w:rPr>
          <w:szCs w:val="22"/>
        </w:rPr>
        <w:noBreakHyphen/>
        <w:t>180 TO 50</w:t>
      </w:r>
      <w:r w:rsidRPr="005E1B09">
        <w:rPr>
          <w:szCs w:val="22"/>
        </w:rPr>
        <w:noBreakHyphen/>
        <w:t>1</w:t>
      </w:r>
      <w:r w:rsidRPr="005E1B09">
        <w:rPr>
          <w:szCs w:val="22"/>
        </w:rPr>
        <w:noBreakHyphen/>
        <w:t>230 TO CERTAIN LANDS, SO AS TO REMOVE A REFERENCE TO A REPEALED STATUTE; TO AMEND SECTION 50</w:t>
      </w:r>
      <w:r w:rsidRPr="005E1B09">
        <w:rPr>
          <w:szCs w:val="22"/>
        </w:rPr>
        <w:noBreakHyphen/>
        <w:t>3</w:t>
      </w:r>
      <w:r w:rsidRPr="005E1B09">
        <w:rPr>
          <w:szCs w:val="22"/>
        </w:rPr>
        <w:noBreakHyphen/>
        <w:t>90, RELATING TO GAME AND FISH CULTURE OPERATIONS AND INVESTIGATIONS, SO AS TO REMOVE CERTAIN REQUIREMENTS BEFORE AN INVESTIGATION MAY BE CONDUCTED; TO AMEND SECTION 50</w:t>
      </w:r>
      <w:r w:rsidRPr="005E1B09">
        <w:rPr>
          <w:szCs w:val="22"/>
        </w:rPr>
        <w:noBreakHyphen/>
        <w:t>3</w:t>
      </w:r>
      <w:r w:rsidRPr="005E1B09">
        <w:rPr>
          <w:szCs w:val="22"/>
        </w:rPr>
        <w:noBreakHyphen/>
        <w:t>110, RELATING TO THE SUPERVISION OF ENFORCEMENT OFFICERS, SO AS TO UPDATE THE AGENCY NAME AND DELETE A REFERENCE TO A DISCONTINUED PRACTICE; TO AMEND SECTION 50</w:t>
      </w:r>
      <w:r w:rsidRPr="005E1B09">
        <w:rPr>
          <w:szCs w:val="22"/>
        </w:rPr>
        <w:noBreakHyphen/>
        <w:t>3</w:t>
      </w:r>
      <w:r w:rsidRPr="005E1B09">
        <w:rPr>
          <w:szCs w:val="22"/>
        </w:rPr>
        <w:noBreakHyphen/>
        <w:t>130, RELATING TO UNIFORMS AND EMBLEMS OF ENFORCEMENT OFFICERS, SO AS TO GRANT AUTHORITY TO THE DEPARTMENT OF NATURAL RESOURCES TO PRESCRIBE THE OFFICIAL UNIFORM; TO AMEND SECTION 50</w:t>
      </w:r>
      <w:r w:rsidRPr="005E1B09">
        <w:rPr>
          <w:szCs w:val="22"/>
        </w:rPr>
        <w:noBreakHyphen/>
        <w:t>3</w:t>
      </w:r>
      <w:r w:rsidRPr="005E1B09">
        <w:rPr>
          <w:szCs w:val="22"/>
        </w:rPr>
        <w:noBreakHyphen/>
        <w:t>315, RELATING TO DEPUTY ENFORCEMENT OFFICERS, SO AS TO DELETE AN EXPIRED DIRECTIVE TO ESTABLISH A TRAINING PROGRAM; TO AMEND SECTION 50</w:t>
      </w:r>
      <w:r w:rsidRPr="005E1B09">
        <w:rPr>
          <w:szCs w:val="22"/>
        </w:rPr>
        <w:noBreakHyphen/>
        <w:t>3</w:t>
      </w:r>
      <w:r w:rsidRPr="005E1B09">
        <w:rPr>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5E1B09">
        <w:rPr>
          <w:szCs w:val="22"/>
        </w:rPr>
        <w:noBreakHyphen/>
        <w:t>3</w:t>
      </w:r>
      <w:r w:rsidRPr="005E1B09">
        <w:rPr>
          <w:szCs w:val="22"/>
        </w:rPr>
        <w:noBreakHyphen/>
        <w:t>350, RELATING TO THE OFFICIAL BADGE OF ENFORCEMENT OFFICERS, SO AS TO UPDATE THE AGENCY NAME FOR AN ENFORCEMENT OFFICER’S OFFICIAL BADGE; TO AMEND SECTION 50</w:t>
      </w:r>
      <w:r w:rsidRPr="005E1B09">
        <w:rPr>
          <w:szCs w:val="22"/>
        </w:rPr>
        <w:noBreakHyphen/>
        <w:t>3</w:t>
      </w:r>
      <w:r w:rsidRPr="005E1B09">
        <w:rPr>
          <w:szCs w:val="22"/>
        </w:rPr>
        <w:noBreakHyphen/>
        <w:t>395, RELATING TO THE AUTHORITY OF ENFORCEMENT OFFICERS TO ISSUE WARNING TICKETS, SO AS TO ALLOW THE DEPARTMENT TO ESTABLISH CERTAIN PROCEDURES WITHOUT PROMULGATING REGULATIONS; TO AMEND SECTION 50</w:t>
      </w:r>
      <w:r w:rsidRPr="005E1B09">
        <w:rPr>
          <w:szCs w:val="22"/>
        </w:rPr>
        <w:noBreakHyphen/>
        <w:t>11</w:t>
      </w:r>
      <w:r w:rsidRPr="005E1B09">
        <w:rPr>
          <w:szCs w:val="22"/>
        </w:rPr>
        <w:noBreakHyphen/>
        <w:t xml:space="preserve">980, RELATING TO THE DESIGNATED </w:t>
      </w:r>
      <w:r w:rsidRPr="005E1B09">
        <w:rPr>
          <w:szCs w:val="22"/>
        </w:rPr>
        <w:lastRenderedPageBreak/>
        <w:t>WILDLIFE SANCTUARY IN CERTAIN AREAS OF CHARLESTON HARBOR, SO AS TO UPDATE THE BOUNDARIES OF THE WILDLIFE SANCTUARY; TO AMEND SECTION 50</w:t>
      </w:r>
      <w:r w:rsidRPr="005E1B09">
        <w:rPr>
          <w:szCs w:val="22"/>
        </w:rPr>
        <w:noBreakHyphen/>
        <w:t>15</w:t>
      </w:r>
      <w:r w:rsidRPr="005E1B09">
        <w:rPr>
          <w:szCs w:val="22"/>
        </w:rPr>
        <w:noBreakHyphen/>
        <w:t>10, AS AMENDED, RELATING TO DEFINITIONS APPLICABLE TO PROVISIONS PROTECTING NONGAME AND ENDANGERED WILDLIFE SPECIES, SO AS TO UPDATE THE CITATION OF THE FEDERAL LIST OF ENDANGERED SPECIES; AND TO AMEND SECTION 50</w:t>
      </w:r>
      <w:r w:rsidRPr="005E1B09">
        <w:rPr>
          <w:szCs w:val="22"/>
        </w:rPr>
        <w:noBreakHyphen/>
        <w:t>15</w:t>
      </w:r>
      <w:r w:rsidRPr="005E1B09">
        <w:rPr>
          <w:szCs w:val="22"/>
        </w:rPr>
        <w:noBreakHyphen/>
        <w:t>30, RELATING TO THE LIST OF ENDANGERED SPECIES, SO AS TO UPDATE THE CITATION TO THE FEDERAL REGULATION AND TO MOVE CERTAIN DUTIES TO THE DEPARTMENT OF NATURAL RESOURCES.</w:t>
      </w:r>
    </w:p>
    <w:p w14:paraId="14DD0397" w14:textId="77777777" w:rsidR="005E1B09" w:rsidRPr="005E1B09" w:rsidRDefault="005E1B09" w:rsidP="005E1B09">
      <w:pPr>
        <w:rPr>
          <w:color w:val="auto"/>
          <w:szCs w:val="22"/>
        </w:rPr>
      </w:pPr>
      <w:r w:rsidRPr="005E1B09">
        <w:rPr>
          <w:color w:val="auto"/>
          <w:szCs w:val="22"/>
        </w:rPr>
        <w:t>asks for a Committee of Conference, and has appointed Reps. Hixon, Forrest and Alexander to the committee on the part of the House.</w:t>
      </w:r>
    </w:p>
    <w:p w14:paraId="7DDF6D20" w14:textId="77777777" w:rsidR="005E1B09" w:rsidRPr="005E1B09" w:rsidRDefault="005E1B09" w:rsidP="005E1B09">
      <w:pPr>
        <w:rPr>
          <w:color w:val="auto"/>
          <w:szCs w:val="22"/>
        </w:rPr>
      </w:pPr>
      <w:r w:rsidRPr="005E1B09">
        <w:rPr>
          <w:color w:val="auto"/>
          <w:szCs w:val="22"/>
        </w:rPr>
        <w:t>Very respectfully,</w:t>
      </w:r>
    </w:p>
    <w:p w14:paraId="7F6A6A72" w14:textId="77777777" w:rsidR="005E1B09" w:rsidRPr="005E1B09" w:rsidRDefault="005E1B09" w:rsidP="005E1B09">
      <w:pPr>
        <w:rPr>
          <w:color w:val="auto"/>
          <w:szCs w:val="22"/>
        </w:rPr>
      </w:pPr>
      <w:r w:rsidRPr="005E1B09">
        <w:rPr>
          <w:color w:val="auto"/>
          <w:szCs w:val="22"/>
        </w:rPr>
        <w:t>Speaker of the House</w:t>
      </w:r>
    </w:p>
    <w:p w14:paraId="30828124" w14:textId="77777777" w:rsidR="005E1B09" w:rsidRPr="005E1B09" w:rsidRDefault="005E1B09" w:rsidP="005E1B09">
      <w:pPr>
        <w:rPr>
          <w:color w:val="auto"/>
          <w:szCs w:val="22"/>
        </w:rPr>
      </w:pPr>
      <w:r w:rsidRPr="005E1B09">
        <w:rPr>
          <w:color w:val="auto"/>
          <w:szCs w:val="22"/>
        </w:rPr>
        <w:tab/>
        <w:t>Received as information.</w:t>
      </w:r>
    </w:p>
    <w:p w14:paraId="19A100F2" w14:textId="77777777" w:rsidR="005E1B09" w:rsidRPr="005E1B09" w:rsidRDefault="005E1B09" w:rsidP="005E1B09">
      <w:pPr>
        <w:rPr>
          <w:szCs w:val="22"/>
        </w:rPr>
      </w:pPr>
    </w:p>
    <w:p w14:paraId="50AE0699" w14:textId="77777777" w:rsidR="005E1B09" w:rsidRPr="005E1B09" w:rsidRDefault="005E1B09" w:rsidP="005E1B09">
      <w:pPr>
        <w:jc w:val="center"/>
        <w:rPr>
          <w:b/>
          <w:color w:val="auto"/>
          <w:szCs w:val="22"/>
        </w:rPr>
      </w:pPr>
      <w:r w:rsidRPr="005E1B09">
        <w:rPr>
          <w:b/>
          <w:color w:val="auto"/>
          <w:szCs w:val="22"/>
        </w:rPr>
        <w:t>H. 3055--CONFERENCE COMMITTEE APPOINTED</w:t>
      </w:r>
    </w:p>
    <w:p w14:paraId="3F400EBF" w14:textId="77777777" w:rsidR="005E1B09" w:rsidRPr="005E1B09" w:rsidRDefault="005E1B09" w:rsidP="005E1B09">
      <w:pPr>
        <w:rPr>
          <w:szCs w:val="22"/>
        </w:rPr>
      </w:pPr>
      <w:r w:rsidRPr="005E1B09">
        <w:rPr>
          <w:color w:val="auto"/>
          <w:szCs w:val="22"/>
        </w:rPr>
        <w:tab/>
      </w:r>
      <w:r w:rsidRPr="005E1B09">
        <w:rPr>
          <w:szCs w:val="22"/>
        </w:rPr>
        <w:t>H. 3055</w:t>
      </w:r>
      <w:r w:rsidRPr="005E1B09">
        <w:rPr>
          <w:szCs w:val="22"/>
        </w:rPr>
        <w:fldChar w:fldCharType="begin"/>
      </w:r>
      <w:r w:rsidRPr="005E1B09">
        <w:rPr>
          <w:szCs w:val="22"/>
        </w:rPr>
        <w:instrText xml:space="preserve"> XE “H. 3055” \b </w:instrText>
      </w:r>
      <w:r w:rsidRPr="005E1B09">
        <w:rPr>
          <w:szCs w:val="22"/>
        </w:rPr>
        <w:fldChar w:fldCharType="end"/>
      </w:r>
      <w:r w:rsidRPr="005E1B09">
        <w:rPr>
          <w:szCs w:val="22"/>
        </w:rPr>
        <w:t xml:space="preserve"> -- Reps. Hixon, Forrest, W. Newton and Ligon:  A BILL </w:t>
      </w:r>
      <w:r w:rsidRPr="005E1B09">
        <w:rPr>
          <w:color w:val="000000" w:themeColor="text1"/>
          <w:szCs w:val="22"/>
        </w:rPr>
        <w:t>TO AMEND SECTION 48</w:t>
      </w:r>
      <w:r w:rsidRPr="005E1B09">
        <w:rPr>
          <w:color w:val="000000" w:themeColor="text1"/>
          <w:szCs w:val="22"/>
        </w:rPr>
        <w:noBreakHyphen/>
        <w:t>4</w:t>
      </w:r>
      <w:r w:rsidRPr="005E1B09">
        <w:rPr>
          <w:color w:val="000000" w:themeColor="text1"/>
          <w:szCs w:val="22"/>
        </w:rPr>
        <w:noBreakHyphen/>
        <w:t>10, CODE OF LAWS OF SOUTH CAROLINA, 1976, RELATING TO THE ESTABLISHMENT OF THE DEPARTMENT OF NATURAL RESOURCES, SO AS TO UPDATE THE NAMES OF THE DIVISIONS OF THE DEPARTMENT; TO AMEND SECTION 48</w:t>
      </w:r>
      <w:r w:rsidRPr="005E1B09">
        <w:rPr>
          <w:color w:val="000000" w:themeColor="text1"/>
          <w:szCs w:val="22"/>
        </w:rPr>
        <w:noBreakHyphen/>
        <w:t>4</w:t>
      </w:r>
      <w:r w:rsidRPr="005E1B09">
        <w:rPr>
          <w:color w:val="000000" w:themeColor="text1"/>
          <w:szCs w:val="22"/>
        </w:rPr>
        <w:noBreakHyphen/>
        <w:t>30, RELATING TO THE GOVERNING BOARD OF THE DEPARTMENT OF NATURAL RESOURCES, SO AS TO REMOVE THE AT</w:t>
      </w:r>
      <w:r w:rsidRPr="005E1B09">
        <w:rPr>
          <w:color w:val="000000" w:themeColor="text1"/>
          <w:szCs w:val="22"/>
        </w:rPr>
        <w:noBreakHyphen/>
        <w:t>LARGE BOARD MEMBER FROM THE BOARD; TO AMEND SECTION 48</w:t>
      </w:r>
      <w:r w:rsidRPr="005E1B09">
        <w:rPr>
          <w:color w:val="000000" w:themeColor="text1"/>
          <w:szCs w:val="22"/>
        </w:rPr>
        <w:noBreakHyphen/>
        <w:t>4</w:t>
      </w:r>
      <w:r w:rsidRPr="005E1B09">
        <w:rPr>
          <w:color w:val="000000" w:themeColor="text1"/>
          <w:szCs w:val="22"/>
        </w:rPr>
        <w:noBreakHyphen/>
        <w:t>70, RELATING TO THE GENERAL DUTIES OF THE BOARD, SO AS TO REMOVE THE BOND REQUIREMENT; TO AMEND SECTION 50</w:t>
      </w:r>
      <w:r w:rsidRPr="005E1B09">
        <w:rPr>
          <w:color w:val="000000" w:themeColor="text1"/>
          <w:szCs w:val="22"/>
        </w:rPr>
        <w:noBreakHyphen/>
        <w:t>1</w:t>
      </w:r>
      <w:r w:rsidRPr="005E1B09">
        <w:rPr>
          <w:color w:val="000000" w:themeColor="text1"/>
          <w:szCs w:val="22"/>
        </w:rPr>
        <w:noBreakHyphen/>
        <w:t>220, RELATING TO THE APPLICATION OF THE PROVISIONS OF SECTIONS 50</w:t>
      </w:r>
      <w:r w:rsidRPr="005E1B09">
        <w:rPr>
          <w:color w:val="000000" w:themeColor="text1"/>
          <w:szCs w:val="22"/>
        </w:rPr>
        <w:noBreakHyphen/>
        <w:t>1</w:t>
      </w:r>
      <w:r w:rsidRPr="005E1B09">
        <w:rPr>
          <w:color w:val="000000" w:themeColor="text1"/>
          <w:szCs w:val="22"/>
        </w:rPr>
        <w:noBreakHyphen/>
        <w:t>180 TO 50</w:t>
      </w:r>
      <w:r w:rsidRPr="005E1B09">
        <w:rPr>
          <w:color w:val="000000" w:themeColor="text1"/>
          <w:szCs w:val="22"/>
        </w:rPr>
        <w:noBreakHyphen/>
        <w:t>1</w:t>
      </w:r>
      <w:r w:rsidRPr="005E1B09">
        <w:rPr>
          <w:color w:val="000000" w:themeColor="text1"/>
          <w:szCs w:val="22"/>
        </w:rPr>
        <w:noBreakHyphen/>
        <w:t>230 TO CERTAIN LANDS, SO AS TO REMOVE A REFERENCE TO A REPEALED STATUTE; TO AMEND SECTION 50</w:t>
      </w:r>
      <w:r w:rsidRPr="005E1B09">
        <w:rPr>
          <w:color w:val="000000" w:themeColor="text1"/>
          <w:szCs w:val="22"/>
        </w:rPr>
        <w:noBreakHyphen/>
        <w:t>3</w:t>
      </w:r>
      <w:r w:rsidRPr="005E1B09">
        <w:rPr>
          <w:color w:val="000000" w:themeColor="text1"/>
          <w:szCs w:val="22"/>
        </w:rPr>
        <w:noBreakHyphen/>
        <w:t>90, RELATING TO GAME AND FISH CULTURE OPERATIONS AND INVESTIGATIONS, SO AS TO REMOVE CERTAIN REQUIREMENTS BEFORE AN INVESTIGATION MAY BE CONDUCTED; TO AMEND SECTION 50</w:t>
      </w:r>
      <w:r w:rsidRPr="005E1B09">
        <w:rPr>
          <w:color w:val="000000" w:themeColor="text1"/>
          <w:szCs w:val="22"/>
        </w:rPr>
        <w:noBreakHyphen/>
        <w:t>3</w:t>
      </w:r>
      <w:r w:rsidRPr="005E1B09">
        <w:rPr>
          <w:color w:val="000000" w:themeColor="text1"/>
          <w:szCs w:val="22"/>
        </w:rPr>
        <w:noBreakHyphen/>
        <w:t>110, RELATING TO THE SUPERVISION OF ENFORCEMENT OFFICERS, SO AS TO UPDATE THE AGENCY NAME AND DELETE A REFERENCE TO A DISCONTINUED PRACTICE; TO AMEND SECTION 50</w:t>
      </w:r>
      <w:r w:rsidRPr="005E1B09">
        <w:rPr>
          <w:color w:val="000000" w:themeColor="text1"/>
          <w:szCs w:val="22"/>
        </w:rPr>
        <w:noBreakHyphen/>
        <w:t>3</w:t>
      </w:r>
      <w:r w:rsidRPr="005E1B09">
        <w:rPr>
          <w:color w:val="000000" w:themeColor="text1"/>
          <w:szCs w:val="22"/>
        </w:rPr>
        <w:noBreakHyphen/>
        <w:t xml:space="preserve">130, RELATING TO UNIFORMS AND EMBLEMS OF ENFORCEMENT OFFICERS, SO AS TO GRANT </w:t>
      </w:r>
      <w:r w:rsidRPr="005E1B09">
        <w:rPr>
          <w:color w:val="000000" w:themeColor="text1"/>
          <w:szCs w:val="22"/>
        </w:rPr>
        <w:lastRenderedPageBreak/>
        <w:t>AUTHORITY TO THE DEPARTMENT OF NATURAL RESOURCES TO PRESCRIBE THE OFFICIAL UNIFORM; TO AMEND SECTION 50</w:t>
      </w:r>
      <w:r w:rsidRPr="005E1B09">
        <w:rPr>
          <w:color w:val="000000" w:themeColor="text1"/>
          <w:szCs w:val="22"/>
        </w:rPr>
        <w:noBreakHyphen/>
        <w:t>3</w:t>
      </w:r>
      <w:r w:rsidRPr="005E1B09">
        <w:rPr>
          <w:color w:val="000000" w:themeColor="text1"/>
          <w:szCs w:val="22"/>
        </w:rPr>
        <w:noBreakHyphen/>
        <w:t>315, RELATING TO DEPUTY ENFORCEMENT OFFICERS, SO AS TO DELETE AN EXPIRED DIRECTIVE TO ESTABLISH A TRAINING PROGRAM; TO AMEND SECTION 50</w:t>
      </w:r>
      <w:r w:rsidRPr="005E1B09">
        <w:rPr>
          <w:color w:val="000000" w:themeColor="text1"/>
          <w:szCs w:val="22"/>
        </w:rPr>
        <w:noBreakHyphen/>
        <w:t>3</w:t>
      </w:r>
      <w:r w:rsidRPr="005E1B09">
        <w:rPr>
          <w:color w:val="000000" w:themeColor="text1"/>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5E1B09">
        <w:rPr>
          <w:color w:val="000000" w:themeColor="text1"/>
          <w:szCs w:val="22"/>
        </w:rPr>
        <w:noBreakHyphen/>
        <w:t>3</w:t>
      </w:r>
      <w:r w:rsidRPr="005E1B09">
        <w:rPr>
          <w:color w:val="000000" w:themeColor="text1"/>
          <w:szCs w:val="22"/>
        </w:rPr>
        <w:noBreakHyphen/>
        <w:t>350, RELATING TO THE OFFICIAL BADGE OF ENFORCEMENT OFFICERS, SO AS TO UPDATE THE AGENCY NAME FOR AN ENFORCEMENT OFFICER’S OFFICIAL BADGE; TO AMEND SECTION 50</w:t>
      </w:r>
      <w:r w:rsidRPr="005E1B09">
        <w:rPr>
          <w:color w:val="000000" w:themeColor="text1"/>
          <w:szCs w:val="22"/>
        </w:rPr>
        <w:noBreakHyphen/>
        <w:t>3</w:t>
      </w:r>
      <w:r w:rsidRPr="005E1B09">
        <w:rPr>
          <w:color w:val="000000" w:themeColor="text1"/>
          <w:szCs w:val="22"/>
        </w:rPr>
        <w:noBreakHyphen/>
        <w:t>395, RELATING TO THE AUTHORITY OF ENFORCEMENT OFFICERS TO ISSUE WARNING TICKETS, SO AS TO ALLOW THE DEPARTMENT TO ESTABLISH CERTAIN PROCEDURES WITHOUT PROMULGATING REGULATIONS; TO AMEND SECTION 50</w:t>
      </w:r>
      <w:r w:rsidRPr="005E1B09">
        <w:rPr>
          <w:color w:val="000000" w:themeColor="text1"/>
          <w:szCs w:val="22"/>
        </w:rPr>
        <w:noBreakHyphen/>
        <w:t>11</w:t>
      </w:r>
      <w:r w:rsidRPr="005E1B09">
        <w:rPr>
          <w:color w:val="000000" w:themeColor="text1"/>
          <w:szCs w:val="22"/>
        </w:rPr>
        <w:noBreakHyphen/>
        <w:t>980, RELATING TO THE DESIGNATED WILDLIFE SANCTUARY IN CERTAIN AREAS OF CHARLESTON HARBOR, SO AS TO UPDATE THE BOUNDARIES OF THE WILDLIFE SANCTUARY; TO AMEND SECTION 50</w:t>
      </w:r>
      <w:r w:rsidRPr="005E1B09">
        <w:rPr>
          <w:color w:val="000000" w:themeColor="text1"/>
          <w:szCs w:val="22"/>
        </w:rPr>
        <w:noBreakHyphen/>
        <w:t>15</w:t>
      </w:r>
      <w:r w:rsidRPr="005E1B09">
        <w:rPr>
          <w:color w:val="000000" w:themeColor="text1"/>
          <w:szCs w:val="22"/>
        </w:rPr>
        <w:noBreakHyphen/>
        <w:t>10, AS AMENDED, RELATING TO DEFINITIONS APPLICABLE TO PROVISIONS PROTECTING NONGAME AND ENDANGERED WILDLIFE SPECIES, SO AS TO UPDATE THE CITATION OF THE FEDERAL LIST OF ENDANGERED SPECIES; AND TO AMEND SECTION 50</w:t>
      </w:r>
      <w:r w:rsidRPr="005E1B09">
        <w:rPr>
          <w:color w:val="000000" w:themeColor="text1"/>
          <w:szCs w:val="22"/>
        </w:rPr>
        <w:noBreakHyphen/>
        <w:t>15</w:t>
      </w:r>
      <w:r w:rsidRPr="005E1B09">
        <w:rPr>
          <w:color w:val="000000" w:themeColor="text1"/>
          <w:szCs w:val="22"/>
        </w:rPr>
        <w:noBreakHyphen/>
        <w:t>30, RELATING TO THE LIST OF ENDANGERED SPECIES, SO AS TO UPDATE THE CITATION TO THE FEDERAL REGULATION AND TO MOVE CERTAIN DUTIES TO THE DEPARTMENT OF NATURAL RESOURCES.</w:t>
      </w:r>
    </w:p>
    <w:p w14:paraId="17829632" w14:textId="77777777" w:rsidR="005E1B09" w:rsidRPr="005E1B09" w:rsidRDefault="005E1B09" w:rsidP="005E1B09">
      <w:pPr>
        <w:rPr>
          <w:szCs w:val="22"/>
        </w:rPr>
      </w:pPr>
    </w:p>
    <w:p w14:paraId="07C8C9B8" w14:textId="77777777" w:rsidR="005E1B09" w:rsidRPr="005E1B09" w:rsidRDefault="005E1B09" w:rsidP="005E1B09">
      <w:pPr>
        <w:rPr>
          <w:color w:val="auto"/>
          <w:szCs w:val="22"/>
        </w:rPr>
      </w:pPr>
      <w:r w:rsidRPr="005E1B09">
        <w:rPr>
          <w:color w:val="auto"/>
          <w:szCs w:val="22"/>
        </w:rPr>
        <w:tab/>
        <w:t xml:space="preserve">Whereupon, Senators CAMPSEN, CLIMER and STEPHENS were appointed to the Committee of Conference on the part of the Senate and a message was sent to the House accordingly. </w:t>
      </w:r>
    </w:p>
    <w:p w14:paraId="3CEF4B3F" w14:textId="77777777" w:rsidR="005E1B09" w:rsidRPr="005E1B09" w:rsidRDefault="005E1B09" w:rsidP="005E1B09">
      <w:pPr>
        <w:rPr>
          <w:szCs w:val="22"/>
        </w:rPr>
      </w:pPr>
    </w:p>
    <w:p w14:paraId="43267A97" w14:textId="77777777" w:rsidR="005E1B09" w:rsidRPr="005E1B09" w:rsidRDefault="005E1B09" w:rsidP="005E1B09">
      <w:pPr>
        <w:jc w:val="center"/>
        <w:rPr>
          <w:color w:val="auto"/>
          <w:szCs w:val="22"/>
        </w:rPr>
      </w:pPr>
      <w:r w:rsidRPr="005E1B09">
        <w:rPr>
          <w:b/>
          <w:color w:val="auto"/>
          <w:szCs w:val="22"/>
        </w:rPr>
        <w:t>Message from the House</w:t>
      </w:r>
    </w:p>
    <w:p w14:paraId="3639D05E" w14:textId="77777777" w:rsidR="005E1B09" w:rsidRPr="005E1B09" w:rsidRDefault="005E1B09" w:rsidP="005E1B09">
      <w:pPr>
        <w:rPr>
          <w:color w:val="auto"/>
          <w:szCs w:val="22"/>
        </w:rPr>
      </w:pPr>
      <w:r w:rsidRPr="005E1B09">
        <w:rPr>
          <w:color w:val="auto"/>
          <w:szCs w:val="22"/>
        </w:rPr>
        <w:t>Columbia, S.C., May 12, 2022</w:t>
      </w:r>
    </w:p>
    <w:p w14:paraId="62FB73FF" w14:textId="77777777" w:rsidR="005E1B09" w:rsidRPr="005E1B09" w:rsidRDefault="005E1B09" w:rsidP="005E1B09">
      <w:pPr>
        <w:rPr>
          <w:szCs w:val="22"/>
        </w:rPr>
      </w:pPr>
    </w:p>
    <w:p w14:paraId="639DF346" w14:textId="77777777" w:rsidR="005E1B09" w:rsidRPr="005E1B09" w:rsidRDefault="005E1B09" w:rsidP="005E1B09">
      <w:pPr>
        <w:rPr>
          <w:color w:val="auto"/>
          <w:szCs w:val="22"/>
        </w:rPr>
      </w:pPr>
      <w:r w:rsidRPr="005E1B09">
        <w:rPr>
          <w:color w:val="auto"/>
          <w:szCs w:val="22"/>
        </w:rPr>
        <w:t>Mr. President and Senators:</w:t>
      </w:r>
    </w:p>
    <w:p w14:paraId="3D8AA503"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0AE9431A" w14:textId="77777777" w:rsidR="005E1B09" w:rsidRPr="005E1B09" w:rsidRDefault="005E1B09" w:rsidP="005E1B09">
      <w:pPr>
        <w:suppressAutoHyphens/>
        <w:rPr>
          <w:szCs w:val="22"/>
        </w:rPr>
      </w:pPr>
      <w:r w:rsidRPr="005E1B09">
        <w:rPr>
          <w:color w:val="auto"/>
          <w:szCs w:val="22"/>
        </w:rPr>
        <w:lastRenderedPageBreak/>
        <w:tab/>
        <w:t>H. 4075</w:t>
      </w:r>
      <w:r w:rsidRPr="005E1B09">
        <w:rPr>
          <w:color w:val="auto"/>
          <w:szCs w:val="22"/>
        </w:rPr>
        <w:fldChar w:fldCharType="begin"/>
      </w:r>
      <w:r w:rsidRPr="005E1B09">
        <w:rPr>
          <w:color w:val="auto"/>
          <w:szCs w:val="22"/>
        </w:rPr>
        <w:instrText xml:space="preserve"> XE "H. 4075" \b </w:instrText>
      </w:r>
      <w:r w:rsidRPr="005E1B09">
        <w:rPr>
          <w:color w:val="auto"/>
          <w:szCs w:val="22"/>
        </w:rPr>
        <w:fldChar w:fldCharType="end"/>
      </w:r>
      <w:r w:rsidRPr="005E1B09">
        <w:rPr>
          <w:color w:val="auto"/>
          <w:szCs w:val="22"/>
        </w:rPr>
        <w:t xml:space="preserve"> -- Reps. Wetmore, Stavrinakis and Weeks:  A BILL </w:t>
      </w:r>
      <w:r w:rsidRPr="005E1B09">
        <w:rPr>
          <w:szCs w:val="22"/>
        </w:rPr>
        <w:t>TO AMEND SECTION 23</w:t>
      </w:r>
      <w:r w:rsidRPr="005E1B09">
        <w:rPr>
          <w:szCs w:val="22"/>
        </w:rPr>
        <w:noBreakHyphen/>
        <w:t>3</w:t>
      </w:r>
      <w:r w:rsidRPr="005E1B09">
        <w:rPr>
          <w:szCs w:val="22"/>
        </w:rPr>
        <w:noBreakHyphen/>
        <w:t>430, CODE OF LAWS OF SOUTH CAROLINA, 1976, RELATING TO THE SEX OFFENDER REGISTRY, SO AS TO CONFORM THE REGISTRATION PROVISIONS FOR SECOND DEGREE CRIMINAL SEXUAL CONDUCT WITH A MINOR TO THIRD DEGREE CRIMINAL SEXUAL CONDUCT WITH A MINOR.</w:t>
      </w:r>
    </w:p>
    <w:p w14:paraId="31BFFC36" w14:textId="77777777" w:rsidR="005E1B09" w:rsidRPr="005E1B09" w:rsidRDefault="005E1B09" w:rsidP="005E1B09">
      <w:pPr>
        <w:rPr>
          <w:color w:val="auto"/>
          <w:szCs w:val="22"/>
        </w:rPr>
      </w:pPr>
      <w:r w:rsidRPr="005E1B09">
        <w:rPr>
          <w:color w:val="auto"/>
          <w:szCs w:val="22"/>
        </w:rPr>
        <w:t>Very respectfully,</w:t>
      </w:r>
    </w:p>
    <w:p w14:paraId="2D3B6D33" w14:textId="77777777" w:rsidR="005E1B09" w:rsidRPr="005E1B09" w:rsidRDefault="005E1B09" w:rsidP="005E1B09">
      <w:pPr>
        <w:rPr>
          <w:color w:val="auto"/>
          <w:szCs w:val="22"/>
        </w:rPr>
      </w:pPr>
      <w:r w:rsidRPr="005E1B09">
        <w:rPr>
          <w:color w:val="auto"/>
          <w:szCs w:val="22"/>
        </w:rPr>
        <w:t>Speaker of the House</w:t>
      </w:r>
    </w:p>
    <w:p w14:paraId="5BD8FF3D" w14:textId="77777777" w:rsidR="005E1B09" w:rsidRPr="005E1B09" w:rsidRDefault="005E1B09" w:rsidP="005E1B09">
      <w:pPr>
        <w:rPr>
          <w:color w:val="auto"/>
          <w:szCs w:val="22"/>
        </w:rPr>
      </w:pPr>
      <w:r w:rsidRPr="005E1B09">
        <w:rPr>
          <w:color w:val="auto"/>
          <w:szCs w:val="22"/>
        </w:rPr>
        <w:tab/>
        <w:t>Received as information.</w:t>
      </w:r>
    </w:p>
    <w:p w14:paraId="2EC4AC77" w14:textId="77777777" w:rsidR="005E1B09" w:rsidRPr="005E1B09" w:rsidRDefault="005E1B09" w:rsidP="005E1B09">
      <w:pPr>
        <w:rPr>
          <w:color w:val="auto"/>
          <w:szCs w:val="22"/>
        </w:rPr>
      </w:pPr>
      <w:r w:rsidRPr="005E1B09">
        <w:rPr>
          <w:color w:val="auto"/>
          <w:szCs w:val="22"/>
        </w:rPr>
        <w:tab/>
        <w:t>Placed on Calendar for consideration tomorrow.</w:t>
      </w:r>
    </w:p>
    <w:p w14:paraId="4A191AE2" w14:textId="77777777" w:rsidR="005E1B09" w:rsidRPr="005E1B09" w:rsidRDefault="005E1B09" w:rsidP="005E1B09">
      <w:pPr>
        <w:rPr>
          <w:szCs w:val="22"/>
        </w:rPr>
      </w:pPr>
    </w:p>
    <w:p w14:paraId="40293F25" w14:textId="77777777" w:rsidR="005E1B09" w:rsidRPr="005E1B09" w:rsidRDefault="005E1B09" w:rsidP="005E1B09">
      <w:pPr>
        <w:jc w:val="center"/>
        <w:rPr>
          <w:color w:val="auto"/>
          <w:szCs w:val="22"/>
        </w:rPr>
      </w:pPr>
      <w:r w:rsidRPr="005E1B09">
        <w:rPr>
          <w:b/>
          <w:color w:val="auto"/>
          <w:szCs w:val="22"/>
        </w:rPr>
        <w:t>CONCURRENCE</w:t>
      </w:r>
    </w:p>
    <w:p w14:paraId="09684FA1" w14:textId="77777777" w:rsidR="005E1B09" w:rsidRPr="005E1B09" w:rsidRDefault="005E1B09" w:rsidP="005E1B09">
      <w:pPr>
        <w:suppressAutoHyphens/>
        <w:rPr>
          <w:szCs w:val="22"/>
        </w:rPr>
      </w:pPr>
      <w:r w:rsidRPr="005E1B09">
        <w:rPr>
          <w:b/>
          <w:color w:val="auto"/>
          <w:szCs w:val="22"/>
        </w:rPr>
        <w:tab/>
      </w:r>
      <w:r w:rsidRPr="005E1B09">
        <w:rPr>
          <w:color w:val="auto"/>
          <w:szCs w:val="22"/>
        </w:rPr>
        <w:t>H. 4075</w:t>
      </w:r>
      <w:r w:rsidRPr="005E1B09">
        <w:rPr>
          <w:color w:val="auto"/>
          <w:szCs w:val="22"/>
        </w:rPr>
        <w:fldChar w:fldCharType="begin"/>
      </w:r>
      <w:r w:rsidRPr="005E1B09">
        <w:rPr>
          <w:color w:val="auto"/>
          <w:szCs w:val="22"/>
        </w:rPr>
        <w:instrText xml:space="preserve"> XE "H. 4075" \b </w:instrText>
      </w:r>
      <w:r w:rsidRPr="005E1B09">
        <w:rPr>
          <w:color w:val="auto"/>
          <w:szCs w:val="22"/>
        </w:rPr>
        <w:fldChar w:fldCharType="end"/>
      </w:r>
      <w:r w:rsidRPr="005E1B09">
        <w:rPr>
          <w:color w:val="auto"/>
          <w:szCs w:val="22"/>
        </w:rPr>
        <w:t xml:space="preserve"> -- Reps. Wetmore, Stavrinakis and Weeks:  A BILL </w:t>
      </w:r>
      <w:r w:rsidRPr="005E1B09">
        <w:rPr>
          <w:szCs w:val="22"/>
        </w:rPr>
        <w:t>TO AMEND SECTION 23</w:t>
      </w:r>
      <w:r w:rsidRPr="005E1B09">
        <w:rPr>
          <w:szCs w:val="22"/>
        </w:rPr>
        <w:noBreakHyphen/>
        <w:t>3</w:t>
      </w:r>
      <w:r w:rsidRPr="005E1B09">
        <w:rPr>
          <w:szCs w:val="22"/>
        </w:rPr>
        <w:noBreakHyphen/>
        <w:t>430, CODE OF LAWS OF SOUTH CAROLINA, 1976, RELATING TO THE SEX OFFENDER REGISTRY, SO AS TO CONFORM THE REGISTRATION PROVISIONS FOR SECOND DEGREE CRIMINAL SEXUAL CONDUCT WITH A MINOR TO THIRD DEGREE CRIMINAL SEXUAL CONDUCT WITH A MINOR.</w:t>
      </w:r>
    </w:p>
    <w:p w14:paraId="01C37729" w14:textId="77777777" w:rsidR="005E1B09" w:rsidRPr="005E1B09" w:rsidRDefault="005E1B09" w:rsidP="005E1B09">
      <w:pPr>
        <w:jc w:val="center"/>
        <w:rPr>
          <w:b/>
          <w:szCs w:val="22"/>
        </w:rPr>
      </w:pPr>
    </w:p>
    <w:p w14:paraId="42BEFEB1" w14:textId="1118A8EB" w:rsid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7A14EC8D" w14:textId="77777777" w:rsidR="00232A29" w:rsidRPr="005E1B09" w:rsidRDefault="00232A29" w:rsidP="005E1B09">
      <w:pPr>
        <w:rPr>
          <w:color w:val="auto"/>
          <w:szCs w:val="22"/>
        </w:rPr>
      </w:pPr>
    </w:p>
    <w:p w14:paraId="343D98E2" w14:textId="77777777" w:rsidR="005E1B09" w:rsidRPr="005E1B09" w:rsidRDefault="005E1B09" w:rsidP="005E1B09">
      <w:pPr>
        <w:rPr>
          <w:color w:val="auto"/>
          <w:szCs w:val="22"/>
        </w:rPr>
      </w:pPr>
      <w:r w:rsidRPr="005E1B09">
        <w:rPr>
          <w:color w:val="auto"/>
          <w:szCs w:val="22"/>
        </w:rPr>
        <w:tab/>
        <w:t>Senator HUTTO explained the amendments.</w:t>
      </w:r>
    </w:p>
    <w:p w14:paraId="3A1ED2A5" w14:textId="77777777" w:rsidR="005E1B09" w:rsidRPr="005E1B09" w:rsidRDefault="005E1B09" w:rsidP="005E1B09">
      <w:pPr>
        <w:rPr>
          <w:szCs w:val="22"/>
        </w:rPr>
      </w:pPr>
    </w:p>
    <w:p w14:paraId="4B83D4CA" w14:textId="77777777" w:rsidR="005E1B09" w:rsidRPr="005E1B09" w:rsidRDefault="005E1B09" w:rsidP="005E1B09">
      <w:pPr>
        <w:rPr>
          <w:color w:val="auto"/>
          <w:szCs w:val="22"/>
        </w:rPr>
      </w:pPr>
      <w:r w:rsidRPr="005E1B09">
        <w:rPr>
          <w:color w:val="auto"/>
          <w:szCs w:val="22"/>
        </w:rPr>
        <w:tab/>
        <w:t>On motion of Senator HUTTO, the Senate concurred in the House amendments and a message was sent to the House accordingly.  Ordered that the title be changed to that of an Act and the Act enrolled for Ratification.</w:t>
      </w:r>
    </w:p>
    <w:p w14:paraId="1B8722DA" w14:textId="77777777" w:rsidR="005E1B09" w:rsidRPr="005E1B09" w:rsidRDefault="005E1B09" w:rsidP="005E1B09">
      <w:pPr>
        <w:jc w:val="center"/>
        <w:rPr>
          <w:b/>
          <w:szCs w:val="22"/>
        </w:rPr>
      </w:pPr>
    </w:p>
    <w:p w14:paraId="2A50B407" w14:textId="77777777" w:rsidR="005E1B09" w:rsidRPr="005E1B09" w:rsidRDefault="005E1B09" w:rsidP="005E1B09">
      <w:pPr>
        <w:jc w:val="center"/>
        <w:rPr>
          <w:color w:val="auto"/>
          <w:szCs w:val="22"/>
        </w:rPr>
      </w:pPr>
      <w:r w:rsidRPr="005E1B09">
        <w:rPr>
          <w:b/>
          <w:color w:val="auto"/>
          <w:szCs w:val="22"/>
        </w:rPr>
        <w:t>Message from the House</w:t>
      </w:r>
    </w:p>
    <w:p w14:paraId="7517382C" w14:textId="77777777" w:rsidR="005E1B09" w:rsidRPr="005E1B09" w:rsidRDefault="005E1B09" w:rsidP="005E1B09">
      <w:pPr>
        <w:rPr>
          <w:color w:val="auto"/>
          <w:szCs w:val="22"/>
        </w:rPr>
      </w:pPr>
      <w:r w:rsidRPr="005E1B09">
        <w:rPr>
          <w:color w:val="auto"/>
          <w:szCs w:val="22"/>
        </w:rPr>
        <w:t>Columbia, S.C., May 12, 2022</w:t>
      </w:r>
    </w:p>
    <w:p w14:paraId="16D2E2B4" w14:textId="77777777" w:rsidR="005E1B09" w:rsidRPr="005E1B09" w:rsidRDefault="005E1B09" w:rsidP="005E1B09">
      <w:pPr>
        <w:rPr>
          <w:szCs w:val="22"/>
        </w:rPr>
      </w:pPr>
    </w:p>
    <w:p w14:paraId="334FCA77" w14:textId="77777777" w:rsidR="005E1B09" w:rsidRPr="005E1B09" w:rsidRDefault="005E1B09" w:rsidP="005E1B09">
      <w:pPr>
        <w:rPr>
          <w:color w:val="auto"/>
          <w:szCs w:val="22"/>
        </w:rPr>
      </w:pPr>
      <w:r w:rsidRPr="005E1B09">
        <w:rPr>
          <w:color w:val="auto"/>
          <w:szCs w:val="22"/>
        </w:rPr>
        <w:t>Mr. President and Senators:</w:t>
      </w:r>
    </w:p>
    <w:p w14:paraId="1716FE1E"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681F71EE" w14:textId="77777777" w:rsidR="005E1B09" w:rsidRPr="005E1B09" w:rsidRDefault="005E1B09" w:rsidP="005E1B09">
      <w:pPr>
        <w:suppressAutoHyphens/>
        <w:rPr>
          <w:szCs w:val="22"/>
        </w:rPr>
      </w:pPr>
      <w:r w:rsidRPr="005E1B09">
        <w:rPr>
          <w:color w:val="auto"/>
          <w:szCs w:val="22"/>
        </w:rPr>
        <w:tab/>
        <w:t>S. 243</w:t>
      </w:r>
      <w:r w:rsidRPr="005E1B09">
        <w:rPr>
          <w:color w:val="auto"/>
          <w:szCs w:val="22"/>
        </w:rPr>
        <w:fldChar w:fldCharType="begin"/>
      </w:r>
      <w:r w:rsidRPr="005E1B09">
        <w:rPr>
          <w:color w:val="auto"/>
          <w:szCs w:val="22"/>
        </w:rPr>
        <w:instrText xml:space="preserve"> XE “S. 243” \b </w:instrText>
      </w:r>
      <w:r w:rsidRPr="005E1B09">
        <w:rPr>
          <w:color w:val="auto"/>
          <w:szCs w:val="22"/>
        </w:rPr>
        <w:fldChar w:fldCharType="end"/>
      </w:r>
      <w:r w:rsidRPr="005E1B09">
        <w:rPr>
          <w:color w:val="auto"/>
          <w:szCs w:val="22"/>
        </w:rPr>
        <w:t xml:space="preserve"> -- Senator Young:  A BILL </w:t>
      </w:r>
      <w:r w:rsidRPr="005E1B09">
        <w:rPr>
          <w:szCs w:val="22"/>
        </w:rPr>
        <w:t>TO AMEND SECTION 63</w:t>
      </w:r>
      <w:r w:rsidRPr="005E1B09">
        <w:rPr>
          <w:szCs w:val="22"/>
        </w:rPr>
        <w:noBreakHyphen/>
        <w:t>7</w:t>
      </w:r>
      <w:r w:rsidRPr="005E1B09">
        <w:rPr>
          <w:szCs w:val="22"/>
        </w:rPr>
        <w:noBreakHyphen/>
        <w:t xml:space="preserve">940(A) OF THE 1976 CODE, RELATING TO AUTHORIZED USES OF UNFOUNDED CHILD ABUSE AND NEGLECT REPORTS, TO AUTHORIZE THE RELEASE OF INFORMATION </w:t>
      </w:r>
      <w:r w:rsidRPr="005E1B09">
        <w:rPr>
          <w:szCs w:val="22"/>
        </w:rPr>
        <w:lastRenderedPageBreak/>
        <w:t>ABOUT CHILD FATALITIES OR NEAR FATALITIES; TO AMEND SECTION 63</w:t>
      </w:r>
      <w:r w:rsidRPr="005E1B09">
        <w:rPr>
          <w:szCs w:val="22"/>
        </w:rPr>
        <w:noBreakHyphen/>
        <w:t>7</w:t>
      </w:r>
      <w:r w:rsidRPr="005E1B09">
        <w:rPr>
          <w:szCs w:val="22"/>
        </w:rPr>
        <w:noBreakHyphen/>
        <w:t>1990(H) OF THE 1976 CODE, RELATING TO THE CONFIDENTIALITY AND RELEASE OF CHILD ABUSE AND NEGLECT RECORDS, TO AUTHORIZE THE RELEASE OF INFORMATION ABOUT CHILD FATALITIES OR NEAR FATALITIES; AND TO DEFINE NECESSARY TERMS.</w:t>
      </w:r>
    </w:p>
    <w:p w14:paraId="196297AC" w14:textId="77777777" w:rsidR="005E1B09" w:rsidRPr="005E1B09" w:rsidRDefault="005E1B09" w:rsidP="005E1B09">
      <w:pPr>
        <w:rPr>
          <w:color w:val="auto"/>
          <w:szCs w:val="22"/>
        </w:rPr>
      </w:pPr>
      <w:r w:rsidRPr="005E1B09">
        <w:rPr>
          <w:color w:val="auto"/>
          <w:szCs w:val="22"/>
        </w:rPr>
        <w:t>Very respectfully,</w:t>
      </w:r>
    </w:p>
    <w:p w14:paraId="76615DA6" w14:textId="77777777" w:rsidR="005E1B09" w:rsidRPr="005E1B09" w:rsidRDefault="005E1B09" w:rsidP="005E1B09">
      <w:pPr>
        <w:rPr>
          <w:color w:val="auto"/>
          <w:szCs w:val="22"/>
        </w:rPr>
      </w:pPr>
      <w:r w:rsidRPr="005E1B09">
        <w:rPr>
          <w:color w:val="auto"/>
          <w:szCs w:val="22"/>
        </w:rPr>
        <w:t>Speaker of the House</w:t>
      </w:r>
    </w:p>
    <w:p w14:paraId="1052A40A" w14:textId="77777777" w:rsidR="005E1B09" w:rsidRPr="005E1B09" w:rsidRDefault="005E1B09" w:rsidP="005E1B09">
      <w:pPr>
        <w:rPr>
          <w:color w:val="auto"/>
          <w:szCs w:val="22"/>
        </w:rPr>
      </w:pPr>
      <w:r w:rsidRPr="005E1B09">
        <w:rPr>
          <w:color w:val="auto"/>
          <w:szCs w:val="22"/>
        </w:rPr>
        <w:tab/>
        <w:t>Received as information.</w:t>
      </w:r>
    </w:p>
    <w:p w14:paraId="4D6BDB7D" w14:textId="77777777" w:rsidR="005E1B09" w:rsidRPr="005E1B09" w:rsidRDefault="005E1B09" w:rsidP="005E1B09">
      <w:pPr>
        <w:rPr>
          <w:color w:val="auto"/>
          <w:szCs w:val="22"/>
        </w:rPr>
      </w:pPr>
      <w:r w:rsidRPr="005E1B09">
        <w:rPr>
          <w:color w:val="auto"/>
          <w:szCs w:val="22"/>
        </w:rPr>
        <w:tab/>
        <w:t>Placed on Calendar for consideration tomorrow.</w:t>
      </w:r>
    </w:p>
    <w:p w14:paraId="3DD02BAB" w14:textId="77777777" w:rsidR="005E1B09" w:rsidRPr="005E1B09" w:rsidRDefault="005E1B09" w:rsidP="005E1B09">
      <w:pPr>
        <w:rPr>
          <w:szCs w:val="22"/>
        </w:rPr>
      </w:pPr>
    </w:p>
    <w:p w14:paraId="7628101E" w14:textId="77777777" w:rsidR="005E1B09" w:rsidRPr="005E1B09" w:rsidRDefault="005E1B09" w:rsidP="005E1B09">
      <w:pPr>
        <w:jc w:val="center"/>
        <w:rPr>
          <w:color w:val="auto"/>
          <w:szCs w:val="22"/>
        </w:rPr>
      </w:pPr>
      <w:r w:rsidRPr="005E1B09">
        <w:rPr>
          <w:b/>
          <w:color w:val="auto"/>
          <w:szCs w:val="22"/>
        </w:rPr>
        <w:t>NONCONCURRENCE</w:t>
      </w:r>
    </w:p>
    <w:p w14:paraId="79FF364C" w14:textId="77777777" w:rsidR="005E1B09" w:rsidRPr="005E1B09" w:rsidRDefault="005E1B09" w:rsidP="005E1B09">
      <w:pPr>
        <w:suppressAutoHyphens/>
        <w:rPr>
          <w:szCs w:val="22"/>
        </w:rPr>
      </w:pPr>
      <w:r w:rsidRPr="005E1B09">
        <w:rPr>
          <w:b/>
          <w:color w:val="auto"/>
          <w:szCs w:val="22"/>
        </w:rPr>
        <w:tab/>
      </w:r>
      <w:r w:rsidRPr="005E1B09">
        <w:rPr>
          <w:color w:val="auto"/>
          <w:szCs w:val="22"/>
        </w:rPr>
        <w:t>S. 243</w:t>
      </w:r>
      <w:r w:rsidRPr="005E1B09">
        <w:rPr>
          <w:color w:val="auto"/>
          <w:szCs w:val="22"/>
        </w:rPr>
        <w:fldChar w:fldCharType="begin"/>
      </w:r>
      <w:r w:rsidRPr="005E1B09">
        <w:rPr>
          <w:color w:val="auto"/>
          <w:szCs w:val="22"/>
        </w:rPr>
        <w:instrText xml:space="preserve"> XE “S. 243” \b </w:instrText>
      </w:r>
      <w:r w:rsidRPr="005E1B09">
        <w:rPr>
          <w:color w:val="auto"/>
          <w:szCs w:val="22"/>
        </w:rPr>
        <w:fldChar w:fldCharType="end"/>
      </w:r>
      <w:r w:rsidRPr="005E1B09">
        <w:rPr>
          <w:color w:val="auto"/>
          <w:szCs w:val="22"/>
        </w:rPr>
        <w:t xml:space="preserve"> -- Senator Young:  A BILL </w:t>
      </w:r>
      <w:r w:rsidRPr="005E1B09">
        <w:rPr>
          <w:szCs w:val="22"/>
        </w:rPr>
        <w:t>TO AMEND SECTION 63</w:t>
      </w:r>
      <w:r w:rsidRPr="005E1B09">
        <w:rPr>
          <w:szCs w:val="22"/>
        </w:rPr>
        <w:noBreakHyphen/>
        <w:t>7</w:t>
      </w:r>
      <w:r w:rsidRPr="005E1B09">
        <w:rPr>
          <w:szCs w:val="22"/>
        </w:rPr>
        <w:noBreakHyphen/>
        <w:t>940(A) OF THE 1976 CODE, RELATING TO AUTHORIZED USES OF UNFOUNDED CHILD ABUSE AND NEGLECT REPORTS, TO AUTHORIZE THE RELEASE OF INFORMATION ABOUT CHILD FATALITIES OR NEAR FATALITIES; TO AMEND SECTION 63</w:t>
      </w:r>
      <w:r w:rsidRPr="005E1B09">
        <w:rPr>
          <w:szCs w:val="22"/>
        </w:rPr>
        <w:noBreakHyphen/>
        <w:t>7</w:t>
      </w:r>
      <w:r w:rsidRPr="005E1B09">
        <w:rPr>
          <w:szCs w:val="22"/>
        </w:rPr>
        <w:noBreakHyphen/>
        <w:t>1990(H) OF THE 1976 CODE, RELATING TO THE CONFIDENTIALITY AND RELEASE OF CHILD ABUSE AND NEGLECT RECORDS, TO AUTHORIZE THE RELEASE OF INFORMATION ABOUT CHILD FATALITIES OR NEAR FATALITIES; AND TO DEFINE NECESSARY TERMS.</w:t>
      </w:r>
    </w:p>
    <w:p w14:paraId="4ED2F4EC" w14:textId="77777777" w:rsidR="005E1B09" w:rsidRPr="005E1B09" w:rsidRDefault="005E1B09" w:rsidP="005E1B09">
      <w:pPr>
        <w:jc w:val="center"/>
        <w:rPr>
          <w:b/>
          <w:szCs w:val="22"/>
        </w:rPr>
      </w:pPr>
    </w:p>
    <w:p w14:paraId="0E0AF08F"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54BB43DD" w14:textId="77777777" w:rsidR="005E1B09" w:rsidRPr="005E1B09" w:rsidRDefault="005E1B09" w:rsidP="005E1B09">
      <w:pPr>
        <w:rPr>
          <w:szCs w:val="22"/>
        </w:rPr>
      </w:pPr>
    </w:p>
    <w:p w14:paraId="2F274BAE" w14:textId="77777777" w:rsidR="005E1B09" w:rsidRPr="005E1B09" w:rsidRDefault="005E1B09" w:rsidP="005E1B09">
      <w:pPr>
        <w:rPr>
          <w:color w:val="auto"/>
          <w:szCs w:val="22"/>
        </w:rPr>
      </w:pPr>
      <w:r w:rsidRPr="005E1B09">
        <w:rPr>
          <w:color w:val="auto"/>
          <w:szCs w:val="22"/>
        </w:rPr>
        <w:tab/>
        <w:t>Senator YOUNG explained the amendments.</w:t>
      </w:r>
    </w:p>
    <w:p w14:paraId="118F1640" w14:textId="77777777" w:rsidR="005E1B09" w:rsidRPr="005E1B09" w:rsidRDefault="005E1B09" w:rsidP="005E1B09">
      <w:pPr>
        <w:rPr>
          <w:szCs w:val="22"/>
        </w:rPr>
      </w:pPr>
    </w:p>
    <w:p w14:paraId="39554607" w14:textId="77777777" w:rsidR="005E1B09" w:rsidRPr="005E1B09" w:rsidRDefault="005E1B09" w:rsidP="005E1B09">
      <w:pPr>
        <w:rPr>
          <w:color w:val="auto"/>
          <w:szCs w:val="22"/>
        </w:rPr>
      </w:pPr>
      <w:r w:rsidRPr="005E1B09">
        <w:rPr>
          <w:color w:val="auto"/>
          <w:szCs w:val="22"/>
        </w:rPr>
        <w:tab/>
        <w:t>On motion of Senator YOUNG, the Senate nonconcurred in the House amendments and a message was sent to the House accordingly.</w:t>
      </w:r>
    </w:p>
    <w:p w14:paraId="176C5DE7" w14:textId="77777777" w:rsidR="005E1B09" w:rsidRPr="005E1B09" w:rsidRDefault="005E1B09" w:rsidP="005E1B09">
      <w:pPr>
        <w:rPr>
          <w:szCs w:val="22"/>
        </w:rPr>
      </w:pPr>
    </w:p>
    <w:p w14:paraId="335B14DA" w14:textId="77777777" w:rsidR="005E1B09" w:rsidRPr="005E1B09" w:rsidRDefault="005E1B09" w:rsidP="005E1B09">
      <w:pPr>
        <w:jc w:val="center"/>
        <w:rPr>
          <w:color w:val="auto"/>
          <w:szCs w:val="22"/>
        </w:rPr>
      </w:pPr>
      <w:r w:rsidRPr="005E1B09">
        <w:rPr>
          <w:b/>
          <w:color w:val="auto"/>
          <w:szCs w:val="22"/>
        </w:rPr>
        <w:t>Message from the House</w:t>
      </w:r>
    </w:p>
    <w:p w14:paraId="483BAFEF" w14:textId="77777777" w:rsidR="005E1B09" w:rsidRPr="005E1B09" w:rsidRDefault="005E1B09" w:rsidP="005E1B09">
      <w:pPr>
        <w:rPr>
          <w:color w:val="auto"/>
          <w:szCs w:val="22"/>
        </w:rPr>
      </w:pPr>
      <w:r w:rsidRPr="005E1B09">
        <w:rPr>
          <w:color w:val="auto"/>
          <w:szCs w:val="22"/>
        </w:rPr>
        <w:t>Columbia, S.C., May 12, 2022</w:t>
      </w:r>
    </w:p>
    <w:p w14:paraId="34D93B44" w14:textId="77777777" w:rsidR="005E1B09" w:rsidRPr="005E1B09" w:rsidRDefault="005E1B09" w:rsidP="005E1B09">
      <w:pPr>
        <w:rPr>
          <w:szCs w:val="22"/>
        </w:rPr>
      </w:pPr>
    </w:p>
    <w:p w14:paraId="0CC37892" w14:textId="77777777" w:rsidR="005E1B09" w:rsidRPr="005E1B09" w:rsidRDefault="005E1B09" w:rsidP="005E1B09">
      <w:pPr>
        <w:rPr>
          <w:color w:val="auto"/>
          <w:szCs w:val="22"/>
        </w:rPr>
      </w:pPr>
      <w:r w:rsidRPr="005E1B09">
        <w:rPr>
          <w:color w:val="auto"/>
          <w:szCs w:val="22"/>
        </w:rPr>
        <w:t>Mr. President and Senators:</w:t>
      </w:r>
    </w:p>
    <w:p w14:paraId="41F53CD9"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782C396E" w14:textId="77777777" w:rsidR="005E1B09" w:rsidRPr="005E1B09" w:rsidRDefault="005E1B09" w:rsidP="005E1B09">
      <w:pPr>
        <w:suppressAutoHyphens/>
        <w:rPr>
          <w:szCs w:val="22"/>
        </w:rPr>
      </w:pPr>
      <w:r w:rsidRPr="005E1B09">
        <w:rPr>
          <w:color w:val="auto"/>
          <w:szCs w:val="22"/>
        </w:rPr>
        <w:tab/>
        <w:t>S. 243</w:t>
      </w:r>
      <w:r w:rsidRPr="005E1B09">
        <w:rPr>
          <w:color w:val="auto"/>
          <w:szCs w:val="22"/>
        </w:rPr>
        <w:fldChar w:fldCharType="begin"/>
      </w:r>
      <w:r w:rsidRPr="005E1B09">
        <w:rPr>
          <w:color w:val="auto"/>
          <w:szCs w:val="22"/>
        </w:rPr>
        <w:instrText xml:space="preserve"> XE “S. 243” \b </w:instrText>
      </w:r>
      <w:r w:rsidRPr="005E1B09">
        <w:rPr>
          <w:color w:val="auto"/>
          <w:szCs w:val="22"/>
        </w:rPr>
        <w:fldChar w:fldCharType="end"/>
      </w:r>
      <w:r w:rsidRPr="005E1B09">
        <w:rPr>
          <w:color w:val="auto"/>
          <w:szCs w:val="22"/>
        </w:rPr>
        <w:t xml:space="preserve"> -- Senator Young:  A BILL </w:t>
      </w:r>
      <w:r w:rsidRPr="005E1B09">
        <w:rPr>
          <w:szCs w:val="22"/>
        </w:rPr>
        <w:t>TO AMEND SECTION 63</w:t>
      </w:r>
      <w:r w:rsidRPr="005E1B09">
        <w:rPr>
          <w:szCs w:val="22"/>
        </w:rPr>
        <w:noBreakHyphen/>
        <w:t>7</w:t>
      </w:r>
      <w:r w:rsidRPr="005E1B09">
        <w:rPr>
          <w:szCs w:val="22"/>
        </w:rPr>
        <w:noBreakHyphen/>
        <w:t xml:space="preserve">940(A) OF THE 1976 CODE, RELATING TO AUTHORIZED USES OF UNFOUNDED CHILD ABUSE AND NEGLECT REPORTS, TO AUTHORIZE THE RELEASE OF INFORMATION </w:t>
      </w:r>
      <w:r w:rsidRPr="005E1B09">
        <w:rPr>
          <w:szCs w:val="22"/>
        </w:rPr>
        <w:lastRenderedPageBreak/>
        <w:t>ABOUT CHILD FATALITIES OR NEAR FATALITIES; TO AMEND SECTION 63</w:t>
      </w:r>
      <w:r w:rsidRPr="005E1B09">
        <w:rPr>
          <w:szCs w:val="22"/>
        </w:rPr>
        <w:noBreakHyphen/>
        <w:t>7</w:t>
      </w:r>
      <w:r w:rsidRPr="005E1B09">
        <w:rPr>
          <w:szCs w:val="22"/>
        </w:rPr>
        <w:noBreakHyphen/>
        <w:t>1990(H) OF THE 1976 CODE, RELATING TO THE CONFIDENTIALITY AND RELEASE OF CHILD ABUSE AND NEGLECT RECORDS, TO AUTHORIZE THE RELEASE OF INFORMATION ABOUT CHILD FATALITIES OR NEAR FATALITIES; AND TO DEFINE NECESSARY TERMS.</w:t>
      </w:r>
    </w:p>
    <w:p w14:paraId="53A420AE" w14:textId="77777777" w:rsidR="005E1B09" w:rsidRPr="005E1B09" w:rsidRDefault="005E1B09" w:rsidP="005E1B09">
      <w:pPr>
        <w:rPr>
          <w:color w:val="auto"/>
          <w:szCs w:val="22"/>
        </w:rPr>
      </w:pPr>
      <w:r w:rsidRPr="005E1B09">
        <w:rPr>
          <w:color w:val="auto"/>
          <w:szCs w:val="22"/>
        </w:rPr>
        <w:t>asks for a Committee of Conference, and has appointed Reps. Bernstein, Collins and Davis to the committee on the part of the House.</w:t>
      </w:r>
    </w:p>
    <w:p w14:paraId="5A868674" w14:textId="77777777" w:rsidR="005E1B09" w:rsidRPr="005E1B09" w:rsidRDefault="005E1B09" w:rsidP="005E1B09">
      <w:pPr>
        <w:rPr>
          <w:color w:val="auto"/>
          <w:szCs w:val="22"/>
        </w:rPr>
      </w:pPr>
      <w:r w:rsidRPr="005E1B09">
        <w:rPr>
          <w:color w:val="auto"/>
          <w:szCs w:val="22"/>
        </w:rPr>
        <w:t>Very respectfully,</w:t>
      </w:r>
    </w:p>
    <w:p w14:paraId="75E108C6" w14:textId="77777777" w:rsidR="005E1B09" w:rsidRPr="005E1B09" w:rsidRDefault="005E1B09" w:rsidP="005E1B09">
      <w:pPr>
        <w:rPr>
          <w:color w:val="auto"/>
          <w:szCs w:val="22"/>
        </w:rPr>
      </w:pPr>
      <w:r w:rsidRPr="005E1B09">
        <w:rPr>
          <w:color w:val="auto"/>
          <w:szCs w:val="22"/>
        </w:rPr>
        <w:t>Speaker of the House</w:t>
      </w:r>
    </w:p>
    <w:p w14:paraId="551A7EB4" w14:textId="77777777" w:rsidR="005E1B09" w:rsidRPr="005E1B09" w:rsidRDefault="005E1B09" w:rsidP="005E1B09">
      <w:pPr>
        <w:rPr>
          <w:color w:val="auto"/>
          <w:szCs w:val="22"/>
        </w:rPr>
      </w:pPr>
      <w:r w:rsidRPr="005E1B09">
        <w:rPr>
          <w:color w:val="auto"/>
          <w:szCs w:val="22"/>
        </w:rPr>
        <w:tab/>
        <w:t>Received as information.</w:t>
      </w:r>
    </w:p>
    <w:p w14:paraId="747B9315" w14:textId="77777777" w:rsidR="005E1B09" w:rsidRPr="005E1B09" w:rsidRDefault="005E1B09" w:rsidP="005E1B09">
      <w:pPr>
        <w:rPr>
          <w:szCs w:val="22"/>
        </w:rPr>
      </w:pPr>
    </w:p>
    <w:p w14:paraId="43C688B6" w14:textId="77777777" w:rsidR="005E1B09" w:rsidRPr="005E1B09" w:rsidRDefault="005E1B09" w:rsidP="005E1B09">
      <w:pPr>
        <w:keepNext/>
        <w:jc w:val="center"/>
        <w:rPr>
          <w:b/>
          <w:color w:val="auto"/>
          <w:szCs w:val="22"/>
        </w:rPr>
      </w:pPr>
      <w:r w:rsidRPr="005E1B09">
        <w:rPr>
          <w:b/>
          <w:color w:val="auto"/>
          <w:szCs w:val="22"/>
        </w:rPr>
        <w:t>S. 243--CONFERENCE COMMITTEE APPOINTED</w:t>
      </w:r>
    </w:p>
    <w:p w14:paraId="3277802A" w14:textId="77777777" w:rsidR="005E1B09" w:rsidRPr="005E1B09" w:rsidRDefault="005E1B09" w:rsidP="005E1B09">
      <w:pPr>
        <w:suppressAutoHyphens/>
        <w:rPr>
          <w:szCs w:val="22"/>
        </w:rPr>
      </w:pPr>
      <w:r w:rsidRPr="005E1B09">
        <w:rPr>
          <w:b/>
          <w:color w:val="auto"/>
          <w:szCs w:val="22"/>
        </w:rPr>
        <w:tab/>
      </w:r>
      <w:r w:rsidRPr="005E1B09">
        <w:rPr>
          <w:color w:val="auto"/>
          <w:szCs w:val="22"/>
        </w:rPr>
        <w:t>S. 243</w:t>
      </w:r>
      <w:r w:rsidRPr="005E1B09">
        <w:rPr>
          <w:color w:val="auto"/>
          <w:szCs w:val="22"/>
        </w:rPr>
        <w:fldChar w:fldCharType="begin"/>
      </w:r>
      <w:r w:rsidRPr="005E1B09">
        <w:rPr>
          <w:color w:val="auto"/>
          <w:szCs w:val="22"/>
        </w:rPr>
        <w:instrText xml:space="preserve"> XE “S. 243” \b </w:instrText>
      </w:r>
      <w:r w:rsidRPr="005E1B09">
        <w:rPr>
          <w:color w:val="auto"/>
          <w:szCs w:val="22"/>
        </w:rPr>
        <w:fldChar w:fldCharType="end"/>
      </w:r>
      <w:r w:rsidRPr="005E1B09">
        <w:rPr>
          <w:color w:val="auto"/>
          <w:szCs w:val="22"/>
        </w:rPr>
        <w:t xml:space="preserve"> -- Senator Young:  A BILL </w:t>
      </w:r>
      <w:r w:rsidRPr="005E1B09">
        <w:rPr>
          <w:szCs w:val="22"/>
        </w:rPr>
        <w:t>TO AMEND SECTION 63</w:t>
      </w:r>
      <w:r w:rsidRPr="005E1B09">
        <w:rPr>
          <w:szCs w:val="22"/>
        </w:rPr>
        <w:noBreakHyphen/>
        <w:t>7</w:t>
      </w:r>
      <w:r w:rsidRPr="005E1B09">
        <w:rPr>
          <w:szCs w:val="22"/>
        </w:rPr>
        <w:noBreakHyphen/>
        <w:t>940(A) OF THE 1976 CODE, RELATING TO AUTHORIZED USES OF UNFOUNDED CHILD ABUSE AND NEGLECT REPORTS, TO AUTHORIZE THE RELEASE OF INFORMATION ABOUT CHILD FATALITIES OR NEAR FATALITIES; TO AMEND SECTION 63</w:t>
      </w:r>
      <w:r w:rsidRPr="005E1B09">
        <w:rPr>
          <w:szCs w:val="22"/>
        </w:rPr>
        <w:noBreakHyphen/>
        <w:t>7</w:t>
      </w:r>
      <w:r w:rsidRPr="005E1B09">
        <w:rPr>
          <w:szCs w:val="22"/>
        </w:rPr>
        <w:noBreakHyphen/>
        <w:t>1990(H) OF THE 1976 CODE, RELATING TO THE CONFIDENTIALITY AND RELEASE OF CHILD ABUSE AND NEGLECT RECORDS, TO AUTHORIZE THE RELEASE OF INFORMATION ABOUT CHILD FATALITIES OR NEAR FATALITIES; AND TO DEFINE NECESSARY TERMS.</w:t>
      </w:r>
    </w:p>
    <w:p w14:paraId="2D7CA121" w14:textId="77777777" w:rsidR="005E1B09" w:rsidRPr="005E1B09" w:rsidRDefault="005E1B09" w:rsidP="005E1B09">
      <w:pPr>
        <w:spacing w:before="240"/>
        <w:rPr>
          <w:color w:val="auto"/>
          <w:szCs w:val="22"/>
        </w:rPr>
      </w:pPr>
      <w:r w:rsidRPr="005E1B09">
        <w:rPr>
          <w:color w:val="auto"/>
          <w:szCs w:val="22"/>
        </w:rPr>
        <w:tab/>
        <w:t>Whereupon, Senators YOUNG, SHEALY and McELVEEN were appointed to the Committee of Conference on the part of the Senate and a message was sent to the House accordingly.</w:t>
      </w:r>
    </w:p>
    <w:p w14:paraId="213E289C" w14:textId="77777777" w:rsidR="005E1B09" w:rsidRPr="005E1B09" w:rsidRDefault="005E1B09" w:rsidP="005E1B09">
      <w:pPr>
        <w:rPr>
          <w:szCs w:val="22"/>
        </w:rPr>
      </w:pPr>
    </w:p>
    <w:p w14:paraId="68A8B64C" w14:textId="77777777" w:rsidR="005E1B09" w:rsidRPr="005E1B09" w:rsidRDefault="005E1B09" w:rsidP="005E1B09">
      <w:pPr>
        <w:jc w:val="center"/>
        <w:rPr>
          <w:color w:val="auto"/>
          <w:szCs w:val="22"/>
        </w:rPr>
      </w:pPr>
      <w:r w:rsidRPr="005E1B09">
        <w:rPr>
          <w:b/>
          <w:color w:val="auto"/>
          <w:szCs w:val="22"/>
        </w:rPr>
        <w:t>Message from the House</w:t>
      </w:r>
    </w:p>
    <w:p w14:paraId="2B666258" w14:textId="77777777" w:rsidR="005E1B09" w:rsidRPr="005E1B09" w:rsidRDefault="005E1B09" w:rsidP="005E1B09">
      <w:pPr>
        <w:rPr>
          <w:color w:val="auto"/>
          <w:szCs w:val="22"/>
        </w:rPr>
      </w:pPr>
      <w:r w:rsidRPr="005E1B09">
        <w:rPr>
          <w:color w:val="auto"/>
          <w:szCs w:val="22"/>
        </w:rPr>
        <w:t>Columbia, S.C., May 12, 2022</w:t>
      </w:r>
    </w:p>
    <w:p w14:paraId="11D7908E" w14:textId="77777777" w:rsidR="005E1B09" w:rsidRPr="005E1B09" w:rsidRDefault="005E1B09" w:rsidP="005E1B09">
      <w:pPr>
        <w:rPr>
          <w:szCs w:val="22"/>
        </w:rPr>
      </w:pPr>
    </w:p>
    <w:p w14:paraId="15D14F1C" w14:textId="77777777" w:rsidR="005E1B09" w:rsidRPr="005E1B09" w:rsidRDefault="005E1B09" w:rsidP="005E1B09">
      <w:pPr>
        <w:rPr>
          <w:color w:val="auto"/>
          <w:szCs w:val="22"/>
        </w:rPr>
      </w:pPr>
      <w:r w:rsidRPr="005E1B09">
        <w:rPr>
          <w:color w:val="auto"/>
          <w:szCs w:val="22"/>
        </w:rPr>
        <w:t>Mr. President and Senators:</w:t>
      </w:r>
    </w:p>
    <w:p w14:paraId="19D4AF81"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0F5DA289" w14:textId="77777777" w:rsidR="005E1B09" w:rsidRPr="005E1B09" w:rsidRDefault="005E1B09" w:rsidP="005E1B09">
      <w:pPr>
        <w:rPr>
          <w:szCs w:val="22"/>
        </w:rPr>
      </w:pPr>
      <w:r w:rsidRPr="005E1B09">
        <w:rPr>
          <w:color w:val="auto"/>
          <w:szCs w:val="22"/>
        </w:rPr>
        <w:tab/>
        <w:t>S. 901</w:t>
      </w:r>
      <w:r w:rsidRPr="005E1B09">
        <w:rPr>
          <w:color w:val="auto"/>
          <w:szCs w:val="22"/>
        </w:rPr>
        <w:fldChar w:fldCharType="begin"/>
      </w:r>
      <w:r w:rsidRPr="005E1B09">
        <w:rPr>
          <w:color w:val="auto"/>
          <w:szCs w:val="22"/>
        </w:rPr>
        <w:instrText xml:space="preserve"> XE "S. 901" \b </w:instrText>
      </w:r>
      <w:r w:rsidRPr="005E1B09">
        <w:rPr>
          <w:color w:val="auto"/>
          <w:szCs w:val="22"/>
        </w:rPr>
        <w:fldChar w:fldCharType="end"/>
      </w:r>
      <w:r w:rsidRPr="005E1B09">
        <w:rPr>
          <w:color w:val="auto"/>
          <w:szCs w:val="22"/>
        </w:rPr>
        <w:t xml:space="preserve"> -- Senators Verdin, Cromer, McElveen and Peeler:  A BILL </w:t>
      </w:r>
      <w:r w:rsidRPr="005E1B09">
        <w:rPr>
          <w:szCs w:val="22"/>
        </w:rPr>
        <w:t>TO AMEND SECTION 12</w:t>
      </w:r>
      <w:r w:rsidRPr="005E1B09">
        <w:rPr>
          <w:szCs w:val="22"/>
        </w:rPr>
        <w:noBreakHyphen/>
        <w:t>6</w:t>
      </w:r>
      <w:r w:rsidRPr="005E1B09">
        <w:rPr>
          <w:szCs w:val="22"/>
        </w:rPr>
        <w:noBreakHyphen/>
        <w:t xml:space="preserve">3775, CODE OF LAWS OF SOUTH CAROLINA, 1976, RELATING TO INCOME TAX CREDITS, SO AS TO PROVIDE FOR AN INCOME TAX CREDIT TO AN INDIVIDUAL OR BUSINESS THAT CONSTRUCTS, PURCHASES, OR LEASES CERTAIN SOLAR ENERGY PROPERTY AND THAT PLACES IT IN SERVICE IN THIS STATE, AND TO DEFINE </w:t>
      </w:r>
      <w:r w:rsidRPr="005E1B09">
        <w:rPr>
          <w:szCs w:val="22"/>
        </w:rPr>
        <w:lastRenderedPageBreak/>
        <w:t>NECESSARY TERMS; AND TO REPEAL SECTION 4 B. OF ACT 77 OF 2019 RELATING TO THE REPEAL OF SECTION 12</w:t>
      </w:r>
      <w:r w:rsidRPr="005E1B09">
        <w:rPr>
          <w:szCs w:val="22"/>
        </w:rPr>
        <w:noBreakHyphen/>
        <w:t>6</w:t>
      </w:r>
      <w:r w:rsidRPr="005E1B09">
        <w:rPr>
          <w:szCs w:val="22"/>
        </w:rPr>
        <w:noBreakHyphen/>
        <w:t>3775.</w:t>
      </w:r>
    </w:p>
    <w:p w14:paraId="16311DDD" w14:textId="77777777" w:rsidR="005E1B09" w:rsidRPr="005E1B09" w:rsidRDefault="005E1B09" w:rsidP="005E1B09">
      <w:pPr>
        <w:rPr>
          <w:color w:val="auto"/>
          <w:szCs w:val="22"/>
        </w:rPr>
      </w:pPr>
      <w:r w:rsidRPr="005E1B09">
        <w:rPr>
          <w:color w:val="auto"/>
          <w:szCs w:val="22"/>
        </w:rPr>
        <w:t>Very respectfully,</w:t>
      </w:r>
    </w:p>
    <w:p w14:paraId="755374AF" w14:textId="77777777" w:rsidR="005E1B09" w:rsidRPr="005E1B09" w:rsidRDefault="005E1B09" w:rsidP="005E1B09">
      <w:pPr>
        <w:rPr>
          <w:color w:val="auto"/>
          <w:szCs w:val="22"/>
        </w:rPr>
      </w:pPr>
      <w:r w:rsidRPr="005E1B09">
        <w:rPr>
          <w:color w:val="auto"/>
          <w:szCs w:val="22"/>
        </w:rPr>
        <w:t>Speaker of the House</w:t>
      </w:r>
    </w:p>
    <w:p w14:paraId="1DB04FC4" w14:textId="77777777" w:rsidR="005E1B09" w:rsidRPr="005E1B09" w:rsidRDefault="005E1B09" w:rsidP="005E1B09">
      <w:pPr>
        <w:rPr>
          <w:color w:val="auto"/>
          <w:szCs w:val="22"/>
        </w:rPr>
      </w:pPr>
      <w:r w:rsidRPr="005E1B09">
        <w:rPr>
          <w:color w:val="auto"/>
          <w:szCs w:val="22"/>
        </w:rPr>
        <w:tab/>
        <w:t>Received as information.</w:t>
      </w:r>
    </w:p>
    <w:p w14:paraId="0FF0E527" w14:textId="77777777" w:rsidR="005E1B09" w:rsidRPr="005E1B09" w:rsidRDefault="005E1B09" w:rsidP="005E1B09">
      <w:pPr>
        <w:rPr>
          <w:color w:val="auto"/>
          <w:szCs w:val="22"/>
        </w:rPr>
      </w:pPr>
      <w:r w:rsidRPr="005E1B09">
        <w:rPr>
          <w:color w:val="auto"/>
          <w:szCs w:val="22"/>
        </w:rPr>
        <w:tab/>
        <w:t>Placed on Calendar for consideration tomorrow.</w:t>
      </w:r>
    </w:p>
    <w:p w14:paraId="2793BF91" w14:textId="77777777" w:rsidR="005E1B09" w:rsidRPr="005E1B09" w:rsidRDefault="005E1B09" w:rsidP="005E1B09">
      <w:pPr>
        <w:rPr>
          <w:szCs w:val="22"/>
        </w:rPr>
      </w:pPr>
    </w:p>
    <w:p w14:paraId="6A28F291" w14:textId="77777777" w:rsidR="005E1B09" w:rsidRPr="005E1B09" w:rsidRDefault="005E1B09" w:rsidP="005E1B09">
      <w:pPr>
        <w:jc w:val="center"/>
        <w:rPr>
          <w:b/>
          <w:color w:val="auto"/>
          <w:szCs w:val="22"/>
        </w:rPr>
      </w:pPr>
      <w:r w:rsidRPr="005E1B09">
        <w:rPr>
          <w:b/>
          <w:color w:val="auto"/>
          <w:szCs w:val="22"/>
        </w:rPr>
        <w:t>Motion Adopted</w:t>
      </w:r>
    </w:p>
    <w:p w14:paraId="3FEE9D29" w14:textId="77777777" w:rsidR="005E1B09" w:rsidRPr="005E1B09" w:rsidRDefault="005E1B09" w:rsidP="005E1B09">
      <w:pPr>
        <w:rPr>
          <w:color w:val="auto"/>
          <w:szCs w:val="22"/>
        </w:rPr>
      </w:pPr>
      <w:r w:rsidRPr="005E1B09">
        <w:rPr>
          <w:color w:val="auto"/>
          <w:szCs w:val="22"/>
        </w:rPr>
        <w:tab/>
        <w:t>On motion of Senator VERDIN, the Senate agreed to waive the provisions of Rule 32A requiring S. 901 to be printed on the Calendar.</w:t>
      </w:r>
    </w:p>
    <w:p w14:paraId="40100ABB" w14:textId="77777777" w:rsidR="005E1B09" w:rsidRPr="005E1B09" w:rsidRDefault="005E1B09" w:rsidP="005E1B09">
      <w:pPr>
        <w:rPr>
          <w:color w:val="auto"/>
          <w:szCs w:val="22"/>
        </w:rPr>
      </w:pPr>
    </w:p>
    <w:p w14:paraId="427883CC" w14:textId="77777777" w:rsidR="005E1B09" w:rsidRPr="005E1B09" w:rsidRDefault="005E1B09" w:rsidP="005E1B09">
      <w:pPr>
        <w:rPr>
          <w:color w:val="auto"/>
          <w:szCs w:val="22"/>
        </w:rPr>
      </w:pPr>
      <w:r w:rsidRPr="005E1B09">
        <w:rPr>
          <w:color w:val="auto"/>
          <w:szCs w:val="22"/>
        </w:rPr>
        <w:tab/>
        <w:t>The "ayes" and "nays" were demanded and taken, resulting as follows:</w:t>
      </w:r>
    </w:p>
    <w:p w14:paraId="2464F71D" w14:textId="77777777" w:rsidR="005E1B09" w:rsidRPr="005E1B09" w:rsidRDefault="005E1B09" w:rsidP="005E1B09">
      <w:pPr>
        <w:jc w:val="center"/>
        <w:rPr>
          <w:b/>
          <w:color w:val="auto"/>
          <w:szCs w:val="22"/>
        </w:rPr>
      </w:pPr>
      <w:r w:rsidRPr="005E1B09">
        <w:rPr>
          <w:b/>
          <w:color w:val="auto"/>
          <w:szCs w:val="22"/>
        </w:rPr>
        <w:t>Ayes 38; Nays 4</w:t>
      </w:r>
    </w:p>
    <w:p w14:paraId="5068CA62" w14:textId="77777777" w:rsidR="005E1B09" w:rsidRPr="005E1B09" w:rsidRDefault="005E1B09" w:rsidP="005E1B09">
      <w:pPr>
        <w:rPr>
          <w:color w:val="auto"/>
          <w:szCs w:val="22"/>
        </w:rPr>
      </w:pPr>
    </w:p>
    <w:p w14:paraId="5F28E9F1"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3FA3A24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03968FC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4216D8C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0186299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Davis</w:t>
      </w:r>
      <w:r w:rsidRPr="005E1B09">
        <w:rPr>
          <w:color w:val="auto"/>
          <w:szCs w:val="22"/>
        </w:rPr>
        <w:tab/>
        <w:t>Gambrell</w:t>
      </w:r>
      <w:r w:rsidRPr="005E1B09">
        <w:rPr>
          <w:color w:val="auto"/>
          <w:szCs w:val="22"/>
        </w:rPr>
        <w:tab/>
        <w:t>Garrett</w:t>
      </w:r>
    </w:p>
    <w:p w14:paraId="12F5AE7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Goldfinch</w:t>
      </w:r>
      <w:r w:rsidRPr="005E1B09">
        <w:rPr>
          <w:color w:val="auto"/>
          <w:szCs w:val="22"/>
        </w:rPr>
        <w:tab/>
        <w:t>Gustafson</w:t>
      </w:r>
      <w:r w:rsidRPr="005E1B09">
        <w:rPr>
          <w:color w:val="auto"/>
          <w:szCs w:val="22"/>
        </w:rPr>
        <w:tab/>
        <w:t>Hembree</w:t>
      </w:r>
    </w:p>
    <w:p w14:paraId="7633D33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Hutto</w:t>
      </w:r>
      <w:r w:rsidRPr="005E1B09">
        <w:rPr>
          <w:color w:val="auto"/>
          <w:szCs w:val="22"/>
        </w:rPr>
        <w:tab/>
        <w:t>Jackson</w:t>
      </w:r>
      <w:r w:rsidRPr="005E1B09">
        <w:rPr>
          <w:color w:val="auto"/>
          <w:szCs w:val="22"/>
        </w:rPr>
        <w:tab/>
      </w:r>
      <w:r w:rsidRPr="005E1B09">
        <w:rPr>
          <w:i/>
          <w:color w:val="auto"/>
          <w:szCs w:val="22"/>
        </w:rPr>
        <w:t>Johnson, Kevin</w:t>
      </w:r>
    </w:p>
    <w:p w14:paraId="3D39E5B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i/>
          <w:color w:val="auto"/>
          <w:szCs w:val="22"/>
        </w:rPr>
        <w:t>Johnson, Michael</w:t>
      </w:r>
      <w:r w:rsidRPr="005E1B09">
        <w:rPr>
          <w:i/>
          <w:color w:val="auto"/>
          <w:szCs w:val="22"/>
        </w:rPr>
        <w:tab/>
      </w:r>
      <w:r w:rsidRPr="005E1B09">
        <w:rPr>
          <w:color w:val="auto"/>
          <w:szCs w:val="22"/>
        </w:rPr>
        <w:t>Kimbrell</w:t>
      </w:r>
      <w:r w:rsidRPr="005E1B09">
        <w:rPr>
          <w:color w:val="auto"/>
          <w:szCs w:val="22"/>
        </w:rPr>
        <w:tab/>
        <w:t>Loftis</w:t>
      </w:r>
    </w:p>
    <w:p w14:paraId="712E76B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Malloy</w:t>
      </w:r>
      <w:r w:rsidRPr="005E1B09">
        <w:rPr>
          <w:color w:val="auto"/>
          <w:szCs w:val="22"/>
        </w:rPr>
        <w:tab/>
        <w:t>Martin</w:t>
      </w:r>
      <w:r w:rsidRPr="005E1B09">
        <w:rPr>
          <w:color w:val="auto"/>
          <w:szCs w:val="22"/>
        </w:rPr>
        <w:tab/>
        <w:t>Massey</w:t>
      </w:r>
    </w:p>
    <w:p w14:paraId="1E8D577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McElveen</w:t>
      </w:r>
      <w:r w:rsidRPr="005E1B09">
        <w:rPr>
          <w:color w:val="auto"/>
          <w:szCs w:val="22"/>
        </w:rPr>
        <w:tab/>
        <w:t>Peeler</w:t>
      </w:r>
      <w:r w:rsidRPr="005E1B09">
        <w:rPr>
          <w:color w:val="auto"/>
          <w:szCs w:val="22"/>
        </w:rPr>
        <w:tab/>
        <w:t>Rankin</w:t>
      </w:r>
    </w:p>
    <w:p w14:paraId="2F62774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Reichenbach</w:t>
      </w:r>
      <w:r w:rsidRPr="005E1B09">
        <w:rPr>
          <w:color w:val="auto"/>
          <w:szCs w:val="22"/>
        </w:rPr>
        <w:tab/>
        <w:t>Rice</w:t>
      </w:r>
      <w:r w:rsidRPr="005E1B09">
        <w:rPr>
          <w:color w:val="auto"/>
          <w:szCs w:val="22"/>
        </w:rPr>
        <w:tab/>
        <w:t>Scott</w:t>
      </w:r>
    </w:p>
    <w:p w14:paraId="6F86DE5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Senn</w:t>
      </w:r>
      <w:r w:rsidRPr="005E1B09">
        <w:rPr>
          <w:color w:val="auto"/>
          <w:szCs w:val="22"/>
        </w:rPr>
        <w:tab/>
        <w:t>Setzler</w:t>
      </w:r>
      <w:r w:rsidRPr="005E1B09">
        <w:rPr>
          <w:color w:val="auto"/>
          <w:szCs w:val="22"/>
        </w:rPr>
        <w:tab/>
        <w:t>Shealy</w:t>
      </w:r>
    </w:p>
    <w:p w14:paraId="240BCF7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Talley</w:t>
      </w:r>
      <w:r w:rsidRPr="005E1B09">
        <w:rPr>
          <w:color w:val="auto"/>
          <w:szCs w:val="22"/>
        </w:rPr>
        <w:tab/>
        <w:t>Turner</w:t>
      </w:r>
      <w:r w:rsidRPr="005E1B09">
        <w:rPr>
          <w:color w:val="auto"/>
          <w:szCs w:val="22"/>
        </w:rPr>
        <w:tab/>
        <w:t>Verdin</w:t>
      </w:r>
    </w:p>
    <w:p w14:paraId="74232D25" w14:textId="7177DCEA" w:rsid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Williams</w:t>
      </w:r>
      <w:r w:rsidRPr="005E1B09">
        <w:rPr>
          <w:color w:val="auto"/>
          <w:szCs w:val="22"/>
        </w:rPr>
        <w:tab/>
        <w:t>Young</w:t>
      </w:r>
    </w:p>
    <w:p w14:paraId="1E62FB44" w14:textId="77777777" w:rsidR="00B55916" w:rsidRPr="005E1B09" w:rsidRDefault="00B55916"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487DCA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Total--38</w:t>
      </w:r>
    </w:p>
    <w:p w14:paraId="6B27CD73" w14:textId="77777777" w:rsidR="005E1B09" w:rsidRPr="005E1B09" w:rsidRDefault="005E1B09" w:rsidP="005E1B09">
      <w:pPr>
        <w:rPr>
          <w:color w:val="auto"/>
          <w:szCs w:val="22"/>
        </w:rPr>
      </w:pPr>
    </w:p>
    <w:p w14:paraId="7101A11F"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668F154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Matthews</w:t>
      </w:r>
      <w:r w:rsidRPr="005E1B09">
        <w:rPr>
          <w:color w:val="auto"/>
          <w:szCs w:val="22"/>
        </w:rPr>
        <w:tab/>
        <w:t>McLeod</w:t>
      </w:r>
    </w:p>
    <w:p w14:paraId="1A3017B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Sabb</w:t>
      </w:r>
    </w:p>
    <w:p w14:paraId="420B8A6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FCA262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Total--4</w:t>
      </w:r>
    </w:p>
    <w:p w14:paraId="1925921D" w14:textId="77777777" w:rsidR="005E1B09" w:rsidRPr="005E1B09" w:rsidRDefault="005E1B09" w:rsidP="005E1B09">
      <w:pPr>
        <w:rPr>
          <w:color w:val="auto"/>
          <w:szCs w:val="22"/>
        </w:rPr>
      </w:pPr>
    </w:p>
    <w:p w14:paraId="51631902"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61C33D96" w14:textId="77777777" w:rsidR="005E1B09" w:rsidRPr="005E1B09" w:rsidRDefault="005E1B09" w:rsidP="005E1B09">
      <w:pPr>
        <w:rPr>
          <w:szCs w:val="22"/>
        </w:rPr>
      </w:pPr>
    </w:p>
    <w:p w14:paraId="1A1E97DC" w14:textId="77777777" w:rsidR="005E1B09" w:rsidRPr="005E1B09" w:rsidRDefault="005E1B09" w:rsidP="00232A29">
      <w:pPr>
        <w:keepNext/>
        <w:keepLines/>
        <w:jc w:val="center"/>
        <w:rPr>
          <w:color w:val="auto"/>
          <w:szCs w:val="22"/>
        </w:rPr>
      </w:pPr>
      <w:r w:rsidRPr="005E1B09">
        <w:rPr>
          <w:b/>
          <w:color w:val="auto"/>
          <w:szCs w:val="22"/>
        </w:rPr>
        <w:lastRenderedPageBreak/>
        <w:t>NONCONCURRENCE</w:t>
      </w:r>
    </w:p>
    <w:p w14:paraId="22B489C6" w14:textId="77777777" w:rsidR="005E1B09" w:rsidRPr="005E1B09" w:rsidRDefault="005E1B09" w:rsidP="00232A29">
      <w:pPr>
        <w:keepNext/>
        <w:keepLines/>
        <w:rPr>
          <w:szCs w:val="22"/>
        </w:rPr>
      </w:pPr>
      <w:r w:rsidRPr="005E1B09">
        <w:rPr>
          <w:b/>
          <w:color w:val="auto"/>
          <w:szCs w:val="22"/>
        </w:rPr>
        <w:tab/>
      </w:r>
      <w:r w:rsidRPr="005E1B09">
        <w:rPr>
          <w:color w:val="auto"/>
          <w:szCs w:val="22"/>
        </w:rPr>
        <w:t>S. 901</w:t>
      </w:r>
      <w:r w:rsidRPr="005E1B09">
        <w:rPr>
          <w:color w:val="auto"/>
          <w:szCs w:val="22"/>
        </w:rPr>
        <w:fldChar w:fldCharType="begin"/>
      </w:r>
      <w:r w:rsidRPr="005E1B09">
        <w:rPr>
          <w:color w:val="auto"/>
          <w:szCs w:val="22"/>
        </w:rPr>
        <w:instrText xml:space="preserve"> XE "S. 901" \b </w:instrText>
      </w:r>
      <w:r w:rsidRPr="005E1B09">
        <w:rPr>
          <w:color w:val="auto"/>
          <w:szCs w:val="22"/>
        </w:rPr>
        <w:fldChar w:fldCharType="end"/>
      </w:r>
      <w:r w:rsidRPr="005E1B09">
        <w:rPr>
          <w:color w:val="auto"/>
          <w:szCs w:val="22"/>
        </w:rPr>
        <w:t xml:space="preserve"> -- Senators Verdin, Cromer, McElveen and Peeler:  A BILL </w:t>
      </w:r>
      <w:r w:rsidRPr="005E1B09">
        <w:rPr>
          <w:szCs w:val="22"/>
        </w:rPr>
        <w:t>TO AMEND SECTION 12</w:t>
      </w:r>
      <w:r w:rsidRPr="005E1B09">
        <w:rPr>
          <w:szCs w:val="22"/>
        </w:rPr>
        <w:noBreakHyphen/>
        <w:t>6</w:t>
      </w:r>
      <w:r w:rsidRPr="005E1B09">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5E1B09">
        <w:rPr>
          <w:szCs w:val="22"/>
        </w:rPr>
        <w:noBreakHyphen/>
        <w:t>6</w:t>
      </w:r>
      <w:r w:rsidRPr="005E1B09">
        <w:rPr>
          <w:szCs w:val="22"/>
        </w:rPr>
        <w:noBreakHyphen/>
        <w:t>3775.</w:t>
      </w:r>
    </w:p>
    <w:p w14:paraId="031622E9" w14:textId="77777777" w:rsidR="005E1B09" w:rsidRPr="005E1B09" w:rsidRDefault="005E1B09" w:rsidP="005E1B09">
      <w:pPr>
        <w:jc w:val="center"/>
        <w:rPr>
          <w:b/>
          <w:szCs w:val="22"/>
        </w:rPr>
      </w:pPr>
    </w:p>
    <w:p w14:paraId="0345FE0B"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2F2FA4B8" w14:textId="77777777" w:rsidR="005E1B09" w:rsidRPr="005E1B09" w:rsidRDefault="005E1B09" w:rsidP="005E1B09">
      <w:pPr>
        <w:rPr>
          <w:szCs w:val="22"/>
        </w:rPr>
      </w:pPr>
    </w:p>
    <w:p w14:paraId="51CF0493" w14:textId="77777777" w:rsidR="005E1B09" w:rsidRPr="005E1B09" w:rsidRDefault="005E1B09" w:rsidP="005E1B09">
      <w:pPr>
        <w:rPr>
          <w:color w:val="auto"/>
          <w:szCs w:val="22"/>
        </w:rPr>
      </w:pPr>
      <w:r w:rsidRPr="005E1B09">
        <w:rPr>
          <w:color w:val="auto"/>
          <w:szCs w:val="22"/>
        </w:rPr>
        <w:tab/>
        <w:t>Senator VERDIN explained the amendments.</w:t>
      </w:r>
    </w:p>
    <w:p w14:paraId="0DEF5685" w14:textId="77777777" w:rsidR="005E1B09" w:rsidRPr="005E1B09" w:rsidRDefault="005E1B09" w:rsidP="005E1B09">
      <w:pPr>
        <w:rPr>
          <w:szCs w:val="22"/>
        </w:rPr>
      </w:pPr>
    </w:p>
    <w:p w14:paraId="31D6DAFF" w14:textId="77777777" w:rsidR="005E1B09" w:rsidRPr="005E1B09" w:rsidRDefault="005E1B09" w:rsidP="005E1B09">
      <w:pPr>
        <w:rPr>
          <w:color w:val="auto"/>
          <w:szCs w:val="22"/>
        </w:rPr>
      </w:pPr>
      <w:r w:rsidRPr="005E1B09">
        <w:rPr>
          <w:color w:val="auto"/>
          <w:szCs w:val="22"/>
        </w:rPr>
        <w:tab/>
        <w:t>On motion of Senator VERDIN, the Senate nonconcurred in the House amendments and a message was sent to the House accordingly.</w:t>
      </w:r>
    </w:p>
    <w:p w14:paraId="1A9C48B3" w14:textId="77777777" w:rsidR="005E1B09" w:rsidRPr="005E1B09" w:rsidRDefault="005E1B09" w:rsidP="005E1B09">
      <w:pPr>
        <w:rPr>
          <w:szCs w:val="22"/>
        </w:rPr>
      </w:pPr>
    </w:p>
    <w:p w14:paraId="789DA941" w14:textId="77777777" w:rsidR="005E1B09" w:rsidRPr="005E1B09" w:rsidRDefault="005E1B09" w:rsidP="005E1B09">
      <w:pPr>
        <w:keepNext/>
        <w:keepLines/>
        <w:jc w:val="center"/>
        <w:rPr>
          <w:color w:val="auto"/>
          <w:szCs w:val="22"/>
        </w:rPr>
      </w:pPr>
      <w:r w:rsidRPr="005E1B09">
        <w:rPr>
          <w:b/>
          <w:color w:val="auto"/>
          <w:szCs w:val="22"/>
        </w:rPr>
        <w:t>Message from the House</w:t>
      </w:r>
    </w:p>
    <w:p w14:paraId="53732596" w14:textId="77777777" w:rsidR="005E1B09" w:rsidRPr="005E1B09" w:rsidRDefault="005E1B09" w:rsidP="005E1B09">
      <w:pPr>
        <w:keepNext/>
        <w:keepLines/>
        <w:rPr>
          <w:color w:val="auto"/>
          <w:szCs w:val="22"/>
        </w:rPr>
      </w:pPr>
      <w:r w:rsidRPr="005E1B09">
        <w:rPr>
          <w:color w:val="auto"/>
          <w:szCs w:val="22"/>
        </w:rPr>
        <w:t>Columbia, S.C., May 12, 2022</w:t>
      </w:r>
    </w:p>
    <w:p w14:paraId="0375D8D1" w14:textId="77777777" w:rsidR="005E1B09" w:rsidRPr="005E1B09" w:rsidRDefault="005E1B09" w:rsidP="005E1B09">
      <w:pPr>
        <w:keepNext/>
        <w:keepLines/>
        <w:rPr>
          <w:szCs w:val="22"/>
        </w:rPr>
      </w:pPr>
    </w:p>
    <w:p w14:paraId="5B0B7DED" w14:textId="77777777" w:rsidR="005E1B09" w:rsidRPr="005E1B09" w:rsidRDefault="005E1B09" w:rsidP="005E1B09">
      <w:pPr>
        <w:keepNext/>
        <w:keepLines/>
        <w:rPr>
          <w:color w:val="auto"/>
          <w:szCs w:val="22"/>
        </w:rPr>
      </w:pPr>
      <w:r w:rsidRPr="005E1B09">
        <w:rPr>
          <w:color w:val="auto"/>
          <w:szCs w:val="22"/>
        </w:rPr>
        <w:t>Mr. President and Senators:</w:t>
      </w:r>
    </w:p>
    <w:p w14:paraId="62EAC92F"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6434F2FA" w14:textId="77777777" w:rsidR="005E1B09" w:rsidRPr="005E1B09" w:rsidRDefault="005E1B09" w:rsidP="005E1B09">
      <w:pPr>
        <w:rPr>
          <w:szCs w:val="22"/>
        </w:rPr>
      </w:pPr>
      <w:r w:rsidRPr="005E1B09">
        <w:rPr>
          <w:color w:val="auto"/>
          <w:szCs w:val="22"/>
        </w:rPr>
        <w:tab/>
        <w:t>S. 901</w:t>
      </w:r>
      <w:r w:rsidRPr="005E1B09">
        <w:rPr>
          <w:color w:val="auto"/>
          <w:szCs w:val="22"/>
        </w:rPr>
        <w:fldChar w:fldCharType="begin"/>
      </w:r>
      <w:r w:rsidRPr="005E1B09">
        <w:rPr>
          <w:color w:val="auto"/>
          <w:szCs w:val="22"/>
        </w:rPr>
        <w:instrText xml:space="preserve"> XE "S. 901" \b </w:instrText>
      </w:r>
      <w:r w:rsidRPr="005E1B09">
        <w:rPr>
          <w:color w:val="auto"/>
          <w:szCs w:val="22"/>
        </w:rPr>
        <w:fldChar w:fldCharType="end"/>
      </w:r>
      <w:r w:rsidRPr="005E1B09">
        <w:rPr>
          <w:color w:val="auto"/>
          <w:szCs w:val="22"/>
        </w:rPr>
        <w:t xml:space="preserve"> -- Senators Verdin, Cromer, McElveen and Peeler:  A BILL </w:t>
      </w:r>
      <w:r w:rsidRPr="005E1B09">
        <w:rPr>
          <w:szCs w:val="22"/>
        </w:rPr>
        <w:t>TO AMEND SECTION 12</w:t>
      </w:r>
      <w:r w:rsidRPr="005E1B09">
        <w:rPr>
          <w:szCs w:val="22"/>
        </w:rPr>
        <w:noBreakHyphen/>
        <w:t>6</w:t>
      </w:r>
      <w:r w:rsidRPr="005E1B09">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5E1B09">
        <w:rPr>
          <w:szCs w:val="22"/>
        </w:rPr>
        <w:noBreakHyphen/>
        <w:t>6</w:t>
      </w:r>
      <w:r w:rsidRPr="005E1B09">
        <w:rPr>
          <w:szCs w:val="22"/>
        </w:rPr>
        <w:noBreakHyphen/>
        <w:t>3775.</w:t>
      </w:r>
    </w:p>
    <w:p w14:paraId="5E5A5808" w14:textId="77777777" w:rsidR="005E1B09" w:rsidRPr="005E1B09" w:rsidRDefault="005E1B09" w:rsidP="005E1B09">
      <w:pPr>
        <w:rPr>
          <w:color w:val="auto"/>
          <w:szCs w:val="22"/>
        </w:rPr>
      </w:pPr>
      <w:r w:rsidRPr="005E1B09">
        <w:rPr>
          <w:color w:val="auto"/>
          <w:szCs w:val="22"/>
        </w:rPr>
        <w:t>asks for a Committee of Conference, and has appointed Reps. Crawford, Hewitt and Weeks to the committee on the part of the House.</w:t>
      </w:r>
    </w:p>
    <w:p w14:paraId="4AF0045F" w14:textId="77777777" w:rsidR="005E1B09" w:rsidRPr="005E1B09" w:rsidRDefault="005E1B09" w:rsidP="005E1B09">
      <w:pPr>
        <w:rPr>
          <w:color w:val="auto"/>
          <w:szCs w:val="22"/>
        </w:rPr>
      </w:pPr>
      <w:r w:rsidRPr="005E1B09">
        <w:rPr>
          <w:color w:val="auto"/>
          <w:szCs w:val="22"/>
        </w:rPr>
        <w:t>Very respectfully,</w:t>
      </w:r>
    </w:p>
    <w:p w14:paraId="74E485B4" w14:textId="77777777" w:rsidR="005E1B09" w:rsidRPr="005E1B09" w:rsidRDefault="005E1B09" w:rsidP="005E1B09">
      <w:pPr>
        <w:rPr>
          <w:color w:val="auto"/>
          <w:szCs w:val="22"/>
        </w:rPr>
      </w:pPr>
      <w:r w:rsidRPr="005E1B09">
        <w:rPr>
          <w:color w:val="auto"/>
          <w:szCs w:val="22"/>
        </w:rPr>
        <w:t>Speaker of the House</w:t>
      </w:r>
    </w:p>
    <w:p w14:paraId="7DEA3862" w14:textId="77777777" w:rsidR="005E1B09" w:rsidRPr="005E1B09" w:rsidRDefault="005E1B09" w:rsidP="005E1B09">
      <w:pPr>
        <w:rPr>
          <w:color w:val="auto"/>
          <w:szCs w:val="22"/>
        </w:rPr>
      </w:pPr>
      <w:r w:rsidRPr="005E1B09">
        <w:rPr>
          <w:color w:val="auto"/>
          <w:szCs w:val="22"/>
        </w:rPr>
        <w:tab/>
        <w:t>Received as information.</w:t>
      </w:r>
    </w:p>
    <w:p w14:paraId="1D81FA52" w14:textId="77777777" w:rsidR="005E1B09" w:rsidRPr="005E1B09" w:rsidRDefault="005E1B09" w:rsidP="005E1B09">
      <w:pPr>
        <w:rPr>
          <w:szCs w:val="22"/>
        </w:rPr>
      </w:pPr>
    </w:p>
    <w:p w14:paraId="1E6CD2DD" w14:textId="77777777" w:rsidR="005E1B09" w:rsidRPr="005E1B09" w:rsidRDefault="005E1B09" w:rsidP="005E1B09">
      <w:pPr>
        <w:keepNext/>
        <w:jc w:val="center"/>
        <w:rPr>
          <w:b/>
          <w:color w:val="auto"/>
          <w:szCs w:val="22"/>
        </w:rPr>
      </w:pPr>
      <w:r w:rsidRPr="005E1B09">
        <w:rPr>
          <w:b/>
          <w:color w:val="auto"/>
          <w:szCs w:val="22"/>
        </w:rPr>
        <w:lastRenderedPageBreak/>
        <w:t xml:space="preserve">S.  901--CONFERENCE COMMITTEE APPOINTED </w:t>
      </w:r>
    </w:p>
    <w:p w14:paraId="4FE22F2B" w14:textId="77777777" w:rsidR="005E1B09" w:rsidRPr="005E1B09" w:rsidRDefault="005E1B09" w:rsidP="005E1B09">
      <w:pPr>
        <w:rPr>
          <w:szCs w:val="22"/>
        </w:rPr>
      </w:pPr>
      <w:r w:rsidRPr="005E1B09">
        <w:rPr>
          <w:b/>
          <w:color w:val="auto"/>
          <w:szCs w:val="22"/>
        </w:rPr>
        <w:tab/>
      </w:r>
      <w:r w:rsidRPr="005E1B09">
        <w:rPr>
          <w:color w:val="auto"/>
          <w:szCs w:val="22"/>
        </w:rPr>
        <w:t>S. 901</w:t>
      </w:r>
      <w:r w:rsidRPr="005E1B09">
        <w:rPr>
          <w:color w:val="auto"/>
          <w:szCs w:val="22"/>
        </w:rPr>
        <w:fldChar w:fldCharType="begin"/>
      </w:r>
      <w:r w:rsidRPr="005E1B09">
        <w:rPr>
          <w:color w:val="auto"/>
          <w:szCs w:val="22"/>
        </w:rPr>
        <w:instrText xml:space="preserve"> XE "S. 901" \b </w:instrText>
      </w:r>
      <w:r w:rsidRPr="005E1B09">
        <w:rPr>
          <w:color w:val="auto"/>
          <w:szCs w:val="22"/>
        </w:rPr>
        <w:fldChar w:fldCharType="end"/>
      </w:r>
      <w:r w:rsidRPr="005E1B09">
        <w:rPr>
          <w:color w:val="auto"/>
          <w:szCs w:val="22"/>
        </w:rPr>
        <w:t xml:space="preserve"> -- Senators Verdin, Cromer, McElveen and Peeler:  A BILL </w:t>
      </w:r>
      <w:r w:rsidRPr="005E1B09">
        <w:rPr>
          <w:szCs w:val="22"/>
        </w:rPr>
        <w:t>TO AMEND SECTION 12</w:t>
      </w:r>
      <w:r w:rsidRPr="005E1B09">
        <w:rPr>
          <w:szCs w:val="22"/>
        </w:rPr>
        <w:noBreakHyphen/>
        <w:t>6</w:t>
      </w:r>
      <w:r w:rsidRPr="005E1B09">
        <w:rPr>
          <w:szCs w:val="22"/>
        </w:rPr>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5E1B09">
        <w:rPr>
          <w:szCs w:val="22"/>
        </w:rPr>
        <w:noBreakHyphen/>
        <w:t>6</w:t>
      </w:r>
      <w:r w:rsidRPr="005E1B09">
        <w:rPr>
          <w:szCs w:val="22"/>
        </w:rPr>
        <w:noBreakHyphen/>
        <w:t>3775.</w:t>
      </w:r>
    </w:p>
    <w:p w14:paraId="33385804" w14:textId="77777777" w:rsidR="005E1B09" w:rsidRPr="005E1B09" w:rsidRDefault="005E1B09" w:rsidP="005E1B09">
      <w:pPr>
        <w:spacing w:before="240"/>
        <w:rPr>
          <w:color w:val="auto"/>
          <w:szCs w:val="22"/>
        </w:rPr>
      </w:pPr>
      <w:r w:rsidRPr="005E1B09">
        <w:rPr>
          <w:color w:val="auto"/>
          <w:szCs w:val="22"/>
        </w:rPr>
        <w:tab/>
        <w:t>Whereupon, Senators VERDIN, DAVIS and WILLIAMS were appointed to the Committee of Conference on the part of the Senate and a message was sent to the House accordingly.</w:t>
      </w:r>
    </w:p>
    <w:p w14:paraId="139571AA" w14:textId="77777777" w:rsidR="005E1B09" w:rsidRPr="005E1B09" w:rsidRDefault="005E1B09" w:rsidP="005E1B09">
      <w:pPr>
        <w:rPr>
          <w:szCs w:val="22"/>
        </w:rPr>
      </w:pPr>
    </w:p>
    <w:p w14:paraId="673642EC" w14:textId="77777777" w:rsidR="005E1B09" w:rsidRPr="005E1B09" w:rsidRDefault="005E1B09" w:rsidP="005E1B09">
      <w:pPr>
        <w:jc w:val="center"/>
        <w:rPr>
          <w:color w:val="auto"/>
          <w:szCs w:val="22"/>
        </w:rPr>
      </w:pPr>
      <w:r w:rsidRPr="005E1B09">
        <w:rPr>
          <w:b/>
          <w:color w:val="auto"/>
          <w:szCs w:val="22"/>
        </w:rPr>
        <w:t>NONCONCURRENCE</w:t>
      </w:r>
    </w:p>
    <w:p w14:paraId="27B25278" w14:textId="77777777" w:rsidR="005E1B09" w:rsidRPr="005E1B09" w:rsidRDefault="005E1B09" w:rsidP="005E1B09">
      <w:pPr>
        <w:suppressAutoHyphens/>
        <w:rPr>
          <w:szCs w:val="22"/>
        </w:rPr>
      </w:pPr>
      <w:r w:rsidRPr="005E1B09">
        <w:rPr>
          <w:b/>
          <w:color w:val="auto"/>
          <w:szCs w:val="22"/>
        </w:rPr>
        <w:tab/>
      </w:r>
      <w:r w:rsidRPr="005E1B09">
        <w:rPr>
          <w:color w:val="auto"/>
          <w:szCs w:val="22"/>
        </w:rPr>
        <w:t>S. 935</w:t>
      </w:r>
      <w:r w:rsidRPr="005E1B09">
        <w:rPr>
          <w:color w:val="auto"/>
          <w:szCs w:val="22"/>
        </w:rPr>
        <w:fldChar w:fldCharType="begin"/>
      </w:r>
      <w:r w:rsidRPr="005E1B09">
        <w:rPr>
          <w:color w:val="auto"/>
          <w:szCs w:val="22"/>
        </w:rPr>
        <w:instrText xml:space="preserve"> XE "S. 935" \b </w:instrText>
      </w:r>
      <w:r w:rsidRPr="005E1B09">
        <w:rPr>
          <w:color w:val="auto"/>
          <w:szCs w:val="22"/>
        </w:rPr>
        <w:fldChar w:fldCharType="end"/>
      </w:r>
      <w:r w:rsidRPr="005E1B09">
        <w:rPr>
          <w:color w:val="auto"/>
          <w:szCs w:val="22"/>
        </w:rPr>
        <w:t xml:space="preserve">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14:paraId="7F128D4C" w14:textId="77777777" w:rsidR="005E1B09" w:rsidRPr="005E1B09" w:rsidRDefault="005E1B09" w:rsidP="005E1B09">
      <w:pPr>
        <w:jc w:val="center"/>
        <w:rPr>
          <w:b/>
          <w:szCs w:val="22"/>
        </w:rPr>
      </w:pPr>
    </w:p>
    <w:p w14:paraId="05C3964C" w14:textId="32A0D02A" w:rsidR="005E1B09" w:rsidRDefault="005E1B09" w:rsidP="005E1B09">
      <w:pPr>
        <w:rPr>
          <w:color w:val="auto"/>
          <w:szCs w:val="22"/>
        </w:rPr>
      </w:pPr>
      <w:r w:rsidRPr="005E1B09">
        <w:rPr>
          <w:color w:val="auto"/>
          <w:szCs w:val="22"/>
        </w:rPr>
        <w:tab/>
        <w:t>The House returned the Bill with amendments.</w:t>
      </w:r>
    </w:p>
    <w:p w14:paraId="5E5EB133" w14:textId="77777777" w:rsidR="00232A29" w:rsidRPr="005E1B09" w:rsidRDefault="00232A29" w:rsidP="005E1B09">
      <w:pPr>
        <w:rPr>
          <w:color w:val="auto"/>
          <w:szCs w:val="22"/>
        </w:rPr>
      </w:pPr>
    </w:p>
    <w:p w14:paraId="3B69947C" w14:textId="77777777" w:rsidR="005E1B09" w:rsidRPr="005E1B09" w:rsidRDefault="005E1B09" w:rsidP="005E1B09">
      <w:pPr>
        <w:rPr>
          <w:color w:val="auto"/>
          <w:szCs w:val="22"/>
        </w:rPr>
      </w:pPr>
      <w:r w:rsidRPr="005E1B09">
        <w:rPr>
          <w:color w:val="auto"/>
          <w:szCs w:val="22"/>
        </w:rPr>
        <w:tab/>
        <w:t>The Senate proceeded to a consideration of the Bill, the question being concurrence in the House amendments.</w:t>
      </w:r>
    </w:p>
    <w:p w14:paraId="5C723FB2" w14:textId="77777777" w:rsidR="005E1B09" w:rsidRPr="005E1B09" w:rsidRDefault="005E1B09" w:rsidP="005E1B09">
      <w:pPr>
        <w:rPr>
          <w:szCs w:val="22"/>
        </w:rPr>
      </w:pPr>
    </w:p>
    <w:p w14:paraId="26028A06" w14:textId="77777777" w:rsidR="005E1B09" w:rsidRPr="005E1B09" w:rsidRDefault="005E1B09" w:rsidP="005E1B09">
      <w:pPr>
        <w:rPr>
          <w:color w:val="auto"/>
          <w:szCs w:val="22"/>
        </w:rPr>
      </w:pPr>
      <w:r w:rsidRPr="005E1B09">
        <w:rPr>
          <w:color w:val="auto"/>
          <w:szCs w:val="22"/>
        </w:rPr>
        <w:tab/>
        <w:t>Senator HEMBREE explained the House amendments.</w:t>
      </w:r>
    </w:p>
    <w:p w14:paraId="4A75D368" w14:textId="77777777" w:rsidR="005E1B09" w:rsidRPr="005E1B09" w:rsidRDefault="005E1B09" w:rsidP="005E1B09">
      <w:pPr>
        <w:rPr>
          <w:szCs w:val="22"/>
        </w:rPr>
      </w:pPr>
    </w:p>
    <w:p w14:paraId="253C24B5" w14:textId="45B4A440" w:rsidR="005E1B09" w:rsidRPr="005E1B09" w:rsidRDefault="005E1B09" w:rsidP="005E1B09">
      <w:pPr>
        <w:rPr>
          <w:snapToGrid w:val="0"/>
          <w:color w:val="auto"/>
          <w:szCs w:val="22"/>
        </w:rPr>
      </w:pPr>
      <w:r w:rsidRPr="005E1B09">
        <w:rPr>
          <w:snapToGrid w:val="0"/>
          <w:color w:val="auto"/>
          <w:szCs w:val="22"/>
        </w:rPr>
        <w:tab/>
        <w:t>Senator FANNING proposed the following amendment (WAB\935C054.RT.WAB22), which was tabled:</w:t>
      </w:r>
    </w:p>
    <w:p w14:paraId="0F590B20" w14:textId="77777777" w:rsidR="005E1B09" w:rsidRPr="005E1B09" w:rsidRDefault="005E1B09" w:rsidP="005E1B09">
      <w:pPr>
        <w:rPr>
          <w:szCs w:val="22"/>
        </w:rPr>
      </w:pPr>
      <w:r w:rsidRPr="005E1B09">
        <w:rPr>
          <w:snapToGrid w:val="0"/>
          <w:color w:val="auto"/>
          <w:szCs w:val="22"/>
        </w:rPr>
        <w:tab/>
        <w:t xml:space="preserve">Amend the bill, as and if amended, </w:t>
      </w:r>
      <w:r w:rsidRPr="005E1B09">
        <w:rPr>
          <w:szCs w:val="22"/>
        </w:rPr>
        <w:t>SECTION 2, Section 59</w:t>
      </w:r>
      <w:r w:rsidRPr="005E1B09">
        <w:rPr>
          <w:szCs w:val="22"/>
        </w:rPr>
        <w:noBreakHyphen/>
        <w:t>8</w:t>
      </w:r>
      <w:r w:rsidRPr="005E1B09">
        <w:rPr>
          <w:szCs w:val="22"/>
        </w:rPr>
        <w:noBreakHyphen/>
        <w:t>120, by adding an appropriately lettered subsection to read:</w:t>
      </w:r>
    </w:p>
    <w:p w14:paraId="660C7628" w14:textId="77777777" w:rsidR="005E1B09" w:rsidRPr="005E1B09" w:rsidRDefault="005E1B09" w:rsidP="005E1B09">
      <w:pPr>
        <w:rPr>
          <w:color w:val="auto"/>
          <w:szCs w:val="22"/>
        </w:rPr>
      </w:pPr>
      <w:r w:rsidRPr="005E1B09">
        <w:rPr>
          <w:color w:val="auto"/>
          <w:szCs w:val="22"/>
        </w:rPr>
        <w:lastRenderedPageBreak/>
        <w:tab/>
        <w:t>/</w:t>
      </w:r>
      <w:r w:rsidRPr="005E1B09">
        <w:rPr>
          <w:color w:val="auto"/>
          <w:szCs w:val="22"/>
        </w:rPr>
        <w:tab/>
      </w:r>
      <w:r w:rsidRPr="005E1B09">
        <w:rPr>
          <w:color w:val="auto"/>
          <w:szCs w:val="22"/>
        </w:rPr>
        <w:tab/>
        <w:t>(  )</w:t>
      </w:r>
      <w:r w:rsidRPr="005E1B09">
        <w:rPr>
          <w:color w:val="auto"/>
          <w:szCs w:val="22"/>
        </w:rPr>
        <w:tab/>
        <w:t>The State Treasurer shall not transfer funds into the Education Scholarship Account Fund during any fiscal year in which the General Assembly fails to fully fund the base student cost as calculated by the Office of Revenue and Fiscal Affairs pursuant to the Education Finance Act of 1977.</w:t>
      </w:r>
      <w:r w:rsidRPr="005E1B09">
        <w:rPr>
          <w:color w:val="auto"/>
          <w:szCs w:val="22"/>
        </w:rPr>
        <w:tab/>
      </w:r>
      <w:r w:rsidRPr="005E1B09">
        <w:rPr>
          <w:color w:val="auto"/>
          <w:szCs w:val="22"/>
        </w:rPr>
        <w:tab/>
        <w:t>/</w:t>
      </w:r>
    </w:p>
    <w:p w14:paraId="071DCAD4"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1CFAE8E1"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60C4CC9D" w14:textId="77777777" w:rsidR="005E1B09" w:rsidRPr="005E1B09" w:rsidRDefault="005E1B09" w:rsidP="005E1B09">
      <w:pPr>
        <w:rPr>
          <w:snapToGrid w:val="0"/>
          <w:szCs w:val="22"/>
        </w:rPr>
      </w:pPr>
    </w:p>
    <w:p w14:paraId="78EA8ACF" w14:textId="77777777" w:rsidR="005E1B09" w:rsidRPr="005E1B09" w:rsidRDefault="005E1B09" w:rsidP="005E1B09">
      <w:pPr>
        <w:rPr>
          <w:color w:val="auto"/>
          <w:szCs w:val="22"/>
        </w:rPr>
      </w:pPr>
      <w:r w:rsidRPr="005E1B09">
        <w:rPr>
          <w:color w:val="auto"/>
          <w:szCs w:val="22"/>
        </w:rPr>
        <w:tab/>
        <w:t>Senator FANNING explained the amendment.</w:t>
      </w:r>
    </w:p>
    <w:p w14:paraId="58DC16FE" w14:textId="77777777" w:rsidR="005E1B09" w:rsidRPr="005E1B09" w:rsidRDefault="005E1B09" w:rsidP="005E1B09">
      <w:pPr>
        <w:rPr>
          <w:szCs w:val="22"/>
        </w:rPr>
      </w:pPr>
    </w:p>
    <w:p w14:paraId="0E6AE86A" w14:textId="77777777" w:rsidR="005E1B09" w:rsidRPr="005E1B09" w:rsidRDefault="005E1B09" w:rsidP="005E1B09">
      <w:pPr>
        <w:rPr>
          <w:color w:val="auto"/>
          <w:szCs w:val="22"/>
        </w:rPr>
      </w:pPr>
      <w:r w:rsidRPr="005E1B09">
        <w:rPr>
          <w:color w:val="auto"/>
          <w:szCs w:val="22"/>
        </w:rPr>
        <w:tab/>
        <w:t>Senator HEMBREE moved to lay the amendment on the table.</w:t>
      </w:r>
    </w:p>
    <w:p w14:paraId="3662F1B1" w14:textId="77777777" w:rsidR="005E1B09" w:rsidRPr="005E1B09" w:rsidRDefault="005E1B09" w:rsidP="005E1B09">
      <w:pPr>
        <w:rPr>
          <w:szCs w:val="22"/>
        </w:rPr>
      </w:pPr>
    </w:p>
    <w:p w14:paraId="0CDEDC36" w14:textId="77777777" w:rsidR="005E1B09" w:rsidRPr="005E1B09" w:rsidRDefault="005E1B09" w:rsidP="005E1B09">
      <w:pPr>
        <w:rPr>
          <w:color w:val="auto"/>
          <w:szCs w:val="22"/>
        </w:rPr>
      </w:pPr>
      <w:r w:rsidRPr="005E1B09">
        <w:rPr>
          <w:color w:val="auto"/>
          <w:szCs w:val="22"/>
        </w:rPr>
        <w:tab/>
        <w:t>The "ayes" and "nays" were demanded and taken, resulting as follows:</w:t>
      </w:r>
    </w:p>
    <w:p w14:paraId="5CB2ACFA" w14:textId="77777777" w:rsidR="005E1B09" w:rsidRPr="005E1B09" w:rsidRDefault="005E1B09" w:rsidP="005E1B09">
      <w:pPr>
        <w:jc w:val="center"/>
        <w:rPr>
          <w:b/>
          <w:color w:val="auto"/>
          <w:szCs w:val="22"/>
        </w:rPr>
      </w:pPr>
      <w:r w:rsidRPr="005E1B09">
        <w:rPr>
          <w:b/>
          <w:color w:val="auto"/>
          <w:szCs w:val="22"/>
        </w:rPr>
        <w:t>Ayes 30; Nays 10</w:t>
      </w:r>
    </w:p>
    <w:p w14:paraId="4DA2D6D9" w14:textId="77777777" w:rsidR="005E1B09" w:rsidRPr="005E1B09" w:rsidRDefault="005E1B09" w:rsidP="005E1B09">
      <w:pPr>
        <w:rPr>
          <w:szCs w:val="22"/>
        </w:rPr>
      </w:pPr>
    </w:p>
    <w:p w14:paraId="7B192F7A"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103F43B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6614DE8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49AAADB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Climer</w:t>
      </w:r>
      <w:r w:rsidRPr="005E1B09">
        <w:rPr>
          <w:color w:val="auto"/>
          <w:szCs w:val="22"/>
        </w:rPr>
        <w:tab/>
        <w:t>Corbin</w:t>
      </w:r>
      <w:r w:rsidRPr="005E1B09">
        <w:rPr>
          <w:color w:val="auto"/>
          <w:szCs w:val="22"/>
        </w:rPr>
        <w:tab/>
        <w:t>Davis</w:t>
      </w:r>
    </w:p>
    <w:p w14:paraId="33D77EA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Gambrell</w:t>
      </w:r>
      <w:r w:rsidRPr="005E1B09">
        <w:rPr>
          <w:color w:val="auto"/>
          <w:szCs w:val="22"/>
        </w:rPr>
        <w:tab/>
        <w:t>Garrett</w:t>
      </w:r>
      <w:r w:rsidRPr="005E1B09">
        <w:rPr>
          <w:color w:val="auto"/>
          <w:szCs w:val="22"/>
        </w:rPr>
        <w:tab/>
        <w:t>Goldfinch</w:t>
      </w:r>
    </w:p>
    <w:p w14:paraId="6D21B9F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Gustafson</w:t>
      </w:r>
      <w:r w:rsidRPr="005E1B09">
        <w:rPr>
          <w:color w:val="auto"/>
          <w:szCs w:val="22"/>
        </w:rPr>
        <w:tab/>
        <w:t>Hembree</w:t>
      </w:r>
      <w:r w:rsidRPr="005E1B09">
        <w:rPr>
          <w:color w:val="auto"/>
          <w:szCs w:val="22"/>
        </w:rPr>
        <w:tab/>
      </w:r>
      <w:r w:rsidRPr="005E1B09">
        <w:rPr>
          <w:i/>
          <w:color w:val="auto"/>
          <w:szCs w:val="22"/>
        </w:rPr>
        <w:t>Johnson, Michael</w:t>
      </w:r>
    </w:p>
    <w:p w14:paraId="41E7D32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Martin</w:t>
      </w:r>
    </w:p>
    <w:p w14:paraId="759D6A3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Peeler</w:t>
      </w:r>
      <w:r w:rsidRPr="005E1B09">
        <w:rPr>
          <w:color w:val="auto"/>
          <w:szCs w:val="22"/>
        </w:rPr>
        <w:tab/>
        <w:t>Rankin</w:t>
      </w:r>
    </w:p>
    <w:p w14:paraId="32FFDBE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Reichenbach</w:t>
      </w:r>
      <w:r w:rsidRPr="005E1B09">
        <w:rPr>
          <w:color w:val="auto"/>
          <w:szCs w:val="22"/>
        </w:rPr>
        <w:tab/>
        <w:t>Rice</w:t>
      </w:r>
      <w:r w:rsidRPr="005E1B09">
        <w:rPr>
          <w:color w:val="auto"/>
          <w:szCs w:val="22"/>
        </w:rPr>
        <w:tab/>
        <w:t>Senn</w:t>
      </w:r>
    </w:p>
    <w:p w14:paraId="1CA306C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Shealy</w:t>
      </w:r>
      <w:r w:rsidRPr="005E1B09">
        <w:rPr>
          <w:color w:val="auto"/>
          <w:szCs w:val="22"/>
        </w:rPr>
        <w:tab/>
        <w:t>Talley</w:t>
      </w:r>
      <w:r w:rsidRPr="005E1B09">
        <w:rPr>
          <w:color w:val="auto"/>
          <w:szCs w:val="22"/>
        </w:rPr>
        <w:tab/>
        <w:t>Turner</w:t>
      </w:r>
    </w:p>
    <w:p w14:paraId="3548CBE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Williams</w:t>
      </w:r>
      <w:r w:rsidRPr="005E1B09">
        <w:rPr>
          <w:color w:val="auto"/>
          <w:szCs w:val="22"/>
        </w:rPr>
        <w:tab/>
        <w:t>Young</w:t>
      </w:r>
    </w:p>
    <w:p w14:paraId="44C41AB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240B8B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Total--30</w:t>
      </w:r>
    </w:p>
    <w:p w14:paraId="77FC0C97" w14:textId="77777777" w:rsidR="005E1B09" w:rsidRPr="005E1B09" w:rsidRDefault="005E1B09" w:rsidP="005E1B09">
      <w:pPr>
        <w:rPr>
          <w:szCs w:val="22"/>
        </w:rPr>
      </w:pPr>
    </w:p>
    <w:p w14:paraId="1B7BE635"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7B3B41B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Hutto</w:t>
      </w:r>
      <w:r w:rsidRPr="005E1B09">
        <w:rPr>
          <w:color w:val="auto"/>
          <w:szCs w:val="22"/>
        </w:rPr>
        <w:tab/>
        <w:t>Jackson</w:t>
      </w:r>
    </w:p>
    <w:p w14:paraId="2B54E7B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i/>
          <w:color w:val="auto"/>
          <w:szCs w:val="22"/>
        </w:rPr>
        <w:t>Johnson, Kevin</w:t>
      </w:r>
      <w:r w:rsidRPr="005E1B09">
        <w:rPr>
          <w:i/>
          <w:color w:val="auto"/>
          <w:szCs w:val="22"/>
        </w:rPr>
        <w:tab/>
      </w:r>
      <w:r w:rsidRPr="005E1B09">
        <w:rPr>
          <w:color w:val="auto"/>
          <w:szCs w:val="22"/>
        </w:rPr>
        <w:t>Malloy</w:t>
      </w:r>
      <w:r w:rsidRPr="005E1B09">
        <w:rPr>
          <w:color w:val="auto"/>
          <w:szCs w:val="22"/>
        </w:rPr>
        <w:tab/>
        <w:t>Matthews</w:t>
      </w:r>
    </w:p>
    <w:p w14:paraId="734B2AF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McElveen</w:t>
      </w:r>
      <w:r w:rsidRPr="005E1B09">
        <w:rPr>
          <w:color w:val="auto"/>
          <w:szCs w:val="22"/>
        </w:rPr>
        <w:tab/>
        <w:t>McLeod</w:t>
      </w:r>
      <w:r w:rsidRPr="005E1B09">
        <w:rPr>
          <w:color w:val="auto"/>
          <w:szCs w:val="22"/>
        </w:rPr>
        <w:tab/>
        <w:t>Sabb</w:t>
      </w:r>
    </w:p>
    <w:p w14:paraId="25BCB98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Stephens</w:t>
      </w:r>
    </w:p>
    <w:p w14:paraId="54270C1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07E58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Total--10</w:t>
      </w:r>
    </w:p>
    <w:p w14:paraId="3EFE8DEB" w14:textId="77777777" w:rsidR="005E1B09" w:rsidRPr="005E1B09" w:rsidRDefault="005E1B09" w:rsidP="005E1B09">
      <w:pPr>
        <w:rPr>
          <w:szCs w:val="22"/>
        </w:rPr>
      </w:pPr>
    </w:p>
    <w:p w14:paraId="46974AA9" w14:textId="77777777" w:rsidR="005E1B09" w:rsidRPr="005E1B09" w:rsidRDefault="005E1B09" w:rsidP="005E1B09">
      <w:pPr>
        <w:rPr>
          <w:color w:val="auto"/>
          <w:szCs w:val="22"/>
        </w:rPr>
      </w:pPr>
      <w:r w:rsidRPr="005E1B09">
        <w:rPr>
          <w:color w:val="auto"/>
          <w:szCs w:val="22"/>
        </w:rPr>
        <w:tab/>
        <w:t>The amendment was laid on the table.</w:t>
      </w:r>
    </w:p>
    <w:p w14:paraId="35180A84" w14:textId="77777777" w:rsidR="005E1B09" w:rsidRPr="005E1B09" w:rsidRDefault="005E1B09" w:rsidP="005E1B09">
      <w:pPr>
        <w:rPr>
          <w:szCs w:val="22"/>
        </w:rPr>
      </w:pPr>
    </w:p>
    <w:p w14:paraId="76582A9D" w14:textId="7647D7A2" w:rsidR="005E1B09" w:rsidRPr="005E1B09" w:rsidRDefault="005E1B09" w:rsidP="00232A29">
      <w:pPr>
        <w:keepNext/>
        <w:keepLines/>
        <w:rPr>
          <w:snapToGrid w:val="0"/>
          <w:color w:val="auto"/>
          <w:szCs w:val="22"/>
        </w:rPr>
      </w:pPr>
      <w:r w:rsidRPr="005E1B09">
        <w:rPr>
          <w:snapToGrid w:val="0"/>
          <w:color w:val="auto"/>
          <w:szCs w:val="22"/>
        </w:rPr>
        <w:lastRenderedPageBreak/>
        <w:tab/>
        <w:t>Senator STEPHENS proposed the following amendment (SA\935C001.JN.SA22), which was tabled:</w:t>
      </w:r>
    </w:p>
    <w:p w14:paraId="2F67BFDF" w14:textId="77777777" w:rsidR="005E1B09" w:rsidRPr="005E1B09" w:rsidRDefault="005E1B09" w:rsidP="00232A29">
      <w:pPr>
        <w:keepNext/>
        <w:keepLines/>
        <w:rPr>
          <w:snapToGrid w:val="0"/>
          <w:color w:val="auto"/>
          <w:szCs w:val="22"/>
        </w:rPr>
      </w:pPr>
      <w:r w:rsidRPr="005E1B09">
        <w:rPr>
          <w:snapToGrid w:val="0"/>
          <w:color w:val="auto"/>
          <w:szCs w:val="22"/>
        </w:rPr>
        <w:tab/>
        <w:t>Amend the bill, as and if amended, SECTION 2, by adding a new section to read:</w:t>
      </w:r>
    </w:p>
    <w:p w14:paraId="3A38AB26" w14:textId="77777777" w:rsidR="005E1B09" w:rsidRPr="005E1B09" w:rsidRDefault="005E1B09" w:rsidP="005E1B09">
      <w:pPr>
        <w:rPr>
          <w:snapToGrid w:val="0"/>
          <w:color w:val="auto"/>
          <w:szCs w:val="22"/>
        </w:rPr>
      </w:pPr>
      <w:r w:rsidRPr="005E1B09">
        <w:rPr>
          <w:snapToGrid w:val="0"/>
          <w:color w:val="auto"/>
          <w:szCs w:val="22"/>
        </w:rPr>
        <w:tab/>
        <w:t>/</w:t>
      </w:r>
      <w:r w:rsidRPr="005E1B09">
        <w:rPr>
          <w:snapToGrid w:val="0"/>
          <w:color w:val="auto"/>
          <w:szCs w:val="22"/>
        </w:rPr>
        <w:tab/>
        <w:t>Section 59-8-210.</w:t>
      </w:r>
      <w:r w:rsidRPr="005E1B09">
        <w:rPr>
          <w:snapToGrid w:val="0"/>
          <w:color w:val="auto"/>
          <w:szCs w:val="22"/>
        </w:rPr>
        <w:tab/>
        <w:t>An education service provider may not raise tuition more than three percent annually.”</w:t>
      </w:r>
      <w:r w:rsidRPr="005E1B09">
        <w:rPr>
          <w:snapToGrid w:val="0"/>
          <w:color w:val="auto"/>
          <w:szCs w:val="22"/>
        </w:rPr>
        <w:tab/>
        <w:t>/</w:t>
      </w:r>
    </w:p>
    <w:p w14:paraId="2B0AA22E"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51FC7C3A"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5E369BC7" w14:textId="77777777" w:rsidR="005E1B09" w:rsidRPr="005E1B09" w:rsidRDefault="005E1B09" w:rsidP="005E1B09">
      <w:pPr>
        <w:rPr>
          <w:snapToGrid w:val="0"/>
          <w:szCs w:val="22"/>
        </w:rPr>
      </w:pPr>
    </w:p>
    <w:p w14:paraId="700311E8" w14:textId="77777777" w:rsidR="005E1B09" w:rsidRPr="005E1B09" w:rsidRDefault="005E1B09" w:rsidP="005E1B09">
      <w:pPr>
        <w:rPr>
          <w:color w:val="auto"/>
          <w:szCs w:val="22"/>
        </w:rPr>
      </w:pPr>
      <w:r w:rsidRPr="005E1B09">
        <w:rPr>
          <w:color w:val="auto"/>
          <w:szCs w:val="22"/>
        </w:rPr>
        <w:tab/>
        <w:t>Senator STEPHENS explained the amendment.</w:t>
      </w:r>
    </w:p>
    <w:p w14:paraId="40D2F1B5" w14:textId="77777777" w:rsidR="005E1B09" w:rsidRPr="005E1B09" w:rsidRDefault="005E1B09" w:rsidP="005E1B09">
      <w:pPr>
        <w:rPr>
          <w:szCs w:val="22"/>
        </w:rPr>
      </w:pPr>
    </w:p>
    <w:p w14:paraId="778F937A" w14:textId="77777777" w:rsidR="005E1B09" w:rsidRPr="005E1B09" w:rsidRDefault="005E1B09" w:rsidP="005E1B09">
      <w:pPr>
        <w:rPr>
          <w:color w:val="auto"/>
          <w:szCs w:val="22"/>
        </w:rPr>
      </w:pPr>
      <w:r w:rsidRPr="005E1B09">
        <w:rPr>
          <w:color w:val="auto"/>
          <w:szCs w:val="22"/>
        </w:rPr>
        <w:tab/>
        <w:t>The question then was the adoption of the amendment.</w:t>
      </w:r>
    </w:p>
    <w:p w14:paraId="5A19B0A5" w14:textId="77777777" w:rsidR="005E1B09" w:rsidRPr="005E1B09" w:rsidRDefault="005E1B09" w:rsidP="005E1B09">
      <w:pPr>
        <w:rPr>
          <w:szCs w:val="22"/>
        </w:rPr>
      </w:pPr>
    </w:p>
    <w:p w14:paraId="269A9790" w14:textId="77777777" w:rsidR="005E1B09" w:rsidRPr="005E1B09" w:rsidRDefault="005E1B09" w:rsidP="005E1B09">
      <w:pPr>
        <w:rPr>
          <w:color w:val="auto"/>
          <w:szCs w:val="22"/>
        </w:rPr>
      </w:pPr>
      <w:r w:rsidRPr="005E1B09">
        <w:rPr>
          <w:color w:val="auto"/>
          <w:szCs w:val="22"/>
        </w:rPr>
        <w:tab/>
        <w:t>Senator MASSEY moved to lay the amendment on the table.</w:t>
      </w:r>
    </w:p>
    <w:p w14:paraId="13B53F30" w14:textId="77777777" w:rsidR="005E1B09" w:rsidRPr="005E1B09" w:rsidRDefault="005E1B09" w:rsidP="005E1B09">
      <w:pPr>
        <w:rPr>
          <w:szCs w:val="22"/>
        </w:rPr>
      </w:pPr>
    </w:p>
    <w:p w14:paraId="2B45E00B" w14:textId="77777777" w:rsidR="005E1B09" w:rsidRPr="005E1B09" w:rsidRDefault="005E1B09" w:rsidP="005E1B09">
      <w:pPr>
        <w:rPr>
          <w:color w:val="auto"/>
          <w:szCs w:val="22"/>
        </w:rPr>
      </w:pPr>
      <w:r w:rsidRPr="005E1B09">
        <w:rPr>
          <w:color w:val="auto"/>
          <w:szCs w:val="22"/>
        </w:rPr>
        <w:tab/>
        <w:t>The "ayes" and "nays" were demanded and taken, resulting as follows:</w:t>
      </w:r>
    </w:p>
    <w:p w14:paraId="32B0C40A" w14:textId="77777777" w:rsidR="005E1B09" w:rsidRPr="005E1B09" w:rsidRDefault="005E1B09" w:rsidP="005E1B09">
      <w:pPr>
        <w:jc w:val="center"/>
        <w:rPr>
          <w:b/>
          <w:color w:val="auto"/>
          <w:szCs w:val="22"/>
        </w:rPr>
      </w:pPr>
      <w:r w:rsidRPr="005E1B09">
        <w:rPr>
          <w:b/>
          <w:color w:val="auto"/>
          <w:szCs w:val="22"/>
        </w:rPr>
        <w:t>Ayes 29; Nays 14</w:t>
      </w:r>
    </w:p>
    <w:p w14:paraId="425D7665" w14:textId="77777777" w:rsidR="005E1B09" w:rsidRPr="005E1B09" w:rsidRDefault="005E1B09" w:rsidP="005E1B09">
      <w:pPr>
        <w:rPr>
          <w:szCs w:val="22"/>
        </w:rPr>
      </w:pPr>
    </w:p>
    <w:p w14:paraId="1693D477"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404A8F8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0772088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Climer</w:t>
      </w:r>
    </w:p>
    <w:p w14:paraId="3CBD5FD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Corbin</w:t>
      </w:r>
      <w:r w:rsidRPr="005E1B09">
        <w:rPr>
          <w:color w:val="auto"/>
          <w:szCs w:val="22"/>
        </w:rPr>
        <w:tab/>
        <w:t>Cromer</w:t>
      </w:r>
      <w:r w:rsidRPr="005E1B09">
        <w:rPr>
          <w:color w:val="auto"/>
          <w:szCs w:val="22"/>
        </w:rPr>
        <w:tab/>
        <w:t>Davis</w:t>
      </w:r>
    </w:p>
    <w:p w14:paraId="48124AD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Gambrell</w:t>
      </w:r>
      <w:r w:rsidRPr="005E1B09">
        <w:rPr>
          <w:color w:val="auto"/>
          <w:szCs w:val="22"/>
        </w:rPr>
        <w:tab/>
        <w:t>Garrett</w:t>
      </w:r>
      <w:r w:rsidRPr="005E1B09">
        <w:rPr>
          <w:color w:val="auto"/>
          <w:szCs w:val="22"/>
        </w:rPr>
        <w:tab/>
        <w:t>Goldfinch</w:t>
      </w:r>
    </w:p>
    <w:p w14:paraId="00CDF97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Gustafson</w:t>
      </w:r>
      <w:r w:rsidRPr="005E1B09">
        <w:rPr>
          <w:color w:val="auto"/>
          <w:szCs w:val="22"/>
        </w:rPr>
        <w:tab/>
        <w:t>Hembree</w:t>
      </w:r>
      <w:r w:rsidRPr="005E1B09">
        <w:rPr>
          <w:color w:val="auto"/>
          <w:szCs w:val="22"/>
        </w:rPr>
        <w:tab/>
      </w:r>
      <w:r w:rsidRPr="005E1B09">
        <w:rPr>
          <w:i/>
          <w:color w:val="auto"/>
          <w:szCs w:val="22"/>
        </w:rPr>
        <w:t>Johnson, Michael</w:t>
      </w:r>
    </w:p>
    <w:p w14:paraId="78E9130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Martin</w:t>
      </w:r>
    </w:p>
    <w:p w14:paraId="208B5BC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Peeler</w:t>
      </w:r>
      <w:r w:rsidRPr="005E1B09">
        <w:rPr>
          <w:color w:val="auto"/>
          <w:szCs w:val="22"/>
        </w:rPr>
        <w:tab/>
        <w:t>Rankin</w:t>
      </w:r>
    </w:p>
    <w:p w14:paraId="1D4D49F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Reichenbach</w:t>
      </w:r>
      <w:r w:rsidRPr="005E1B09">
        <w:rPr>
          <w:color w:val="auto"/>
          <w:szCs w:val="22"/>
        </w:rPr>
        <w:tab/>
        <w:t>Rice</w:t>
      </w:r>
      <w:r w:rsidRPr="005E1B09">
        <w:rPr>
          <w:color w:val="auto"/>
          <w:szCs w:val="22"/>
        </w:rPr>
        <w:tab/>
        <w:t>Senn</w:t>
      </w:r>
    </w:p>
    <w:p w14:paraId="391AA28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Shealy</w:t>
      </w:r>
      <w:r w:rsidRPr="005E1B09">
        <w:rPr>
          <w:color w:val="auto"/>
          <w:szCs w:val="22"/>
        </w:rPr>
        <w:tab/>
        <w:t>Talley</w:t>
      </w:r>
      <w:r w:rsidRPr="005E1B09">
        <w:rPr>
          <w:color w:val="auto"/>
          <w:szCs w:val="22"/>
        </w:rPr>
        <w:tab/>
        <w:t>Turner</w:t>
      </w:r>
    </w:p>
    <w:p w14:paraId="4DD9F82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Young</w:t>
      </w:r>
    </w:p>
    <w:p w14:paraId="3E1295B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A0740C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Total--29</w:t>
      </w:r>
    </w:p>
    <w:p w14:paraId="334C4F29" w14:textId="77777777" w:rsidR="005E1B09" w:rsidRPr="005E1B09" w:rsidRDefault="005E1B09" w:rsidP="005E1B09">
      <w:pPr>
        <w:rPr>
          <w:szCs w:val="22"/>
        </w:rPr>
      </w:pPr>
    </w:p>
    <w:p w14:paraId="118594F7"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4CB07CA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Allen</w:t>
      </w:r>
      <w:r w:rsidRPr="005E1B09">
        <w:rPr>
          <w:color w:val="auto"/>
          <w:szCs w:val="22"/>
        </w:rPr>
        <w:tab/>
        <w:t>Fanning</w:t>
      </w:r>
      <w:r w:rsidRPr="005E1B09">
        <w:rPr>
          <w:color w:val="auto"/>
          <w:szCs w:val="22"/>
        </w:rPr>
        <w:tab/>
        <w:t>Harpootlian</w:t>
      </w:r>
    </w:p>
    <w:p w14:paraId="29AA0F7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Hutto</w:t>
      </w:r>
      <w:r w:rsidRPr="005E1B09">
        <w:rPr>
          <w:color w:val="auto"/>
          <w:szCs w:val="22"/>
        </w:rPr>
        <w:tab/>
        <w:t>Jackson</w:t>
      </w:r>
      <w:r w:rsidRPr="005E1B09">
        <w:rPr>
          <w:color w:val="auto"/>
          <w:szCs w:val="22"/>
        </w:rPr>
        <w:tab/>
      </w:r>
      <w:r w:rsidRPr="005E1B09">
        <w:rPr>
          <w:i/>
          <w:color w:val="auto"/>
          <w:szCs w:val="22"/>
        </w:rPr>
        <w:t>Johnson, Kevin</w:t>
      </w:r>
    </w:p>
    <w:p w14:paraId="7C20466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Malloy</w:t>
      </w:r>
      <w:r w:rsidRPr="005E1B09">
        <w:rPr>
          <w:color w:val="auto"/>
          <w:szCs w:val="22"/>
        </w:rPr>
        <w:tab/>
        <w:t>Matthews</w:t>
      </w:r>
      <w:r w:rsidRPr="005E1B09">
        <w:rPr>
          <w:color w:val="auto"/>
          <w:szCs w:val="22"/>
        </w:rPr>
        <w:tab/>
        <w:t>McElveen</w:t>
      </w:r>
    </w:p>
    <w:p w14:paraId="7D39FF7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McLeod</w:t>
      </w:r>
      <w:r w:rsidRPr="005E1B09">
        <w:rPr>
          <w:color w:val="auto"/>
          <w:szCs w:val="22"/>
        </w:rPr>
        <w:tab/>
        <w:t>Sabb</w:t>
      </w:r>
      <w:r w:rsidRPr="005E1B09">
        <w:rPr>
          <w:color w:val="auto"/>
          <w:szCs w:val="22"/>
        </w:rPr>
        <w:tab/>
        <w:t>Setzler</w:t>
      </w:r>
    </w:p>
    <w:p w14:paraId="350B340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Stephens</w:t>
      </w:r>
      <w:r w:rsidRPr="005E1B09">
        <w:rPr>
          <w:color w:val="auto"/>
          <w:szCs w:val="22"/>
        </w:rPr>
        <w:tab/>
        <w:t>Williams</w:t>
      </w:r>
    </w:p>
    <w:p w14:paraId="09D8C83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C86AD1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Total--14</w:t>
      </w:r>
    </w:p>
    <w:p w14:paraId="35AC3363" w14:textId="77777777" w:rsidR="005E1B09" w:rsidRPr="005E1B09" w:rsidRDefault="005E1B09" w:rsidP="005E1B09">
      <w:pPr>
        <w:rPr>
          <w:szCs w:val="22"/>
        </w:rPr>
      </w:pPr>
    </w:p>
    <w:p w14:paraId="2A3C2E7D" w14:textId="77777777" w:rsidR="005E1B09" w:rsidRPr="005E1B09" w:rsidRDefault="005E1B09" w:rsidP="005E1B09">
      <w:pPr>
        <w:rPr>
          <w:color w:val="auto"/>
          <w:szCs w:val="22"/>
        </w:rPr>
      </w:pPr>
      <w:r w:rsidRPr="005E1B09">
        <w:rPr>
          <w:color w:val="auto"/>
          <w:szCs w:val="22"/>
        </w:rPr>
        <w:lastRenderedPageBreak/>
        <w:tab/>
        <w:t>The amendment was laid on the table.</w:t>
      </w:r>
    </w:p>
    <w:p w14:paraId="61D03CDC" w14:textId="77777777" w:rsidR="005E1B09" w:rsidRPr="005E1B09" w:rsidRDefault="005E1B09" w:rsidP="005E1B09">
      <w:pPr>
        <w:rPr>
          <w:szCs w:val="22"/>
        </w:rPr>
      </w:pPr>
    </w:p>
    <w:p w14:paraId="0CBBC0C2" w14:textId="77777777" w:rsidR="005E1B09" w:rsidRPr="005E1B09" w:rsidRDefault="005E1B09" w:rsidP="005E1B09">
      <w:pPr>
        <w:jc w:val="center"/>
        <w:rPr>
          <w:b/>
          <w:color w:val="auto"/>
          <w:szCs w:val="22"/>
        </w:rPr>
      </w:pPr>
      <w:r w:rsidRPr="005E1B09">
        <w:rPr>
          <w:color w:val="auto"/>
          <w:szCs w:val="22"/>
        </w:rPr>
        <w:tab/>
      </w:r>
      <w:r w:rsidRPr="005E1B09">
        <w:rPr>
          <w:b/>
          <w:color w:val="auto"/>
          <w:szCs w:val="22"/>
        </w:rPr>
        <w:t>Motion Under Rule 15A Adopted</w:t>
      </w:r>
    </w:p>
    <w:p w14:paraId="19DE771F" w14:textId="77777777" w:rsidR="005E1B09" w:rsidRPr="005E1B09" w:rsidRDefault="005E1B09" w:rsidP="005E1B09">
      <w:pPr>
        <w:rPr>
          <w:color w:val="auto"/>
          <w:szCs w:val="22"/>
        </w:rPr>
      </w:pPr>
      <w:r w:rsidRPr="005E1B09">
        <w:rPr>
          <w:color w:val="auto"/>
          <w:szCs w:val="22"/>
        </w:rPr>
        <w:tab/>
        <w:t xml:space="preserve">At 12:40 P.M., Senator MASSEY moved to waive the time periods required under the provisions of Rule 15A.  </w:t>
      </w:r>
    </w:p>
    <w:p w14:paraId="068C8CEC" w14:textId="77777777" w:rsidR="005E1B09" w:rsidRPr="005E1B09" w:rsidRDefault="005E1B09" w:rsidP="005E1B09">
      <w:pPr>
        <w:rPr>
          <w:szCs w:val="22"/>
        </w:rPr>
      </w:pPr>
      <w:r w:rsidRPr="005E1B09">
        <w:rPr>
          <w:color w:val="auto"/>
          <w:szCs w:val="22"/>
        </w:rPr>
        <w:tab/>
      </w:r>
    </w:p>
    <w:p w14:paraId="5906F719" w14:textId="77777777" w:rsidR="005E1B09" w:rsidRPr="005E1B09" w:rsidRDefault="005E1B09" w:rsidP="005E1B09">
      <w:pPr>
        <w:rPr>
          <w:color w:val="auto"/>
          <w:szCs w:val="22"/>
        </w:rPr>
      </w:pPr>
      <w:r w:rsidRPr="005E1B09">
        <w:rPr>
          <w:color w:val="auto"/>
          <w:szCs w:val="22"/>
        </w:rPr>
        <w:tab/>
        <w:t>The "ayes" and "nays" were demanded and taken, resulting as follows:</w:t>
      </w:r>
    </w:p>
    <w:p w14:paraId="7B427137" w14:textId="77777777" w:rsidR="005E1B09" w:rsidRPr="005E1B09" w:rsidRDefault="005E1B09" w:rsidP="005E1B09">
      <w:pPr>
        <w:jc w:val="center"/>
        <w:rPr>
          <w:b/>
          <w:color w:val="auto"/>
          <w:szCs w:val="22"/>
        </w:rPr>
      </w:pPr>
      <w:r w:rsidRPr="005E1B09">
        <w:rPr>
          <w:b/>
          <w:color w:val="auto"/>
          <w:szCs w:val="22"/>
        </w:rPr>
        <w:t>Ayes 28; Nays 15</w:t>
      </w:r>
    </w:p>
    <w:p w14:paraId="3EFE43D7" w14:textId="77777777" w:rsidR="005E1B09" w:rsidRPr="005E1B09" w:rsidRDefault="005E1B09" w:rsidP="005E1B09">
      <w:pPr>
        <w:rPr>
          <w:szCs w:val="22"/>
        </w:rPr>
      </w:pPr>
    </w:p>
    <w:p w14:paraId="3B7D687F"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551E9E5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12AE218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Climer</w:t>
      </w:r>
    </w:p>
    <w:p w14:paraId="3D49771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Corbin</w:t>
      </w:r>
      <w:r w:rsidRPr="005E1B09">
        <w:rPr>
          <w:color w:val="auto"/>
          <w:szCs w:val="22"/>
        </w:rPr>
        <w:tab/>
        <w:t>Cromer</w:t>
      </w:r>
      <w:r w:rsidRPr="005E1B09">
        <w:rPr>
          <w:color w:val="auto"/>
          <w:szCs w:val="22"/>
        </w:rPr>
        <w:tab/>
        <w:t>Davis</w:t>
      </w:r>
    </w:p>
    <w:p w14:paraId="466B4E0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Gambrell</w:t>
      </w:r>
      <w:r w:rsidRPr="005E1B09">
        <w:rPr>
          <w:color w:val="auto"/>
          <w:szCs w:val="22"/>
        </w:rPr>
        <w:tab/>
        <w:t>Garrett</w:t>
      </w:r>
      <w:r w:rsidRPr="005E1B09">
        <w:rPr>
          <w:color w:val="auto"/>
          <w:szCs w:val="22"/>
        </w:rPr>
        <w:tab/>
        <w:t>Goldfinch</w:t>
      </w:r>
    </w:p>
    <w:p w14:paraId="1D9E439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Gustafson</w:t>
      </w:r>
      <w:r w:rsidRPr="005E1B09">
        <w:rPr>
          <w:color w:val="auto"/>
          <w:szCs w:val="22"/>
        </w:rPr>
        <w:tab/>
        <w:t>Harpootlian</w:t>
      </w:r>
      <w:r w:rsidRPr="005E1B09">
        <w:rPr>
          <w:color w:val="auto"/>
          <w:szCs w:val="22"/>
        </w:rPr>
        <w:tab/>
        <w:t>Hembree</w:t>
      </w:r>
    </w:p>
    <w:p w14:paraId="5B9466F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i/>
          <w:color w:val="auto"/>
          <w:szCs w:val="22"/>
        </w:rPr>
        <w:t>Johnson, Michael</w:t>
      </w:r>
      <w:r w:rsidRPr="005E1B09">
        <w:rPr>
          <w:i/>
          <w:color w:val="auto"/>
          <w:szCs w:val="22"/>
        </w:rPr>
        <w:tab/>
      </w:r>
      <w:r w:rsidRPr="005E1B09">
        <w:rPr>
          <w:color w:val="auto"/>
          <w:szCs w:val="22"/>
        </w:rPr>
        <w:t>Kimbrell</w:t>
      </w:r>
      <w:r w:rsidRPr="005E1B09">
        <w:rPr>
          <w:color w:val="auto"/>
          <w:szCs w:val="22"/>
        </w:rPr>
        <w:tab/>
        <w:t>Loftis</w:t>
      </w:r>
    </w:p>
    <w:p w14:paraId="673E69B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Peeler</w:t>
      </w:r>
      <w:r w:rsidRPr="005E1B09">
        <w:rPr>
          <w:color w:val="auto"/>
          <w:szCs w:val="22"/>
        </w:rPr>
        <w:tab/>
        <w:t>Reichenbach</w:t>
      </w:r>
    </w:p>
    <w:p w14:paraId="606A91D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Rice</w:t>
      </w:r>
      <w:r w:rsidRPr="005E1B09">
        <w:rPr>
          <w:color w:val="auto"/>
          <w:szCs w:val="22"/>
        </w:rPr>
        <w:tab/>
        <w:t>Senn</w:t>
      </w:r>
      <w:r w:rsidRPr="005E1B09">
        <w:rPr>
          <w:color w:val="auto"/>
          <w:szCs w:val="22"/>
        </w:rPr>
        <w:tab/>
        <w:t>Shealy</w:t>
      </w:r>
    </w:p>
    <w:p w14:paraId="736977F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Talley</w:t>
      </w:r>
      <w:r w:rsidRPr="005E1B09">
        <w:rPr>
          <w:color w:val="auto"/>
          <w:szCs w:val="22"/>
        </w:rPr>
        <w:tab/>
        <w:t>Turner</w:t>
      </w:r>
      <w:r w:rsidRPr="005E1B09">
        <w:rPr>
          <w:color w:val="auto"/>
          <w:szCs w:val="22"/>
        </w:rPr>
        <w:tab/>
        <w:t>Verdin</w:t>
      </w:r>
    </w:p>
    <w:p w14:paraId="302CF60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Young</w:t>
      </w:r>
    </w:p>
    <w:p w14:paraId="47E86C8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A97362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Total--28</w:t>
      </w:r>
    </w:p>
    <w:p w14:paraId="560647B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9FA42D9"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20E352F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Allen</w:t>
      </w:r>
      <w:r w:rsidRPr="005E1B09">
        <w:rPr>
          <w:color w:val="auto"/>
          <w:szCs w:val="22"/>
        </w:rPr>
        <w:tab/>
        <w:t>Fanning</w:t>
      </w:r>
      <w:r w:rsidRPr="005E1B09">
        <w:rPr>
          <w:color w:val="auto"/>
          <w:szCs w:val="22"/>
        </w:rPr>
        <w:tab/>
        <w:t>Hutto</w:t>
      </w:r>
    </w:p>
    <w:p w14:paraId="4BF319F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Jackson</w:t>
      </w:r>
      <w:r w:rsidRPr="005E1B09">
        <w:rPr>
          <w:color w:val="auto"/>
          <w:szCs w:val="22"/>
        </w:rPr>
        <w:tab/>
      </w:r>
      <w:r w:rsidRPr="005E1B09">
        <w:rPr>
          <w:i/>
          <w:color w:val="auto"/>
          <w:szCs w:val="22"/>
        </w:rPr>
        <w:t>Johnson, Kevin</w:t>
      </w:r>
      <w:r w:rsidRPr="005E1B09">
        <w:rPr>
          <w:i/>
          <w:color w:val="auto"/>
          <w:szCs w:val="22"/>
        </w:rPr>
        <w:tab/>
      </w:r>
      <w:r w:rsidRPr="005E1B09">
        <w:rPr>
          <w:color w:val="auto"/>
          <w:szCs w:val="22"/>
        </w:rPr>
        <w:t>Malloy</w:t>
      </w:r>
    </w:p>
    <w:p w14:paraId="4838B83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Martin</w:t>
      </w:r>
      <w:r w:rsidRPr="005E1B09">
        <w:rPr>
          <w:color w:val="auto"/>
          <w:szCs w:val="22"/>
        </w:rPr>
        <w:tab/>
        <w:t>Matthews</w:t>
      </w:r>
      <w:r w:rsidRPr="005E1B09">
        <w:rPr>
          <w:color w:val="auto"/>
          <w:szCs w:val="22"/>
        </w:rPr>
        <w:tab/>
        <w:t>McElveen</w:t>
      </w:r>
    </w:p>
    <w:p w14:paraId="4300878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McLeod</w:t>
      </w:r>
      <w:r w:rsidRPr="005E1B09">
        <w:rPr>
          <w:color w:val="auto"/>
          <w:szCs w:val="22"/>
        </w:rPr>
        <w:tab/>
        <w:t>Rankin</w:t>
      </w:r>
      <w:r w:rsidRPr="005E1B09">
        <w:rPr>
          <w:color w:val="auto"/>
          <w:szCs w:val="22"/>
        </w:rPr>
        <w:tab/>
        <w:t>Sabb</w:t>
      </w:r>
    </w:p>
    <w:p w14:paraId="065CF71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Setzler</w:t>
      </w:r>
      <w:r w:rsidRPr="005E1B09">
        <w:rPr>
          <w:color w:val="auto"/>
          <w:szCs w:val="22"/>
        </w:rPr>
        <w:tab/>
        <w:t>Stephens</w:t>
      </w:r>
      <w:r w:rsidRPr="005E1B09">
        <w:rPr>
          <w:color w:val="auto"/>
          <w:szCs w:val="22"/>
        </w:rPr>
        <w:tab/>
        <w:t>Williams</w:t>
      </w:r>
    </w:p>
    <w:p w14:paraId="377F7F5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145654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Total--15</w:t>
      </w:r>
    </w:p>
    <w:p w14:paraId="4E4C315C" w14:textId="77777777" w:rsidR="005E1B09" w:rsidRPr="005E1B09" w:rsidRDefault="005E1B09" w:rsidP="005E1B09">
      <w:pPr>
        <w:rPr>
          <w:szCs w:val="22"/>
        </w:rPr>
      </w:pPr>
    </w:p>
    <w:p w14:paraId="5C0E6FF6" w14:textId="77777777" w:rsidR="005E1B09" w:rsidRPr="005E1B09" w:rsidRDefault="005E1B09" w:rsidP="005E1B09">
      <w:pPr>
        <w:rPr>
          <w:color w:val="auto"/>
          <w:szCs w:val="22"/>
        </w:rPr>
      </w:pPr>
      <w:r w:rsidRPr="005E1B09">
        <w:rPr>
          <w:color w:val="auto"/>
          <w:szCs w:val="22"/>
        </w:rPr>
        <w:tab/>
        <w:t xml:space="preserve">The motion was adopted. </w:t>
      </w:r>
    </w:p>
    <w:p w14:paraId="30EA0C88" w14:textId="77777777" w:rsidR="005E1B09" w:rsidRPr="005E1B09" w:rsidRDefault="005E1B09" w:rsidP="005E1B09">
      <w:pPr>
        <w:rPr>
          <w:szCs w:val="22"/>
        </w:rPr>
      </w:pPr>
    </w:p>
    <w:p w14:paraId="1DEF80EB" w14:textId="77777777" w:rsidR="005E1B09" w:rsidRPr="005E1B09" w:rsidRDefault="005E1B09" w:rsidP="005E1B09">
      <w:pPr>
        <w:jc w:val="center"/>
        <w:rPr>
          <w:b/>
          <w:color w:val="auto"/>
          <w:szCs w:val="22"/>
        </w:rPr>
      </w:pPr>
      <w:r w:rsidRPr="005E1B09">
        <w:rPr>
          <w:b/>
          <w:color w:val="auto"/>
          <w:szCs w:val="22"/>
        </w:rPr>
        <w:t>Motion Adopted</w:t>
      </w:r>
    </w:p>
    <w:p w14:paraId="0831841A" w14:textId="77777777" w:rsidR="005E1B09" w:rsidRPr="005E1B09" w:rsidRDefault="005E1B09" w:rsidP="005E1B09">
      <w:pPr>
        <w:rPr>
          <w:color w:val="auto"/>
          <w:szCs w:val="22"/>
        </w:rPr>
      </w:pPr>
      <w:r w:rsidRPr="005E1B09">
        <w:rPr>
          <w:color w:val="auto"/>
          <w:szCs w:val="22"/>
        </w:rPr>
        <w:tab/>
        <w:t xml:space="preserve">Senator MASSEY moved under the provisions of Rule 15A that no further amendments be allowed on the desk other than one amendment each by the Majority Leader and the Minority Leader, as provided for in Rule 15A; that no Senator be the primary sponsor of more than one amendment for consideration, if the amendment was on the desk prior to the adoption of this motion; that the primary sponsor be allowed up to </w:t>
      </w:r>
      <w:r w:rsidRPr="005E1B09">
        <w:rPr>
          <w:color w:val="auto"/>
          <w:szCs w:val="22"/>
        </w:rPr>
        <w:lastRenderedPageBreak/>
        <w:t>three minutes to explain each amendment; and upon consideration of all the amendments, the proponents and opponents be allowed up to three minutes for and three minutes against the Bill.</w:t>
      </w:r>
    </w:p>
    <w:p w14:paraId="6EA58CEB" w14:textId="77777777" w:rsidR="005E1B09" w:rsidRPr="005E1B09" w:rsidRDefault="005E1B09" w:rsidP="005E1B09">
      <w:pPr>
        <w:rPr>
          <w:szCs w:val="22"/>
        </w:rPr>
      </w:pPr>
    </w:p>
    <w:p w14:paraId="601C0B68" w14:textId="77777777" w:rsidR="005E1B09" w:rsidRPr="005E1B09" w:rsidRDefault="005E1B09" w:rsidP="005E1B09">
      <w:pPr>
        <w:rPr>
          <w:color w:val="auto"/>
          <w:szCs w:val="22"/>
        </w:rPr>
      </w:pPr>
      <w:r w:rsidRPr="005E1B09">
        <w:rPr>
          <w:color w:val="auto"/>
          <w:szCs w:val="22"/>
        </w:rPr>
        <w:tab/>
        <w:t>The "ayes" and "nays" were demanded and taken, resulting as follows:</w:t>
      </w:r>
    </w:p>
    <w:p w14:paraId="2EEE6E52" w14:textId="77777777" w:rsidR="005E1B09" w:rsidRPr="005E1B09" w:rsidRDefault="005E1B09" w:rsidP="005E1B09">
      <w:pPr>
        <w:jc w:val="center"/>
        <w:rPr>
          <w:b/>
          <w:color w:val="auto"/>
          <w:szCs w:val="22"/>
        </w:rPr>
      </w:pPr>
      <w:r w:rsidRPr="005E1B09">
        <w:rPr>
          <w:b/>
          <w:color w:val="auto"/>
          <w:szCs w:val="22"/>
        </w:rPr>
        <w:t>Ayes 27; Nays 15</w:t>
      </w:r>
    </w:p>
    <w:p w14:paraId="0C0B1BF4" w14:textId="77777777" w:rsidR="005E1B09" w:rsidRPr="005E1B09" w:rsidRDefault="005E1B09" w:rsidP="005E1B09">
      <w:pPr>
        <w:rPr>
          <w:b/>
          <w:szCs w:val="22"/>
        </w:rPr>
      </w:pPr>
    </w:p>
    <w:p w14:paraId="213C2327"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1B1D5BE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505B3A0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Climer</w:t>
      </w:r>
    </w:p>
    <w:p w14:paraId="56CE169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Corbin</w:t>
      </w:r>
      <w:r w:rsidRPr="005E1B09">
        <w:rPr>
          <w:color w:val="auto"/>
          <w:szCs w:val="22"/>
        </w:rPr>
        <w:tab/>
        <w:t>Cromer</w:t>
      </w:r>
      <w:r w:rsidRPr="005E1B09">
        <w:rPr>
          <w:color w:val="auto"/>
          <w:szCs w:val="22"/>
        </w:rPr>
        <w:tab/>
        <w:t>Davis</w:t>
      </w:r>
    </w:p>
    <w:p w14:paraId="3B45052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Gambrell</w:t>
      </w:r>
      <w:r w:rsidRPr="005E1B09">
        <w:rPr>
          <w:color w:val="auto"/>
          <w:szCs w:val="22"/>
        </w:rPr>
        <w:tab/>
        <w:t>Garrett</w:t>
      </w:r>
      <w:r w:rsidRPr="005E1B09">
        <w:rPr>
          <w:color w:val="auto"/>
          <w:szCs w:val="22"/>
        </w:rPr>
        <w:tab/>
        <w:t>Goldfinch</w:t>
      </w:r>
    </w:p>
    <w:p w14:paraId="61E39DC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Gustafson</w:t>
      </w:r>
      <w:r w:rsidRPr="005E1B09">
        <w:rPr>
          <w:color w:val="auto"/>
          <w:szCs w:val="22"/>
        </w:rPr>
        <w:tab/>
        <w:t>Hembree</w:t>
      </w:r>
      <w:r w:rsidRPr="005E1B09">
        <w:rPr>
          <w:color w:val="auto"/>
          <w:szCs w:val="22"/>
        </w:rPr>
        <w:tab/>
      </w:r>
      <w:r w:rsidRPr="005E1B09">
        <w:rPr>
          <w:i/>
          <w:color w:val="auto"/>
          <w:szCs w:val="22"/>
        </w:rPr>
        <w:t>Johnson, Michael</w:t>
      </w:r>
    </w:p>
    <w:p w14:paraId="7427E73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Massey</w:t>
      </w:r>
    </w:p>
    <w:p w14:paraId="39DE8E6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Peeler</w:t>
      </w:r>
      <w:r w:rsidRPr="005E1B09">
        <w:rPr>
          <w:color w:val="auto"/>
          <w:szCs w:val="22"/>
        </w:rPr>
        <w:tab/>
        <w:t>Reichenbach</w:t>
      </w:r>
      <w:r w:rsidRPr="005E1B09">
        <w:rPr>
          <w:color w:val="auto"/>
          <w:szCs w:val="22"/>
        </w:rPr>
        <w:tab/>
        <w:t>Rice</w:t>
      </w:r>
    </w:p>
    <w:p w14:paraId="2A0A332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Senn</w:t>
      </w:r>
      <w:r w:rsidRPr="005E1B09">
        <w:rPr>
          <w:color w:val="auto"/>
          <w:szCs w:val="22"/>
        </w:rPr>
        <w:tab/>
        <w:t>Shealy</w:t>
      </w:r>
      <w:r w:rsidRPr="005E1B09">
        <w:rPr>
          <w:color w:val="auto"/>
          <w:szCs w:val="22"/>
        </w:rPr>
        <w:tab/>
        <w:t>Talley</w:t>
      </w:r>
    </w:p>
    <w:p w14:paraId="645A27C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Turner</w:t>
      </w:r>
      <w:r w:rsidRPr="005E1B09">
        <w:rPr>
          <w:color w:val="auto"/>
          <w:szCs w:val="22"/>
        </w:rPr>
        <w:tab/>
        <w:t>Verdin</w:t>
      </w:r>
      <w:r w:rsidRPr="005E1B09">
        <w:rPr>
          <w:color w:val="auto"/>
          <w:szCs w:val="22"/>
        </w:rPr>
        <w:tab/>
        <w:t>Young</w:t>
      </w:r>
    </w:p>
    <w:p w14:paraId="71B5D73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80F0AF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Total--27</w:t>
      </w:r>
    </w:p>
    <w:p w14:paraId="24255EDC" w14:textId="77777777" w:rsidR="005E1B09" w:rsidRPr="005E1B09" w:rsidRDefault="005E1B09" w:rsidP="005E1B09">
      <w:pPr>
        <w:rPr>
          <w:szCs w:val="22"/>
        </w:rPr>
      </w:pPr>
    </w:p>
    <w:p w14:paraId="48B4D452"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5C4222A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Allen</w:t>
      </w:r>
      <w:r w:rsidRPr="005E1B09">
        <w:rPr>
          <w:color w:val="auto"/>
          <w:szCs w:val="22"/>
        </w:rPr>
        <w:tab/>
        <w:t>Fanning</w:t>
      </w:r>
      <w:r w:rsidRPr="005E1B09">
        <w:rPr>
          <w:color w:val="auto"/>
          <w:szCs w:val="22"/>
        </w:rPr>
        <w:tab/>
        <w:t>Harpootlian</w:t>
      </w:r>
    </w:p>
    <w:p w14:paraId="703965B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Hutto</w:t>
      </w:r>
      <w:r w:rsidRPr="005E1B09">
        <w:rPr>
          <w:color w:val="auto"/>
          <w:szCs w:val="22"/>
        </w:rPr>
        <w:tab/>
        <w:t>Jackson</w:t>
      </w:r>
      <w:r w:rsidRPr="005E1B09">
        <w:rPr>
          <w:color w:val="auto"/>
          <w:szCs w:val="22"/>
        </w:rPr>
        <w:tab/>
      </w:r>
      <w:r w:rsidRPr="005E1B09">
        <w:rPr>
          <w:i/>
          <w:color w:val="auto"/>
          <w:szCs w:val="22"/>
        </w:rPr>
        <w:t>Johnson, Kevin</w:t>
      </w:r>
    </w:p>
    <w:p w14:paraId="64FF3A8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Malloy</w:t>
      </w:r>
      <w:r w:rsidRPr="005E1B09">
        <w:rPr>
          <w:color w:val="auto"/>
          <w:szCs w:val="22"/>
        </w:rPr>
        <w:tab/>
        <w:t>Martin</w:t>
      </w:r>
      <w:r w:rsidRPr="005E1B09">
        <w:rPr>
          <w:color w:val="auto"/>
          <w:szCs w:val="22"/>
        </w:rPr>
        <w:tab/>
        <w:t>Matthews</w:t>
      </w:r>
    </w:p>
    <w:p w14:paraId="2E741C7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McElveen</w:t>
      </w:r>
      <w:r w:rsidRPr="005E1B09">
        <w:rPr>
          <w:color w:val="auto"/>
          <w:szCs w:val="22"/>
        </w:rPr>
        <w:tab/>
        <w:t>McLeod</w:t>
      </w:r>
      <w:r w:rsidRPr="005E1B09">
        <w:rPr>
          <w:color w:val="auto"/>
          <w:szCs w:val="22"/>
        </w:rPr>
        <w:tab/>
        <w:t>Sabb</w:t>
      </w:r>
    </w:p>
    <w:p w14:paraId="3773C9A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Setzler</w:t>
      </w:r>
      <w:r w:rsidRPr="005E1B09">
        <w:rPr>
          <w:color w:val="auto"/>
          <w:szCs w:val="22"/>
        </w:rPr>
        <w:tab/>
        <w:t>Stephens</w:t>
      </w:r>
      <w:r w:rsidRPr="005E1B09">
        <w:rPr>
          <w:color w:val="auto"/>
          <w:szCs w:val="22"/>
        </w:rPr>
        <w:tab/>
        <w:t>Williams</w:t>
      </w:r>
    </w:p>
    <w:p w14:paraId="700C0B1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9137CF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Total--15</w:t>
      </w:r>
    </w:p>
    <w:p w14:paraId="1BAE5F0F" w14:textId="77777777" w:rsidR="005E1B09" w:rsidRPr="005E1B09" w:rsidRDefault="005E1B09" w:rsidP="005E1B09">
      <w:pPr>
        <w:rPr>
          <w:szCs w:val="22"/>
        </w:rPr>
      </w:pPr>
    </w:p>
    <w:p w14:paraId="0B818CEE" w14:textId="77777777" w:rsidR="005E1B09" w:rsidRPr="005E1B09" w:rsidRDefault="005E1B09" w:rsidP="005E1B09">
      <w:pPr>
        <w:rPr>
          <w:color w:val="auto"/>
          <w:szCs w:val="22"/>
        </w:rPr>
      </w:pPr>
      <w:r w:rsidRPr="005E1B09">
        <w:rPr>
          <w:color w:val="auto"/>
          <w:szCs w:val="22"/>
        </w:rPr>
        <w:tab/>
        <w:t xml:space="preserve">The motion was adopted. </w:t>
      </w:r>
    </w:p>
    <w:p w14:paraId="04084F12" w14:textId="77777777" w:rsidR="005E1B09" w:rsidRPr="005E1B09" w:rsidRDefault="005E1B09" w:rsidP="005E1B09">
      <w:pPr>
        <w:rPr>
          <w:szCs w:val="22"/>
        </w:rPr>
      </w:pPr>
    </w:p>
    <w:p w14:paraId="4DCE1964" w14:textId="3D284CA0" w:rsidR="005E1B09" w:rsidRPr="005E1B09" w:rsidRDefault="005E1B09" w:rsidP="005E1B09">
      <w:pPr>
        <w:keepNext/>
        <w:keepLines/>
        <w:rPr>
          <w:snapToGrid w:val="0"/>
          <w:color w:val="auto"/>
          <w:szCs w:val="22"/>
        </w:rPr>
      </w:pPr>
      <w:r w:rsidRPr="005E1B09">
        <w:rPr>
          <w:snapToGrid w:val="0"/>
          <w:color w:val="auto"/>
          <w:szCs w:val="22"/>
        </w:rPr>
        <w:tab/>
        <w:t>Senator HUTTO proposed the following amendment (SA\935C010.JN.SA22), which was not adopted:</w:t>
      </w:r>
    </w:p>
    <w:p w14:paraId="76B0DF7A" w14:textId="77777777" w:rsidR="005E1B09" w:rsidRPr="005E1B09" w:rsidRDefault="005E1B09" w:rsidP="005E1B09">
      <w:pPr>
        <w:keepNext/>
        <w:keepLines/>
        <w:rPr>
          <w:snapToGrid w:val="0"/>
          <w:color w:val="auto"/>
          <w:szCs w:val="22"/>
        </w:rPr>
      </w:pPr>
      <w:r w:rsidRPr="005E1B09">
        <w:rPr>
          <w:snapToGrid w:val="0"/>
          <w:color w:val="auto"/>
          <w:szCs w:val="22"/>
        </w:rPr>
        <w:tab/>
        <w:t>Amend the bill, as and if amended, SECTION 2, by striking Section 59-8-110(A)(1) and inserting:</w:t>
      </w:r>
    </w:p>
    <w:p w14:paraId="7A7A3677" w14:textId="77777777" w:rsidR="005E1B09" w:rsidRPr="005E1B09" w:rsidRDefault="005E1B09" w:rsidP="005E1B09">
      <w:pPr>
        <w:rPr>
          <w:szCs w:val="22"/>
        </w:rPr>
      </w:pPr>
      <w:r w:rsidRPr="005E1B09">
        <w:rPr>
          <w:snapToGrid w:val="0"/>
          <w:color w:val="auto"/>
          <w:szCs w:val="22"/>
        </w:rPr>
        <w:tab/>
        <w:t>/</w:t>
      </w:r>
      <w:r w:rsidRPr="005E1B09">
        <w:rPr>
          <w:snapToGrid w:val="0"/>
          <w:color w:val="auto"/>
          <w:szCs w:val="22"/>
        </w:rPr>
        <w:tab/>
      </w:r>
      <w:r w:rsidRPr="005E1B09">
        <w:rPr>
          <w:szCs w:val="22"/>
        </w:rPr>
        <w:t>(1)</w:t>
      </w:r>
      <w:r w:rsidRPr="005E1B09">
        <w:rPr>
          <w:szCs w:val="22"/>
        </w:rPr>
        <w:tab/>
        <w:t>‘Cost of attendance’ means the published tuition, fees, textbooks, meals, and fees for transportation paid to a fee</w:t>
      </w:r>
      <w:r w:rsidRPr="005E1B09">
        <w:rPr>
          <w:szCs w:val="22"/>
        </w:rPr>
        <w:noBreakHyphen/>
        <w:t>for</w:t>
      </w:r>
      <w:r w:rsidRPr="005E1B09">
        <w:rPr>
          <w:szCs w:val="22"/>
        </w:rPr>
        <w:noBreakHyphen/>
        <w:t>service transportation provider as approved by the Education Oversight Committee for the student to travel to and from an eligible school as defined in this section, but not to exceed seven hundred and fifty dollars for each school year, but does not include tutoring.</w:t>
      </w:r>
      <w:r w:rsidRPr="005E1B09">
        <w:rPr>
          <w:szCs w:val="22"/>
        </w:rPr>
        <w:tab/>
        <w:t>/</w:t>
      </w:r>
    </w:p>
    <w:p w14:paraId="3D8869D8" w14:textId="77777777" w:rsidR="005E1B09" w:rsidRPr="005E1B09" w:rsidRDefault="005E1B09" w:rsidP="005E1B09">
      <w:pPr>
        <w:rPr>
          <w:snapToGrid w:val="0"/>
          <w:color w:val="auto"/>
          <w:szCs w:val="22"/>
        </w:rPr>
      </w:pPr>
      <w:r w:rsidRPr="005E1B09">
        <w:rPr>
          <w:snapToGrid w:val="0"/>
          <w:color w:val="auto"/>
          <w:szCs w:val="22"/>
        </w:rPr>
        <w:lastRenderedPageBreak/>
        <w:tab/>
        <w:t>Renumber sections to conform.</w:t>
      </w:r>
    </w:p>
    <w:p w14:paraId="35514BA0"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0ACF0FE5" w14:textId="77777777" w:rsidR="005E1B09" w:rsidRPr="005E1B09" w:rsidRDefault="005E1B09" w:rsidP="005E1B09">
      <w:pPr>
        <w:rPr>
          <w:snapToGrid w:val="0"/>
          <w:szCs w:val="22"/>
        </w:rPr>
      </w:pPr>
    </w:p>
    <w:p w14:paraId="44A184B4" w14:textId="77777777" w:rsidR="005E1B09" w:rsidRPr="005E1B09" w:rsidRDefault="005E1B09" w:rsidP="005E1B09">
      <w:pPr>
        <w:rPr>
          <w:snapToGrid w:val="0"/>
          <w:color w:val="auto"/>
          <w:szCs w:val="22"/>
        </w:rPr>
      </w:pPr>
      <w:r w:rsidRPr="005E1B09">
        <w:rPr>
          <w:snapToGrid w:val="0"/>
          <w:color w:val="auto"/>
          <w:szCs w:val="22"/>
        </w:rPr>
        <w:tab/>
        <w:t>Senator HUTTO explained the amendment.</w:t>
      </w:r>
    </w:p>
    <w:p w14:paraId="036CD64B" w14:textId="77777777" w:rsidR="005E1B09" w:rsidRPr="005E1B09" w:rsidRDefault="005E1B09" w:rsidP="005E1B09">
      <w:pPr>
        <w:rPr>
          <w:snapToGrid w:val="0"/>
          <w:szCs w:val="22"/>
        </w:rPr>
      </w:pPr>
    </w:p>
    <w:p w14:paraId="0165BA1D" w14:textId="77777777" w:rsidR="005E1B09" w:rsidRPr="005E1B09" w:rsidRDefault="005E1B09" w:rsidP="005E1B09">
      <w:pPr>
        <w:rPr>
          <w:color w:val="auto"/>
          <w:szCs w:val="22"/>
        </w:rPr>
      </w:pPr>
      <w:r w:rsidRPr="005E1B09">
        <w:rPr>
          <w:color w:val="auto"/>
          <w:szCs w:val="22"/>
        </w:rPr>
        <w:tab/>
        <w:t>The question then was the adoption of the amendment.</w:t>
      </w:r>
    </w:p>
    <w:p w14:paraId="36A1AD39" w14:textId="77777777" w:rsidR="005E1B09" w:rsidRPr="005E1B09" w:rsidRDefault="005E1B09" w:rsidP="005E1B09">
      <w:pPr>
        <w:rPr>
          <w:snapToGrid w:val="0"/>
          <w:szCs w:val="22"/>
        </w:rPr>
      </w:pPr>
    </w:p>
    <w:p w14:paraId="737F3082" w14:textId="77777777" w:rsidR="005E1B09" w:rsidRPr="005E1B09" w:rsidRDefault="005E1B09" w:rsidP="005E1B09">
      <w:pPr>
        <w:rPr>
          <w:color w:val="auto"/>
          <w:szCs w:val="22"/>
        </w:rPr>
      </w:pPr>
      <w:r w:rsidRPr="005E1B09">
        <w:rPr>
          <w:color w:val="auto"/>
          <w:szCs w:val="22"/>
        </w:rPr>
        <w:tab/>
        <w:t>The "ayes" and "nays" were demanded and taken, resulting as follows:</w:t>
      </w:r>
    </w:p>
    <w:p w14:paraId="7174D77F" w14:textId="77777777" w:rsidR="005E1B09" w:rsidRPr="005E1B09" w:rsidRDefault="005E1B09" w:rsidP="005E1B09">
      <w:pPr>
        <w:jc w:val="center"/>
        <w:rPr>
          <w:b/>
          <w:color w:val="auto"/>
          <w:szCs w:val="22"/>
        </w:rPr>
      </w:pPr>
      <w:r w:rsidRPr="005E1B09">
        <w:rPr>
          <w:b/>
          <w:color w:val="auto"/>
          <w:szCs w:val="22"/>
        </w:rPr>
        <w:t>Ayes 15; Nays 29</w:t>
      </w:r>
    </w:p>
    <w:p w14:paraId="2A7C0F1C" w14:textId="77777777" w:rsidR="005E1B09" w:rsidRPr="005E1B09" w:rsidRDefault="005E1B09" w:rsidP="005E1B09">
      <w:pPr>
        <w:rPr>
          <w:szCs w:val="22"/>
        </w:rPr>
      </w:pPr>
    </w:p>
    <w:p w14:paraId="745C7544"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1A0BB89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Allen</w:t>
      </w:r>
      <w:r w:rsidRPr="005E1B09">
        <w:rPr>
          <w:color w:val="auto"/>
          <w:szCs w:val="22"/>
        </w:rPr>
        <w:tab/>
        <w:t>Fanning</w:t>
      </w:r>
      <w:r w:rsidRPr="005E1B09">
        <w:rPr>
          <w:color w:val="auto"/>
          <w:szCs w:val="22"/>
        </w:rPr>
        <w:tab/>
        <w:t>Harpootlian</w:t>
      </w:r>
    </w:p>
    <w:p w14:paraId="4EB4B77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Hutto</w:t>
      </w:r>
      <w:r w:rsidRPr="005E1B09">
        <w:rPr>
          <w:color w:val="auto"/>
          <w:szCs w:val="22"/>
        </w:rPr>
        <w:tab/>
        <w:t>Jackson</w:t>
      </w:r>
      <w:r w:rsidRPr="005E1B09">
        <w:rPr>
          <w:color w:val="auto"/>
          <w:szCs w:val="22"/>
        </w:rPr>
        <w:tab/>
      </w:r>
      <w:r w:rsidRPr="005E1B09">
        <w:rPr>
          <w:i/>
          <w:color w:val="auto"/>
          <w:szCs w:val="22"/>
        </w:rPr>
        <w:t>Johnson, Kevin</w:t>
      </w:r>
    </w:p>
    <w:p w14:paraId="05EE544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Malloy</w:t>
      </w:r>
      <w:r w:rsidRPr="005E1B09">
        <w:rPr>
          <w:color w:val="auto"/>
          <w:szCs w:val="22"/>
        </w:rPr>
        <w:tab/>
        <w:t>Matthews</w:t>
      </w:r>
      <w:r w:rsidRPr="005E1B09">
        <w:rPr>
          <w:color w:val="auto"/>
          <w:szCs w:val="22"/>
        </w:rPr>
        <w:tab/>
        <w:t>McElveen</w:t>
      </w:r>
    </w:p>
    <w:p w14:paraId="2324D72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McLeod</w:t>
      </w:r>
      <w:r w:rsidRPr="005E1B09">
        <w:rPr>
          <w:color w:val="auto"/>
          <w:szCs w:val="22"/>
        </w:rPr>
        <w:tab/>
        <w:t>Sabb</w:t>
      </w:r>
      <w:r w:rsidRPr="005E1B09">
        <w:rPr>
          <w:color w:val="auto"/>
          <w:szCs w:val="22"/>
        </w:rPr>
        <w:tab/>
        <w:t>Scott</w:t>
      </w:r>
    </w:p>
    <w:p w14:paraId="575FC4F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Setzler</w:t>
      </w:r>
      <w:r w:rsidRPr="005E1B09">
        <w:rPr>
          <w:color w:val="auto"/>
          <w:szCs w:val="22"/>
        </w:rPr>
        <w:tab/>
        <w:t>Stephens</w:t>
      </w:r>
      <w:r w:rsidRPr="005E1B09">
        <w:rPr>
          <w:color w:val="auto"/>
          <w:szCs w:val="22"/>
        </w:rPr>
        <w:tab/>
        <w:t>Williams</w:t>
      </w:r>
    </w:p>
    <w:p w14:paraId="10134B7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F42B5A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Total--15</w:t>
      </w:r>
    </w:p>
    <w:p w14:paraId="4D3F7B98" w14:textId="77777777" w:rsidR="005E1B09" w:rsidRPr="005E1B09" w:rsidRDefault="005E1B09" w:rsidP="005E1B09">
      <w:pPr>
        <w:rPr>
          <w:szCs w:val="22"/>
        </w:rPr>
      </w:pPr>
    </w:p>
    <w:p w14:paraId="17754B57"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09D8094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3FE86C8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Climer</w:t>
      </w:r>
    </w:p>
    <w:p w14:paraId="5298C71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Corbin</w:t>
      </w:r>
      <w:r w:rsidRPr="005E1B09">
        <w:rPr>
          <w:color w:val="auto"/>
          <w:szCs w:val="22"/>
        </w:rPr>
        <w:tab/>
        <w:t>Cromer</w:t>
      </w:r>
      <w:r w:rsidRPr="005E1B09">
        <w:rPr>
          <w:color w:val="auto"/>
          <w:szCs w:val="22"/>
        </w:rPr>
        <w:tab/>
        <w:t>Davis</w:t>
      </w:r>
    </w:p>
    <w:p w14:paraId="4A1BB3B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Gambrell</w:t>
      </w:r>
      <w:r w:rsidRPr="005E1B09">
        <w:rPr>
          <w:color w:val="auto"/>
          <w:szCs w:val="22"/>
        </w:rPr>
        <w:tab/>
        <w:t>Garrett</w:t>
      </w:r>
      <w:r w:rsidRPr="005E1B09">
        <w:rPr>
          <w:color w:val="auto"/>
          <w:szCs w:val="22"/>
        </w:rPr>
        <w:tab/>
        <w:t>Goldfinch</w:t>
      </w:r>
    </w:p>
    <w:p w14:paraId="23C99FC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Gustafson</w:t>
      </w:r>
      <w:r w:rsidRPr="005E1B09">
        <w:rPr>
          <w:color w:val="auto"/>
          <w:szCs w:val="22"/>
        </w:rPr>
        <w:tab/>
        <w:t>Hembree</w:t>
      </w:r>
      <w:r w:rsidRPr="005E1B09">
        <w:rPr>
          <w:color w:val="auto"/>
          <w:szCs w:val="22"/>
        </w:rPr>
        <w:tab/>
      </w:r>
      <w:r w:rsidRPr="005E1B09">
        <w:rPr>
          <w:i/>
          <w:color w:val="auto"/>
          <w:szCs w:val="22"/>
        </w:rPr>
        <w:t>Johnson, Michael</w:t>
      </w:r>
    </w:p>
    <w:p w14:paraId="0903BFF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Martin</w:t>
      </w:r>
    </w:p>
    <w:p w14:paraId="6FE8D17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Peeler</w:t>
      </w:r>
      <w:r w:rsidRPr="005E1B09">
        <w:rPr>
          <w:color w:val="auto"/>
          <w:szCs w:val="22"/>
        </w:rPr>
        <w:tab/>
        <w:t>Rankin</w:t>
      </w:r>
    </w:p>
    <w:p w14:paraId="51B9389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Reichenbach</w:t>
      </w:r>
      <w:r w:rsidRPr="005E1B09">
        <w:rPr>
          <w:color w:val="auto"/>
          <w:szCs w:val="22"/>
        </w:rPr>
        <w:tab/>
        <w:t>Rice</w:t>
      </w:r>
      <w:r w:rsidRPr="005E1B09">
        <w:rPr>
          <w:color w:val="auto"/>
          <w:szCs w:val="22"/>
        </w:rPr>
        <w:tab/>
        <w:t>Senn</w:t>
      </w:r>
    </w:p>
    <w:p w14:paraId="49BD020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Shealy</w:t>
      </w:r>
      <w:r w:rsidRPr="005E1B09">
        <w:rPr>
          <w:color w:val="auto"/>
          <w:szCs w:val="22"/>
        </w:rPr>
        <w:tab/>
        <w:t>Talley</w:t>
      </w:r>
      <w:r w:rsidRPr="005E1B09">
        <w:rPr>
          <w:color w:val="auto"/>
          <w:szCs w:val="22"/>
        </w:rPr>
        <w:tab/>
        <w:t>Turner</w:t>
      </w:r>
    </w:p>
    <w:p w14:paraId="7304769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Young</w:t>
      </w:r>
    </w:p>
    <w:p w14:paraId="0D46CF8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094694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Total--29</w:t>
      </w:r>
    </w:p>
    <w:p w14:paraId="08988119" w14:textId="77777777" w:rsidR="005E1B09" w:rsidRPr="005E1B09" w:rsidRDefault="005E1B09" w:rsidP="005E1B09">
      <w:pPr>
        <w:rPr>
          <w:szCs w:val="22"/>
        </w:rPr>
      </w:pPr>
    </w:p>
    <w:p w14:paraId="5D9D528E" w14:textId="77777777" w:rsidR="005E1B09" w:rsidRPr="005E1B09" w:rsidRDefault="005E1B09" w:rsidP="005E1B09">
      <w:pPr>
        <w:rPr>
          <w:color w:val="auto"/>
          <w:szCs w:val="22"/>
        </w:rPr>
      </w:pPr>
      <w:r w:rsidRPr="005E1B09">
        <w:rPr>
          <w:color w:val="auto"/>
          <w:szCs w:val="22"/>
        </w:rPr>
        <w:tab/>
        <w:t>The amendment was not adopted.</w:t>
      </w:r>
    </w:p>
    <w:p w14:paraId="7774ED72" w14:textId="77777777" w:rsidR="005E1B09" w:rsidRPr="005E1B09" w:rsidRDefault="005E1B09" w:rsidP="005E1B09">
      <w:pPr>
        <w:rPr>
          <w:szCs w:val="22"/>
        </w:rPr>
      </w:pPr>
    </w:p>
    <w:p w14:paraId="5BC622C7" w14:textId="4E1069D2" w:rsidR="005E1B09" w:rsidRPr="005E1B09" w:rsidRDefault="005E1B09" w:rsidP="005E1B09">
      <w:pPr>
        <w:rPr>
          <w:bCs/>
          <w:color w:val="auto"/>
          <w:szCs w:val="22"/>
        </w:rPr>
      </w:pPr>
      <w:r w:rsidRPr="005E1B09">
        <w:rPr>
          <w:bCs/>
          <w:color w:val="auto"/>
          <w:szCs w:val="22"/>
        </w:rPr>
        <w:tab/>
        <w:t>Senator HUTTO proposed the following amendment (SA\935C011.JN.SA22), which was not adopted:</w:t>
      </w:r>
    </w:p>
    <w:p w14:paraId="5B310994" w14:textId="77777777" w:rsidR="005E1B09" w:rsidRPr="005E1B09" w:rsidRDefault="005E1B09" w:rsidP="005E1B09">
      <w:pPr>
        <w:rPr>
          <w:bCs/>
          <w:color w:val="auto"/>
          <w:szCs w:val="22"/>
        </w:rPr>
      </w:pPr>
      <w:r w:rsidRPr="005E1B09">
        <w:rPr>
          <w:bCs/>
          <w:color w:val="auto"/>
          <w:szCs w:val="22"/>
        </w:rPr>
        <w:tab/>
        <w:t>Amend the bill, as and if amended, SECTION 2, by striking Section 59</w:t>
      </w:r>
      <w:r w:rsidRPr="005E1B09">
        <w:rPr>
          <w:bCs/>
          <w:color w:val="auto"/>
          <w:szCs w:val="22"/>
        </w:rPr>
        <w:noBreakHyphen/>
        <w:t>8</w:t>
      </w:r>
      <w:r w:rsidRPr="005E1B09">
        <w:rPr>
          <w:bCs/>
          <w:color w:val="auto"/>
          <w:szCs w:val="22"/>
        </w:rPr>
        <w:noBreakHyphen/>
        <w:t xml:space="preserve">110(A)(4) and inserting: </w:t>
      </w:r>
    </w:p>
    <w:p w14:paraId="03495214" w14:textId="77777777" w:rsidR="005E1B09" w:rsidRPr="005E1B09" w:rsidRDefault="005E1B09" w:rsidP="005E1B09">
      <w:pPr>
        <w:rPr>
          <w:bCs/>
          <w:color w:val="auto"/>
          <w:szCs w:val="22"/>
        </w:rPr>
      </w:pPr>
      <w:r w:rsidRPr="005E1B09">
        <w:rPr>
          <w:bCs/>
          <w:color w:val="auto"/>
          <w:szCs w:val="22"/>
        </w:rPr>
        <w:lastRenderedPageBreak/>
        <w:tab/>
        <w:t>/</w:t>
      </w:r>
      <w:r w:rsidRPr="005E1B09">
        <w:rPr>
          <w:bCs/>
          <w:color w:val="auto"/>
          <w:szCs w:val="22"/>
        </w:rPr>
        <w:tab/>
      </w:r>
      <w:r w:rsidRPr="005E1B09">
        <w:rPr>
          <w:bCs/>
          <w:color w:val="auto"/>
          <w:szCs w:val="22"/>
        </w:rPr>
        <w:tab/>
        <w:t>(4)</w:t>
      </w:r>
      <w:r w:rsidRPr="005E1B09">
        <w:rPr>
          <w:bCs/>
          <w:color w:val="auto"/>
          <w:szCs w:val="22"/>
        </w:rPr>
        <w:tab/>
        <w:t>‘Independent school’ means a school, other than a public school at which the compulsory attendance requirements of Section 59</w:t>
      </w:r>
      <w:r w:rsidRPr="005E1B09">
        <w:rPr>
          <w:bCs/>
          <w:color w:val="auto"/>
          <w:szCs w:val="22"/>
        </w:rPr>
        <w:noBreakHyphen/>
        <w:t>65</w:t>
      </w:r>
      <w:r w:rsidRPr="005E1B09">
        <w:rPr>
          <w:bCs/>
          <w:color w:val="auto"/>
          <w:szCs w:val="22"/>
        </w:rPr>
        <w:noBreakHyphen/>
        <w:t>10 may be met and:</w:t>
      </w:r>
    </w:p>
    <w:p w14:paraId="2EDE7E8B" w14:textId="77777777" w:rsidR="005E1B09" w:rsidRPr="005E1B09" w:rsidRDefault="005E1B09" w:rsidP="005E1B09">
      <w:pPr>
        <w:rPr>
          <w:bCs/>
          <w:color w:val="auto"/>
          <w:szCs w:val="22"/>
        </w:rPr>
      </w:pPr>
      <w:r w:rsidRPr="005E1B09">
        <w:rPr>
          <w:bCs/>
          <w:color w:val="auto"/>
          <w:szCs w:val="22"/>
        </w:rPr>
        <w:tab/>
      </w:r>
      <w:r w:rsidRPr="005E1B09">
        <w:rPr>
          <w:bCs/>
          <w:color w:val="auto"/>
          <w:szCs w:val="22"/>
        </w:rPr>
        <w:tab/>
      </w:r>
      <w:r w:rsidRPr="005E1B09">
        <w:rPr>
          <w:bCs/>
          <w:color w:val="auto"/>
          <w:szCs w:val="22"/>
        </w:rPr>
        <w:tab/>
        <w:t>(a)</w:t>
      </w:r>
      <w:r w:rsidRPr="005E1B09">
        <w:rPr>
          <w:bCs/>
          <w:color w:val="auto"/>
          <w:szCs w:val="22"/>
        </w:rPr>
        <w:tab/>
        <w:t>offers a general education to elementary students;</w:t>
      </w:r>
    </w:p>
    <w:p w14:paraId="28A95398" w14:textId="77777777" w:rsidR="005E1B09" w:rsidRPr="005E1B09" w:rsidRDefault="005E1B09" w:rsidP="005E1B09">
      <w:pPr>
        <w:rPr>
          <w:bCs/>
          <w:color w:val="auto"/>
          <w:szCs w:val="22"/>
          <w:u w:val="single" w:color="000000" w:themeColor="text1"/>
        </w:rPr>
      </w:pPr>
      <w:r w:rsidRPr="005E1B09">
        <w:rPr>
          <w:bCs/>
          <w:color w:val="auto"/>
          <w:szCs w:val="22"/>
        </w:rPr>
        <w:tab/>
      </w:r>
      <w:r w:rsidRPr="005E1B09">
        <w:rPr>
          <w:bCs/>
          <w:color w:val="auto"/>
          <w:szCs w:val="22"/>
        </w:rPr>
        <w:tab/>
      </w:r>
      <w:r w:rsidRPr="005E1B09">
        <w:rPr>
          <w:bCs/>
          <w:color w:val="auto"/>
          <w:szCs w:val="22"/>
        </w:rPr>
        <w:tab/>
        <w:t>(b)</w:t>
      </w:r>
      <w:r w:rsidRPr="005E1B09">
        <w:rPr>
          <w:bCs/>
          <w:color w:val="auto"/>
          <w:szCs w:val="22"/>
        </w:rPr>
        <w:tab/>
        <w:t>does not discriminate in the admissions process on the basis of race, color, sex, religion, or national origin with the exception that schools serving a single sex may participate provided they meet all other requirements;</w:t>
      </w:r>
    </w:p>
    <w:p w14:paraId="02F8C870" w14:textId="77777777" w:rsidR="005E1B09" w:rsidRPr="005E1B09" w:rsidRDefault="005E1B09" w:rsidP="005E1B09">
      <w:pPr>
        <w:rPr>
          <w:bCs/>
          <w:color w:val="auto"/>
          <w:szCs w:val="22"/>
        </w:rPr>
      </w:pPr>
      <w:r w:rsidRPr="005E1B09">
        <w:rPr>
          <w:bCs/>
          <w:color w:val="auto"/>
          <w:szCs w:val="22"/>
        </w:rPr>
        <w:tab/>
      </w:r>
      <w:r w:rsidRPr="005E1B09">
        <w:rPr>
          <w:bCs/>
          <w:color w:val="auto"/>
          <w:szCs w:val="22"/>
        </w:rPr>
        <w:tab/>
      </w:r>
      <w:r w:rsidRPr="005E1B09">
        <w:rPr>
          <w:bCs/>
          <w:color w:val="auto"/>
          <w:szCs w:val="22"/>
        </w:rPr>
        <w:tab/>
        <w:t>(c)</w:t>
      </w:r>
      <w:r w:rsidRPr="005E1B09">
        <w:rPr>
          <w:bCs/>
          <w:color w:val="auto"/>
          <w:szCs w:val="22"/>
        </w:rPr>
        <w:tab/>
        <w:t>not withstanding any exemptions to which they may be entitled, comply with all federal and state anti</w:t>
      </w:r>
      <w:r w:rsidRPr="005E1B09">
        <w:rPr>
          <w:bCs/>
          <w:color w:val="auto"/>
          <w:szCs w:val="22"/>
        </w:rPr>
        <w:noBreakHyphen/>
        <w:t xml:space="preserve">discrimination laws including, but not limited to: </w:t>
      </w:r>
    </w:p>
    <w:p w14:paraId="1D2E187A" w14:textId="77777777" w:rsidR="005E1B09" w:rsidRPr="005E1B09" w:rsidRDefault="005E1B09" w:rsidP="005E1B09">
      <w:pPr>
        <w:rPr>
          <w:bCs/>
          <w:color w:val="auto"/>
          <w:szCs w:val="22"/>
        </w:rPr>
      </w:pPr>
      <w:r w:rsidRPr="005E1B09">
        <w:rPr>
          <w:bCs/>
          <w:color w:val="auto"/>
          <w:szCs w:val="22"/>
        </w:rPr>
        <w:tab/>
      </w:r>
      <w:r w:rsidRPr="005E1B09">
        <w:rPr>
          <w:bCs/>
          <w:color w:val="auto"/>
          <w:szCs w:val="22"/>
        </w:rPr>
        <w:tab/>
      </w:r>
      <w:r w:rsidRPr="005E1B09">
        <w:rPr>
          <w:bCs/>
          <w:color w:val="auto"/>
          <w:szCs w:val="22"/>
        </w:rPr>
        <w:tab/>
      </w:r>
      <w:r w:rsidRPr="005E1B09">
        <w:rPr>
          <w:bCs/>
          <w:color w:val="auto"/>
          <w:szCs w:val="22"/>
        </w:rPr>
        <w:tab/>
        <w:t>(1)</w:t>
      </w:r>
      <w:r w:rsidRPr="005E1B09">
        <w:rPr>
          <w:bCs/>
          <w:color w:val="auto"/>
          <w:szCs w:val="22"/>
        </w:rPr>
        <w:tab/>
        <w:t xml:space="preserve">Titles VI and VII of the Civil Rights Act of 1964, </w:t>
      </w:r>
    </w:p>
    <w:p w14:paraId="0C6DC51C" w14:textId="77777777" w:rsidR="005E1B09" w:rsidRPr="005E1B09" w:rsidRDefault="005E1B09" w:rsidP="005E1B09">
      <w:pPr>
        <w:rPr>
          <w:bCs/>
          <w:color w:val="auto"/>
          <w:szCs w:val="22"/>
        </w:rPr>
      </w:pPr>
      <w:r w:rsidRPr="005E1B09">
        <w:rPr>
          <w:bCs/>
          <w:color w:val="auto"/>
          <w:szCs w:val="22"/>
        </w:rPr>
        <w:tab/>
      </w:r>
      <w:r w:rsidRPr="005E1B09">
        <w:rPr>
          <w:bCs/>
          <w:color w:val="auto"/>
          <w:szCs w:val="22"/>
        </w:rPr>
        <w:tab/>
      </w:r>
      <w:r w:rsidRPr="005E1B09">
        <w:rPr>
          <w:bCs/>
          <w:color w:val="auto"/>
          <w:szCs w:val="22"/>
        </w:rPr>
        <w:tab/>
      </w:r>
      <w:r w:rsidRPr="005E1B09">
        <w:rPr>
          <w:bCs/>
          <w:color w:val="auto"/>
          <w:szCs w:val="22"/>
        </w:rPr>
        <w:tab/>
        <w:t>(2)</w:t>
      </w:r>
      <w:r w:rsidRPr="005E1B09">
        <w:rPr>
          <w:bCs/>
          <w:color w:val="auto"/>
          <w:szCs w:val="22"/>
        </w:rPr>
        <w:tab/>
        <w:t>the Americans with Disabilities Act, Section 504 of the Rehabilitation Act of 1973, and</w:t>
      </w:r>
    </w:p>
    <w:p w14:paraId="6A2F83E8" w14:textId="77777777" w:rsidR="005E1B09" w:rsidRPr="005E1B09" w:rsidRDefault="005E1B09" w:rsidP="005E1B09">
      <w:pPr>
        <w:rPr>
          <w:bCs/>
          <w:color w:val="auto"/>
          <w:szCs w:val="22"/>
          <w:u w:val="single" w:color="000000" w:themeColor="text1"/>
        </w:rPr>
      </w:pPr>
      <w:r w:rsidRPr="005E1B09">
        <w:rPr>
          <w:bCs/>
          <w:color w:val="auto"/>
          <w:szCs w:val="22"/>
        </w:rPr>
        <w:tab/>
      </w:r>
      <w:r w:rsidRPr="005E1B09">
        <w:rPr>
          <w:bCs/>
          <w:color w:val="auto"/>
          <w:szCs w:val="22"/>
        </w:rPr>
        <w:tab/>
      </w:r>
      <w:r w:rsidRPr="005E1B09">
        <w:rPr>
          <w:bCs/>
          <w:color w:val="auto"/>
          <w:szCs w:val="22"/>
        </w:rPr>
        <w:tab/>
      </w:r>
      <w:r w:rsidRPr="005E1B09">
        <w:rPr>
          <w:bCs/>
          <w:color w:val="auto"/>
          <w:szCs w:val="22"/>
        </w:rPr>
        <w:tab/>
        <w:t>(3)</w:t>
      </w:r>
      <w:r w:rsidRPr="005E1B09">
        <w:rPr>
          <w:bCs/>
          <w:color w:val="auto"/>
          <w:szCs w:val="22"/>
        </w:rPr>
        <w:tab/>
        <w:t>Title IX of the Education Amendments of 1972;</w:t>
      </w:r>
    </w:p>
    <w:p w14:paraId="3BE45916" w14:textId="77777777" w:rsidR="005E1B09" w:rsidRPr="005E1B09" w:rsidRDefault="005E1B09" w:rsidP="005E1B09">
      <w:pPr>
        <w:rPr>
          <w:bCs/>
          <w:color w:val="auto"/>
          <w:szCs w:val="22"/>
        </w:rPr>
      </w:pPr>
      <w:r w:rsidRPr="005E1B09">
        <w:rPr>
          <w:bCs/>
          <w:color w:val="auto"/>
          <w:szCs w:val="22"/>
        </w:rPr>
        <w:tab/>
      </w:r>
      <w:r w:rsidRPr="005E1B09">
        <w:rPr>
          <w:bCs/>
          <w:color w:val="auto"/>
          <w:szCs w:val="22"/>
        </w:rPr>
        <w:tab/>
      </w:r>
      <w:r w:rsidRPr="005E1B09">
        <w:rPr>
          <w:bCs/>
          <w:color w:val="auto"/>
          <w:szCs w:val="22"/>
        </w:rPr>
        <w:tab/>
        <w:t>(d)</w:t>
      </w:r>
      <w:r w:rsidRPr="005E1B09">
        <w:rPr>
          <w:bCs/>
          <w:color w:val="auto"/>
          <w:szCs w:val="22"/>
        </w:rPr>
        <w:tab/>
        <w:t>is located in this State;</w:t>
      </w:r>
    </w:p>
    <w:p w14:paraId="423A79DB" w14:textId="77777777" w:rsidR="005E1B09" w:rsidRPr="005E1B09" w:rsidRDefault="005E1B09" w:rsidP="005E1B09">
      <w:pPr>
        <w:rPr>
          <w:bCs/>
          <w:color w:val="auto"/>
          <w:szCs w:val="22"/>
        </w:rPr>
      </w:pPr>
      <w:r w:rsidRPr="005E1B09">
        <w:rPr>
          <w:bCs/>
          <w:color w:val="auto"/>
          <w:szCs w:val="22"/>
        </w:rPr>
        <w:tab/>
      </w:r>
      <w:r w:rsidRPr="005E1B09">
        <w:rPr>
          <w:bCs/>
          <w:color w:val="auto"/>
          <w:szCs w:val="22"/>
        </w:rPr>
        <w:tab/>
      </w:r>
      <w:r w:rsidRPr="005E1B09">
        <w:rPr>
          <w:bCs/>
          <w:color w:val="auto"/>
          <w:szCs w:val="22"/>
        </w:rPr>
        <w:tab/>
        <w:t>(e)</w:t>
      </w:r>
      <w:r w:rsidRPr="005E1B09">
        <w:rPr>
          <w:bCs/>
          <w:color w:val="auto"/>
          <w:szCs w:val="22"/>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14:paraId="5861B0BB" w14:textId="77777777" w:rsidR="005E1B09" w:rsidRPr="005E1B09" w:rsidRDefault="005E1B09" w:rsidP="005E1B09">
      <w:pPr>
        <w:rPr>
          <w:bCs/>
          <w:color w:val="auto"/>
          <w:szCs w:val="22"/>
        </w:rPr>
      </w:pPr>
      <w:r w:rsidRPr="005E1B09">
        <w:rPr>
          <w:bCs/>
          <w:color w:val="auto"/>
          <w:szCs w:val="22"/>
        </w:rPr>
        <w:tab/>
      </w:r>
      <w:r w:rsidRPr="005E1B09">
        <w:rPr>
          <w:bCs/>
          <w:color w:val="auto"/>
          <w:szCs w:val="22"/>
        </w:rPr>
        <w:tab/>
      </w:r>
      <w:r w:rsidRPr="005E1B09">
        <w:rPr>
          <w:bCs/>
          <w:color w:val="auto"/>
          <w:szCs w:val="22"/>
        </w:rPr>
        <w:tab/>
        <w:t>(f)</w:t>
      </w:r>
      <w:r w:rsidRPr="005E1B09">
        <w:rPr>
          <w:bCs/>
          <w:color w:val="auto"/>
          <w:szCs w:val="22"/>
        </w:rPr>
        <w:tab/>
        <w:t>has school facilities that are subject to applicable federal, state, and local laws; and</w:t>
      </w:r>
    </w:p>
    <w:p w14:paraId="36C5DE89" w14:textId="77777777" w:rsidR="005E1B09" w:rsidRPr="005E1B09" w:rsidRDefault="005E1B09" w:rsidP="005E1B09">
      <w:pPr>
        <w:rPr>
          <w:bCs/>
          <w:color w:val="auto"/>
          <w:szCs w:val="22"/>
        </w:rPr>
      </w:pPr>
      <w:r w:rsidRPr="005E1B09">
        <w:rPr>
          <w:bCs/>
          <w:color w:val="auto"/>
          <w:szCs w:val="22"/>
        </w:rPr>
        <w:tab/>
      </w:r>
      <w:r w:rsidRPr="005E1B09">
        <w:rPr>
          <w:bCs/>
          <w:color w:val="auto"/>
          <w:szCs w:val="22"/>
        </w:rPr>
        <w:tab/>
      </w:r>
      <w:r w:rsidRPr="005E1B09">
        <w:rPr>
          <w:bCs/>
          <w:color w:val="auto"/>
          <w:szCs w:val="22"/>
        </w:rPr>
        <w:tab/>
        <w:t>(g)</w:t>
      </w:r>
      <w:r w:rsidRPr="005E1B09">
        <w:rPr>
          <w:bCs/>
          <w:color w:val="auto"/>
          <w:szCs w:val="22"/>
        </w:rPr>
        <w:tab/>
        <w:t>is a member in good standing of the Southern Association of Colleges and Schools, the South Carolina Association of Christian Schools, the South Carolina Independent Schools Association, or Palmetto Association of Independent Schools.</w:t>
      </w:r>
      <w:r w:rsidRPr="005E1B09">
        <w:rPr>
          <w:bCs/>
          <w:color w:val="auto"/>
          <w:szCs w:val="22"/>
        </w:rPr>
        <w:tab/>
      </w:r>
      <w:r w:rsidRPr="005E1B09">
        <w:rPr>
          <w:bCs/>
          <w:color w:val="auto"/>
          <w:szCs w:val="22"/>
        </w:rPr>
        <w:tab/>
        <w:t>/</w:t>
      </w:r>
    </w:p>
    <w:p w14:paraId="5FF6F71F"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207359CC"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0448B26B" w14:textId="77777777" w:rsidR="005E1B09" w:rsidRPr="005E1B09" w:rsidRDefault="005E1B09" w:rsidP="005E1B09">
      <w:pPr>
        <w:rPr>
          <w:snapToGrid w:val="0"/>
          <w:szCs w:val="22"/>
        </w:rPr>
      </w:pPr>
    </w:p>
    <w:p w14:paraId="73F15509" w14:textId="77777777" w:rsidR="005E1B09" w:rsidRPr="005E1B09" w:rsidRDefault="005E1B09" w:rsidP="005E1B09">
      <w:pPr>
        <w:rPr>
          <w:color w:val="auto"/>
          <w:szCs w:val="22"/>
        </w:rPr>
      </w:pPr>
      <w:r w:rsidRPr="005E1B09">
        <w:rPr>
          <w:color w:val="auto"/>
          <w:szCs w:val="22"/>
        </w:rPr>
        <w:tab/>
        <w:t>Senator HUTTO explained the amendment.</w:t>
      </w:r>
    </w:p>
    <w:p w14:paraId="0C5833E2" w14:textId="77777777" w:rsidR="005E1B09" w:rsidRPr="005E1B09" w:rsidRDefault="005E1B09" w:rsidP="005E1B09">
      <w:pPr>
        <w:rPr>
          <w:color w:val="auto"/>
          <w:szCs w:val="22"/>
        </w:rPr>
      </w:pPr>
      <w:r w:rsidRPr="005E1B09">
        <w:rPr>
          <w:color w:val="auto"/>
          <w:szCs w:val="22"/>
        </w:rPr>
        <w:t>.</w:t>
      </w:r>
    </w:p>
    <w:p w14:paraId="2ECB1116" w14:textId="77777777" w:rsidR="005E1B09" w:rsidRPr="005E1B09" w:rsidRDefault="005E1B09" w:rsidP="005E1B09">
      <w:pPr>
        <w:rPr>
          <w:color w:val="auto"/>
          <w:szCs w:val="22"/>
        </w:rPr>
      </w:pPr>
      <w:r w:rsidRPr="005E1B09">
        <w:rPr>
          <w:color w:val="auto"/>
          <w:szCs w:val="22"/>
        </w:rPr>
        <w:tab/>
        <w:t>The question then was the adoption of the amendment.</w:t>
      </w:r>
    </w:p>
    <w:p w14:paraId="3F5B445F" w14:textId="77777777" w:rsidR="005E1B09" w:rsidRPr="005E1B09" w:rsidRDefault="005E1B09" w:rsidP="005E1B09">
      <w:pPr>
        <w:rPr>
          <w:szCs w:val="22"/>
        </w:rPr>
      </w:pPr>
    </w:p>
    <w:p w14:paraId="2B5AC003" w14:textId="77777777" w:rsidR="005E1B09" w:rsidRPr="005E1B09" w:rsidRDefault="005E1B09" w:rsidP="005E1B09">
      <w:pPr>
        <w:rPr>
          <w:color w:val="auto"/>
          <w:szCs w:val="22"/>
        </w:rPr>
      </w:pPr>
      <w:r w:rsidRPr="005E1B09">
        <w:rPr>
          <w:color w:val="auto"/>
          <w:szCs w:val="22"/>
        </w:rPr>
        <w:tab/>
        <w:t>The "ayes" and "nays" were demanded and taken, resulting as follows:</w:t>
      </w:r>
    </w:p>
    <w:p w14:paraId="53850237" w14:textId="77777777" w:rsidR="005E1B09" w:rsidRPr="005E1B09" w:rsidRDefault="005E1B09" w:rsidP="005E1B09">
      <w:pPr>
        <w:jc w:val="center"/>
        <w:rPr>
          <w:b/>
          <w:color w:val="auto"/>
          <w:szCs w:val="22"/>
        </w:rPr>
      </w:pPr>
      <w:r w:rsidRPr="005E1B09">
        <w:rPr>
          <w:b/>
          <w:color w:val="auto"/>
          <w:szCs w:val="22"/>
        </w:rPr>
        <w:t>Ayes 14; Nays 27</w:t>
      </w:r>
    </w:p>
    <w:p w14:paraId="30B2CAA1" w14:textId="77777777" w:rsidR="005E1B09" w:rsidRPr="005E1B09" w:rsidRDefault="005E1B09" w:rsidP="005E1B09">
      <w:pPr>
        <w:rPr>
          <w:szCs w:val="22"/>
        </w:rPr>
      </w:pPr>
    </w:p>
    <w:p w14:paraId="56144360"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62699F4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Allen</w:t>
      </w:r>
      <w:r w:rsidRPr="005E1B09">
        <w:rPr>
          <w:color w:val="auto"/>
          <w:szCs w:val="22"/>
        </w:rPr>
        <w:tab/>
        <w:t>Fanning</w:t>
      </w:r>
      <w:r w:rsidRPr="005E1B09">
        <w:rPr>
          <w:color w:val="auto"/>
          <w:szCs w:val="22"/>
        </w:rPr>
        <w:tab/>
        <w:t>Hutto</w:t>
      </w:r>
    </w:p>
    <w:p w14:paraId="090F513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Jackson</w:t>
      </w:r>
      <w:r w:rsidRPr="005E1B09">
        <w:rPr>
          <w:color w:val="auto"/>
          <w:szCs w:val="22"/>
        </w:rPr>
        <w:tab/>
      </w:r>
      <w:r w:rsidRPr="005E1B09">
        <w:rPr>
          <w:i/>
          <w:color w:val="auto"/>
          <w:szCs w:val="22"/>
        </w:rPr>
        <w:t>Johnson, Kevin</w:t>
      </w:r>
      <w:r w:rsidRPr="005E1B09">
        <w:rPr>
          <w:i/>
          <w:color w:val="auto"/>
          <w:szCs w:val="22"/>
        </w:rPr>
        <w:tab/>
      </w:r>
      <w:r w:rsidRPr="005E1B09">
        <w:rPr>
          <w:color w:val="auto"/>
          <w:szCs w:val="22"/>
        </w:rPr>
        <w:t>Malloy</w:t>
      </w:r>
    </w:p>
    <w:p w14:paraId="2BAC55B9" w14:textId="54ED9259"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Matthews</w:t>
      </w:r>
      <w:r w:rsidRPr="005E1B09">
        <w:rPr>
          <w:color w:val="auto"/>
          <w:szCs w:val="22"/>
        </w:rPr>
        <w:tab/>
        <w:t>McElveen</w:t>
      </w:r>
      <w:r w:rsidRPr="005E1B09">
        <w:rPr>
          <w:color w:val="auto"/>
          <w:szCs w:val="22"/>
        </w:rPr>
        <w:tab/>
        <w:t>McLeod</w:t>
      </w:r>
      <w:r w:rsidR="001B7BA6">
        <w:rPr>
          <w:color w:val="auto"/>
          <w:szCs w:val="22"/>
        </w:rPr>
        <w:br/>
      </w:r>
    </w:p>
    <w:p w14:paraId="0D61556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lastRenderedPageBreak/>
        <w:t>Rankin</w:t>
      </w:r>
      <w:r w:rsidRPr="005E1B09">
        <w:rPr>
          <w:color w:val="auto"/>
          <w:szCs w:val="22"/>
        </w:rPr>
        <w:tab/>
        <w:t>Sabb</w:t>
      </w:r>
      <w:r w:rsidRPr="005E1B09">
        <w:rPr>
          <w:color w:val="auto"/>
          <w:szCs w:val="22"/>
        </w:rPr>
        <w:tab/>
        <w:t>Scott</w:t>
      </w:r>
    </w:p>
    <w:p w14:paraId="6A1616E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Stephens</w:t>
      </w:r>
      <w:r w:rsidRPr="005E1B09">
        <w:rPr>
          <w:color w:val="auto"/>
          <w:szCs w:val="22"/>
        </w:rPr>
        <w:tab/>
        <w:t>Williams</w:t>
      </w:r>
    </w:p>
    <w:p w14:paraId="6C7A590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B5BCE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Total--14</w:t>
      </w:r>
    </w:p>
    <w:p w14:paraId="531CCAA6" w14:textId="77777777" w:rsidR="005E1B09" w:rsidRPr="005E1B09" w:rsidRDefault="005E1B09" w:rsidP="005E1B09">
      <w:pPr>
        <w:rPr>
          <w:szCs w:val="22"/>
        </w:rPr>
      </w:pPr>
    </w:p>
    <w:p w14:paraId="12972F41"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4CFC882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0EFF710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Climer</w:t>
      </w:r>
    </w:p>
    <w:p w14:paraId="78A0940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Corbin</w:t>
      </w:r>
      <w:r w:rsidRPr="005E1B09">
        <w:rPr>
          <w:color w:val="auto"/>
          <w:szCs w:val="22"/>
        </w:rPr>
        <w:tab/>
        <w:t>Cromer</w:t>
      </w:r>
      <w:r w:rsidRPr="005E1B09">
        <w:rPr>
          <w:color w:val="auto"/>
          <w:szCs w:val="22"/>
        </w:rPr>
        <w:tab/>
        <w:t>Davis</w:t>
      </w:r>
    </w:p>
    <w:p w14:paraId="435BB30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Gambrell</w:t>
      </w:r>
      <w:r w:rsidRPr="005E1B09">
        <w:rPr>
          <w:color w:val="auto"/>
          <w:szCs w:val="22"/>
        </w:rPr>
        <w:tab/>
        <w:t>Garrett</w:t>
      </w:r>
      <w:r w:rsidRPr="005E1B09">
        <w:rPr>
          <w:color w:val="auto"/>
          <w:szCs w:val="22"/>
        </w:rPr>
        <w:tab/>
        <w:t>Goldfinch</w:t>
      </w:r>
    </w:p>
    <w:p w14:paraId="2FEED48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Gustafson</w:t>
      </w:r>
      <w:r w:rsidRPr="005E1B09">
        <w:rPr>
          <w:color w:val="auto"/>
          <w:szCs w:val="22"/>
        </w:rPr>
        <w:tab/>
        <w:t>Hembree</w:t>
      </w:r>
      <w:r w:rsidRPr="005E1B09">
        <w:rPr>
          <w:color w:val="auto"/>
          <w:szCs w:val="22"/>
        </w:rPr>
        <w:tab/>
      </w:r>
      <w:r w:rsidRPr="005E1B09">
        <w:rPr>
          <w:i/>
          <w:color w:val="auto"/>
          <w:szCs w:val="22"/>
        </w:rPr>
        <w:t>Johnson, Michael</w:t>
      </w:r>
    </w:p>
    <w:p w14:paraId="785CFEF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Martin</w:t>
      </w:r>
    </w:p>
    <w:p w14:paraId="22AEFA9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Peeler</w:t>
      </w:r>
      <w:r w:rsidRPr="005E1B09">
        <w:rPr>
          <w:color w:val="auto"/>
          <w:szCs w:val="22"/>
        </w:rPr>
        <w:tab/>
        <w:t>Reichenbach</w:t>
      </w:r>
    </w:p>
    <w:p w14:paraId="2DD1369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Rice</w:t>
      </w:r>
      <w:r w:rsidRPr="005E1B09">
        <w:rPr>
          <w:color w:val="auto"/>
          <w:szCs w:val="22"/>
        </w:rPr>
        <w:tab/>
        <w:t>Senn</w:t>
      </w:r>
      <w:r w:rsidRPr="005E1B09">
        <w:rPr>
          <w:color w:val="auto"/>
          <w:szCs w:val="22"/>
        </w:rPr>
        <w:tab/>
        <w:t>Talley</w:t>
      </w:r>
    </w:p>
    <w:p w14:paraId="4E29469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Turner</w:t>
      </w:r>
      <w:r w:rsidRPr="005E1B09">
        <w:rPr>
          <w:color w:val="auto"/>
          <w:szCs w:val="22"/>
        </w:rPr>
        <w:tab/>
        <w:t>Verdin</w:t>
      </w:r>
      <w:r w:rsidRPr="005E1B09">
        <w:rPr>
          <w:color w:val="auto"/>
          <w:szCs w:val="22"/>
        </w:rPr>
        <w:tab/>
        <w:t>Young</w:t>
      </w:r>
    </w:p>
    <w:p w14:paraId="20858D4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E89E41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Total--27</w:t>
      </w:r>
    </w:p>
    <w:p w14:paraId="4B01080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19D9FB5" w14:textId="77777777" w:rsidR="005E1B09" w:rsidRPr="005E1B09" w:rsidRDefault="005E1B09" w:rsidP="005E1B09">
      <w:pPr>
        <w:rPr>
          <w:color w:val="auto"/>
          <w:szCs w:val="22"/>
        </w:rPr>
      </w:pPr>
      <w:r w:rsidRPr="005E1B09">
        <w:rPr>
          <w:color w:val="auto"/>
          <w:szCs w:val="22"/>
        </w:rPr>
        <w:tab/>
        <w:t>The amendment was not adopted.</w:t>
      </w:r>
    </w:p>
    <w:p w14:paraId="170487D9" w14:textId="77777777" w:rsidR="005E1B09" w:rsidRPr="005E1B09" w:rsidRDefault="005E1B09" w:rsidP="005E1B09">
      <w:pPr>
        <w:rPr>
          <w:szCs w:val="22"/>
        </w:rPr>
      </w:pPr>
    </w:p>
    <w:p w14:paraId="23DC3FF0" w14:textId="77777777" w:rsidR="005E1B09" w:rsidRPr="005E1B09" w:rsidRDefault="005E1B09" w:rsidP="005E1B09">
      <w:pPr>
        <w:jc w:val="center"/>
        <w:rPr>
          <w:color w:val="auto"/>
          <w:szCs w:val="22"/>
        </w:rPr>
      </w:pPr>
      <w:r w:rsidRPr="005E1B09">
        <w:rPr>
          <w:b/>
          <w:color w:val="auto"/>
          <w:szCs w:val="22"/>
        </w:rPr>
        <w:t>Point of Order</w:t>
      </w:r>
    </w:p>
    <w:p w14:paraId="538DB0B1" w14:textId="77777777" w:rsidR="005E1B09" w:rsidRPr="005E1B09" w:rsidRDefault="005E1B09" w:rsidP="005E1B09">
      <w:pPr>
        <w:rPr>
          <w:color w:val="auto"/>
          <w:szCs w:val="22"/>
        </w:rPr>
      </w:pPr>
      <w:r w:rsidRPr="005E1B09">
        <w:rPr>
          <w:color w:val="auto"/>
          <w:szCs w:val="22"/>
        </w:rPr>
        <w:tab/>
        <w:t xml:space="preserve">Senator HARPOOTLIAN raised a Point of Order under Rule 24A that the Bill was out of order. </w:t>
      </w:r>
    </w:p>
    <w:p w14:paraId="7DC057F7" w14:textId="77777777" w:rsidR="005E1B09" w:rsidRPr="005E1B09" w:rsidRDefault="005E1B09" w:rsidP="005E1B09">
      <w:pPr>
        <w:rPr>
          <w:szCs w:val="22"/>
        </w:rPr>
      </w:pPr>
    </w:p>
    <w:p w14:paraId="56FBA932" w14:textId="77777777" w:rsidR="005E1B09" w:rsidRPr="005E1B09" w:rsidRDefault="005E1B09" w:rsidP="005E1B09">
      <w:pPr>
        <w:rPr>
          <w:color w:val="auto"/>
          <w:szCs w:val="22"/>
        </w:rPr>
      </w:pPr>
      <w:r w:rsidRPr="005E1B09">
        <w:rPr>
          <w:color w:val="auto"/>
          <w:szCs w:val="22"/>
        </w:rPr>
        <w:tab/>
        <w:t>Senator FANNING spoke on the Point of Order.</w:t>
      </w:r>
    </w:p>
    <w:p w14:paraId="0F96D6C8" w14:textId="77777777" w:rsidR="005E1B09" w:rsidRPr="005E1B09" w:rsidRDefault="005E1B09" w:rsidP="005E1B09">
      <w:pPr>
        <w:rPr>
          <w:szCs w:val="22"/>
        </w:rPr>
      </w:pPr>
    </w:p>
    <w:p w14:paraId="28BA748C" w14:textId="77777777" w:rsidR="005E1B09" w:rsidRPr="005E1B09" w:rsidRDefault="005E1B09" w:rsidP="005E1B09">
      <w:pPr>
        <w:rPr>
          <w:color w:val="auto"/>
          <w:szCs w:val="22"/>
        </w:rPr>
      </w:pPr>
      <w:r w:rsidRPr="005E1B09">
        <w:rPr>
          <w:color w:val="auto"/>
          <w:szCs w:val="22"/>
        </w:rPr>
        <w:tab/>
        <w:t>The PRESIDENT overruled the Point of Order.</w:t>
      </w:r>
    </w:p>
    <w:p w14:paraId="1415FA0D" w14:textId="77777777" w:rsidR="005E1B09" w:rsidRPr="005E1B09" w:rsidRDefault="005E1B09" w:rsidP="005E1B09">
      <w:pPr>
        <w:rPr>
          <w:szCs w:val="22"/>
        </w:rPr>
      </w:pPr>
    </w:p>
    <w:p w14:paraId="2A267A5F" w14:textId="77777777" w:rsidR="005E1B09" w:rsidRPr="005E1B09" w:rsidRDefault="005E1B09" w:rsidP="005E1B09">
      <w:pPr>
        <w:jc w:val="center"/>
        <w:rPr>
          <w:color w:val="auto"/>
          <w:szCs w:val="22"/>
        </w:rPr>
      </w:pPr>
      <w:r w:rsidRPr="005E1B09">
        <w:rPr>
          <w:b/>
          <w:color w:val="auto"/>
          <w:szCs w:val="22"/>
        </w:rPr>
        <w:t>Motion Adopted</w:t>
      </w:r>
    </w:p>
    <w:p w14:paraId="21316A73" w14:textId="77777777" w:rsidR="005E1B09" w:rsidRPr="005E1B09" w:rsidRDefault="005E1B09" w:rsidP="005E1B09">
      <w:pPr>
        <w:rPr>
          <w:color w:val="auto"/>
          <w:szCs w:val="22"/>
        </w:rPr>
      </w:pPr>
      <w:r w:rsidRPr="005E1B09">
        <w:rPr>
          <w:color w:val="auto"/>
          <w:szCs w:val="22"/>
        </w:rPr>
        <w:tab/>
        <w:t>On motion of Senator BENNETT, with unanimous consent, Senators BENNETT, CLIMER and MATTHEWS were granted leave to attend a subcommittee meeting and were granted leave to vote from the balcony.</w:t>
      </w:r>
    </w:p>
    <w:p w14:paraId="7FCD92BE" w14:textId="77777777" w:rsidR="005E1B09" w:rsidRPr="005E1B09" w:rsidRDefault="005E1B09" w:rsidP="005E1B09">
      <w:pPr>
        <w:rPr>
          <w:szCs w:val="22"/>
        </w:rPr>
      </w:pPr>
    </w:p>
    <w:p w14:paraId="0C83827B" w14:textId="77777777" w:rsidR="005E1B09" w:rsidRPr="005E1B09" w:rsidRDefault="005E1B09" w:rsidP="005E1B09">
      <w:pPr>
        <w:rPr>
          <w:snapToGrid w:val="0"/>
          <w:color w:val="auto"/>
          <w:szCs w:val="22"/>
        </w:rPr>
      </w:pPr>
      <w:r w:rsidRPr="005E1B09">
        <w:rPr>
          <w:snapToGrid w:val="0"/>
          <w:color w:val="auto"/>
          <w:szCs w:val="22"/>
        </w:rPr>
        <w:tab/>
        <w:t>Senators FANNING and MARTIN proposed the following amendment (935MF.RFH.1), which was not adopted:</w:t>
      </w:r>
    </w:p>
    <w:p w14:paraId="2C315B1D" w14:textId="77777777" w:rsidR="005E1B09" w:rsidRPr="005E1B09" w:rsidRDefault="005E1B09" w:rsidP="005E1B09">
      <w:pPr>
        <w:rPr>
          <w:snapToGrid w:val="0"/>
          <w:color w:val="auto"/>
          <w:szCs w:val="22"/>
        </w:rPr>
      </w:pPr>
      <w:r w:rsidRPr="005E1B09">
        <w:rPr>
          <w:snapToGrid w:val="0"/>
          <w:color w:val="auto"/>
          <w:szCs w:val="22"/>
        </w:rPr>
        <w:tab/>
        <w:t xml:space="preserve">Amend the bill, as and if amended,  by striking all after the enacting words and inserting the following: </w:t>
      </w:r>
    </w:p>
    <w:p w14:paraId="7C812460" w14:textId="77777777" w:rsidR="005E1B09" w:rsidRPr="005E1B09" w:rsidRDefault="005E1B09" w:rsidP="005E1B09">
      <w:pPr>
        <w:rPr>
          <w:szCs w:val="22"/>
        </w:rPr>
      </w:pPr>
      <w:r w:rsidRPr="005E1B09">
        <w:rPr>
          <w:snapToGrid w:val="0"/>
          <w:color w:val="auto"/>
          <w:szCs w:val="22"/>
        </w:rPr>
        <w:tab/>
        <w:t>/</w:t>
      </w:r>
      <w:r w:rsidRPr="005E1B09">
        <w:rPr>
          <w:snapToGrid w:val="0"/>
          <w:color w:val="auto"/>
          <w:szCs w:val="22"/>
        </w:rPr>
        <w:tab/>
      </w:r>
      <w:r w:rsidRPr="005E1B09">
        <w:rPr>
          <w:snapToGrid w:val="0"/>
          <w:color w:val="auto"/>
          <w:szCs w:val="22"/>
        </w:rPr>
        <w:tab/>
      </w:r>
      <w:r w:rsidRPr="005E1B09">
        <w:rPr>
          <w:szCs w:val="22"/>
        </w:rPr>
        <w:t>SECTION</w:t>
      </w:r>
      <w:r w:rsidRPr="005E1B09">
        <w:rPr>
          <w:szCs w:val="22"/>
        </w:rPr>
        <w:tab/>
        <w:t>1.</w:t>
      </w:r>
      <w:r w:rsidRPr="005E1B09">
        <w:rPr>
          <w:szCs w:val="22"/>
        </w:rPr>
        <w:tab/>
        <w:t>Article 25, Chapter 6, Title 12 of the 1976 Code is amended by adding:</w:t>
      </w:r>
    </w:p>
    <w:p w14:paraId="015D639A" w14:textId="77777777" w:rsidR="005E1B09" w:rsidRPr="005E1B09" w:rsidRDefault="005E1B09" w:rsidP="005E1B09">
      <w:pPr>
        <w:rPr>
          <w:color w:val="auto"/>
          <w:szCs w:val="22"/>
        </w:rPr>
      </w:pPr>
      <w:r w:rsidRPr="005E1B09">
        <w:rPr>
          <w:color w:val="auto"/>
          <w:szCs w:val="22"/>
        </w:rPr>
        <w:tab/>
        <w:t>“Section 12</w:t>
      </w:r>
      <w:r w:rsidRPr="005E1B09">
        <w:rPr>
          <w:color w:val="auto"/>
          <w:szCs w:val="22"/>
        </w:rPr>
        <w:noBreakHyphen/>
        <w:t>6</w:t>
      </w:r>
      <w:r w:rsidRPr="005E1B09">
        <w:rPr>
          <w:color w:val="auto"/>
          <w:szCs w:val="22"/>
        </w:rPr>
        <w:noBreakHyphen/>
        <w:t>3791.</w:t>
      </w:r>
      <w:r w:rsidRPr="005E1B09">
        <w:rPr>
          <w:color w:val="auto"/>
          <w:szCs w:val="22"/>
        </w:rPr>
        <w:tab/>
        <w:t>(A)</w:t>
      </w:r>
      <w:r w:rsidRPr="005E1B09">
        <w:rPr>
          <w:color w:val="auto"/>
          <w:szCs w:val="22"/>
        </w:rPr>
        <w:tab/>
        <w:t>As used in this section:</w:t>
      </w:r>
    </w:p>
    <w:p w14:paraId="76C2ADA2" w14:textId="77777777" w:rsidR="005E1B09" w:rsidRPr="005E1B09" w:rsidRDefault="005E1B09" w:rsidP="005E1B09">
      <w:pPr>
        <w:rPr>
          <w:color w:val="auto"/>
          <w:szCs w:val="22"/>
        </w:rPr>
      </w:pPr>
      <w:r w:rsidRPr="005E1B09">
        <w:rPr>
          <w:color w:val="auto"/>
          <w:szCs w:val="22"/>
        </w:rPr>
        <w:lastRenderedPageBreak/>
        <w:tab/>
      </w:r>
      <w:r w:rsidRPr="005E1B09">
        <w:rPr>
          <w:color w:val="auto"/>
          <w:szCs w:val="22"/>
        </w:rPr>
        <w:tab/>
        <w:t>(1)</w:t>
      </w:r>
      <w:r w:rsidRPr="005E1B09">
        <w:rPr>
          <w:color w:val="auto"/>
          <w:szCs w:val="22"/>
        </w:rPr>
        <w:tab/>
        <w:t>‘Eligible School’ means an independent school including those religious in nature, other than a public school, at which the compulsory attendance requirements of Section 59</w:t>
      </w:r>
      <w:r w:rsidRPr="005E1B09">
        <w:rPr>
          <w:color w:val="auto"/>
          <w:szCs w:val="22"/>
        </w:rPr>
        <w:noBreakHyphen/>
        <w:t>65</w:t>
      </w:r>
      <w:r w:rsidRPr="005E1B09">
        <w:rPr>
          <w:color w:val="auto"/>
          <w:szCs w:val="22"/>
        </w:rPr>
        <w:noBreakHyphen/>
        <w:t>10 may be met, that:</w:t>
      </w:r>
    </w:p>
    <w:p w14:paraId="258C23E1"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w:t>
      </w:r>
      <w:r w:rsidRPr="005E1B09">
        <w:rPr>
          <w:color w:val="auto"/>
          <w:szCs w:val="22"/>
        </w:rPr>
        <w:tab/>
        <w:t>offers a general education to primary or secondary school students;</w:t>
      </w:r>
    </w:p>
    <w:p w14:paraId="0C492FB4"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does not discriminate on the basis of race, color, or national origin;</w:t>
      </w:r>
    </w:p>
    <w:p w14:paraId="6EB7D25F"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(c)</w:t>
      </w:r>
      <w:r w:rsidRPr="005E1B09">
        <w:rPr>
          <w:color w:val="auto"/>
          <w:szCs w:val="22"/>
        </w:rPr>
        <w:tab/>
        <w:t>is located in this State;</w:t>
      </w:r>
    </w:p>
    <w:p w14:paraId="1D0E7961"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(d)</w:t>
      </w:r>
      <w:r w:rsidRPr="005E1B09">
        <w:rPr>
          <w:color w:val="auto"/>
          <w:szCs w:val="22"/>
        </w:rPr>
        <w:tab/>
        <w:t>has an educational curriculum that includes courses set forth in the state’s diploma requirements;</w:t>
      </w:r>
    </w:p>
    <w:p w14:paraId="4F53433F"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(e)</w:t>
      </w:r>
      <w:r w:rsidRPr="005E1B09">
        <w:rPr>
          <w:color w:val="auto"/>
          <w:szCs w:val="22"/>
        </w:rPr>
        <w:tab/>
        <w:t>has school facilities that are subject to applicable federal, state, and local laws; and</w:t>
      </w:r>
    </w:p>
    <w:p w14:paraId="4847ACE4"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(f)</w:t>
      </w:r>
      <w:r w:rsidRPr="005E1B09">
        <w:rPr>
          <w:color w:val="auto"/>
          <w:szCs w:val="22"/>
        </w:rPr>
        <w:tab/>
        <w:t>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00C07AFA"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‘Exceptional needs child’ means a child:</w:t>
      </w:r>
    </w:p>
    <w:p w14:paraId="733A7B9E"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(a)(i)</w:t>
      </w:r>
      <w:r w:rsidRPr="005E1B09">
        <w:rPr>
          <w:color w:val="auto"/>
          <w:szCs w:val="22"/>
        </w:rPr>
        <w:tab/>
        <w:t>who has been evaluated in accordance with this state’s evaluation criteria, as set forth in S.C. Code Ann. Regs. 43</w:t>
      </w:r>
      <w:r w:rsidRPr="005E1B09">
        <w:rPr>
          <w:color w:val="auto"/>
          <w:szCs w:val="22"/>
        </w:rPr>
        <w:noBreakHyphen/>
        <w:t>243.1, and determined eligible as a child with a disability who needs special education and related services, in accordance with the requirements of Section 300.8 of the Individuals with Disabilities Education Act; or</w:t>
      </w:r>
    </w:p>
    <w:p w14:paraId="25A56273"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r>
      <w:r w:rsidRPr="005E1B09">
        <w:rPr>
          <w:color w:val="auto"/>
          <w:szCs w:val="22"/>
        </w:rPr>
        <w:tab/>
        <w:t>(ii)</w:t>
      </w:r>
      <w:r w:rsidRPr="005E1B09">
        <w:rPr>
          <w:color w:val="auto"/>
          <w:szCs w:val="22"/>
        </w:rPr>
        <w:tab/>
        <w:t>who has been diagnosed as either permanently or within the last three years by a licensed speech</w:t>
      </w:r>
      <w:r w:rsidRPr="005E1B09">
        <w:rPr>
          <w:color w:val="auto"/>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54BE9325"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the child’s parents or legal guardian believes that the services provided by the school district of legal residence do not sufficiently meet the needs of the child.</w:t>
      </w:r>
    </w:p>
    <w:p w14:paraId="2E1FC337"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‘Disadvantaged child’ means a child who is eligible for the federal free or reduced lunch program and whose family meets the qualifications for federal Medicaid benefits.</w:t>
      </w:r>
    </w:p>
    <w:p w14:paraId="1390E77B" w14:textId="77777777" w:rsidR="005E1B09" w:rsidRPr="005E1B09" w:rsidRDefault="005E1B09" w:rsidP="005E1B09">
      <w:pPr>
        <w:rPr>
          <w:color w:val="auto"/>
          <w:szCs w:val="22"/>
        </w:rPr>
      </w:pPr>
      <w:r w:rsidRPr="005E1B09">
        <w:rPr>
          <w:color w:val="auto"/>
          <w:szCs w:val="22"/>
        </w:rPr>
        <w:lastRenderedPageBreak/>
        <w:tab/>
      </w:r>
      <w:r w:rsidRPr="005E1B09">
        <w:rPr>
          <w:color w:val="auto"/>
          <w:szCs w:val="22"/>
        </w:rPr>
        <w:tab/>
        <w:t>(4)</w:t>
      </w:r>
      <w:r w:rsidRPr="005E1B09">
        <w:rPr>
          <w:color w:val="auto"/>
          <w:szCs w:val="22"/>
        </w:rPr>
        <w:tab/>
        <w:t>‘PACE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w:t>
      </w:r>
      <w:r w:rsidRPr="005E1B09">
        <w:rPr>
          <w:color w:val="auto"/>
          <w:szCs w:val="22"/>
        </w:rPr>
        <w:noBreakHyphen/>
        <w:t>performing priority school, or who is the subject of an officially documented case of school</w:t>
      </w:r>
      <w:r w:rsidRPr="005E1B09">
        <w:rPr>
          <w:color w:val="auto"/>
          <w:szCs w:val="22"/>
        </w:rPr>
        <w:noBreakHyphen/>
        <w:t>based physical or psychological violence or student</w:t>
      </w:r>
      <w:r w:rsidRPr="005E1B09">
        <w:rPr>
          <w:color w:val="auto"/>
          <w:szCs w:val="22"/>
        </w:rPr>
        <w:noBreakHyphen/>
        <w:t>related verbal abuse threatening physical harm immediately before receiving a scholarship or tuition grant under this section.</w:t>
      </w:r>
    </w:p>
    <w:p w14:paraId="390D0CA3" w14:textId="77777777" w:rsidR="005E1B09" w:rsidRPr="005E1B09" w:rsidRDefault="005E1B09" w:rsidP="005E1B09">
      <w:pPr>
        <w:rPr>
          <w:color w:val="auto"/>
          <w:szCs w:val="22"/>
        </w:rPr>
      </w:pPr>
      <w:r w:rsidRPr="005E1B09">
        <w:rPr>
          <w:color w:val="auto"/>
          <w:szCs w:val="22"/>
        </w:rPr>
        <w:tab/>
      </w:r>
      <w:r w:rsidRPr="005E1B09">
        <w:rPr>
          <w:color w:val="auto"/>
          <w:szCs w:val="22"/>
        </w:rPr>
        <w:tab/>
        <w:t>(5)</w:t>
      </w:r>
      <w:r w:rsidRPr="005E1B09">
        <w:rPr>
          <w:color w:val="auto"/>
          <w:szCs w:val="22"/>
        </w:rPr>
        <w:tab/>
        <w:t>‘Nonprofit scholarship funding organization’ means a charitable organization that:</w:t>
      </w:r>
    </w:p>
    <w:p w14:paraId="44AA9079"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w:t>
      </w:r>
      <w:r w:rsidRPr="005E1B09">
        <w:rPr>
          <w:color w:val="auto"/>
          <w:szCs w:val="22"/>
        </w:rPr>
        <w:tab/>
        <w:t>is exempt from federal tax pursuant to Section 501(a) of the Internal Revenue Code by being</w:t>
      </w:r>
      <w:r w:rsidRPr="005E1B09">
        <w:rPr>
          <w:color w:val="auto"/>
          <w:szCs w:val="22"/>
        </w:rPr>
        <w:tab/>
        <w:t>listed as an exempt organization in Section 501(c)(3) of the tax code;</w:t>
      </w:r>
    </w:p>
    <w:p w14:paraId="5E7541D4"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allocates at least ninety</w:t>
      </w:r>
      <w:r w:rsidRPr="005E1B09">
        <w:rPr>
          <w:color w:val="auto"/>
          <w:szCs w:val="22"/>
        </w:rPr>
        <w:noBreakHyphen/>
        <w:t>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costs;</w:t>
      </w:r>
    </w:p>
    <w:p w14:paraId="536B53FB"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(c)</w:t>
      </w:r>
      <w:r w:rsidRPr="005E1B09">
        <w:rPr>
          <w:color w:val="auto"/>
          <w:szCs w:val="22"/>
        </w:rPr>
        <w:tab/>
        <w:t>allocates all of its funds used for grants on an annual basis to children who are exceptional needs, disadvantaged, PACE Scholarship children, or for home school curriculum fees;</w:t>
      </w:r>
    </w:p>
    <w:p w14:paraId="5781A896"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(d)</w:t>
      </w:r>
      <w:r w:rsidRPr="005E1B09">
        <w:rPr>
          <w:color w:val="auto"/>
          <w:szCs w:val="22"/>
        </w:rPr>
        <w:tab/>
        <w:t>does not provide grants only for the benefit of one school, and if the Treasurer determines that the nonprofit scholarship funding organization is providing grants to one particular school, the tax credit allowed by this section may be disallowed;</w:t>
      </w:r>
    </w:p>
    <w:p w14:paraId="242D6B9E"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(e)</w:t>
      </w:r>
      <w:r w:rsidRPr="005E1B09">
        <w:rPr>
          <w:color w:val="auto"/>
          <w:szCs w:val="22"/>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w:t>
      </w:r>
    </w:p>
    <w:p w14:paraId="7D86602A" w14:textId="77777777" w:rsidR="005E1B09" w:rsidRPr="005E1B09" w:rsidRDefault="005E1B09" w:rsidP="005E1B09">
      <w:pPr>
        <w:rPr>
          <w:color w:val="auto"/>
          <w:szCs w:val="22"/>
        </w:rPr>
      </w:pPr>
      <w:r w:rsidRPr="005E1B09">
        <w:rPr>
          <w:color w:val="auto"/>
          <w:szCs w:val="22"/>
        </w:rPr>
        <w:lastRenderedPageBreak/>
        <w:tab/>
      </w:r>
      <w:r w:rsidRPr="005E1B09">
        <w:rPr>
          <w:color w:val="auto"/>
          <w:szCs w:val="22"/>
        </w:rPr>
        <w:tab/>
      </w:r>
      <w:r w:rsidRPr="005E1B09">
        <w:rPr>
          <w:color w:val="auto"/>
          <w:szCs w:val="22"/>
        </w:rPr>
        <w:tab/>
        <w:t>(f)</w:t>
      </w:r>
      <w:r w:rsidRPr="005E1B09">
        <w:rPr>
          <w:color w:val="auto"/>
          <w:szCs w:val="22"/>
        </w:rPr>
        <w:tab/>
        <w:t>does not have as a member of its governing board or an employee, volunteer, contractor, consultant, or fundraiser who has been convicted of a felony;</w:t>
      </w:r>
    </w:p>
    <w:p w14:paraId="27242E4F"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(g)</w:t>
      </w:r>
      <w:r w:rsidRPr="005E1B09">
        <w:rPr>
          <w:color w:val="auto"/>
          <w:szCs w:val="22"/>
        </w:rPr>
        <w:tab/>
        <w:t>does not release personally identifiable information pertaining to students or donors or use information collected about donors, students, or schools for financial gain; and</w:t>
      </w:r>
    </w:p>
    <w:p w14:paraId="32115AB3"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(h)</w:t>
      </w:r>
      <w:r w:rsidRPr="005E1B09">
        <w:rPr>
          <w:color w:val="auto"/>
          <w:szCs w:val="22"/>
        </w:rPr>
        <w:tab/>
        <w:t>does not place conditions on schools enrolling students receiving scholarships to limit the ability of the schools to enroll students accepting grants from other nonprofit scholarship funding organizations.</w:t>
      </w:r>
    </w:p>
    <w:p w14:paraId="5ED1623D" w14:textId="77777777" w:rsidR="005E1B09" w:rsidRPr="005E1B09" w:rsidRDefault="005E1B09" w:rsidP="005E1B09">
      <w:pPr>
        <w:rPr>
          <w:color w:val="auto"/>
          <w:szCs w:val="22"/>
        </w:rPr>
      </w:pPr>
      <w:r w:rsidRPr="005E1B09">
        <w:rPr>
          <w:color w:val="auto"/>
          <w:szCs w:val="22"/>
        </w:rPr>
        <w:tab/>
      </w:r>
      <w:r w:rsidRPr="005E1B09">
        <w:rPr>
          <w:color w:val="auto"/>
          <w:szCs w:val="22"/>
        </w:rPr>
        <w:tab/>
        <w:t>(6)</w:t>
      </w:r>
      <w:r w:rsidRPr="005E1B09">
        <w:rPr>
          <w:color w:val="auto"/>
          <w:szCs w:val="22"/>
        </w:rPr>
        <w:tab/>
        <w:t>‘Parent’ means the natural or adoptive parent or legal guardian of a child.</w:t>
      </w:r>
    </w:p>
    <w:p w14:paraId="21B29681" w14:textId="77777777" w:rsidR="005E1B09" w:rsidRPr="005E1B09" w:rsidRDefault="005E1B09" w:rsidP="005E1B09">
      <w:pPr>
        <w:rPr>
          <w:color w:val="auto"/>
          <w:szCs w:val="22"/>
        </w:rPr>
      </w:pPr>
      <w:r w:rsidRPr="005E1B09">
        <w:rPr>
          <w:color w:val="auto"/>
          <w:szCs w:val="22"/>
        </w:rPr>
        <w:tab/>
      </w:r>
      <w:r w:rsidRPr="005E1B09">
        <w:rPr>
          <w:color w:val="auto"/>
          <w:szCs w:val="22"/>
        </w:rPr>
        <w:tab/>
        <w:t>(7)</w:t>
      </w:r>
      <w:r w:rsidRPr="005E1B09">
        <w:rPr>
          <w:color w:val="auto"/>
          <w:szCs w:val="22"/>
        </w:rPr>
        <w:tab/>
        <w:t>‘Person’ means an individual, partnership, corporation, or other similar entity.</w:t>
      </w:r>
    </w:p>
    <w:p w14:paraId="5B448C42" w14:textId="77777777" w:rsidR="005E1B09" w:rsidRPr="005E1B09" w:rsidRDefault="005E1B09" w:rsidP="005E1B09">
      <w:pPr>
        <w:rPr>
          <w:color w:val="auto"/>
          <w:szCs w:val="22"/>
        </w:rPr>
      </w:pPr>
      <w:r w:rsidRPr="005E1B09">
        <w:rPr>
          <w:color w:val="auto"/>
          <w:szCs w:val="22"/>
        </w:rPr>
        <w:tab/>
      </w:r>
      <w:r w:rsidRPr="005E1B09">
        <w:rPr>
          <w:color w:val="auto"/>
          <w:szCs w:val="22"/>
        </w:rPr>
        <w:tab/>
        <w:t>(8)</w:t>
      </w:r>
      <w:r w:rsidRPr="005E1B09">
        <w:rPr>
          <w:color w:val="auto"/>
          <w:szCs w:val="22"/>
        </w:rPr>
        <w:tab/>
        <w:t>‘Qualifying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w:t>
      </w:r>
      <w:r w:rsidRPr="005E1B09">
        <w:rPr>
          <w:color w:val="auto"/>
          <w:szCs w:val="22"/>
        </w:rPr>
        <w:noBreakHyphen/>
        <w:t>year level for the applicable school year.</w:t>
      </w:r>
    </w:p>
    <w:p w14:paraId="6FC59F0F" w14:textId="77777777" w:rsidR="005E1B09" w:rsidRPr="005E1B09" w:rsidRDefault="005E1B09" w:rsidP="005E1B09">
      <w:pPr>
        <w:rPr>
          <w:color w:val="auto"/>
          <w:szCs w:val="22"/>
        </w:rPr>
      </w:pPr>
      <w:r w:rsidRPr="005E1B09">
        <w:rPr>
          <w:color w:val="auto"/>
          <w:szCs w:val="22"/>
        </w:rPr>
        <w:tab/>
      </w:r>
      <w:r w:rsidRPr="005E1B09">
        <w:rPr>
          <w:color w:val="auto"/>
          <w:szCs w:val="22"/>
        </w:rPr>
        <w:tab/>
        <w:t>(9)</w:t>
      </w:r>
      <w:r w:rsidRPr="005E1B09">
        <w:rPr>
          <w:color w:val="auto"/>
          <w:szCs w:val="22"/>
        </w:rPr>
        <w:tab/>
        <w:t>‘Resident public school district’ means the public school district in which a student resides.</w:t>
      </w:r>
    </w:p>
    <w:p w14:paraId="0B73EF8C" w14:textId="77777777" w:rsidR="005E1B09" w:rsidRPr="005E1B09" w:rsidRDefault="005E1B09" w:rsidP="005E1B09">
      <w:pPr>
        <w:rPr>
          <w:color w:val="auto"/>
          <w:szCs w:val="22"/>
        </w:rPr>
      </w:pPr>
      <w:r w:rsidRPr="005E1B09">
        <w:rPr>
          <w:color w:val="auto"/>
          <w:szCs w:val="22"/>
        </w:rPr>
        <w:tab/>
      </w:r>
      <w:r w:rsidRPr="005E1B09">
        <w:rPr>
          <w:color w:val="auto"/>
          <w:szCs w:val="22"/>
        </w:rPr>
        <w:tab/>
        <w:t>(10)</w:t>
      </w:r>
      <w:r w:rsidRPr="005E1B09">
        <w:rPr>
          <w:color w:val="auto"/>
          <w:szCs w:val="22"/>
        </w:rPr>
        <w:tab/>
        <w:t>‘Transportation’ means transportation to and from school only.</w:t>
      </w:r>
    </w:p>
    <w:p w14:paraId="79B99351" w14:textId="77777777" w:rsidR="005E1B09" w:rsidRPr="005E1B09" w:rsidRDefault="005E1B09" w:rsidP="005E1B09">
      <w:pPr>
        <w:rPr>
          <w:color w:val="auto"/>
          <w:szCs w:val="22"/>
        </w:rPr>
      </w:pPr>
      <w:r w:rsidRPr="005E1B09">
        <w:rPr>
          <w:color w:val="auto"/>
          <w:szCs w:val="22"/>
        </w:rPr>
        <w:tab/>
      </w:r>
      <w:r w:rsidRPr="005E1B09">
        <w:rPr>
          <w:color w:val="auto"/>
          <w:szCs w:val="22"/>
        </w:rPr>
        <w:tab/>
        <w:t>(11)</w:t>
      </w:r>
      <w:r w:rsidRPr="005E1B09">
        <w:rPr>
          <w:color w:val="auto"/>
          <w:szCs w:val="22"/>
        </w:rPr>
        <w:tab/>
        <w:t>‘Tuition’ means the total amount of money charged for the cost of a qualifying student to attend an eligible school including, but not limited to, fees for attending the school, textbook fees, and school</w:t>
      </w:r>
      <w:r w:rsidRPr="005E1B09">
        <w:rPr>
          <w:color w:val="auto"/>
          <w:szCs w:val="22"/>
        </w:rPr>
        <w:noBreakHyphen/>
        <w:t>related transportation.</w:t>
      </w:r>
    </w:p>
    <w:p w14:paraId="5F5572E0" w14:textId="77777777" w:rsidR="005E1B09" w:rsidRPr="005E1B09" w:rsidRDefault="005E1B09" w:rsidP="005E1B09">
      <w:pPr>
        <w:rPr>
          <w:color w:val="auto"/>
          <w:szCs w:val="22"/>
        </w:rPr>
      </w:pPr>
      <w:r w:rsidRPr="005E1B09">
        <w:rPr>
          <w:color w:val="auto"/>
          <w:szCs w:val="22"/>
        </w:rPr>
        <w:tab/>
      </w:r>
      <w:r w:rsidRPr="005E1B09">
        <w:rPr>
          <w:color w:val="auto"/>
          <w:szCs w:val="22"/>
        </w:rPr>
        <w:tab/>
        <w:t>(12)</w:t>
      </w:r>
      <w:r w:rsidRPr="005E1B09">
        <w:rPr>
          <w:color w:val="auto"/>
          <w:szCs w:val="22"/>
        </w:rPr>
        <w:tab/>
        <w:t>‘School year’ means July first through June thirtieth each year.</w:t>
      </w:r>
    </w:p>
    <w:p w14:paraId="6C24DD4E" w14:textId="77777777" w:rsidR="005E1B09" w:rsidRPr="005E1B09" w:rsidRDefault="005E1B09" w:rsidP="005E1B09">
      <w:pPr>
        <w:rPr>
          <w:color w:val="auto"/>
          <w:szCs w:val="22"/>
        </w:rPr>
      </w:pPr>
      <w:r w:rsidRPr="005E1B09">
        <w:rPr>
          <w:color w:val="auto"/>
          <w:szCs w:val="22"/>
        </w:rPr>
        <w:tab/>
      </w:r>
      <w:r w:rsidRPr="005E1B09">
        <w:rPr>
          <w:color w:val="auto"/>
          <w:szCs w:val="22"/>
        </w:rPr>
        <w:tab/>
        <w:t>(13)</w:t>
      </w:r>
      <w:r w:rsidRPr="005E1B09">
        <w:rPr>
          <w:color w:val="auto"/>
          <w:szCs w:val="22"/>
        </w:rPr>
        <w:tab/>
        <w:t>‘Home school’ means a home, residence, or location where a parent or legal guardian teaches one or more children as authorized pursuant to Section 59</w:t>
      </w:r>
      <w:r w:rsidRPr="005E1B09">
        <w:rPr>
          <w:color w:val="auto"/>
          <w:szCs w:val="22"/>
        </w:rPr>
        <w:noBreakHyphen/>
        <w:t>65</w:t>
      </w:r>
      <w:r w:rsidRPr="005E1B09">
        <w:rPr>
          <w:color w:val="auto"/>
          <w:szCs w:val="22"/>
        </w:rPr>
        <w:noBreakHyphen/>
        <w:t>40, 59</w:t>
      </w:r>
      <w:r w:rsidRPr="005E1B09">
        <w:rPr>
          <w:color w:val="auto"/>
          <w:szCs w:val="22"/>
        </w:rPr>
        <w:noBreakHyphen/>
        <w:t>65</w:t>
      </w:r>
      <w:r w:rsidRPr="005E1B09">
        <w:rPr>
          <w:color w:val="auto"/>
          <w:szCs w:val="22"/>
        </w:rPr>
        <w:noBreakHyphen/>
        <w:t>45, or 59</w:t>
      </w:r>
      <w:r w:rsidRPr="005E1B09">
        <w:rPr>
          <w:color w:val="auto"/>
          <w:szCs w:val="22"/>
        </w:rPr>
        <w:noBreakHyphen/>
        <w:t>65</w:t>
      </w:r>
      <w:r w:rsidRPr="005E1B09">
        <w:rPr>
          <w:color w:val="auto"/>
          <w:szCs w:val="22"/>
        </w:rPr>
        <w:noBreakHyphen/>
        <w:t>47.</w:t>
      </w:r>
    </w:p>
    <w:p w14:paraId="5D4AE2AF" w14:textId="77777777" w:rsidR="005E1B09" w:rsidRPr="005E1B09" w:rsidRDefault="005E1B09" w:rsidP="005E1B09">
      <w:pPr>
        <w:rPr>
          <w:color w:val="auto"/>
          <w:szCs w:val="22"/>
        </w:rPr>
      </w:pPr>
      <w:r w:rsidRPr="005E1B09">
        <w:rPr>
          <w:color w:val="auto"/>
          <w:szCs w:val="22"/>
        </w:rPr>
        <w:tab/>
      </w:r>
      <w:r w:rsidRPr="005E1B09">
        <w:rPr>
          <w:color w:val="auto"/>
          <w:szCs w:val="22"/>
        </w:rPr>
        <w:tab/>
        <w:t>(14)</w:t>
      </w:r>
      <w:r w:rsidRPr="005E1B09">
        <w:rPr>
          <w:color w:val="auto"/>
          <w:szCs w:val="22"/>
        </w:rPr>
        <w:tab/>
        <w:t>‘Home school child’ means any child attending an eligible home school.</w:t>
      </w:r>
    </w:p>
    <w:p w14:paraId="1CE73C67" w14:textId="77777777" w:rsidR="005E1B09" w:rsidRPr="005E1B09" w:rsidRDefault="005E1B09" w:rsidP="005E1B09">
      <w:pPr>
        <w:rPr>
          <w:color w:val="auto"/>
          <w:szCs w:val="22"/>
        </w:rPr>
      </w:pPr>
      <w:r w:rsidRPr="005E1B09">
        <w:rPr>
          <w:color w:val="auto"/>
          <w:szCs w:val="22"/>
        </w:rPr>
        <w:tab/>
      </w:r>
      <w:r w:rsidRPr="005E1B09">
        <w:rPr>
          <w:color w:val="auto"/>
          <w:szCs w:val="22"/>
        </w:rPr>
        <w:tab/>
        <w:t>(15)</w:t>
      </w:r>
      <w:r w:rsidRPr="005E1B09">
        <w:rPr>
          <w:color w:val="auto"/>
          <w:szCs w:val="22"/>
        </w:rPr>
        <w:tab/>
        <w:t>‘Treasurer’ means the Office of the State Treasurer.</w:t>
      </w:r>
    </w:p>
    <w:p w14:paraId="6E04F350" w14:textId="77777777" w:rsidR="005E1B09" w:rsidRPr="005E1B09" w:rsidRDefault="005E1B09" w:rsidP="005E1B09">
      <w:pPr>
        <w:rPr>
          <w:color w:val="auto"/>
          <w:szCs w:val="22"/>
        </w:rPr>
      </w:pPr>
      <w:r w:rsidRPr="005E1B09">
        <w:rPr>
          <w:color w:val="auto"/>
          <w:szCs w:val="22"/>
        </w:rPr>
        <w:tab/>
      </w:r>
      <w:r w:rsidRPr="005E1B09">
        <w:rPr>
          <w:color w:val="auto"/>
          <w:szCs w:val="22"/>
        </w:rPr>
        <w:tab/>
        <w:t>(16)</w:t>
      </w:r>
      <w:r w:rsidRPr="005E1B09">
        <w:rPr>
          <w:color w:val="auto"/>
          <w:szCs w:val="22"/>
        </w:rPr>
        <w:tab/>
        <w:t>‘Home school curriculum fees’ means the total amount of money charged for instruction</w:t>
      </w:r>
      <w:r w:rsidRPr="005E1B09">
        <w:rPr>
          <w:color w:val="auto"/>
          <w:szCs w:val="22"/>
        </w:rPr>
        <w:noBreakHyphen/>
        <w:t>related expenditures of a home school child to attend an eligible home school including, but not limited to, curriculum packages, textbooks, digital education, and testing materials.</w:t>
      </w:r>
    </w:p>
    <w:p w14:paraId="4EF7313C" w14:textId="77777777" w:rsidR="005E1B09" w:rsidRPr="005E1B09" w:rsidRDefault="005E1B09" w:rsidP="005E1B09">
      <w:pPr>
        <w:rPr>
          <w:color w:val="auto"/>
          <w:szCs w:val="22"/>
        </w:rPr>
      </w:pPr>
      <w:r w:rsidRPr="005E1B09">
        <w:rPr>
          <w:color w:val="auto"/>
          <w:szCs w:val="22"/>
        </w:rPr>
        <w:tab/>
        <w:t>(B)(1)</w:t>
      </w:r>
      <w:r w:rsidRPr="005E1B09">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7C28974C" w14:textId="77777777" w:rsidR="005E1B09" w:rsidRPr="005E1B09" w:rsidRDefault="005E1B09" w:rsidP="005E1B09">
      <w:pPr>
        <w:rPr>
          <w:color w:val="auto"/>
          <w:szCs w:val="22"/>
        </w:rPr>
      </w:pPr>
      <w:r w:rsidRPr="005E1B09">
        <w:rPr>
          <w:color w:val="auto"/>
          <w:szCs w:val="22"/>
        </w:rPr>
        <w:lastRenderedPageBreak/>
        <w:tab/>
      </w:r>
      <w:r w:rsidRPr="005E1B09">
        <w:rPr>
          <w:color w:val="auto"/>
          <w:szCs w:val="22"/>
        </w:rPr>
        <w:tab/>
      </w:r>
      <w:r w:rsidRPr="005E1B09">
        <w:rPr>
          <w:color w:val="auto"/>
          <w:szCs w:val="22"/>
        </w:rPr>
        <w:tab/>
        <w:t>(a)</w:t>
      </w:r>
      <w:r w:rsidRPr="005E1B09">
        <w:rPr>
          <w:color w:val="auto"/>
          <w:szCs w:val="22"/>
        </w:rPr>
        <w:tab/>
        <w:t>the contribution is used to provide grants for tuition to exceptional needs children enrolled in eligible schools who qualify for these grants under the provisions of this section; and</w:t>
      </w:r>
    </w:p>
    <w:p w14:paraId="3C4129E8"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the person does not designate a specific child or school as the beneficiary of the contribution.</w:t>
      </w:r>
    </w:p>
    <w:p w14:paraId="2AF18751"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0EE106B2"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w:t>
      </w:r>
      <w:r w:rsidRPr="005E1B09">
        <w:rPr>
          <w:color w:val="auto"/>
          <w:szCs w:val="22"/>
        </w:rPr>
        <w:tab/>
        <w:t>the contribution is used to provide grants for tuition to disadvantaged children enrolled in eligible schools who qualify for these grants under the provisions of this section; and</w:t>
      </w:r>
    </w:p>
    <w:p w14:paraId="69CA8D17"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the taxpayer does not designate a specific child or school as the beneficiary of the contribution.</w:t>
      </w:r>
    </w:p>
    <w:p w14:paraId="1A938E90"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14:paraId="29D0F0AC"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w:t>
      </w:r>
      <w:r w:rsidRPr="005E1B09">
        <w:rPr>
          <w:color w:val="auto"/>
          <w:szCs w:val="22"/>
        </w:rPr>
        <w:tab/>
        <w:t>the contribution is used to provide grants for tuition to PACE Scholarship children enrolled in eligible schools who qualify for these grants under the provisions of this section; and</w:t>
      </w:r>
    </w:p>
    <w:p w14:paraId="4FADBF77"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the taxpayer does not designate a specific child or school as the beneficiary of the contribution.</w:t>
      </w:r>
    </w:p>
    <w:p w14:paraId="57970EEC" w14:textId="77777777" w:rsidR="005E1B09" w:rsidRPr="005E1B09" w:rsidRDefault="005E1B09" w:rsidP="005E1B09">
      <w:pPr>
        <w:rPr>
          <w:color w:val="auto"/>
          <w:szCs w:val="22"/>
        </w:rPr>
      </w:pPr>
      <w:r w:rsidRPr="005E1B09">
        <w:rPr>
          <w:color w:val="auto"/>
          <w:szCs w:val="22"/>
        </w:rPr>
        <w:tab/>
      </w:r>
      <w:r w:rsidRPr="005E1B09">
        <w:rPr>
          <w:color w:val="auto"/>
          <w:szCs w:val="22"/>
        </w:rPr>
        <w:tab/>
        <w:t>(4)</w:t>
      </w:r>
      <w:r w:rsidRPr="005E1B09">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592453A4"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w:t>
      </w:r>
      <w:r w:rsidRPr="005E1B09">
        <w:rPr>
          <w:color w:val="auto"/>
          <w:szCs w:val="22"/>
        </w:rPr>
        <w:tab/>
        <w:t>the contribution is used to provide grants for home school curriculum fees to home school children attending a home school who qualify for these grants under the provisions of this section; and</w:t>
      </w:r>
    </w:p>
    <w:p w14:paraId="61A9A799"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the person does not designate a specific child or home school as the beneficiary of the contribution.</w:t>
      </w:r>
    </w:p>
    <w:p w14:paraId="448F7D70" w14:textId="77777777" w:rsidR="005E1B09" w:rsidRPr="005E1B09" w:rsidRDefault="005E1B09" w:rsidP="005E1B09">
      <w:pPr>
        <w:rPr>
          <w:color w:val="auto"/>
          <w:szCs w:val="22"/>
        </w:rPr>
      </w:pPr>
      <w:r w:rsidRPr="005E1B09">
        <w:rPr>
          <w:color w:val="auto"/>
          <w:szCs w:val="22"/>
        </w:rPr>
        <w:tab/>
        <w:t>(C)(1)</w:t>
      </w:r>
      <w:r w:rsidRPr="005E1B09">
        <w:rPr>
          <w:color w:val="auto"/>
          <w:szCs w:val="22"/>
        </w:rPr>
        <w:tab/>
        <w:t xml:space="preserve">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w:t>
      </w:r>
      <w:r w:rsidRPr="005E1B09">
        <w:rPr>
          <w:color w:val="auto"/>
          <w:szCs w:val="22"/>
        </w:rPr>
        <w:lastRenderedPageBreak/>
        <w:t>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4FCBF7E5"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14:paraId="5EF1ED99"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fees, or pay vendors directly for home school curriculum fees on behalf of the home school child.</w:t>
      </w:r>
    </w:p>
    <w:p w14:paraId="0234E585" w14:textId="77777777" w:rsidR="005E1B09" w:rsidRPr="005E1B09" w:rsidRDefault="005E1B09" w:rsidP="005E1B09">
      <w:pPr>
        <w:rPr>
          <w:color w:val="auto"/>
          <w:szCs w:val="22"/>
        </w:rPr>
      </w:pPr>
      <w:r w:rsidRPr="005E1B09">
        <w:rPr>
          <w:color w:val="auto"/>
          <w:szCs w:val="22"/>
        </w:rPr>
        <w:tab/>
        <w:t>(D)(1)(a)</w:t>
      </w:r>
      <w:r w:rsidRPr="005E1B09">
        <w:rPr>
          <w:color w:val="auto"/>
          <w:szCs w:val="22"/>
        </w:rPr>
        <w:tab/>
        <w:t>The tax credits authorized by subsection (B)(1) may not exceed cumulatively a total of twenty</w:t>
      </w:r>
      <w:r w:rsidRPr="005E1B09">
        <w:rPr>
          <w:color w:val="auto"/>
          <w:szCs w:val="22"/>
        </w:rPr>
        <w:noBreakHyphen/>
        <w:t>five million dollars each calendar year for contributions made on behalf of exceptional needs students.</w:t>
      </w:r>
    </w:p>
    <w:p w14:paraId="4255D81D" w14:textId="77777777" w:rsidR="005E1B09" w:rsidRPr="005E1B09" w:rsidRDefault="005E1B09" w:rsidP="005E1B09">
      <w:pPr>
        <w:rPr>
          <w:color w:val="auto"/>
          <w:szCs w:val="22"/>
        </w:rPr>
      </w:pPr>
      <w:r w:rsidRPr="005E1B09">
        <w:rPr>
          <w:color w:val="auto"/>
          <w:szCs w:val="22"/>
        </w:rPr>
        <w:lastRenderedPageBreak/>
        <w:tab/>
      </w:r>
      <w:r w:rsidRPr="005E1B09">
        <w:rPr>
          <w:color w:val="auto"/>
          <w:szCs w:val="22"/>
        </w:rPr>
        <w:tab/>
      </w:r>
      <w:r w:rsidRPr="005E1B09">
        <w:rPr>
          <w:color w:val="auto"/>
          <w:szCs w:val="22"/>
        </w:rPr>
        <w:tab/>
        <w:t>(b)</w:t>
      </w:r>
      <w:r w:rsidRPr="005E1B09">
        <w:rPr>
          <w:color w:val="auto"/>
          <w:szCs w:val="22"/>
        </w:rPr>
        <w:tab/>
        <w:t>The tax credits authorized pursuant to subsection (B)(2) may not exceed cumulatively a total of twenty</w:t>
      </w:r>
      <w:r w:rsidRPr="005E1B09">
        <w:rPr>
          <w:color w:val="auto"/>
          <w:szCs w:val="22"/>
        </w:rPr>
        <w:noBreakHyphen/>
        <w:t>five million dollars each calendar year for contributions on behalf of disadvantaged children.</w:t>
      </w:r>
    </w:p>
    <w:p w14:paraId="72509E3C"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(c)</w:t>
      </w:r>
      <w:r w:rsidRPr="005E1B09">
        <w:rPr>
          <w:color w:val="auto"/>
          <w:szCs w:val="22"/>
        </w:rPr>
        <w:tab/>
        <w:t>The tax credits authorized pursuant to subsection (B)(3) may not exceed cumulatively a total of forty million dollars each calendar year for contributions on behalf of PACE Scholarship children.</w:t>
      </w:r>
    </w:p>
    <w:p w14:paraId="19D36281"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(d)</w:t>
      </w:r>
      <w:r w:rsidRPr="005E1B09">
        <w:rPr>
          <w:color w:val="auto"/>
          <w:szCs w:val="22"/>
        </w:rPr>
        <w:tab/>
        <w:t>The tax credits authorized pursuant to subsection (B)(4) may not exceed cumulatively a total of ten million dollars each calendar year for contributions on behalf of home school children.</w:t>
      </w:r>
    </w:p>
    <w:p w14:paraId="5D76A855"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(e)</w:t>
      </w:r>
      <w:r w:rsidRPr="005E1B09">
        <w:rPr>
          <w:color w:val="auto"/>
          <w:szCs w:val="22"/>
        </w:rPr>
        <w:tab/>
        <w:t>If the department determines that the total of the credits claimed in this subsection by all taxpayers exceeds the limit amount, it shall allow credits only up to those amounts on a first</w:t>
      </w:r>
      <w:r w:rsidRPr="005E1B09">
        <w:rPr>
          <w:color w:val="auto"/>
          <w:szCs w:val="22"/>
        </w:rPr>
        <w:noBreakHyphen/>
        <w:t>come, first</w:t>
      </w:r>
      <w:r w:rsidRPr="005E1B09">
        <w:rPr>
          <w:color w:val="auto"/>
          <w:szCs w:val="22"/>
        </w:rPr>
        <w:noBreakHyphen/>
        <w:t>served basis.</w:t>
      </w:r>
    </w:p>
    <w:p w14:paraId="2C24AAEF"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(f)</w:t>
      </w:r>
      <w:r w:rsidRPr="005E1B09">
        <w:rPr>
          <w:color w:val="auto"/>
          <w:szCs w:val="22"/>
        </w:rPr>
        <w:tab/>
        <w:t>The tax credits authorized pursuant to subsection (B)(1), (2), (3), or (4) are automatically and permanently increased by twenty</w:t>
      </w:r>
      <w:r w:rsidRPr="005E1B09">
        <w:rPr>
          <w:color w:val="auto"/>
          <w:szCs w:val="22"/>
        </w:rPr>
        <w:noBreakHyphen/>
        <w:t>five percent in the succeeding calendar year whenever the total of the specific individual credit claimed meets the limit amount.</w:t>
      </w:r>
    </w:p>
    <w:p w14:paraId="15BE5570"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(g)</w:t>
      </w:r>
      <w:r w:rsidRPr="005E1B09">
        <w:rPr>
          <w:color w:val="auto"/>
          <w:szCs w:val="22"/>
        </w:rPr>
        <w:tab/>
        <w:t>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14:paraId="41E06F85"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A taxpayer may not claim more than one hundred percent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14:paraId="5A23263E"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If a taxpayer deducts the amount of the contribution on the taxpayer’s federal return and claims the credit allowed by this section, then the taxpayer shall add back the amount of the deduction for purposes of South Carolina income or bank taxes.</w:t>
      </w:r>
    </w:p>
    <w:p w14:paraId="117F0C11" w14:textId="77777777" w:rsidR="005E1B09" w:rsidRPr="005E1B09" w:rsidRDefault="005E1B09" w:rsidP="005E1B09">
      <w:pPr>
        <w:rPr>
          <w:color w:val="auto"/>
          <w:szCs w:val="22"/>
        </w:rPr>
      </w:pPr>
      <w:r w:rsidRPr="005E1B09">
        <w:rPr>
          <w:color w:val="auto"/>
          <w:szCs w:val="22"/>
        </w:rPr>
        <w:tab/>
      </w:r>
      <w:r w:rsidRPr="005E1B09">
        <w:rPr>
          <w:color w:val="auto"/>
          <w:szCs w:val="22"/>
        </w:rPr>
        <w:tab/>
        <w:t>(4)</w:t>
      </w:r>
      <w:r w:rsidRPr="005E1B09">
        <w:rPr>
          <w:color w:val="auto"/>
          <w:szCs w:val="22"/>
        </w:rPr>
        <w:tab/>
        <w:t>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14:paraId="51FE9F19" w14:textId="77777777" w:rsidR="005E1B09" w:rsidRPr="005E1B09" w:rsidRDefault="005E1B09" w:rsidP="005E1B09">
      <w:pPr>
        <w:rPr>
          <w:color w:val="auto"/>
          <w:szCs w:val="22"/>
        </w:rPr>
      </w:pPr>
      <w:r w:rsidRPr="005E1B09">
        <w:rPr>
          <w:color w:val="auto"/>
          <w:szCs w:val="22"/>
        </w:rPr>
        <w:tab/>
        <w:t>(E)</w:t>
      </w:r>
      <w:r w:rsidRPr="005E1B09">
        <w:rPr>
          <w:color w:val="auto"/>
          <w:szCs w:val="22"/>
        </w:rPr>
        <w:tab/>
        <w:t>A corporation or entity entitled to a credit under subsection (B) may not convey, assign, or transfer the credit authorized by this section to another entity unless all of the assets of the entity are conveyed, assigned, or transferred in the same transaction.</w:t>
      </w:r>
    </w:p>
    <w:p w14:paraId="302A6164" w14:textId="77777777" w:rsidR="005E1B09" w:rsidRPr="005E1B09" w:rsidRDefault="005E1B09" w:rsidP="005E1B09">
      <w:pPr>
        <w:rPr>
          <w:color w:val="auto"/>
          <w:szCs w:val="22"/>
        </w:rPr>
      </w:pPr>
      <w:r w:rsidRPr="005E1B09">
        <w:rPr>
          <w:color w:val="auto"/>
          <w:szCs w:val="22"/>
        </w:rPr>
        <w:lastRenderedPageBreak/>
        <w:tab/>
        <w:t>(F)</w:t>
      </w:r>
      <w:r w:rsidRPr="005E1B09">
        <w:rPr>
          <w:color w:val="auto"/>
          <w:szCs w:val="22"/>
        </w:rPr>
        <w:tab/>
        <w:t>Except as otherwise provided, the Department of Education, the Department of Revenue, the Treasurer, or any other state agency may not regulate the educational programs of an eligible school that accepts students receiving scholarship grants pursuant to this section.</w:t>
      </w:r>
    </w:p>
    <w:p w14:paraId="64E714F7" w14:textId="77777777" w:rsidR="005E1B09" w:rsidRPr="005E1B09" w:rsidRDefault="005E1B09" w:rsidP="005E1B09">
      <w:pPr>
        <w:rPr>
          <w:color w:val="auto"/>
          <w:szCs w:val="22"/>
        </w:rPr>
      </w:pPr>
      <w:r w:rsidRPr="005E1B09">
        <w:rPr>
          <w:color w:val="auto"/>
          <w:szCs w:val="22"/>
        </w:rPr>
        <w:tab/>
        <w:t>(G)(1)</w:t>
      </w:r>
      <w:r w:rsidRPr="005E1B09">
        <w:rPr>
          <w:color w:val="auto"/>
          <w:szCs w:val="22"/>
        </w:rPr>
        <w:tab/>
        <w:t>The Treasurer shall approve and oversee the scholarship funding organizations and address any citizen concerns about the programs’ administration at eligible schools or with the scholarship funding organizations.</w:t>
      </w:r>
    </w:p>
    <w:p w14:paraId="101C2731"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14:paraId="23184603"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w:t>
      </w:r>
      <w:r w:rsidRPr="005E1B09">
        <w:rPr>
          <w:color w:val="auto"/>
          <w:szCs w:val="22"/>
        </w:rPr>
        <w:tab/>
        <w:t>the number and total amount of grants issued to eligible schools in the preceding school year;</w:t>
      </w:r>
    </w:p>
    <w:p w14:paraId="7542B84E"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for each grant issued to an eligible school in the preceding school year, the identity of the school and the amount of the grant;</w:t>
      </w:r>
    </w:p>
    <w:p w14:paraId="1BA572A9"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(c)</w:t>
      </w:r>
      <w:r w:rsidRPr="005E1B09">
        <w:rPr>
          <w:color w:val="auto"/>
          <w:szCs w:val="22"/>
        </w:rPr>
        <w:tab/>
        <w:t>an itemization and detailed explanation of any fees or other revenues obtained from or on behalf of any eligible schools;</w:t>
      </w:r>
    </w:p>
    <w:p w14:paraId="352C8DA5"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(d)</w:t>
      </w:r>
      <w:r w:rsidRPr="005E1B09">
        <w:rPr>
          <w:color w:val="auto"/>
          <w:szCs w:val="22"/>
        </w:rPr>
        <w:tab/>
        <w:t>a copy of the organization’s Form 990 or other comparable federal submission that indicates the provisions of the Internal Revenue Code under which the organization has been granted exempt status for purposes of federal taxation;</w:t>
      </w:r>
    </w:p>
    <w:p w14:paraId="0942BB07"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(e)</w:t>
      </w:r>
      <w:r w:rsidRPr="005E1B09">
        <w:rPr>
          <w:color w:val="auto"/>
          <w:szCs w:val="22"/>
        </w:rPr>
        <w:tab/>
        <w:t>a copy of a compilation, review, or audit of the organization’s financial statements, conducted by a certified public accounting firm;</w:t>
      </w:r>
    </w:p>
    <w:p w14:paraId="600DA4FA"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(f)</w:t>
      </w:r>
      <w:r w:rsidRPr="005E1B09">
        <w:rPr>
          <w:color w:val="auto"/>
          <w:szCs w:val="22"/>
        </w:rPr>
        <w:tab/>
        <w:t>the criteria and eligibility requirements for scholarship awards; and</w:t>
      </w:r>
    </w:p>
    <w:p w14:paraId="067EF5D2"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(g)</w:t>
      </w:r>
      <w:r w:rsidRPr="005E1B09">
        <w:rPr>
          <w:color w:val="auto"/>
          <w:szCs w:val="22"/>
        </w:rPr>
        <w:tab/>
        <w:t>a certification by the organization that it meets the definition of a nonprofit scholarship funding organization as that term is defined in subsection (A)(5) and that the report is true, accurate, and complete under penalty of perjury in accordance with Section 16</w:t>
      </w:r>
      <w:r w:rsidRPr="005E1B09">
        <w:rPr>
          <w:color w:val="auto"/>
          <w:szCs w:val="22"/>
        </w:rPr>
        <w:noBreakHyphen/>
        <w:t>9</w:t>
      </w:r>
      <w:r w:rsidRPr="005E1B09">
        <w:rPr>
          <w:color w:val="auto"/>
          <w:szCs w:val="22"/>
        </w:rPr>
        <w:noBreakHyphen/>
        <w:t>10.</w:t>
      </w:r>
    </w:p>
    <w:p w14:paraId="4FA93B73"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 xml:space="preserve">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w:t>
      </w:r>
      <w:r w:rsidRPr="005E1B09">
        <w:rPr>
          <w:color w:val="auto"/>
          <w:szCs w:val="22"/>
        </w:rPr>
        <w:lastRenderedPageBreak/>
        <w:t>in accordance with subsection (H)(2), as well as the reason the application of the organization was not accepted or the reason its qualification was revoked.</w:t>
      </w:r>
    </w:p>
    <w:p w14:paraId="2A5A9387" w14:textId="77777777" w:rsidR="005E1B09" w:rsidRPr="005E1B09" w:rsidRDefault="005E1B09" w:rsidP="005E1B09">
      <w:pPr>
        <w:rPr>
          <w:color w:val="auto"/>
          <w:szCs w:val="22"/>
        </w:rPr>
      </w:pPr>
      <w:r w:rsidRPr="005E1B09">
        <w:rPr>
          <w:color w:val="auto"/>
          <w:szCs w:val="22"/>
        </w:rPr>
        <w:tab/>
      </w:r>
      <w:r w:rsidRPr="005E1B09">
        <w:rPr>
          <w:color w:val="auto"/>
          <w:szCs w:val="22"/>
        </w:rPr>
        <w:tab/>
        <w:t>(4)</w:t>
      </w:r>
      <w:r w:rsidRPr="005E1B09">
        <w:rPr>
          <w:color w:val="auto"/>
          <w:szCs w:val="22"/>
        </w:rPr>
        <w:tab/>
        <w:t>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(2)(e) must be published with the list.</w:t>
      </w:r>
    </w:p>
    <w:p w14:paraId="6FDA7955" w14:textId="77777777" w:rsidR="005E1B09" w:rsidRPr="005E1B09" w:rsidRDefault="005E1B09" w:rsidP="005E1B09">
      <w:pPr>
        <w:rPr>
          <w:color w:val="auto"/>
          <w:szCs w:val="22"/>
        </w:rPr>
      </w:pPr>
      <w:r w:rsidRPr="005E1B09">
        <w:rPr>
          <w:color w:val="auto"/>
          <w:szCs w:val="22"/>
        </w:rPr>
        <w:tab/>
      </w:r>
      <w:r w:rsidRPr="005E1B09">
        <w:rPr>
          <w:color w:val="auto"/>
          <w:szCs w:val="22"/>
        </w:rPr>
        <w:tab/>
        <w:t>(5)</w:t>
      </w:r>
      <w:r w:rsidRPr="005E1B09">
        <w:rPr>
          <w:color w:val="auto"/>
          <w:szCs w:val="22"/>
        </w:rPr>
        <w:tab/>
        <w:t>By January fifteenth of each year, the Treasurer shall report to the Chairman of the Senate Finance Committee, the Chairman of the House Ways and Means Committee, and the Governor:</w:t>
      </w:r>
    </w:p>
    <w:p w14:paraId="2B6DA32C"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w:t>
      </w:r>
      <w:r w:rsidRPr="005E1B09">
        <w:rPr>
          <w:color w:val="auto"/>
          <w:szCs w:val="22"/>
        </w:rPr>
        <w:tab/>
        <w:t>the number and total amount of grants issued to eligible schools by each scholarship funding organization in the prior school year;</w:t>
      </w:r>
    </w:p>
    <w:p w14:paraId="28199B0A"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the identity of the school and the amount of each grant issued to an eligible school in the prior school year by each scholarship funding organization;</w:t>
      </w:r>
    </w:p>
    <w:p w14:paraId="795D901E"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(c)</w:t>
      </w:r>
      <w:r w:rsidRPr="005E1B09">
        <w:rPr>
          <w:color w:val="auto"/>
          <w:szCs w:val="22"/>
        </w:rPr>
        <w:tab/>
        <w:t>an itemization and detailed explanation of fees or other revenues obtained from or on behalf of an eligible school by any scholarship funding organization;</w:t>
      </w:r>
    </w:p>
    <w:p w14:paraId="156EC5AA"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(d)</w:t>
      </w:r>
      <w:r w:rsidRPr="005E1B09">
        <w:rPr>
          <w:color w:val="auto"/>
          <w:szCs w:val="22"/>
        </w:rPr>
        <w:tab/>
        <w:t>a copy of the each scholarship funding organization’s Form 990 or other comparable federal submission that indicates the provisions of the Internal Revenue Code under which the organization has been granted exempt status for purposes of federal taxation;</w:t>
      </w:r>
    </w:p>
    <w:p w14:paraId="55A1BA7C"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(e)</w:t>
      </w:r>
      <w:r w:rsidRPr="005E1B09">
        <w:rPr>
          <w:color w:val="auto"/>
          <w:szCs w:val="22"/>
        </w:rPr>
        <w:tab/>
        <w:t>a copy of a compilation, review, or audit of each scholarship funding organization conducted by a certified public accounting firm as provided to the Treasurer by each scholarship funding organization in their application to participate in the program; and</w:t>
      </w:r>
    </w:p>
    <w:p w14:paraId="387C1BF0"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(f)</w:t>
      </w:r>
      <w:r w:rsidRPr="005E1B09">
        <w:rPr>
          <w:color w:val="auto"/>
          <w:szCs w:val="22"/>
        </w:rPr>
        <w:tab/>
        <w:t>the criteria and eligibility requirements for scholarship awards of each scholarship funding organization as provided to the Treasurer by each scholarship funding organization in their application to participate in the program.</w:t>
      </w:r>
    </w:p>
    <w:p w14:paraId="0C488774" w14:textId="77777777" w:rsidR="005E1B09" w:rsidRPr="005E1B09" w:rsidRDefault="005E1B09" w:rsidP="005E1B09">
      <w:pPr>
        <w:rPr>
          <w:color w:val="auto"/>
          <w:szCs w:val="22"/>
        </w:rPr>
      </w:pPr>
      <w:r w:rsidRPr="005E1B09">
        <w:rPr>
          <w:color w:val="auto"/>
          <w:szCs w:val="22"/>
        </w:rPr>
        <w:tab/>
      </w:r>
      <w:r w:rsidRPr="005E1B09">
        <w:rPr>
          <w:color w:val="auto"/>
          <w:szCs w:val="22"/>
        </w:rPr>
        <w:tab/>
        <w:t>(6)</w:t>
      </w:r>
      <w:r w:rsidRPr="005E1B09">
        <w:rPr>
          <w:color w:val="auto"/>
          <w:szCs w:val="22"/>
        </w:rPr>
        <w:tab/>
        <w:t>The Treasurer may request an audit of a scholarship funding organization by the department if the Treasurer believes an organization is in violation of the provisions of this section.</w:t>
      </w:r>
    </w:p>
    <w:p w14:paraId="558128A2" w14:textId="77777777" w:rsidR="005E1B09" w:rsidRPr="005E1B09" w:rsidRDefault="005E1B09" w:rsidP="005E1B09">
      <w:pPr>
        <w:rPr>
          <w:color w:val="auto"/>
          <w:szCs w:val="22"/>
        </w:rPr>
      </w:pPr>
      <w:r w:rsidRPr="005E1B09">
        <w:rPr>
          <w:color w:val="auto"/>
          <w:szCs w:val="22"/>
        </w:rPr>
        <w:tab/>
        <w:t>(H)(1)</w:t>
      </w:r>
      <w:r w:rsidRPr="005E1B09">
        <w:rPr>
          <w:color w:val="auto"/>
          <w:szCs w:val="22"/>
        </w:rPr>
        <w:tab/>
        <w:t xml:space="preserve">The department has authority to examine and audit the nonprofit scholarship funding organizations when requested by the Treasurer, including determining whether the nonprofit scholarship funding organization is being operated in a manner consistent with the </w:t>
      </w:r>
      <w:r w:rsidRPr="005E1B09">
        <w:rPr>
          <w:color w:val="auto"/>
          <w:szCs w:val="22"/>
        </w:rPr>
        <w:lastRenderedPageBreak/>
        <w:t>requirements for an IRC Section 501(c)(3) organization or is in compliance with any other provision of this section.</w:t>
      </w:r>
    </w:p>
    <w:p w14:paraId="5700B13B" w14:textId="77777777" w:rsidR="005E1B09" w:rsidRPr="005E1B09" w:rsidRDefault="005E1B09" w:rsidP="005E1B09">
      <w:pPr>
        <w:rPr>
          <w:color w:val="auto"/>
          <w:szCs w:val="22"/>
        </w:rPr>
      </w:pPr>
      <w:r w:rsidRPr="005E1B09">
        <w:rPr>
          <w:color w:val="auto"/>
          <w:szCs w:val="22"/>
        </w:rPr>
        <w:tab/>
      </w:r>
      <w:r w:rsidRPr="005E1B09">
        <w:rPr>
          <w:color w:val="auto"/>
          <w:szCs w:val="22"/>
        </w:rPr>
        <w:tab/>
        <w:t>(2)(a)</w:t>
      </w:r>
      <w:r w:rsidRPr="005E1B09">
        <w:rPr>
          <w:color w:val="auto"/>
          <w:szCs w:val="22"/>
        </w:rPr>
        <w:tab/>
        <w:t>If during a requested audit the department acquires evidence that a nonprofit scholarship funding organization is not being operated in a manner consistent with the requirements for operating an IRC Section 501(c)(3) organization or is not in compliance with any other substantial provision of this section, the department immediately may revoke the organization’s participation in the program and shall notify the organization and the Treasurer in writing of the revocation.</w:t>
      </w:r>
    </w:p>
    <w:p w14:paraId="509C113B"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0E4DD463"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(c)</w:t>
      </w:r>
      <w:r w:rsidRPr="005E1B09">
        <w:rPr>
          <w:color w:val="auto"/>
          <w:szCs w:val="22"/>
        </w:rPr>
        <w:tab/>
        <w:t>Any donations made following the date the actual notice of revocation are received by the organization do not qualify for the credit and the donated funds must be returned to the donor by the organization.</w:t>
      </w:r>
    </w:p>
    <w:p w14:paraId="5AD9862C"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(d)(i)</w:t>
      </w:r>
      <w:r w:rsidRPr="005E1B09">
        <w:rPr>
          <w:color w:val="auto"/>
          <w:szCs w:val="22"/>
        </w:rPr>
        <w:tab/>
        <w:t>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substantial credible evidence that the organization is not being operated in a manner consistent with the requirements for operating an IRC Section 501(c)(3) organization or is not in compliance with other substantial provisions of this section. If the organization does not request a contested case hearing within thirty days of the immediate revocation, the revocation is permanent.</w:t>
      </w:r>
    </w:p>
    <w:p w14:paraId="65FD2644"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r>
      <w:r w:rsidRPr="005E1B09">
        <w:rPr>
          <w:color w:val="auto"/>
          <w:szCs w:val="22"/>
        </w:rPr>
        <w:tab/>
        <w:t>(ii)</w:t>
      </w:r>
      <w:r w:rsidRPr="005E1B09">
        <w:rPr>
          <w:color w:val="auto"/>
          <w:szCs w:val="22"/>
        </w:rPr>
        <w:tab/>
        <w:t>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5E1B09">
        <w:rPr>
          <w:color w:val="auto"/>
          <w:szCs w:val="22"/>
        </w:rPr>
        <w:noBreakHyphen/>
        <w:t>60</w:t>
      </w:r>
      <w:r w:rsidRPr="005E1B09">
        <w:rPr>
          <w:color w:val="auto"/>
          <w:szCs w:val="22"/>
        </w:rPr>
        <w:noBreakHyphen/>
        <w:t>460. At the contested case hearing on the department determination, the parties may raise new issues and arguments in addition to those issues and arguments previously presented at the immediate revocation hearing.</w:t>
      </w:r>
    </w:p>
    <w:p w14:paraId="3BB1E834" w14:textId="77777777" w:rsidR="005E1B09" w:rsidRPr="005E1B09" w:rsidRDefault="005E1B09" w:rsidP="005E1B09">
      <w:pPr>
        <w:rPr>
          <w:color w:val="auto"/>
          <w:szCs w:val="22"/>
        </w:rPr>
      </w:pPr>
      <w:r w:rsidRPr="005E1B09">
        <w:rPr>
          <w:color w:val="auto"/>
          <w:szCs w:val="22"/>
        </w:rPr>
        <w:lastRenderedPageBreak/>
        <w:tab/>
      </w:r>
      <w:r w:rsidRPr="005E1B09">
        <w:rPr>
          <w:color w:val="auto"/>
          <w:szCs w:val="22"/>
        </w:rPr>
        <w:tab/>
      </w:r>
      <w:r w:rsidRPr="005E1B09">
        <w:rPr>
          <w:color w:val="auto"/>
          <w:szCs w:val="22"/>
        </w:rPr>
        <w:tab/>
      </w:r>
      <w:r w:rsidRPr="005E1B09">
        <w:rPr>
          <w:color w:val="auto"/>
          <w:szCs w:val="22"/>
        </w:rPr>
        <w:tab/>
        <w:t>(iii)</w:t>
      </w:r>
      <w:r w:rsidRPr="005E1B09">
        <w:rPr>
          <w:color w:val="auto"/>
          <w:szCs w:val="22"/>
        </w:rPr>
        <w:tab/>
        <w:t>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w:t>
      </w:r>
      <w:r w:rsidRPr="005E1B09">
        <w:rPr>
          <w:color w:val="auto"/>
          <w:szCs w:val="22"/>
        </w:rPr>
        <w:noBreakHyphen/>
        <w:t>60</w:t>
      </w:r>
      <w:r w:rsidRPr="005E1B09">
        <w:rPr>
          <w:color w:val="auto"/>
          <w:szCs w:val="22"/>
        </w:rPr>
        <w:noBreakHyphen/>
        <w:t>450(E)(2).</w:t>
      </w:r>
    </w:p>
    <w:p w14:paraId="3325E324"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r>
      <w:r w:rsidRPr="005E1B09">
        <w:rPr>
          <w:color w:val="auto"/>
          <w:szCs w:val="22"/>
        </w:rPr>
        <w:tab/>
        <w:t>(iv)</w:t>
      </w:r>
      <w:r w:rsidRPr="005E1B09">
        <w:rPr>
          <w:color w:val="auto"/>
          <w:szCs w:val="22"/>
        </w:rPr>
        <w:tab/>
        <w:t>If at any time during the process, the department believes the organization is in compliance, the department may reinstate the organization and notify the Treasurer.</w:t>
      </w:r>
    </w:p>
    <w:p w14:paraId="4F87A429"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r>
      <w:r w:rsidRPr="005E1B09">
        <w:rPr>
          <w:color w:val="auto"/>
          <w:szCs w:val="22"/>
        </w:rPr>
        <w:tab/>
        <w:t>(v)</w:t>
      </w:r>
      <w:r w:rsidRPr="005E1B09">
        <w:rPr>
          <w:color w:val="auto"/>
          <w:szCs w:val="22"/>
        </w:rPr>
        <w:tab/>
        <w:t>Following the permanent revocation of a nonprofit scholarship funding organization, the department has the authority to oversee the transfer of donated funds of the revoked organization to other nonprofit scholarship funding organizations.</w:t>
      </w:r>
    </w:p>
    <w:p w14:paraId="21B188B2" w14:textId="77777777" w:rsidR="005E1B09" w:rsidRPr="005E1B09" w:rsidRDefault="005E1B09" w:rsidP="005E1B09">
      <w:pPr>
        <w:rPr>
          <w:color w:val="auto"/>
          <w:szCs w:val="22"/>
        </w:rPr>
      </w:pPr>
      <w:r w:rsidRPr="005E1B09">
        <w:rPr>
          <w:color w:val="auto"/>
          <w:szCs w:val="22"/>
        </w:rPr>
        <w:tab/>
        <w:t>(I)</w:t>
      </w:r>
      <w:r w:rsidRPr="005E1B09">
        <w:rPr>
          <w:color w:val="auto"/>
          <w:szCs w:val="22"/>
        </w:rPr>
        <w:tab/>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14:paraId="32D5D94D" w14:textId="77777777" w:rsidR="005E1B09" w:rsidRPr="005E1B09" w:rsidRDefault="005E1B09" w:rsidP="005E1B09">
      <w:pPr>
        <w:rPr>
          <w:color w:val="auto"/>
          <w:szCs w:val="22"/>
        </w:rPr>
      </w:pPr>
      <w:r w:rsidRPr="005E1B09">
        <w:rPr>
          <w:color w:val="auto"/>
          <w:szCs w:val="22"/>
        </w:rPr>
        <w:tab/>
        <w:t>SECTION</w:t>
      </w:r>
      <w:r w:rsidRPr="005E1B09">
        <w:rPr>
          <w:color w:val="auto"/>
          <w:szCs w:val="22"/>
        </w:rPr>
        <w:tab/>
        <w:t>2.</w:t>
      </w:r>
      <w:r w:rsidRPr="005E1B09">
        <w:rPr>
          <w:color w:val="auto"/>
          <w:szCs w:val="22"/>
        </w:rPr>
        <w:tab/>
        <w:t>Section 12</w:t>
      </w:r>
      <w:r w:rsidRPr="005E1B09">
        <w:rPr>
          <w:color w:val="auto"/>
          <w:szCs w:val="22"/>
        </w:rPr>
        <w:noBreakHyphen/>
        <w:t>6</w:t>
      </w:r>
      <w:r w:rsidRPr="005E1B09">
        <w:rPr>
          <w:color w:val="auto"/>
          <w:szCs w:val="22"/>
        </w:rPr>
        <w:noBreakHyphen/>
        <w:t xml:space="preserve">3790 of the 1976 Code is repealed. </w:t>
      </w:r>
    </w:p>
    <w:p w14:paraId="50FE2122" w14:textId="77777777" w:rsidR="005E1B09" w:rsidRPr="005E1B09" w:rsidRDefault="005E1B09" w:rsidP="005E1B09">
      <w:pPr>
        <w:rPr>
          <w:color w:val="auto"/>
          <w:szCs w:val="22"/>
        </w:rPr>
      </w:pPr>
      <w:r w:rsidRPr="005E1B09">
        <w:rPr>
          <w:color w:val="auto"/>
          <w:szCs w:val="22"/>
        </w:rPr>
        <w:tab/>
        <w:t>SECTION</w:t>
      </w:r>
      <w:r w:rsidRPr="005E1B09">
        <w:rPr>
          <w:color w:val="auto"/>
          <w:szCs w:val="22"/>
        </w:rPr>
        <w:tab/>
        <w:t>3.</w:t>
      </w:r>
      <w:r w:rsidRPr="005E1B09">
        <w:rPr>
          <w:color w:val="auto"/>
          <w:szCs w:val="22"/>
        </w:rPr>
        <w:tab/>
        <w:t>This act takes effect upon approval by the Governor and applies to income tax years beginning after 2021. All tax credits earned as a result of a contribution made to a scholarship funding organization in 2022 apply to the cumulative total of twenty</w:t>
      </w:r>
      <w:r w:rsidRPr="005E1B09">
        <w:rPr>
          <w:color w:val="auto"/>
          <w:szCs w:val="22"/>
        </w:rPr>
        <w:noBreakHyphen/>
        <w:t>five million dollars for exceptional needs children, twenty</w:t>
      </w:r>
      <w:r w:rsidRPr="005E1B09">
        <w:rPr>
          <w:color w:val="auto"/>
          <w:szCs w:val="22"/>
        </w:rPr>
        <w:noBreakHyphen/>
        <w:t>five million dollars for disadvantaged children, forty million dollars to PACE Scholarship children, and ten million dollars for home school children, regardless of when in 2022 the contribution is made. All necessary reports and forms must be submitted as soon as practicable upon the enactment of this act./</w:t>
      </w:r>
    </w:p>
    <w:p w14:paraId="4049FE1A"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71A602BC"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08C3D798" w14:textId="77777777" w:rsidR="005E1B09" w:rsidRPr="005E1B09" w:rsidRDefault="005E1B09" w:rsidP="005E1B09">
      <w:pPr>
        <w:rPr>
          <w:snapToGrid w:val="0"/>
          <w:szCs w:val="22"/>
        </w:rPr>
      </w:pPr>
    </w:p>
    <w:p w14:paraId="5C3287E8" w14:textId="77777777" w:rsidR="005E1B09" w:rsidRPr="005E1B09" w:rsidRDefault="005E1B09" w:rsidP="005E1B09">
      <w:pPr>
        <w:rPr>
          <w:color w:val="auto"/>
          <w:szCs w:val="22"/>
        </w:rPr>
      </w:pPr>
      <w:r w:rsidRPr="005E1B09">
        <w:rPr>
          <w:color w:val="auto"/>
          <w:szCs w:val="22"/>
        </w:rPr>
        <w:tab/>
        <w:t>Senator FANNING explained the amendment.</w:t>
      </w:r>
    </w:p>
    <w:p w14:paraId="1994B722" w14:textId="77777777" w:rsidR="005E1B09" w:rsidRPr="005E1B09" w:rsidRDefault="005E1B09" w:rsidP="005E1B09">
      <w:pPr>
        <w:rPr>
          <w:szCs w:val="22"/>
        </w:rPr>
      </w:pPr>
    </w:p>
    <w:p w14:paraId="794263BF" w14:textId="7186CBE7" w:rsidR="005E1B09" w:rsidRDefault="005E1B09" w:rsidP="005E1B09">
      <w:pPr>
        <w:rPr>
          <w:color w:val="auto"/>
          <w:szCs w:val="22"/>
        </w:rPr>
      </w:pPr>
      <w:r w:rsidRPr="005E1B09">
        <w:rPr>
          <w:color w:val="auto"/>
          <w:szCs w:val="22"/>
        </w:rPr>
        <w:tab/>
        <w:t>The question then was the adoption of the amendment.</w:t>
      </w:r>
    </w:p>
    <w:p w14:paraId="5B494FEE" w14:textId="77777777" w:rsidR="00232A29" w:rsidRPr="005E1B09" w:rsidRDefault="00232A29" w:rsidP="005E1B09">
      <w:pPr>
        <w:rPr>
          <w:color w:val="auto"/>
          <w:szCs w:val="22"/>
        </w:rPr>
      </w:pPr>
    </w:p>
    <w:p w14:paraId="02F992C6" w14:textId="77777777" w:rsidR="005E1B09" w:rsidRPr="005E1B09" w:rsidRDefault="005E1B09" w:rsidP="00232A29">
      <w:pPr>
        <w:keepNext/>
        <w:keepLines/>
        <w:rPr>
          <w:color w:val="auto"/>
          <w:szCs w:val="22"/>
        </w:rPr>
      </w:pPr>
      <w:r w:rsidRPr="005E1B09">
        <w:rPr>
          <w:color w:val="auto"/>
          <w:szCs w:val="22"/>
        </w:rPr>
        <w:lastRenderedPageBreak/>
        <w:tab/>
        <w:t>The "ayes" and "nays" were demanded and taken, resulting as follows:</w:t>
      </w:r>
    </w:p>
    <w:p w14:paraId="3B805720" w14:textId="77777777" w:rsidR="005E1B09" w:rsidRPr="005E1B09" w:rsidRDefault="005E1B09" w:rsidP="00232A29">
      <w:pPr>
        <w:keepNext/>
        <w:keepLines/>
        <w:jc w:val="center"/>
        <w:rPr>
          <w:b/>
          <w:color w:val="auto"/>
          <w:szCs w:val="22"/>
        </w:rPr>
      </w:pPr>
      <w:r w:rsidRPr="005E1B09">
        <w:rPr>
          <w:b/>
          <w:color w:val="auto"/>
          <w:szCs w:val="22"/>
        </w:rPr>
        <w:t>Ayes 19; Nays 24</w:t>
      </w:r>
    </w:p>
    <w:p w14:paraId="459B2C03" w14:textId="77777777" w:rsidR="005E1B09" w:rsidRPr="005E1B09" w:rsidRDefault="005E1B09" w:rsidP="00232A29">
      <w:pPr>
        <w:keepNext/>
        <w:keepLines/>
        <w:rPr>
          <w:szCs w:val="22"/>
        </w:rPr>
      </w:pPr>
    </w:p>
    <w:p w14:paraId="6CF44135" w14:textId="77777777" w:rsidR="005E1B09" w:rsidRPr="005E1B09" w:rsidRDefault="005E1B09" w:rsidP="00232A29">
      <w:pPr>
        <w:keepNext/>
        <w:keepLines/>
        <w:tabs>
          <w:tab w:val="clear" w:pos="216"/>
          <w:tab w:val="clear" w:pos="432"/>
          <w:tab w:val="clear" w:pos="648"/>
          <w:tab w:val="left" w:pos="720"/>
        </w:tabs>
        <w:jc w:val="center"/>
        <w:rPr>
          <w:b/>
          <w:color w:val="auto"/>
          <w:szCs w:val="22"/>
        </w:rPr>
      </w:pPr>
      <w:r w:rsidRPr="005E1B09">
        <w:rPr>
          <w:b/>
          <w:color w:val="auto"/>
          <w:szCs w:val="22"/>
        </w:rPr>
        <w:t>AYES</w:t>
      </w:r>
    </w:p>
    <w:p w14:paraId="71769173" w14:textId="77777777" w:rsidR="005E1B09" w:rsidRPr="005E1B09" w:rsidRDefault="005E1B09" w:rsidP="00232A2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Allen</w:t>
      </w:r>
      <w:r w:rsidRPr="005E1B09">
        <w:rPr>
          <w:color w:val="auto"/>
          <w:szCs w:val="22"/>
        </w:rPr>
        <w:tab/>
        <w:t>Corbin</w:t>
      </w:r>
      <w:r w:rsidRPr="005E1B09">
        <w:rPr>
          <w:color w:val="auto"/>
          <w:szCs w:val="22"/>
        </w:rPr>
        <w:tab/>
        <w:t>Davis</w:t>
      </w:r>
    </w:p>
    <w:p w14:paraId="6CB6EB13" w14:textId="77777777" w:rsidR="005E1B09" w:rsidRPr="005E1B09" w:rsidRDefault="005E1B09" w:rsidP="00232A2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Gustafson</w:t>
      </w:r>
      <w:r w:rsidRPr="005E1B09">
        <w:rPr>
          <w:color w:val="auto"/>
          <w:szCs w:val="22"/>
        </w:rPr>
        <w:tab/>
        <w:t>Hutto</w:t>
      </w:r>
    </w:p>
    <w:p w14:paraId="4065334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Jackson</w:t>
      </w:r>
      <w:r w:rsidRPr="005E1B09">
        <w:rPr>
          <w:color w:val="auto"/>
          <w:szCs w:val="22"/>
        </w:rPr>
        <w:tab/>
      </w:r>
      <w:r w:rsidRPr="005E1B09">
        <w:rPr>
          <w:i/>
          <w:color w:val="auto"/>
          <w:szCs w:val="22"/>
        </w:rPr>
        <w:t>Johnson, Kevin</w:t>
      </w:r>
      <w:r w:rsidRPr="005E1B09">
        <w:rPr>
          <w:i/>
          <w:color w:val="auto"/>
          <w:szCs w:val="22"/>
        </w:rPr>
        <w:tab/>
      </w:r>
      <w:r w:rsidRPr="005E1B09">
        <w:rPr>
          <w:color w:val="auto"/>
          <w:szCs w:val="22"/>
        </w:rPr>
        <w:t>Malloy</w:t>
      </w:r>
    </w:p>
    <w:p w14:paraId="056E3DD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Martin</w:t>
      </w:r>
      <w:r w:rsidRPr="005E1B09">
        <w:rPr>
          <w:color w:val="auto"/>
          <w:szCs w:val="22"/>
        </w:rPr>
        <w:tab/>
        <w:t>Matthews</w:t>
      </w:r>
      <w:r w:rsidRPr="005E1B09">
        <w:rPr>
          <w:color w:val="auto"/>
          <w:szCs w:val="22"/>
        </w:rPr>
        <w:tab/>
        <w:t>McElveen</w:t>
      </w:r>
    </w:p>
    <w:p w14:paraId="7146EFF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McLeod</w:t>
      </w:r>
      <w:r w:rsidRPr="005E1B09">
        <w:rPr>
          <w:color w:val="auto"/>
          <w:szCs w:val="22"/>
        </w:rPr>
        <w:tab/>
        <w:t>Sabb</w:t>
      </w:r>
      <w:r w:rsidRPr="005E1B09">
        <w:rPr>
          <w:color w:val="auto"/>
          <w:szCs w:val="22"/>
        </w:rPr>
        <w:tab/>
        <w:t>Scott</w:t>
      </w:r>
    </w:p>
    <w:p w14:paraId="496FC90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Setzler</w:t>
      </w:r>
      <w:r w:rsidRPr="005E1B09">
        <w:rPr>
          <w:color w:val="auto"/>
          <w:szCs w:val="22"/>
        </w:rPr>
        <w:tab/>
        <w:t>Shealy</w:t>
      </w:r>
      <w:r w:rsidRPr="005E1B09">
        <w:rPr>
          <w:color w:val="auto"/>
          <w:szCs w:val="22"/>
        </w:rPr>
        <w:tab/>
        <w:t>Stephens</w:t>
      </w:r>
    </w:p>
    <w:p w14:paraId="6080726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Williams</w:t>
      </w:r>
    </w:p>
    <w:p w14:paraId="3AB1B73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ECF15C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Total--19</w:t>
      </w:r>
    </w:p>
    <w:p w14:paraId="7983F1E5" w14:textId="77777777" w:rsidR="005E1B09" w:rsidRPr="005E1B09" w:rsidRDefault="005E1B09" w:rsidP="005E1B09">
      <w:pPr>
        <w:rPr>
          <w:szCs w:val="22"/>
        </w:rPr>
      </w:pPr>
    </w:p>
    <w:p w14:paraId="55E3E6A3"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2313CC3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498E1B0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Climer</w:t>
      </w:r>
    </w:p>
    <w:p w14:paraId="6BAF5BC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Cromer</w:t>
      </w:r>
      <w:r w:rsidRPr="005E1B09">
        <w:rPr>
          <w:color w:val="auto"/>
          <w:szCs w:val="22"/>
        </w:rPr>
        <w:tab/>
        <w:t>Gambrell</w:t>
      </w:r>
      <w:r w:rsidRPr="005E1B09">
        <w:rPr>
          <w:color w:val="auto"/>
          <w:szCs w:val="22"/>
        </w:rPr>
        <w:tab/>
        <w:t>Garrett</w:t>
      </w:r>
    </w:p>
    <w:p w14:paraId="41605CF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Goldfinch</w:t>
      </w:r>
      <w:r w:rsidRPr="005E1B09">
        <w:rPr>
          <w:color w:val="auto"/>
          <w:szCs w:val="22"/>
        </w:rPr>
        <w:tab/>
        <w:t>Harpootlian</w:t>
      </w:r>
      <w:r w:rsidRPr="005E1B09">
        <w:rPr>
          <w:color w:val="auto"/>
          <w:szCs w:val="22"/>
        </w:rPr>
        <w:tab/>
        <w:t>Hembree</w:t>
      </w:r>
    </w:p>
    <w:p w14:paraId="28DA9BB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i/>
          <w:color w:val="auto"/>
          <w:szCs w:val="22"/>
        </w:rPr>
        <w:t>Johnson, Michael</w:t>
      </w:r>
      <w:r w:rsidRPr="005E1B09">
        <w:rPr>
          <w:i/>
          <w:color w:val="auto"/>
          <w:szCs w:val="22"/>
        </w:rPr>
        <w:tab/>
      </w:r>
      <w:r w:rsidRPr="005E1B09">
        <w:rPr>
          <w:color w:val="auto"/>
          <w:szCs w:val="22"/>
        </w:rPr>
        <w:t>Kimbrell</w:t>
      </w:r>
      <w:r w:rsidRPr="005E1B09">
        <w:rPr>
          <w:color w:val="auto"/>
          <w:szCs w:val="22"/>
        </w:rPr>
        <w:tab/>
        <w:t>Loftis</w:t>
      </w:r>
    </w:p>
    <w:p w14:paraId="659563B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Peeler</w:t>
      </w:r>
      <w:r w:rsidRPr="005E1B09">
        <w:rPr>
          <w:color w:val="auto"/>
          <w:szCs w:val="22"/>
        </w:rPr>
        <w:tab/>
        <w:t>Rankin</w:t>
      </w:r>
    </w:p>
    <w:p w14:paraId="2F20782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Reichenbach</w:t>
      </w:r>
      <w:r w:rsidRPr="005E1B09">
        <w:rPr>
          <w:color w:val="auto"/>
          <w:szCs w:val="22"/>
        </w:rPr>
        <w:tab/>
        <w:t>Rice</w:t>
      </w:r>
      <w:r w:rsidRPr="005E1B09">
        <w:rPr>
          <w:color w:val="auto"/>
          <w:szCs w:val="22"/>
        </w:rPr>
        <w:tab/>
        <w:t>Talley</w:t>
      </w:r>
    </w:p>
    <w:p w14:paraId="0BAEE50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Turner</w:t>
      </w:r>
      <w:r w:rsidRPr="005E1B09">
        <w:rPr>
          <w:color w:val="auto"/>
          <w:szCs w:val="22"/>
        </w:rPr>
        <w:tab/>
        <w:t>Verdin</w:t>
      </w:r>
      <w:r w:rsidRPr="005E1B09">
        <w:rPr>
          <w:color w:val="auto"/>
          <w:szCs w:val="22"/>
        </w:rPr>
        <w:tab/>
        <w:t>Young</w:t>
      </w:r>
    </w:p>
    <w:p w14:paraId="4F9554D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E3F23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Total--24</w:t>
      </w:r>
    </w:p>
    <w:p w14:paraId="79D0712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C9226C8" w14:textId="77777777" w:rsidR="005E1B09" w:rsidRPr="005E1B09" w:rsidRDefault="005E1B09" w:rsidP="005E1B09">
      <w:pPr>
        <w:rPr>
          <w:color w:val="auto"/>
          <w:szCs w:val="22"/>
        </w:rPr>
      </w:pPr>
      <w:r w:rsidRPr="005E1B09">
        <w:rPr>
          <w:color w:val="auto"/>
          <w:szCs w:val="22"/>
        </w:rPr>
        <w:tab/>
        <w:t>The amendment was not adopted.</w:t>
      </w:r>
    </w:p>
    <w:p w14:paraId="1DE6AE49" w14:textId="77777777" w:rsidR="005E1B09" w:rsidRPr="005E1B09" w:rsidRDefault="005E1B09" w:rsidP="005E1B09">
      <w:pPr>
        <w:rPr>
          <w:szCs w:val="22"/>
        </w:rPr>
      </w:pPr>
      <w:r w:rsidRPr="005E1B09">
        <w:rPr>
          <w:color w:val="auto"/>
          <w:szCs w:val="22"/>
        </w:rPr>
        <w:tab/>
      </w:r>
    </w:p>
    <w:p w14:paraId="35B8E203" w14:textId="77777777" w:rsidR="005E1B09" w:rsidRPr="005E1B09" w:rsidRDefault="005E1B09" w:rsidP="005E1B09">
      <w:pPr>
        <w:rPr>
          <w:color w:val="auto"/>
          <w:szCs w:val="22"/>
        </w:rPr>
      </w:pPr>
      <w:r w:rsidRPr="005E1B09">
        <w:rPr>
          <w:color w:val="auto"/>
          <w:szCs w:val="22"/>
        </w:rPr>
        <w:tab/>
        <w:t>There being no further amendments, the question being concurrence in the House amendments.</w:t>
      </w:r>
    </w:p>
    <w:p w14:paraId="10C36F79" w14:textId="77777777" w:rsidR="005E1B09" w:rsidRPr="005E1B09" w:rsidRDefault="005E1B09" w:rsidP="005E1B09">
      <w:pPr>
        <w:rPr>
          <w:szCs w:val="22"/>
        </w:rPr>
      </w:pPr>
    </w:p>
    <w:p w14:paraId="34983B64" w14:textId="77777777" w:rsidR="005E1B09" w:rsidRPr="005E1B09" w:rsidRDefault="005E1B09" w:rsidP="005E1B09">
      <w:pPr>
        <w:rPr>
          <w:color w:val="auto"/>
          <w:szCs w:val="22"/>
        </w:rPr>
      </w:pPr>
      <w:r w:rsidRPr="005E1B09">
        <w:rPr>
          <w:color w:val="auto"/>
          <w:szCs w:val="22"/>
        </w:rPr>
        <w:tab/>
        <w:t>Senator FANNING spoke against the Bill.</w:t>
      </w:r>
    </w:p>
    <w:p w14:paraId="4F2B3B47" w14:textId="77777777" w:rsidR="005E1B09" w:rsidRPr="005E1B09" w:rsidRDefault="005E1B09" w:rsidP="005E1B09">
      <w:pPr>
        <w:rPr>
          <w:color w:val="auto"/>
          <w:szCs w:val="22"/>
        </w:rPr>
      </w:pPr>
      <w:r w:rsidRPr="005E1B09">
        <w:rPr>
          <w:color w:val="auto"/>
          <w:szCs w:val="22"/>
        </w:rPr>
        <w:tab/>
        <w:t xml:space="preserve">Senator MARTIN spoke in favor of the Bill. </w:t>
      </w:r>
    </w:p>
    <w:p w14:paraId="488DE55D" w14:textId="77777777" w:rsidR="005E1B09" w:rsidRPr="005E1B09" w:rsidRDefault="005E1B09" w:rsidP="005E1B09">
      <w:pPr>
        <w:rPr>
          <w:szCs w:val="22"/>
        </w:rPr>
      </w:pPr>
    </w:p>
    <w:p w14:paraId="06A50112" w14:textId="77777777" w:rsidR="005E1B09" w:rsidRPr="005E1B09" w:rsidRDefault="005E1B09" w:rsidP="00232A29">
      <w:pPr>
        <w:keepNext/>
        <w:keepLines/>
        <w:rPr>
          <w:color w:val="auto"/>
          <w:szCs w:val="22"/>
        </w:rPr>
      </w:pPr>
      <w:r w:rsidRPr="005E1B09">
        <w:rPr>
          <w:color w:val="auto"/>
          <w:szCs w:val="22"/>
        </w:rPr>
        <w:lastRenderedPageBreak/>
        <w:tab/>
        <w:t>The "ayes" and "nays" were demanded and taken, resulting as follows:</w:t>
      </w:r>
    </w:p>
    <w:p w14:paraId="0326D2AE" w14:textId="77777777" w:rsidR="005E1B09" w:rsidRPr="005E1B09" w:rsidRDefault="005E1B09" w:rsidP="00232A29">
      <w:pPr>
        <w:keepNext/>
        <w:keepLines/>
        <w:jc w:val="center"/>
        <w:rPr>
          <w:b/>
          <w:color w:val="auto"/>
          <w:szCs w:val="22"/>
        </w:rPr>
      </w:pPr>
      <w:r w:rsidRPr="005E1B09">
        <w:rPr>
          <w:b/>
          <w:color w:val="auto"/>
          <w:szCs w:val="22"/>
        </w:rPr>
        <w:t>Ayes 4; Nays 39</w:t>
      </w:r>
    </w:p>
    <w:p w14:paraId="036D071A" w14:textId="77777777" w:rsidR="005E1B09" w:rsidRPr="005E1B09" w:rsidRDefault="005E1B09" w:rsidP="00232A29">
      <w:pPr>
        <w:keepNext/>
        <w:keepLines/>
        <w:rPr>
          <w:szCs w:val="22"/>
        </w:rPr>
      </w:pPr>
    </w:p>
    <w:p w14:paraId="08B6122B" w14:textId="77777777" w:rsidR="005E1B09" w:rsidRPr="005E1B09" w:rsidRDefault="005E1B09" w:rsidP="00232A29">
      <w:pPr>
        <w:keepNext/>
        <w:keepLines/>
        <w:tabs>
          <w:tab w:val="clear" w:pos="216"/>
          <w:tab w:val="clear" w:pos="432"/>
          <w:tab w:val="clear" w:pos="648"/>
          <w:tab w:val="left" w:pos="720"/>
        </w:tabs>
        <w:jc w:val="center"/>
        <w:rPr>
          <w:b/>
          <w:color w:val="auto"/>
          <w:szCs w:val="22"/>
        </w:rPr>
      </w:pPr>
      <w:r w:rsidRPr="005E1B09">
        <w:rPr>
          <w:b/>
          <w:color w:val="auto"/>
          <w:szCs w:val="22"/>
        </w:rPr>
        <w:t>AYES</w:t>
      </w:r>
    </w:p>
    <w:p w14:paraId="4BE3BC0D" w14:textId="77777777" w:rsidR="005E1B09" w:rsidRPr="005E1B09" w:rsidRDefault="005E1B09" w:rsidP="00232A2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McLeod</w:t>
      </w:r>
      <w:r w:rsidRPr="005E1B09">
        <w:rPr>
          <w:color w:val="auto"/>
          <w:szCs w:val="22"/>
        </w:rPr>
        <w:tab/>
        <w:t>Sabb</w:t>
      </w:r>
    </w:p>
    <w:p w14:paraId="7AB21165" w14:textId="77777777" w:rsidR="005E1B09" w:rsidRPr="005E1B09" w:rsidRDefault="005E1B09" w:rsidP="00232A2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Stephens</w:t>
      </w:r>
    </w:p>
    <w:p w14:paraId="1C523E5D" w14:textId="77777777" w:rsidR="005E1B09" w:rsidRPr="005E1B09" w:rsidRDefault="005E1B09" w:rsidP="00232A2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A2F3434" w14:textId="77777777" w:rsidR="005E1B09" w:rsidRPr="005E1B09" w:rsidRDefault="005E1B09" w:rsidP="00232A2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Total--4</w:t>
      </w:r>
    </w:p>
    <w:p w14:paraId="1FF26E22" w14:textId="77777777" w:rsidR="005E1B09" w:rsidRPr="005E1B09" w:rsidRDefault="005E1B09" w:rsidP="00232A29">
      <w:pPr>
        <w:keepNext/>
        <w:keepLines/>
        <w:rPr>
          <w:szCs w:val="22"/>
        </w:rPr>
      </w:pPr>
    </w:p>
    <w:p w14:paraId="3277CD84"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39141F8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5409C74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162E846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1199165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Davis</w:t>
      </w:r>
      <w:r w:rsidRPr="005E1B09">
        <w:rPr>
          <w:color w:val="auto"/>
          <w:szCs w:val="22"/>
        </w:rPr>
        <w:tab/>
        <w:t>Gambrell</w:t>
      </w:r>
      <w:r w:rsidRPr="005E1B09">
        <w:rPr>
          <w:color w:val="auto"/>
          <w:szCs w:val="22"/>
        </w:rPr>
        <w:tab/>
        <w:t>Garrett</w:t>
      </w:r>
    </w:p>
    <w:p w14:paraId="38FADBA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Goldfinch</w:t>
      </w:r>
      <w:r w:rsidRPr="005E1B09">
        <w:rPr>
          <w:color w:val="auto"/>
          <w:szCs w:val="22"/>
        </w:rPr>
        <w:tab/>
        <w:t>Gustafson</w:t>
      </w:r>
      <w:r w:rsidRPr="005E1B09">
        <w:rPr>
          <w:color w:val="auto"/>
          <w:szCs w:val="22"/>
        </w:rPr>
        <w:tab/>
        <w:t>Hembree</w:t>
      </w:r>
    </w:p>
    <w:p w14:paraId="0ACA4E0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Hutto</w:t>
      </w:r>
      <w:r w:rsidRPr="005E1B09">
        <w:rPr>
          <w:color w:val="auto"/>
          <w:szCs w:val="22"/>
        </w:rPr>
        <w:tab/>
        <w:t>Jackson</w:t>
      </w:r>
      <w:r w:rsidRPr="005E1B09">
        <w:rPr>
          <w:color w:val="auto"/>
          <w:szCs w:val="22"/>
        </w:rPr>
        <w:tab/>
      </w:r>
      <w:r w:rsidRPr="005E1B09">
        <w:rPr>
          <w:i/>
          <w:color w:val="auto"/>
          <w:szCs w:val="22"/>
        </w:rPr>
        <w:t>Johnson, Kevin</w:t>
      </w:r>
    </w:p>
    <w:p w14:paraId="0E20DFC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i/>
          <w:color w:val="auto"/>
          <w:szCs w:val="22"/>
        </w:rPr>
        <w:t>Johnson, Michael</w:t>
      </w:r>
      <w:r w:rsidRPr="005E1B09">
        <w:rPr>
          <w:i/>
          <w:color w:val="auto"/>
          <w:szCs w:val="22"/>
        </w:rPr>
        <w:tab/>
      </w:r>
      <w:r w:rsidRPr="005E1B09">
        <w:rPr>
          <w:color w:val="auto"/>
          <w:szCs w:val="22"/>
        </w:rPr>
        <w:t>Kimbrell</w:t>
      </w:r>
      <w:r w:rsidRPr="005E1B09">
        <w:rPr>
          <w:color w:val="auto"/>
          <w:szCs w:val="22"/>
        </w:rPr>
        <w:tab/>
        <w:t>Loftis</w:t>
      </w:r>
    </w:p>
    <w:p w14:paraId="1E36933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Malloy</w:t>
      </w:r>
      <w:r w:rsidRPr="005E1B09">
        <w:rPr>
          <w:color w:val="auto"/>
          <w:szCs w:val="22"/>
        </w:rPr>
        <w:tab/>
        <w:t>Martin</w:t>
      </w:r>
      <w:r w:rsidRPr="005E1B09">
        <w:rPr>
          <w:color w:val="auto"/>
          <w:szCs w:val="22"/>
        </w:rPr>
        <w:tab/>
        <w:t>Massey</w:t>
      </w:r>
    </w:p>
    <w:p w14:paraId="2EBA735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Matthews</w:t>
      </w:r>
      <w:r w:rsidRPr="005E1B09">
        <w:rPr>
          <w:color w:val="auto"/>
          <w:szCs w:val="22"/>
        </w:rPr>
        <w:tab/>
        <w:t>McElveen</w:t>
      </w:r>
      <w:r w:rsidRPr="005E1B09">
        <w:rPr>
          <w:color w:val="auto"/>
          <w:szCs w:val="22"/>
        </w:rPr>
        <w:tab/>
        <w:t>Peeler</w:t>
      </w:r>
    </w:p>
    <w:p w14:paraId="41E843B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Rankin</w:t>
      </w:r>
      <w:r w:rsidRPr="005E1B09">
        <w:rPr>
          <w:color w:val="auto"/>
          <w:szCs w:val="22"/>
        </w:rPr>
        <w:tab/>
        <w:t>Reichenbach</w:t>
      </w:r>
      <w:r w:rsidRPr="005E1B09">
        <w:rPr>
          <w:color w:val="auto"/>
          <w:szCs w:val="22"/>
        </w:rPr>
        <w:tab/>
        <w:t>Rice</w:t>
      </w:r>
    </w:p>
    <w:p w14:paraId="067BE07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Scott</w:t>
      </w:r>
      <w:r w:rsidRPr="005E1B09">
        <w:rPr>
          <w:color w:val="auto"/>
          <w:szCs w:val="22"/>
        </w:rPr>
        <w:tab/>
        <w:t>Senn</w:t>
      </w:r>
      <w:r w:rsidRPr="005E1B09">
        <w:rPr>
          <w:color w:val="auto"/>
          <w:szCs w:val="22"/>
        </w:rPr>
        <w:tab/>
        <w:t>Setzler</w:t>
      </w:r>
    </w:p>
    <w:p w14:paraId="595FD6A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Shealy</w:t>
      </w:r>
      <w:r w:rsidRPr="005E1B09">
        <w:rPr>
          <w:color w:val="auto"/>
          <w:szCs w:val="22"/>
        </w:rPr>
        <w:tab/>
        <w:t>Talley</w:t>
      </w:r>
      <w:r w:rsidRPr="005E1B09">
        <w:rPr>
          <w:color w:val="auto"/>
          <w:szCs w:val="22"/>
        </w:rPr>
        <w:tab/>
        <w:t>Turner</w:t>
      </w:r>
    </w:p>
    <w:p w14:paraId="4CBB9EB0" w14:textId="6D442498" w:rsid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Williams</w:t>
      </w:r>
      <w:r w:rsidRPr="005E1B09">
        <w:rPr>
          <w:color w:val="auto"/>
          <w:szCs w:val="22"/>
        </w:rPr>
        <w:tab/>
        <w:t>Young</w:t>
      </w:r>
    </w:p>
    <w:p w14:paraId="6A3CBD39" w14:textId="77777777" w:rsidR="00200991" w:rsidRPr="005E1B09" w:rsidRDefault="00200991"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4C398B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Total--39</w:t>
      </w:r>
    </w:p>
    <w:p w14:paraId="6EC7331E" w14:textId="77777777" w:rsidR="005E1B09" w:rsidRPr="005E1B09" w:rsidRDefault="005E1B09" w:rsidP="005E1B09">
      <w:pPr>
        <w:rPr>
          <w:szCs w:val="22"/>
        </w:rPr>
      </w:pPr>
    </w:p>
    <w:p w14:paraId="6B010965" w14:textId="77777777" w:rsidR="005E1B09" w:rsidRPr="005E1B09" w:rsidRDefault="005E1B09" w:rsidP="005E1B09">
      <w:pPr>
        <w:rPr>
          <w:color w:val="auto"/>
          <w:szCs w:val="22"/>
        </w:rPr>
      </w:pPr>
      <w:r w:rsidRPr="005E1B09">
        <w:rPr>
          <w:color w:val="auto"/>
          <w:szCs w:val="22"/>
        </w:rPr>
        <w:tab/>
        <w:t>The Senate nonconcurred in the House amendments.</w:t>
      </w:r>
    </w:p>
    <w:p w14:paraId="21D25F81" w14:textId="77777777" w:rsidR="005E1B09" w:rsidRPr="005E1B09" w:rsidRDefault="005E1B09" w:rsidP="005E1B09">
      <w:pPr>
        <w:rPr>
          <w:szCs w:val="22"/>
        </w:rPr>
      </w:pPr>
    </w:p>
    <w:p w14:paraId="1EA69C6D" w14:textId="77777777" w:rsidR="005E1B09" w:rsidRPr="005E1B09" w:rsidRDefault="005E1B09" w:rsidP="005E1B09">
      <w:pPr>
        <w:jc w:val="center"/>
        <w:rPr>
          <w:color w:val="auto"/>
          <w:szCs w:val="22"/>
        </w:rPr>
      </w:pPr>
      <w:r w:rsidRPr="005E1B09">
        <w:rPr>
          <w:b/>
          <w:color w:val="auto"/>
          <w:szCs w:val="22"/>
        </w:rPr>
        <w:t>Message from the House</w:t>
      </w:r>
    </w:p>
    <w:p w14:paraId="78CBBCCA" w14:textId="77777777" w:rsidR="005E1B09" w:rsidRPr="005E1B09" w:rsidRDefault="005E1B09" w:rsidP="005E1B09">
      <w:pPr>
        <w:rPr>
          <w:color w:val="auto"/>
          <w:szCs w:val="22"/>
        </w:rPr>
      </w:pPr>
      <w:r w:rsidRPr="005E1B09">
        <w:rPr>
          <w:color w:val="auto"/>
          <w:szCs w:val="22"/>
        </w:rPr>
        <w:t>Columbia, S.C., May 12, 2022</w:t>
      </w:r>
    </w:p>
    <w:p w14:paraId="3B167E41" w14:textId="77777777" w:rsidR="005E1B09" w:rsidRPr="005E1B09" w:rsidRDefault="005E1B09" w:rsidP="005E1B09">
      <w:pPr>
        <w:rPr>
          <w:szCs w:val="22"/>
        </w:rPr>
      </w:pPr>
    </w:p>
    <w:p w14:paraId="68F65A9A" w14:textId="77777777" w:rsidR="005E1B09" w:rsidRPr="005E1B09" w:rsidRDefault="005E1B09" w:rsidP="005E1B09">
      <w:pPr>
        <w:rPr>
          <w:color w:val="auto"/>
          <w:szCs w:val="22"/>
        </w:rPr>
      </w:pPr>
      <w:r w:rsidRPr="005E1B09">
        <w:rPr>
          <w:color w:val="auto"/>
          <w:szCs w:val="22"/>
        </w:rPr>
        <w:t>Mr. President and Senators:</w:t>
      </w:r>
    </w:p>
    <w:p w14:paraId="4DFEC1BA"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415AD91B" w14:textId="77777777" w:rsidR="005E1B09" w:rsidRPr="005E1B09" w:rsidRDefault="005E1B09" w:rsidP="005E1B09">
      <w:pPr>
        <w:suppressAutoHyphens/>
        <w:rPr>
          <w:szCs w:val="22"/>
        </w:rPr>
      </w:pPr>
      <w:r w:rsidRPr="005E1B09">
        <w:rPr>
          <w:color w:val="auto"/>
          <w:szCs w:val="22"/>
        </w:rPr>
        <w:tab/>
        <w:t>S. 935</w:t>
      </w:r>
      <w:r w:rsidRPr="005E1B09">
        <w:rPr>
          <w:color w:val="auto"/>
          <w:szCs w:val="22"/>
        </w:rPr>
        <w:fldChar w:fldCharType="begin"/>
      </w:r>
      <w:r w:rsidRPr="005E1B09">
        <w:rPr>
          <w:color w:val="auto"/>
          <w:szCs w:val="22"/>
        </w:rPr>
        <w:instrText xml:space="preserve"> XE "S. 935" \b </w:instrText>
      </w:r>
      <w:r w:rsidRPr="005E1B09">
        <w:rPr>
          <w:color w:val="auto"/>
          <w:szCs w:val="22"/>
        </w:rPr>
        <w:fldChar w:fldCharType="end"/>
      </w:r>
      <w:r w:rsidRPr="005E1B09">
        <w:rPr>
          <w:color w:val="auto"/>
          <w:szCs w:val="22"/>
        </w:rPr>
        <w:t xml:space="preserve">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w:t>
      </w:r>
      <w:r w:rsidRPr="005E1B09">
        <w:rPr>
          <w:color w:val="auto"/>
          <w:szCs w:val="22"/>
        </w:rPr>
        <w:lastRenderedPageBreak/>
        <w:t>ACCOUNTS, TO CREATE AN EDUCATION SCHOLARSHIP ACCOUNT FUND TO FUND THE SCHOLARSHIPS, AND TO PROVIDE RELATED REQUIREMENTS OF THE EDUCATION OVERSIGHT COMMITTEE AND THE DEPARTMENT OF ADMINISTRATION, AMONG OTHER THINGS.</w:t>
      </w:r>
    </w:p>
    <w:p w14:paraId="5547C729" w14:textId="77777777" w:rsidR="005E1B09" w:rsidRPr="005E1B09" w:rsidRDefault="005E1B09" w:rsidP="005E1B09">
      <w:pPr>
        <w:rPr>
          <w:color w:val="auto"/>
          <w:szCs w:val="22"/>
        </w:rPr>
      </w:pPr>
      <w:r w:rsidRPr="005E1B09">
        <w:rPr>
          <w:color w:val="auto"/>
          <w:szCs w:val="22"/>
        </w:rPr>
        <w:t>Very respectfully,</w:t>
      </w:r>
    </w:p>
    <w:p w14:paraId="3DB04E61" w14:textId="77777777" w:rsidR="005E1B09" w:rsidRPr="005E1B09" w:rsidRDefault="005E1B09" w:rsidP="005E1B09">
      <w:pPr>
        <w:rPr>
          <w:color w:val="auto"/>
          <w:szCs w:val="22"/>
        </w:rPr>
      </w:pPr>
      <w:r w:rsidRPr="005E1B09">
        <w:rPr>
          <w:color w:val="auto"/>
          <w:szCs w:val="22"/>
        </w:rPr>
        <w:t>Speaker of the House</w:t>
      </w:r>
    </w:p>
    <w:p w14:paraId="2FBBBAF4" w14:textId="77777777" w:rsidR="005E1B09" w:rsidRPr="005E1B09" w:rsidRDefault="005E1B09" w:rsidP="005E1B09">
      <w:pPr>
        <w:rPr>
          <w:color w:val="auto"/>
          <w:szCs w:val="22"/>
        </w:rPr>
      </w:pPr>
      <w:r w:rsidRPr="005E1B09">
        <w:rPr>
          <w:color w:val="auto"/>
          <w:szCs w:val="22"/>
        </w:rPr>
        <w:tab/>
        <w:t>Received as information.</w:t>
      </w:r>
    </w:p>
    <w:p w14:paraId="4FFFE2B4" w14:textId="77777777" w:rsidR="005E1B09" w:rsidRPr="005E1B09" w:rsidRDefault="005E1B09" w:rsidP="005E1B09">
      <w:pPr>
        <w:rPr>
          <w:color w:val="auto"/>
          <w:szCs w:val="22"/>
        </w:rPr>
      </w:pPr>
      <w:r w:rsidRPr="005E1B09">
        <w:rPr>
          <w:color w:val="auto"/>
          <w:szCs w:val="22"/>
        </w:rPr>
        <w:tab/>
        <w:t>Placed on Calendar for consideration tomorrow.</w:t>
      </w:r>
    </w:p>
    <w:p w14:paraId="26A8F8D8" w14:textId="77777777" w:rsidR="005E1B09" w:rsidRPr="005E1B09" w:rsidRDefault="005E1B09" w:rsidP="005E1B09">
      <w:pPr>
        <w:rPr>
          <w:szCs w:val="22"/>
        </w:rPr>
      </w:pPr>
    </w:p>
    <w:p w14:paraId="3B5F4E0F" w14:textId="77777777" w:rsidR="005E1B09" w:rsidRPr="005E1B09" w:rsidRDefault="005E1B09" w:rsidP="005E1B09">
      <w:pPr>
        <w:jc w:val="center"/>
        <w:rPr>
          <w:color w:val="auto"/>
          <w:szCs w:val="22"/>
        </w:rPr>
      </w:pPr>
      <w:r w:rsidRPr="005E1B09">
        <w:rPr>
          <w:b/>
          <w:color w:val="auto"/>
          <w:szCs w:val="22"/>
        </w:rPr>
        <w:t>Message from the House</w:t>
      </w:r>
    </w:p>
    <w:p w14:paraId="52427C40" w14:textId="77777777" w:rsidR="005E1B09" w:rsidRPr="005E1B09" w:rsidRDefault="005E1B09" w:rsidP="005E1B09">
      <w:pPr>
        <w:rPr>
          <w:color w:val="auto"/>
          <w:szCs w:val="22"/>
        </w:rPr>
      </w:pPr>
      <w:r w:rsidRPr="005E1B09">
        <w:rPr>
          <w:color w:val="auto"/>
          <w:szCs w:val="22"/>
        </w:rPr>
        <w:t>Columbia, S.C., May 12, 2022</w:t>
      </w:r>
    </w:p>
    <w:p w14:paraId="5BA5852E" w14:textId="77777777" w:rsidR="005E1B09" w:rsidRPr="005E1B09" w:rsidRDefault="005E1B09" w:rsidP="005E1B09">
      <w:pPr>
        <w:rPr>
          <w:szCs w:val="22"/>
        </w:rPr>
      </w:pPr>
    </w:p>
    <w:p w14:paraId="77F31F0F" w14:textId="77777777" w:rsidR="005E1B09" w:rsidRPr="005E1B09" w:rsidRDefault="005E1B09" w:rsidP="005E1B09">
      <w:pPr>
        <w:rPr>
          <w:color w:val="auto"/>
          <w:szCs w:val="22"/>
        </w:rPr>
      </w:pPr>
      <w:r w:rsidRPr="005E1B09">
        <w:rPr>
          <w:color w:val="auto"/>
          <w:szCs w:val="22"/>
        </w:rPr>
        <w:t>Mr. President and Senators:</w:t>
      </w:r>
    </w:p>
    <w:p w14:paraId="44FB6B20"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7C497B05" w14:textId="77777777" w:rsidR="005E1B09" w:rsidRPr="005E1B09" w:rsidRDefault="005E1B09" w:rsidP="005E1B09">
      <w:pPr>
        <w:suppressAutoHyphens/>
        <w:rPr>
          <w:szCs w:val="22"/>
        </w:rPr>
      </w:pPr>
      <w:r w:rsidRPr="005E1B09">
        <w:rPr>
          <w:color w:val="auto"/>
          <w:szCs w:val="22"/>
        </w:rPr>
        <w:tab/>
        <w:t>S. 935</w:t>
      </w:r>
      <w:r w:rsidRPr="005E1B09">
        <w:rPr>
          <w:color w:val="auto"/>
          <w:szCs w:val="22"/>
        </w:rPr>
        <w:fldChar w:fldCharType="begin"/>
      </w:r>
      <w:r w:rsidRPr="005E1B09">
        <w:rPr>
          <w:color w:val="auto"/>
          <w:szCs w:val="22"/>
        </w:rPr>
        <w:instrText xml:space="preserve"> XE "S. 935" \b </w:instrText>
      </w:r>
      <w:r w:rsidRPr="005E1B09">
        <w:rPr>
          <w:color w:val="auto"/>
          <w:szCs w:val="22"/>
        </w:rPr>
        <w:fldChar w:fldCharType="end"/>
      </w:r>
      <w:r w:rsidRPr="005E1B09">
        <w:rPr>
          <w:color w:val="auto"/>
          <w:szCs w:val="22"/>
        </w:rPr>
        <w:t xml:space="preserve">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w:t>
      </w:r>
      <w:r w:rsidRPr="005E1B09">
        <w:rPr>
          <w:color w:val="auto"/>
          <w:szCs w:val="22"/>
        </w:rPr>
        <w:br/>
        <w:t>OVERSIGHT COMMITTEE AND THE DEPARTMENT OF ADMINISTRATION, AMONG OTHER THINGS.</w:t>
      </w:r>
    </w:p>
    <w:p w14:paraId="2A016B33" w14:textId="77777777" w:rsidR="005E1B09" w:rsidRPr="005E1B09" w:rsidRDefault="005E1B09" w:rsidP="005E1B09">
      <w:pPr>
        <w:rPr>
          <w:color w:val="auto"/>
          <w:szCs w:val="22"/>
        </w:rPr>
      </w:pPr>
      <w:r w:rsidRPr="005E1B09">
        <w:rPr>
          <w:color w:val="auto"/>
          <w:szCs w:val="22"/>
        </w:rPr>
        <w:t>asks for a Committee of Conference, and has appointed Reps. Erickson, Whitmire and Hayes to the committee on the part of the House.</w:t>
      </w:r>
    </w:p>
    <w:p w14:paraId="137A4B16" w14:textId="77777777" w:rsidR="005E1B09" w:rsidRPr="005E1B09" w:rsidRDefault="005E1B09" w:rsidP="005E1B09">
      <w:pPr>
        <w:rPr>
          <w:color w:val="auto"/>
          <w:szCs w:val="22"/>
        </w:rPr>
      </w:pPr>
      <w:r w:rsidRPr="005E1B09">
        <w:rPr>
          <w:color w:val="auto"/>
          <w:szCs w:val="22"/>
        </w:rPr>
        <w:t>Very respectfully,</w:t>
      </w:r>
    </w:p>
    <w:p w14:paraId="559F5060" w14:textId="77777777" w:rsidR="005E1B09" w:rsidRPr="005E1B09" w:rsidRDefault="005E1B09" w:rsidP="005E1B09">
      <w:pPr>
        <w:rPr>
          <w:color w:val="auto"/>
          <w:szCs w:val="22"/>
        </w:rPr>
      </w:pPr>
      <w:r w:rsidRPr="005E1B09">
        <w:rPr>
          <w:color w:val="auto"/>
          <w:szCs w:val="22"/>
        </w:rPr>
        <w:t>Speaker of the House</w:t>
      </w:r>
    </w:p>
    <w:p w14:paraId="5BDB545B" w14:textId="77777777" w:rsidR="005E1B09" w:rsidRPr="005E1B09" w:rsidRDefault="005E1B09" w:rsidP="005E1B09">
      <w:pPr>
        <w:rPr>
          <w:color w:val="auto"/>
          <w:szCs w:val="22"/>
        </w:rPr>
      </w:pPr>
      <w:r w:rsidRPr="005E1B09">
        <w:rPr>
          <w:color w:val="auto"/>
          <w:szCs w:val="22"/>
        </w:rPr>
        <w:tab/>
        <w:t>Received as information.</w:t>
      </w:r>
    </w:p>
    <w:p w14:paraId="08400CF7" w14:textId="77777777" w:rsidR="005E1B09" w:rsidRPr="005E1B09" w:rsidRDefault="005E1B09" w:rsidP="005E1B09">
      <w:pPr>
        <w:rPr>
          <w:szCs w:val="22"/>
        </w:rPr>
      </w:pPr>
    </w:p>
    <w:p w14:paraId="1C3E1468" w14:textId="77777777" w:rsidR="005E1B09" w:rsidRPr="005E1B09" w:rsidRDefault="005E1B09" w:rsidP="005E1B09">
      <w:pPr>
        <w:keepNext/>
        <w:jc w:val="center"/>
        <w:rPr>
          <w:b/>
          <w:color w:val="auto"/>
          <w:szCs w:val="22"/>
        </w:rPr>
      </w:pPr>
      <w:r w:rsidRPr="005E1B09">
        <w:rPr>
          <w:b/>
          <w:color w:val="auto"/>
          <w:szCs w:val="22"/>
        </w:rPr>
        <w:t xml:space="preserve">S.  935--CONFERENCE COMMITTEE APPOINTED </w:t>
      </w:r>
    </w:p>
    <w:p w14:paraId="14A1A7DC" w14:textId="77777777" w:rsidR="005E1B09" w:rsidRPr="005E1B09" w:rsidRDefault="005E1B09" w:rsidP="005E1B09">
      <w:pPr>
        <w:suppressAutoHyphens/>
        <w:rPr>
          <w:szCs w:val="22"/>
        </w:rPr>
      </w:pPr>
      <w:r w:rsidRPr="005E1B09">
        <w:rPr>
          <w:b/>
          <w:color w:val="auto"/>
          <w:szCs w:val="22"/>
        </w:rPr>
        <w:tab/>
      </w:r>
      <w:r w:rsidRPr="005E1B09">
        <w:rPr>
          <w:color w:val="auto"/>
          <w:szCs w:val="22"/>
        </w:rPr>
        <w:t>S. 935</w:t>
      </w:r>
      <w:r w:rsidRPr="005E1B09">
        <w:rPr>
          <w:color w:val="auto"/>
          <w:szCs w:val="22"/>
        </w:rPr>
        <w:fldChar w:fldCharType="begin"/>
      </w:r>
      <w:r w:rsidRPr="005E1B09">
        <w:rPr>
          <w:color w:val="auto"/>
          <w:szCs w:val="22"/>
        </w:rPr>
        <w:instrText xml:space="preserve"> XE "S. 935" \b </w:instrText>
      </w:r>
      <w:r w:rsidRPr="005E1B09">
        <w:rPr>
          <w:color w:val="auto"/>
          <w:szCs w:val="22"/>
        </w:rPr>
        <w:fldChar w:fldCharType="end"/>
      </w:r>
      <w:r w:rsidRPr="005E1B09">
        <w:rPr>
          <w:color w:val="auto"/>
          <w:szCs w:val="22"/>
        </w:rPr>
        <w:t xml:space="preserve"> -- Senators Grooms, Loftis, Goldfinch, Verdin, Rice, Cash, Adams, Climer, Peeler, Garrett, Kimbrell, Davis, Campsen, Hembree, Turner, Corbin, Bennett, Massey, Gambrell, Rankin, Senn and Gustafson:  A BILL TO AMEND TITLE 59 OF THE 1976 CODE, RELATING TO EDUCATION, BY ADDING CHAPTER 8, TO PROVIDE FOR THE CREATION OF EDUCATION SCHOLARSHIP </w:t>
      </w:r>
      <w:r w:rsidRPr="005E1B09">
        <w:rPr>
          <w:color w:val="auto"/>
          <w:szCs w:val="22"/>
        </w:rPr>
        <w:lastRenderedPageBreak/>
        <w:t>ACCOUNTS, TO PROVIDE REQUIREMENTS FOR THE ACCOUNTS, TO CREATE AN EDUCATION SCHOLARSHIP ACCOUNT FUND TO FUND THE SCHOLARSHIPS, AND TO PROVIDE RELATED REQUIREMENTS OF THE EDUCATION OVERSIGHT COMMITTEE AND THE DEPARTMENT OF ADMINISTRATION, AMONG OTHER THINGS.</w:t>
      </w:r>
    </w:p>
    <w:p w14:paraId="18B160BE" w14:textId="45EF0136" w:rsidR="005E1B09" w:rsidRPr="005E1B09" w:rsidRDefault="005E1B09" w:rsidP="005E1B09">
      <w:pPr>
        <w:spacing w:before="240"/>
        <w:rPr>
          <w:color w:val="auto"/>
          <w:szCs w:val="22"/>
        </w:rPr>
      </w:pPr>
      <w:r w:rsidRPr="005E1B09">
        <w:rPr>
          <w:color w:val="auto"/>
          <w:szCs w:val="22"/>
        </w:rPr>
        <w:tab/>
        <w:t>Whereupon, Senators HEMBREE, GROOMS and JACKSON were appointed to the Committee of Conference on the part of the Senate and a message was sent to the House accordingly.</w:t>
      </w:r>
    </w:p>
    <w:p w14:paraId="67D906E1" w14:textId="77777777" w:rsidR="005E1B09" w:rsidRPr="005E1B09" w:rsidRDefault="005E1B09" w:rsidP="005E1B09">
      <w:pPr>
        <w:rPr>
          <w:szCs w:val="22"/>
        </w:rPr>
      </w:pPr>
    </w:p>
    <w:p w14:paraId="0BE9C5E0" w14:textId="77777777" w:rsidR="005E1B09" w:rsidRPr="005E1B09" w:rsidRDefault="005E1B09" w:rsidP="005E1B09">
      <w:pPr>
        <w:jc w:val="center"/>
        <w:rPr>
          <w:color w:val="auto"/>
          <w:szCs w:val="22"/>
        </w:rPr>
      </w:pPr>
      <w:r w:rsidRPr="005E1B09">
        <w:rPr>
          <w:b/>
          <w:color w:val="auto"/>
          <w:szCs w:val="22"/>
        </w:rPr>
        <w:t>Message from the House</w:t>
      </w:r>
    </w:p>
    <w:p w14:paraId="2258D794" w14:textId="77777777" w:rsidR="005E1B09" w:rsidRPr="005E1B09" w:rsidRDefault="005E1B09" w:rsidP="005E1B09">
      <w:pPr>
        <w:rPr>
          <w:color w:val="auto"/>
          <w:szCs w:val="22"/>
        </w:rPr>
      </w:pPr>
      <w:r w:rsidRPr="005E1B09">
        <w:rPr>
          <w:color w:val="auto"/>
          <w:szCs w:val="22"/>
        </w:rPr>
        <w:t>Columbia, S.C., May 12, 2022</w:t>
      </w:r>
    </w:p>
    <w:p w14:paraId="4552FAE5" w14:textId="77777777" w:rsidR="005E1B09" w:rsidRPr="005E1B09" w:rsidRDefault="005E1B09" w:rsidP="005E1B09">
      <w:pPr>
        <w:rPr>
          <w:szCs w:val="22"/>
        </w:rPr>
      </w:pPr>
    </w:p>
    <w:p w14:paraId="1B6FEA87" w14:textId="77777777" w:rsidR="005E1B09" w:rsidRPr="005E1B09" w:rsidRDefault="005E1B09" w:rsidP="005E1B09">
      <w:pPr>
        <w:rPr>
          <w:color w:val="auto"/>
          <w:szCs w:val="22"/>
        </w:rPr>
      </w:pPr>
      <w:r w:rsidRPr="005E1B09">
        <w:rPr>
          <w:color w:val="auto"/>
          <w:szCs w:val="22"/>
        </w:rPr>
        <w:t>Mr. President and Senators:</w:t>
      </w:r>
    </w:p>
    <w:p w14:paraId="2F84ED86"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1998F52A" w14:textId="77777777" w:rsidR="005E1B09" w:rsidRPr="005E1B09" w:rsidRDefault="005E1B09" w:rsidP="005E1B09">
      <w:pPr>
        <w:rPr>
          <w:szCs w:val="22"/>
        </w:rPr>
      </w:pPr>
      <w:r w:rsidRPr="005E1B09">
        <w:rPr>
          <w:color w:val="auto"/>
          <w:szCs w:val="22"/>
        </w:rPr>
        <w:tab/>
        <w:t>S. 945</w:t>
      </w:r>
      <w:r w:rsidRPr="005E1B09">
        <w:rPr>
          <w:color w:val="auto"/>
          <w:szCs w:val="22"/>
        </w:rPr>
        <w:fldChar w:fldCharType="begin"/>
      </w:r>
      <w:r w:rsidRPr="005E1B09">
        <w:rPr>
          <w:color w:val="auto"/>
          <w:szCs w:val="22"/>
        </w:rPr>
        <w:instrText xml:space="preserve"> XE “S. 945” \b </w:instrText>
      </w:r>
      <w:r w:rsidRPr="005E1B09">
        <w:rPr>
          <w:color w:val="auto"/>
          <w:szCs w:val="22"/>
        </w:rPr>
        <w:fldChar w:fldCharType="end"/>
      </w:r>
      <w:r w:rsidRPr="005E1B09">
        <w:rPr>
          <w:color w:val="auto"/>
          <w:szCs w:val="22"/>
        </w:rPr>
        <w:t xml:space="preserve"> -- Senators Hembree and Loftis:  A BILL </w:t>
      </w:r>
      <w:r w:rsidRPr="005E1B09">
        <w:rPr>
          <w:szCs w:val="22"/>
        </w:rPr>
        <w:t>TO AMEND THE CODE OF LAWS OF SOUTH CAROLINA, 1976, BY ADDING SECTION 59</w:t>
      </w:r>
      <w:r w:rsidRPr="005E1B09">
        <w:rPr>
          <w:szCs w:val="22"/>
        </w:rPr>
        <w:noBreakHyphen/>
        <w:t>19</w:t>
      </w:r>
      <w:r w:rsidRPr="005E1B09">
        <w:rPr>
          <w:szCs w:val="22"/>
        </w:rPr>
        <w:noBreakHyphen/>
        <w:t>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14:paraId="1C020AAD" w14:textId="77777777" w:rsidR="005E1B09" w:rsidRPr="005E1B09" w:rsidRDefault="005E1B09" w:rsidP="005E1B09">
      <w:pPr>
        <w:rPr>
          <w:color w:val="auto"/>
          <w:szCs w:val="22"/>
        </w:rPr>
      </w:pPr>
      <w:r w:rsidRPr="005E1B09">
        <w:rPr>
          <w:color w:val="auto"/>
          <w:szCs w:val="22"/>
        </w:rPr>
        <w:t>Very respectfully,</w:t>
      </w:r>
    </w:p>
    <w:p w14:paraId="15604E17" w14:textId="77777777" w:rsidR="005E1B09" w:rsidRPr="005E1B09" w:rsidRDefault="005E1B09" w:rsidP="005E1B09">
      <w:pPr>
        <w:rPr>
          <w:color w:val="auto"/>
          <w:szCs w:val="22"/>
        </w:rPr>
      </w:pPr>
      <w:r w:rsidRPr="005E1B09">
        <w:rPr>
          <w:color w:val="auto"/>
          <w:szCs w:val="22"/>
        </w:rPr>
        <w:t>Speaker of the House</w:t>
      </w:r>
    </w:p>
    <w:p w14:paraId="2AA08786" w14:textId="77777777" w:rsidR="005E1B09" w:rsidRPr="005E1B09" w:rsidRDefault="005E1B09" w:rsidP="005E1B09">
      <w:pPr>
        <w:rPr>
          <w:color w:val="auto"/>
          <w:szCs w:val="22"/>
        </w:rPr>
      </w:pPr>
      <w:r w:rsidRPr="005E1B09">
        <w:rPr>
          <w:color w:val="auto"/>
          <w:szCs w:val="22"/>
        </w:rPr>
        <w:tab/>
        <w:t>Received as information.</w:t>
      </w:r>
    </w:p>
    <w:p w14:paraId="6B7BD7E0" w14:textId="77777777" w:rsidR="005E1B09" w:rsidRPr="005E1B09" w:rsidRDefault="005E1B09" w:rsidP="005E1B09">
      <w:pPr>
        <w:rPr>
          <w:color w:val="auto"/>
          <w:szCs w:val="22"/>
        </w:rPr>
      </w:pPr>
      <w:r w:rsidRPr="005E1B09">
        <w:rPr>
          <w:color w:val="auto"/>
          <w:szCs w:val="22"/>
        </w:rPr>
        <w:tab/>
        <w:t>Placed on Calendar for consideration tomorrow.</w:t>
      </w:r>
    </w:p>
    <w:p w14:paraId="09158F0F" w14:textId="77777777" w:rsidR="005E1B09" w:rsidRPr="005E1B09" w:rsidRDefault="005E1B09" w:rsidP="005E1B09">
      <w:pPr>
        <w:rPr>
          <w:szCs w:val="22"/>
        </w:rPr>
      </w:pPr>
    </w:p>
    <w:p w14:paraId="1B1DEE78" w14:textId="77777777" w:rsidR="005E1B09" w:rsidRPr="005E1B09" w:rsidRDefault="005E1B09" w:rsidP="005E1B09">
      <w:pPr>
        <w:jc w:val="center"/>
        <w:rPr>
          <w:color w:val="auto"/>
          <w:szCs w:val="22"/>
        </w:rPr>
      </w:pPr>
      <w:r w:rsidRPr="005E1B09">
        <w:rPr>
          <w:b/>
          <w:color w:val="auto"/>
          <w:szCs w:val="22"/>
        </w:rPr>
        <w:t>Message from the House</w:t>
      </w:r>
    </w:p>
    <w:p w14:paraId="66523806" w14:textId="77777777" w:rsidR="005E1B09" w:rsidRPr="005E1B09" w:rsidRDefault="005E1B09" w:rsidP="005E1B09">
      <w:pPr>
        <w:rPr>
          <w:color w:val="auto"/>
          <w:szCs w:val="22"/>
        </w:rPr>
      </w:pPr>
      <w:r w:rsidRPr="005E1B09">
        <w:rPr>
          <w:color w:val="auto"/>
          <w:szCs w:val="22"/>
        </w:rPr>
        <w:t>Columbia, S.C., May 12, 2022</w:t>
      </w:r>
    </w:p>
    <w:p w14:paraId="7B3C347D" w14:textId="77777777" w:rsidR="005E1B09" w:rsidRPr="005E1B09" w:rsidRDefault="005E1B09" w:rsidP="005E1B09">
      <w:pPr>
        <w:rPr>
          <w:szCs w:val="22"/>
        </w:rPr>
      </w:pPr>
    </w:p>
    <w:p w14:paraId="4FB69858" w14:textId="77777777" w:rsidR="005E1B09" w:rsidRPr="005E1B09" w:rsidRDefault="005E1B09" w:rsidP="005E1B09">
      <w:pPr>
        <w:rPr>
          <w:color w:val="auto"/>
          <w:szCs w:val="22"/>
        </w:rPr>
      </w:pPr>
      <w:r w:rsidRPr="005E1B09">
        <w:rPr>
          <w:color w:val="auto"/>
          <w:szCs w:val="22"/>
        </w:rPr>
        <w:t>Mr. President and Senators:</w:t>
      </w:r>
    </w:p>
    <w:p w14:paraId="2AFF4867"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1E89687E" w14:textId="77777777" w:rsidR="005E1B09" w:rsidRPr="005E1B09" w:rsidRDefault="005E1B09" w:rsidP="005E1B09">
      <w:pPr>
        <w:suppressAutoHyphens/>
        <w:rPr>
          <w:szCs w:val="22"/>
        </w:rPr>
      </w:pPr>
      <w:r w:rsidRPr="005E1B09">
        <w:rPr>
          <w:color w:val="auto"/>
          <w:szCs w:val="22"/>
        </w:rPr>
        <w:lastRenderedPageBreak/>
        <w:tab/>
        <w:t>S. 969</w:t>
      </w:r>
      <w:r w:rsidRPr="005E1B09">
        <w:rPr>
          <w:color w:val="auto"/>
          <w:szCs w:val="22"/>
        </w:rPr>
        <w:fldChar w:fldCharType="begin"/>
      </w:r>
      <w:r w:rsidRPr="005E1B09">
        <w:rPr>
          <w:color w:val="auto"/>
          <w:szCs w:val="22"/>
        </w:rPr>
        <w:instrText xml:space="preserve"> XE "S. 969" \b </w:instrText>
      </w:r>
      <w:r w:rsidRPr="005E1B09">
        <w:rPr>
          <w:color w:val="auto"/>
          <w:szCs w:val="22"/>
        </w:rPr>
        <w:fldChar w:fldCharType="end"/>
      </w:r>
      <w:r w:rsidRPr="005E1B09">
        <w:rPr>
          <w:color w:val="auto"/>
          <w:szCs w:val="22"/>
        </w:rPr>
        <w:t xml:space="preserve"> -- Senators Garrett, Kimbrell, Rice, Adams, Talley, Cash, M. Johnson, Gustafson, Hembree, Loftis, Shealy, Peeler, Climer, Gambrell, Turner and Verdin:  A BILL </w:t>
      </w:r>
      <w:r w:rsidRPr="005E1B09">
        <w:rPr>
          <w:szCs w:val="22"/>
        </w:rPr>
        <w:t>TO AMEND THE CODE OF LAWS OF SOUTH CAROLINA, 1976, BY ADDING SECTION 59</w:t>
      </w:r>
      <w:r w:rsidRPr="005E1B09">
        <w:rPr>
          <w:szCs w:val="22"/>
        </w:rPr>
        <w:noBreakHyphen/>
        <w:t>1</w:t>
      </w:r>
      <w:r w:rsidRPr="005E1B09">
        <w:rPr>
          <w:szCs w:val="22"/>
        </w:rPr>
        <w:noBreakHyphen/>
        <w:t>325 TO AUTHORIZE THE STATE BOARD OF EDUCATION TO MAKE RULES AND REGULATIONS REQUIRING THE DISPLAY OF THE OFFICIAL MOTTOS OF THE UNITED STATES OF AMERICA AND SOUTH CAROLINA.</w:t>
      </w:r>
    </w:p>
    <w:p w14:paraId="187A71C8" w14:textId="77777777" w:rsidR="005E1B09" w:rsidRPr="005E1B09" w:rsidRDefault="005E1B09" w:rsidP="005E1B09">
      <w:pPr>
        <w:rPr>
          <w:color w:val="auto"/>
          <w:szCs w:val="22"/>
        </w:rPr>
      </w:pPr>
      <w:r w:rsidRPr="005E1B09">
        <w:rPr>
          <w:color w:val="auto"/>
          <w:szCs w:val="22"/>
        </w:rPr>
        <w:t>Very respectfully,</w:t>
      </w:r>
    </w:p>
    <w:p w14:paraId="2C6BCE7D" w14:textId="77777777" w:rsidR="005E1B09" w:rsidRPr="005E1B09" w:rsidRDefault="005E1B09" w:rsidP="005E1B09">
      <w:pPr>
        <w:rPr>
          <w:color w:val="auto"/>
          <w:szCs w:val="22"/>
        </w:rPr>
      </w:pPr>
      <w:r w:rsidRPr="005E1B09">
        <w:rPr>
          <w:color w:val="auto"/>
          <w:szCs w:val="22"/>
        </w:rPr>
        <w:t>Speaker of the House</w:t>
      </w:r>
    </w:p>
    <w:p w14:paraId="3EDD5A2A" w14:textId="77777777" w:rsidR="005E1B09" w:rsidRPr="005E1B09" w:rsidRDefault="005E1B09" w:rsidP="005E1B09">
      <w:pPr>
        <w:rPr>
          <w:color w:val="auto"/>
          <w:szCs w:val="22"/>
        </w:rPr>
      </w:pPr>
      <w:r w:rsidRPr="005E1B09">
        <w:rPr>
          <w:color w:val="auto"/>
          <w:szCs w:val="22"/>
        </w:rPr>
        <w:tab/>
        <w:t>Received as information.</w:t>
      </w:r>
    </w:p>
    <w:p w14:paraId="4CD8E568" w14:textId="77777777" w:rsidR="005E1B09" w:rsidRPr="005E1B09" w:rsidRDefault="005E1B09" w:rsidP="005E1B09">
      <w:pPr>
        <w:rPr>
          <w:color w:val="auto"/>
          <w:szCs w:val="22"/>
        </w:rPr>
      </w:pPr>
      <w:r w:rsidRPr="005E1B09">
        <w:rPr>
          <w:color w:val="auto"/>
          <w:szCs w:val="22"/>
        </w:rPr>
        <w:tab/>
        <w:t>Placed on Calendar for consideration tomorrow.</w:t>
      </w:r>
    </w:p>
    <w:p w14:paraId="37E5B30E" w14:textId="77777777" w:rsidR="005E1B09" w:rsidRPr="005E1B09" w:rsidRDefault="005E1B09" w:rsidP="005E1B09">
      <w:pPr>
        <w:rPr>
          <w:szCs w:val="22"/>
        </w:rPr>
      </w:pPr>
    </w:p>
    <w:p w14:paraId="0212E5A0" w14:textId="77777777" w:rsidR="005E1B09" w:rsidRPr="005E1B09" w:rsidRDefault="005E1B09" w:rsidP="005E1B09">
      <w:pPr>
        <w:jc w:val="center"/>
        <w:rPr>
          <w:b/>
          <w:color w:val="auto"/>
          <w:szCs w:val="22"/>
        </w:rPr>
      </w:pPr>
      <w:r w:rsidRPr="005E1B09">
        <w:rPr>
          <w:b/>
          <w:color w:val="auto"/>
          <w:szCs w:val="22"/>
        </w:rPr>
        <w:t>Motion Adopted</w:t>
      </w:r>
    </w:p>
    <w:p w14:paraId="29FFCDD2" w14:textId="77777777" w:rsidR="005E1B09" w:rsidRPr="005E1B09" w:rsidRDefault="005E1B09" w:rsidP="005E1B09">
      <w:pPr>
        <w:rPr>
          <w:color w:val="auto"/>
          <w:szCs w:val="22"/>
        </w:rPr>
      </w:pPr>
      <w:r w:rsidRPr="005E1B09">
        <w:rPr>
          <w:color w:val="auto"/>
          <w:szCs w:val="22"/>
        </w:rPr>
        <w:tab/>
        <w:t>On motion of Senator HEMBREE, the Senate agreed to waive the provisions of Rule 32A requiring S. 969 to be printed on the Calendar.</w:t>
      </w:r>
    </w:p>
    <w:p w14:paraId="5587A896" w14:textId="77777777" w:rsidR="005E1B09" w:rsidRPr="005E1B09" w:rsidRDefault="005E1B09" w:rsidP="005E1B09">
      <w:pPr>
        <w:rPr>
          <w:color w:val="auto"/>
          <w:szCs w:val="22"/>
        </w:rPr>
      </w:pPr>
    </w:p>
    <w:p w14:paraId="505B7548"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5FAF2F7C" w14:textId="77777777" w:rsidR="005E1B09" w:rsidRPr="005E1B09" w:rsidRDefault="005E1B09" w:rsidP="005E1B09">
      <w:pPr>
        <w:jc w:val="center"/>
        <w:rPr>
          <w:b/>
          <w:szCs w:val="22"/>
        </w:rPr>
      </w:pPr>
    </w:p>
    <w:p w14:paraId="5EBD8A34" w14:textId="77777777" w:rsidR="005E1B09" w:rsidRPr="005E1B09" w:rsidRDefault="005E1B09" w:rsidP="005E1B09">
      <w:pPr>
        <w:jc w:val="center"/>
        <w:rPr>
          <w:color w:val="auto"/>
          <w:szCs w:val="22"/>
        </w:rPr>
      </w:pPr>
      <w:r w:rsidRPr="005E1B09">
        <w:rPr>
          <w:b/>
          <w:color w:val="auto"/>
          <w:szCs w:val="22"/>
        </w:rPr>
        <w:t>CONCURRENCE</w:t>
      </w:r>
    </w:p>
    <w:p w14:paraId="286BC4C9" w14:textId="77777777" w:rsidR="005E1B09" w:rsidRPr="005E1B09" w:rsidRDefault="005E1B09" w:rsidP="005E1B09">
      <w:pPr>
        <w:suppressAutoHyphens/>
        <w:rPr>
          <w:szCs w:val="22"/>
        </w:rPr>
      </w:pPr>
      <w:r w:rsidRPr="005E1B09">
        <w:rPr>
          <w:b/>
          <w:color w:val="auto"/>
          <w:szCs w:val="22"/>
        </w:rPr>
        <w:tab/>
      </w:r>
      <w:r w:rsidRPr="005E1B09">
        <w:rPr>
          <w:color w:val="auto"/>
          <w:szCs w:val="22"/>
        </w:rPr>
        <w:t>S. 969</w:t>
      </w:r>
      <w:r w:rsidRPr="005E1B09">
        <w:rPr>
          <w:color w:val="auto"/>
          <w:szCs w:val="22"/>
        </w:rPr>
        <w:fldChar w:fldCharType="begin"/>
      </w:r>
      <w:r w:rsidRPr="005E1B09">
        <w:rPr>
          <w:color w:val="auto"/>
          <w:szCs w:val="22"/>
        </w:rPr>
        <w:instrText xml:space="preserve"> XE "S. 969" \b </w:instrText>
      </w:r>
      <w:r w:rsidRPr="005E1B09">
        <w:rPr>
          <w:color w:val="auto"/>
          <w:szCs w:val="22"/>
        </w:rPr>
        <w:fldChar w:fldCharType="end"/>
      </w:r>
      <w:r w:rsidRPr="005E1B09">
        <w:rPr>
          <w:color w:val="auto"/>
          <w:szCs w:val="22"/>
        </w:rPr>
        <w:t xml:space="preserve"> -- Senators Garrett, Kimbrell, Rice, Adams, Talley, Cash, M. Johnson, Gustafson, Hembree, Loftis, Shealy, Peeler, Climer, Gambrell, Turner and Verdin:  A BILL </w:t>
      </w:r>
      <w:r w:rsidRPr="005E1B09">
        <w:rPr>
          <w:szCs w:val="22"/>
        </w:rPr>
        <w:t>TO AMEND THE CODE OF LAWS OF SOUTH CAROLINA, 1976, BY ADDING SECTION 59</w:t>
      </w:r>
      <w:r w:rsidRPr="005E1B09">
        <w:rPr>
          <w:szCs w:val="22"/>
        </w:rPr>
        <w:noBreakHyphen/>
        <w:t>1</w:t>
      </w:r>
      <w:r w:rsidRPr="005E1B09">
        <w:rPr>
          <w:szCs w:val="22"/>
        </w:rPr>
        <w:noBreakHyphen/>
        <w:t>325 TO AUTHORIZE THE STATE BOARD OF EDUCATION TO MAKE RULES AND REGULATIONS REQUIRING THE DISPLAY OF THE OFFICIAL MOTTOS OF THE UNITED STATES OF AMERICA AND SOUTH CAROLINA.</w:t>
      </w:r>
    </w:p>
    <w:p w14:paraId="496908F8" w14:textId="77777777" w:rsidR="005E1B09" w:rsidRPr="005E1B09" w:rsidRDefault="005E1B09" w:rsidP="005E1B09">
      <w:pPr>
        <w:jc w:val="center"/>
        <w:rPr>
          <w:b/>
          <w:szCs w:val="22"/>
        </w:rPr>
      </w:pPr>
    </w:p>
    <w:p w14:paraId="5D89E38A"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0DEB0FFC" w14:textId="77777777" w:rsidR="005E1B09" w:rsidRPr="005E1B09" w:rsidRDefault="005E1B09" w:rsidP="005E1B09">
      <w:pPr>
        <w:rPr>
          <w:szCs w:val="22"/>
        </w:rPr>
      </w:pPr>
    </w:p>
    <w:p w14:paraId="0DD0EAC6" w14:textId="77777777" w:rsidR="005E1B09" w:rsidRPr="005E1B09" w:rsidRDefault="005E1B09" w:rsidP="005E1B09">
      <w:pPr>
        <w:rPr>
          <w:color w:val="auto"/>
          <w:szCs w:val="22"/>
        </w:rPr>
      </w:pPr>
      <w:r w:rsidRPr="005E1B09">
        <w:rPr>
          <w:color w:val="auto"/>
          <w:szCs w:val="22"/>
        </w:rPr>
        <w:tab/>
        <w:t>Senator HUTTO explained the amendments.</w:t>
      </w:r>
    </w:p>
    <w:p w14:paraId="22CB788F" w14:textId="77777777" w:rsidR="005E1B09" w:rsidRPr="005E1B09" w:rsidRDefault="005E1B09" w:rsidP="005E1B09">
      <w:pPr>
        <w:rPr>
          <w:szCs w:val="22"/>
        </w:rPr>
      </w:pPr>
    </w:p>
    <w:p w14:paraId="72DCDC7D" w14:textId="77777777" w:rsidR="005E1B09" w:rsidRPr="005E1B09" w:rsidRDefault="005E1B09" w:rsidP="005E1B09">
      <w:pPr>
        <w:rPr>
          <w:color w:val="auto"/>
          <w:szCs w:val="22"/>
        </w:rPr>
      </w:pPr>
      <w:r w:rsidRPr="005E1B09">
        <w:rPr>
          <w:color w:val="auto"/>
          <w:szCs w:val="22"/>
        </w:rPr>
        <w:tab/>
        <w:t>On motion of Senator HUTTO, the Senate concurred in the House amendments and a message was sent to the House accordingly.  Ordered that the title be changed to that of an Act and the Act enrolled for Ratification.</w:t>
      </w:r>
    </w:p>
    <w:p w14:paraId="1E039FBF" w14:textId="77777777" w:rsidR="005E1B09" w:rsidRPr="005E1B09" w:rsidRDefault="005E1B09" w:rsidP="005E1B09">
      <w:pPr>
        <w:rPr>
          <w:szCs w:val="22"/>
        </w:rPr>
      </w:pPr>
    </w:p>
    <w:p w14:paraId="0C143171" w14:textId="77777777" w:rsidR="005E1B09" w:rsidRPr="005E1B09" w:rsidRDefault="005E1B09" w:rsidP="005E1B09">
      <w:pPr>
        <w:jc w:val="center"/>
        <w:rPr>
          <w:color w:val="auto"/>
          <w:szCs w:val="22"/>
        </w:rPr>
      </w:pPr>
      <w:r w:rsidRPr="005E1B09">
        <w:rPr>
          <w:b/>
          <w:color w:val="auto"/>
          <w:szCs w:val="22"/>
        </w:rPr>
        <w:lastRenderedPageBreak/>
        <w:t>Message from the House</w:t>
      </w:r>
    </w:p>
    <w:p w14:paraId="7DB9615D" w14:textId="77777777" w:rsidR="005E1B09" w:rsidRPr="005E1B09" w:rsidRDefault="005E1B09" w:rsidP="005E1B09">
      <w:pPr>
        <w:rPr>
          <w:color w:val="auto"/>
          <w:szCs w:val="22"/>
        </w:rPr>
      </w:pPr>
      <w:r w:rsidRPr="005E1B09">
        <w:rPr>
          <w:color w:val="auto"/>
          <w:szCs w:val="22"/>
        </w:rPr>
        <w:t>Columbia, S.C., May 12, 2022</w:t>
      </w:r>
    </w:p>
    <w:p w14:paraId="4BD91828" w14:textId="77777777" w:rsidR="005E1B09" w:rsidRPr="005E1B09" w:rsidRDefault="005E1B09" w:rsidP="005E1B09">
      <w:pPr>
        <w:rPr>
          <w:szCs w:val="22"/>
        </w:rPr>
      </w:pPr>
    </w:p>
    <w:p w14:paraId="62809B9C" w14:textId="77777777" w:rsidR="005E1B09" w:rsidRPr="005E1B09" w:rsidRDefault="005E1B09" w:rsidP="005E1B09">
      <w:pPr>
        <w:rPr>
          <w:color w:val="auto"/>
          <w:szCs w:val="22"/>
        </w:rPr>
      </w:pPr>
      <w:r w:rsidRPr="005E1B09">
        <w:rPr>
          <w:color w:val="auto"/>
          <w:szCs w:val="22"/>
        </w:rPr>
        <w:t>Mr. President and Senators:</w:t>
      </w:r>
    </w:p>
    <w:p w14:paraId="7ADE8AC8"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467F1610" w14:textId="77777777" w:rsidR="005E1B09" w:rsidRPr="005E1B09" w:rsidRDefault="005E1B09" w:rsidP="005E1B09">
      <w:pPr>
        <w:suppressAutoHyphens/>
        <w:rPr>
          <w:szCs w:val="22"/>
        </w:rPr>
      </w:pPr>
      <w:r w:rsidRPr="005E1B09">
        <w:rPr>
          <w:color w:val="auto"/>
          <w:szCs w:val="22"/>
        </w:rPr>
        <w:tab/>
        <w:t>S. 984</w:t>
      </w:r>
      <w:r w:rsidRPr="005E1B09">
        <w:rPr>
          <w:color w:val="auto"/>
          <w:szCs w:val="22"/>
        </w:rPr>
        <w:fldChar w:fldCharType="begin"/>
      </w:r>
      <w:r w:rsidRPr="005E1B09">
        <w:rPr>
          <w:color w:val="auto"/>
          <w:szCs w:val="22"/>
        </w:rPr>
        <w:instrText xml:space="preserve"> XE "S. 984" \b </w:instrText>
      </w:r>
      <w:r w:rsidRPr="005E1B09">
        <w:rPr>
          <w:color w:val="auto"/>
          <w:szCs w:val="22"/>
        </w:rPr>
        <w:fldChar w:fldCharType="end"/>
      </w:r>
      <w:r w:rsidRPr="005E1B09">
        <w:rPr>
          <w:color w:val="auto"/>
          <w:szCs w:val="22"/>
        </w:rPr>
        <w:t xml:space="preserve"> -- Senators Hembree, Massey, Gustafson and Rankin:  A BILL </w:t>
      </w:r>
      <w:r w:rsidRPr="005E1B09">
        <w:rPr>
          <w:szCs w:val="22"/>
        </w:rPr>
        <w:t>TO AMEND SECTION 6</w:t>
      </w:r>
      <w:r w:rsidRPr="005E1B09">
        <w:rPr>
          <w:szCs w:val="22"/>
        </w:rPr>
        <w:noBreakHyphen/>
        <w:t>1</w:t>
      </w:r>
      <w:r w:rsidRPr="005E1B09">
        <w:rPr>
          <w:szCs w:val="22"/>
        </w:rPr>
        <w:noBreakHyphen/>
        <w:t>300, CODE OF LAWS OF SOUTH CAROLINA, 1976, RELATING TO DEFINITIONS PERTAINING TO THE AUTHORITY OF LOCAL GOVERNMENTS TO ASSESS TAXES AND FEES, SO AS TO PROVIDE THAT A SERVICE OR USER FEE MUST BE USED TO THE NONEXCLUSIVE BENEFIT OF THE PAYERS; AND TO AMEND SECTION 6</w:t>
      </w:r>
      <w:r w:rsidRPr="005E1B09">
        <w:rPr>
          <w:szCs w:val="22"/>
        </w:rPr>
        <w:noBreakHyphen/>
        <w:t>1</w:t>
      </w:r>
      <w:r w:rsidRPr="005E1B09">
        <w:rPr>
          <w:szCs w:val="22"/>
        </w:rPr>
        <w:noBreakHyphen/>
        <w:t>330, RELATING TO A SERVICE OR USER FEE, SO AS TO PROVIDE THAT A PROVISION APPLIES TO AN ENTIRE ARTICLE.</w:t>
      </w:r>
    </w:p>
    <w:p w14:paraId="147E43F3" w14:textId="77777777" w:rsidR="005E1B09" w:rsidRPr="005E1B09" w:rsidRDefault="005E1B09" w:rsidP="005E1B09">
      <w:pPr>
        <w:rPr>
          <w:color w:val="auto"/>
          <w:szCs w:val="22"/>
        </w:rPr>
      </w:pPr>
      <w:r w:rsidRPr="005E1B09">
        <w:rPr>
          <w:color w:val="auto"/>
          <w:szCs w:val="22"/>
        </w:rPr>
        <w:t>Very respectfully,</w:t>
      </w:r>
    </w:p>
    <w:p w14:paraId="4B01767A" w14:textId="77777777" w:rsidR="005E1B09" w:rsidRPr="005E1B09" w:rsidRDefault="005E1B09" w:rsidP="005E1B09">
      <w:pPr>
        <w:rPr>
          <w:color w:val="auto"/>
          <w:szCs w:val="22"/>
        </w:rPr>
      </w:pPr>
      <w:r w:rsidRPr="005E1B09">
        <w:rPr>
          <w:color w:val="auto"/>
          <w:szCs w:val="22"/>
        </w:rPr>
        <w:t>Speaker of the House</w:t>
      </w:r>
    </w:p>
    <w:p w14:paraId="122AFED0" w14:textId="77777777" w:rsidR="005E1B09" w:rsidRPr="005E1B09" w:rsidRDefault="005E1B09" w:rsidP="005E1B09">
      <w:pPr>
        <w:rPr>
          <w:color w:val="auto"/>
          <w:szCs w:val="22"/>
        </w:rPr>
      </w:pPr>
      <w:r w:rsidRPr="005E1B09">
        <w:rPr>
          <w:color w:val="auto"/>
          <w:szCs w:val="22"/>
        </w:rPr>
        <w:tab/>
        <w:t>Received as information.</w:t>
      </w:r>
    </w:p>
    <w:p w14:paraId="167E38E6" w14:textId="77777777" w:rsidR="005E1B09" w:rsidRPr="005E1B09" w:rsidRDefault="005E1B09" w:rsidP="005E1B09">
      <w:pPr>
        <w:rPr>
          <w:color w:val="auto"/>
          <w:szCs w:val="22"/>
        </w:rPr>
      </w:pPr>
      <w:r w:rsidRPr="005E1B09">
        <w:rPr>
          <w:color w:val="auto"/>
          <w:szCs w:val="22"/>
        </w:rPr>
        <w:tab/>
        <w:t>Placed on Calendar for consideration tomorrow.</w:t>
      </w:r>
    </w:p>
    <w:p w14:paraId="0359800A" w14:textId="77777777" w:rsidR="005E1B09" w:rsidRPr="005E1B09" w:rsidRDefault="005E1B09" w:rsidP="005E1B09">
      <w:pPr>
        <w:rPr>
          <w:szCs w:val="22"/>
        </w:rPr>
      </w:pPr>
    </w:p>
    <w:p w14:paraId="1B91A0C1" w14:textId="77777777" w:rsidR="005E1B09" w:rsidRPr="005E1B09" w:rsidRDefault="005E1B09" w:rsidP="005E1B09">
      <w:pPr>
        <w:jc w:val="center"/>
        <w:rPr>
          <w:b/>
          <w:color w:val="auto"/>
          <w:szCs w:val="22"/>
        </w:rPr>
      </w:pPr>
      <w:r w:rsidRPr="005E1B09">
        <w:rPr>
          <w:b/>
          <w:color w:val="auto"/>
          <w:szCs w:val="22"/>
        </w:rPr>
        <w:t>Motion Adopted</w:t>
      </w:r>
    </w:p>
    <w:p w14:paraId="3CD0CA87" w14:textId="77777777" w:rsidR="005E1B09" w:rsidRPr="005E1B09" w:rsidRDefault="005E1B09" w:rsidP="005E1B09">
      <w:pPr>
        <w:rPr>
          <w:color w:val="auto"/>
          <w:szCs w:val="22"/>
        </w:rPr>
      </w:pPr>
      <w:r w:rsidRPr="005E1B09">
        <w:rPr>
          <w:color w:val="auto"/>
          <w:szCs w:val="22"/>
        </w:rPr>
        <w:tab/>
        <w:t>On motion of Senator HEMBREE, the Senate agreed to waive the provisions of Rule 32A requiring S. 984 to be printed on the Calendar.</w:t>
      </w:r>
    </w:p>
    <w:p w14:paraId="30F682A6" w14:textId="77777777" w:rsidR="005E1B09" w:rsidRPr="005E1B09" w:rsidRDefault="005E1B09" w:rsidP="005E1B09">
      <w:pPr>
        <w:rPr>
          <w:color w:val="auto"/>
          <w:szCs w:val="22"/>
        </w:rPr>
      </w:pPr>
    </w:p>
    <w:p w14:paraId="7BFED977" w14:textId="77777777" w:rsidR="005E1B09" w:rsidRPr="005E1B09" w:rsidRDefault="005E1B09" w:rsidP="005E1B09">
      <w:pPr>
        <w:keepNext/>
        <w:keepLines/>
        <w:rPr>
          <w:color w:val="auto"/>
          <w:szCs w:val="22"/>
        </w:rPr>
      </w:pPr>
      <w:r w:rsidRPr="005E1B09">
        <w:rPr>
          <w:color w:val="auto"/>
          <w:szCs w:val="22"/>
        </w:rPr>
        <w:tab/>
        <w:t>The "ayes" and "nays" were demanded and taken, resulting as follows:</w:t>
      </w:r>
    </w:p>
    <w:p w14:paraId="7AE9AF26" w14:textId="77777777" w:rsidR="005E1B09" w:rsidRPr="005E1B09" w:rsidRDefault="005E1B09" w:rsidP="005E1B09">
      <w:pPr>
        <w:keepNext/>
        <w:keepLines/>
        <w:jc w:val="center"/>
        <w:rPr>
          <w:b/>
          <w:color w:val="auto"/>
          <w:szCs w:val="22"/>
        </w:rPr>
      </w:pPr>
      <w:r w:rsidRPr="005E1B09">
        <w:rPr>
          <w:b/>
          <w:color w:val="auto"/>
          <w:szCs w:val="22"/>
        </w:rPr>
        <w:t>Ayes 35; Nays 5; Abstain 1</w:t>
      </w:r>
    </w:p>
    <w:p w14:paraId="71F14DFF" w14:textId="77777777" w:rsidR="005E1B09" w:rsidRPr="005E1B09" w:rsidRDefault="005E1B09" w:rsidP="005E1B09">
      <w:pPr>
        <w:keepNext/>
        <w:keepLines/>
        <w:rPr>
          <w:color w:val="auto"/>
          <w:szCs w:val="22"/>
        </w:rPr>
      </w:pPr>
    </w:p>
    <w:p w14:paraId="514A1FF4" w14:textId="77777777" w:rsidR="005E1B09" w:rsidRPr="005E1B09" w:rsidRDefault="005E1B09" w:rsidP="005E1B09">
      <w:pPr>
        <w:keepNext/>
        <w:keepLines/>
        <w:tabs>
          <w:tab w:val="clear" w:pos="216"/>
          <w:tab w:val="clear" w:pos="432"/>
          <w:tab w:val="clear" w:pos="648"/>
          <w:tab w:val="left" w:pos="720"/>
        </w:tabs>
        <w:jc w:val="center"/>
        <w:rPr>
          <w:b/>
          <w:color w:val="auto"/>
          <w:szCs w:val="22"/>
        </w:rPr>
      </w:pPr>
      <w:r w:rsidRPr="005E1B09">
        <w:rPr>
          <w:b/>
          <w:color w:val="auto"/>
          <w:szCs w:val="22"/>
        </w:rPr>
        <w:t>AYES</w:t>
      </w:r>
    </w:p>
    <w:p w14:paraId="23B8B845" w14:textId="77777777" w:rsidR="005E1B09" w:rsidRPr="005E1B09" w:rsidRDefault="005E1B09" w:rsidP="005E1B0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008206B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174921B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6B9ED43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Gambrell</w:t>
      </w:r>
      <w:r w:rsidRPr="005E1B09">
        <w:rPr>
          <w:color w:val="auto"/>
          <w:szCs w:val="22"/>
        </w:rPr>
        <w:tab/>
        <w:t>Garrett</w:t>
      </w:r>
      <w:r w:rsidRPr="005E1B09">
        <w:rPr>
          <w:color w:val="auto"/>
          <w:szCs w:val="22"/>
        </w:rPr>
        <w:tab/>
        <w:t>Goldfinch</w:t>
      </w:r>
    </w:p>
    <w:p w14:paraId="473F9DC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Gustafson</w:t>
      </w:r>
      <w:r w:rsidRPr="005E1B09">
        <w:rPr>
          <w:color w:val="auto"/>
          <w:szCs w:val="22"/>
        </w:rPr>
        <w:tab/>
        <w:t>Hembree</w:t>
      </w:r>
      <w:r w:rsidRPr="005E1B09">
        <w:rPr>
          <w:color w:val="auto"/>
          <w:szCs w:val="22"/>
        </w:rPr>
        <w:tab/>
        <w:t>Jackson</w:t>
      </w:r>
    </w:p>
    <w:p w14:paraId="6E93C2A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i/>
          <w:color w:val="auto"/>
          <w:szCs w:val="22"/>
        </w:rPr>
        <w:t>Johnson, Kevin</w:t>
      </w:r>
      <w:r w:rsidRPr="005E1B09">
        <w:rPr>
          <w:i/>
          <w:color w:val="auto"/>
          <w:szCs w:val="22"/>
        </w:rPr>
        <w:tab/>
        <w:t>Johnson, Michael</w:t>
      </w:r>
      <w:r w:rsidRPr="005E1B09">
        <w:rPr>
          <w:i/>
          <w:color w:val="auto"/>
          <w:szCs w:val="22"/>
        </w:rPr>
        <w:tab/>
      </w:r>
      <w:r w:rsidRPr="005E1B09">
        <w:rPr>
          <w:color w:val="auto"/>
          <w:szCs w:val="22"/>
        </w:rPr>
        <w:t>Kimbrell</w:t>
      </w:r>
    </w:p>
    <w:p w14:paraId="359FCD8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Loftis</w:t>
      </w:r>
      <w:r w:rsidRPr="005E1B09">
        <w:rPr>
          <w:color w:val="auto"/>
          <w:szCs w:val="22"/>
        </w:rPr>
        <w:tab/>
        <w:t>Malloy</w:t>
      </w:r>
      <w:r w:rsidRPr="005E1B09">
        <w:rPr>
          <w:color w:val="auto"/>
          <w:szCs w:val="22"/>
        </w:rPr>
        <w:tab/>
        <w:t>Martin</w:t>
      </w:r>
    </w:p>
    <w:p w14:paraId="4E9C588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McElveen</w:t>
      </w:r>
      <w:r w:rsidRPr="005E1B09">
        <w:rPr>
          <w:color w:val="auto"/>
          <w:szCs w:val="22"/>
        </w:rPr>
        <w:tab/>
        <w:t>Peeler</w:t>
      </w:r>
    </w:p>
    <w:p w14:paraId="5EFD44D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Rankin</w:t>
      </w:r>
      <w:r w:rsidRPr="005E1B09">
        <w:rPr>
          <w:color w:val="auto"/>
          <w:szCs w:val="22"/>
        </w:rPr>
        <w:tab/>
        <w:t>Reichenbach</w:t>
      </w:r>
      <w:r w:rsidRPr="005E1B09">
        <w:rPr>
          <w:color w:val="auto"/>
          <w:szCs w:val="22"/>
        </w:rPr>
        <w:tab/>
        <w:t>Rice</w:t>
      </w:r>
    </w:p>
    <w:p w14:paraId="35474B2B" w14:textId="32859BC4"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Scott</w:t>
      </w:r>
      <w:r w:rsidRPr="005E1B09">
        <w:rPr>
          <w:color w:val="auto"/>
          <w:szCs w:val="22"/>
        </w:rPr>
        <w:tab/>
        <w:t>Senn</w:t>
      </w:r>
      <w:r w:rsidRPr="005E1B09">
        <w:rPr>
          <w:color w:val="auto"/>
          <w:szCs w:val="22"/>
        </w:rPr>
        <w:tab/>
        <w:t>Setzler</w:t>
      </w:r>
      <w:r w:rsidR="00200991">
        <w:rPr>
          <w:color w:val="auto"/>
          <w:szCs w:val="22"/>
        </w:rPr>
        <w:br/>
      </w:r>
      <w:r w:rsidR="00200991">
        <w:rPr>
          <w:color w:val="auto"/>
          <w:szCs w:val="22"/>
        </w:rPr>
        <w:br/>
      </w:r>
      <w:r w:rsidR="00200991">
        <w:rPr>
          <w:color w:val="auto"/>
          <w:szCs w:val="22"/>
        </w:rPr>
        <w:br/>
      </w:r>
    </w:p>
    <w:p w14:paraId="0B1B80A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lastRenderedPageBreak/>
        <w:t>Shealy</w:t>
      </w:r>
      <w:r w:rsidRPr="005E1B09">
        <w:rPr>
          <w:color w:val="auto"/>
          <w:szCs w:val="22"/>
        </w:rPr>
        <w:tab/>
        <w:t>Talley</w:t>
      </w:r>
      <w:r w:rsidRPr="005E1B09">
        <w:rPr>
          <w:color w:val="auto"/>
          <w:szCs w:val="22"/>
        </w:rPr>
        <w:tab/>
        <w:t>Turner</w:t>
      </w:r>
    </w:p>
    <w:p w14:paraId="3923137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Williams</w:t>
      </w:r>
    </w:p>
    <w:p w14:paraId="11AF31D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918155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Total--35</w:t>
      </w:r>
    </w:p>
    <w:p w14:paraId="7BF79DB1" w14:textId="77777777" w:rsidR="005E1B09" w:rsidRPr="005E1B09" w:rsidRDefault="005E1B09" w:rsidP="005E1B09">
      <w:pPr>
        <w:rPr>
          <w:color w:val="auto"/>
          <w:szCs w:val="22"/>
        </w:rPr>
      </w:pPr>
    </w:p>
    <w:p w14:paraId="65698F80"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1DB3199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Matthews</w:t>
      </w:r>
      <w:r w:rsidRPr="005E1B09">
        <w:rPr>
          <w:color w:val="auto"/>
          <w:szCs w:val="22"/>
        </w:rPr>
        <w:tab/>
        <w:t>McLeod</w:t>
      </w:r>
    </w:p>
    <w:p w14:paraId="7AEA560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Sabb</w:t>
      </w:r>
      <w:r w:rsidRPr="005E1B09">
        <w:rPr>
          <w:color w:val="auto"/>
          <w:szCs w:val="22"/>
        </w:rPr>
        <w:tab/>
        <w:t>Stephens</w:t>
      </w:r>
    </w:p>
    <w:p w14:paraId="0AF33B0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02BAE4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Total--5</w:t>
      </w:r>
    </w:p>
    <w:p w14:paraId="16CA42AC" w14:textId="77777777" w:rsidR="005E1B09" w:rsidRPr="005E1B09" w:rsidRDefault="005E1B09" w:rsidP="005E1B09">
      <w:pPr>
        <w:rPr>
          <w:color w:val="auto"/>
          <w:szCs w:val="22"/>
        </w:rPr>
      </w:pPr>
    </w:p>
    <w:p w14:paraId="686C88A3"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ABSTAIN</w:t>
      </w:r>
    </w:p>
    <w:p w14:paraId="26C2D25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Young</w:t>
      </w:r>
    </w:p>
    <w:p w14:paraId="1B0C60D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4EC275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w:t>
      </w:r>
    </w:p>
    <w:p w14:paraId="32AF266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b/>
      </w:r>
    </w:p>
    <w:p w14:paraId="046019EE" w14:textId="77777777" w:rsidR="005E1B09" w:rsidRPr="005E1B09" w:rsidRDefault="005E1B09" w:rsidP="005E1B09">
      <w:pPr>
        <w:rPr>
          <w:color w:val="auto"/>
          <w:szCs w:val="22"/>
        </w:rPr>
      </w:pPr>
      <w:r w:rsidRPr="005E1B09">
        <w:rPr>
          <w:color w:val="auto"/>
          <w:szCs w:val="22"/>
        </w:rPr>
        <w:tab/>
        <w:t xml:space="preserve">The motion was adopted. </w:t>
      </w:r>
    </w:p>
    <w:p w14:paraId="75CF65E5" w14:textId="77777777" w:rsidR="005E1B09" w:rsidRPr="005E1B09" w:rsidRDefault="005E1B09" w:rsidP="005E1B09">
      <w:pPr>
        <w:rPr>
          <w:color w:val="auto"/>
          <w:szCs w:val="22"/>
        </w:rPr>
      </w:pPr>
      <w:r w:rsidRPr="005E1B09">
        <w:rPr>
          <w:b/>
          <w:color w:val="auto"/>
          <w:szCs w:val="22"/>
        </w:rPr>
        <w:tab/>
      </w:r>
    </w:p>
    <w:p w14:paraId="3085095D"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7AC50255" w14:textId="77777777" w:rsidR="005E1B09" w:rsidRPr="005E1B09" w:rsidRDefault="005E1B09" w:rsidP="005E1B09">
      <w:pPr>
        <w:rPr>
          <w:szCs w:val="22"/>
        </w:rPr>
      </w:pPr>
    </w:p>
    <w:p w14:paraId="72F77701" w14:textId="77777777" w:rsidR="005E1B09" w:rsidRPr="005E1B09" w:rsidRDefault="005E1B09" w:rsidP="005E1B09">
      <w:pPr>
        <w:jc w:val="center"/>
        <w:rPr>
          <w:b/>
          <w:color w:val="auto"/>
          <w:szCs w:val="22"/>
        </w:rPr>
      </w:pPr>
      <w:r w:rsidRPr="005E1B09">
        <w:rPr>
          <w:b/>
          <w:color w:val="auto"/>
          <w:szCs w:val="22"/>
        </w:rPr>
        <w:t>HOUSE AMENDMENTS AMENDED</w:t>
      </w:r>
    </w:p>
    <w:p w14:paraId="1A9D5295" w14:textId="77777777" w:rsidR="005E1B09" w:rsidRPr="005E1B09" w:rsidRDefault="005E1B09" w:rsidP="005E1B09">
      <w:pPr>
        <w:jc w:val="center"/>
        <w:rPr>
          <w:color w:val="auto"/>
          <w:szCs w:val="22"/>
        </w:rPr>
      </w:pPr>
      <w:r w:rsidRPr="005E1B09">
        <w:rPr>
          <w:b/>
          <w:color w:val="auto"/>
          <w:szCs w:val="22"/>
        </w:rPr>
        <w:t>RETURNED TO THE HOUSE WITH AMENDMENTS</w:t>
      </w:r>
    </w:p>
    <w:p w14:paraId="2075E34A" w14:textId="77777777" w:rsidR="005E1B09" w:rsidRPr="005E1B09" w:rsidRDefault="005E1B09" w:rsidP="005E1B09">
      <w:pPr>
        <w:suppressAutoHyphens/>
        <w:rPr>
          <w:szCs w:val="22"/>
        </w:rPr>
      </w:pPr>
      <w:r w:rsidRPr="005E1B09">
        <w:rPr>
          <w:snapToGrid w:val="0"/>
          <w:color w:val="auto"/>
          <w:szCs w:val="22"/>
        </w:rPr>
        <w:tab/>
      </w:r>
      <w:r w:rsidRPr="005E1B09">
        <w:rPr>
          <w:szCs w:val="22"/>
        </w:rPr>
        <w:t>S. 984</w:t>
      </w:r>
      <w:r w:rsidRPr="005E1B09">
        <w:rPr>
          <w:color w:val="auto"/>
          <w:szCs w:val="22"/>
        </w:rPr>
        <w:fldChar w:fldCharType="begin"/>
      </w:r>
      <w:r w:rsidRPr="005E1B09">
        <w:rPr>
          <w:color w:val="auto"/>
          <w:szCs w:val="22"/>
        </w:rPr>
        <w:instrText xml:space="preserve"> XE "S. 984" \b </w:instrText>
      </w:r>
      <w:r w:rsidRPr="005E1B09">
        <w:rPr>
          <w:color w:val="auto"/>
          <w:szCs w:val="22"/>
        </w:rPr>
        <w:fldChar w:fldCharType="end"/>
      </w:r>
      <w:r w:rsidRPr="005E1B09">
        <w:rPr>
          <w:color w:val="auto"/>
          <w:szCs w:val="22"/>
        </w:rPr>
        <w:t xml:space="preserve"> -- Senators Hembree, Massey, Gustafson and Rankin:  A BILL </w:t>
      </w:r>
      <w:r w:rsidRPr="005E1B09">
        <w:rPr>
          <w:szCs w:val="22"/>
        </w:rPr>
        <w:t>TO AMEND SECTION 6</w:t>
      </w:r>
      <w:r w:rsidRPr="005E1B09">
        <w:rPr>
          <w:szCs w:val="22"/>
        </w:rPr>
        <w:noBreakHyphen/>
        <w:t>1</w:t>
      </w:r>
      <w:r w:rsidRPr="005E1B09">
        <w:rPr>
          <w:szCs w:val="22"/>
        </w:rPr>
        <w:noBreakHyphen/>
        <w:t>300, CODE OF LAWS OF SOUTH CAROLINA, 1976, RELATING TO DEFINITIONS PERTAINING TO THE AUTHORITY OF LOCAL GOVERNMENTS TO ASSESS TAXES AND FEES, SO AS TO PROVIDE THAT A SERVICE OR USER FEE MUST BE USED TO THE NONEXCLUSIVE BENEFIT OF THE PAYERS; AND TO AMEND SECTION 6</w:t>
      </w:r>
      <w:r w:rsidRPr="005E1B09">
        <w:rPr>
          <w:szCs w:val="22"/>
        </w:rPr>
        <w:noBreakHyphen/>
        <w:t>1</w:t>
      </w:r>
      <w:r w:rsidRPr="005E1B09">
        <w:rPr>
          <w:szCs w:val="22"/>
        </w:rPr>
        <w:noBreakHyphen/>
        <w:t>330, RELATING TO A SERVICE OR USER FEE, SO AS TO PROVIDE THAT A PROVISION APPLIES TO AN ENTIRE ARTICLE.</w:t>
      </w:r>
    </w:p>
    <w:p w14:paraId="659D5A75" w14:textId="77777777" w:rsidR="005E1B09" w:rsidRPr="005E1B09" w:rsidRDefault="005E1B09" w:rsidP="005E1B09">
      <w:pPr>
        <w:rPr>
          <w:snapToGrid w:val="0"/>
          <w:szCs w:val="22"/>
        </w:rPr>
      </w:pPr>
    </w:p>
    <w:p w14:paraId="60A42CC5" w14:textId="77777777" w:rsidR="005E1B09" w:rsidRPr="005E1B09" w:rsidRDefault="005E1B09" w:rsidP="005E1B09">
      <w:pPr>
        <w:rPr>
          <w:color w:val="auto"/>
          <w:szCs w:val="22"/>
        </w:rPr>
      </w:pPr>
      <w:r w:rsidRPr="005E1B09">
        <w:rPr>
          <w:color w:val="auto"/>
          <w:szCs w:val="22"/>
        </w:rPr>
        <w:tab/>
        <w:t>The House returned the Bill with amendments.</w:t>
      </w:r>
    </w:p>
    <w:p w14:paraId="15565B7C" w14:textId="77777777" w:rsidR="005E1B09" w:rsidRPr="005E1B09" w:rsidRDefault="005E1B09" w:rsidP="005E1B09">
      <w:pPr>
        <w:rPr>
          <w:szCs w:val="22"/>
        </w:rPr>
      </w:pPr>
    </w:p>
    <w:p w14:paraId="2D005653" w14:textId="77777777" w:rsidR="005E1B09" w:rsidRPr="005E1B09" w:rsidRDefault="005E1B09" w:rsidP="005E1B09">
      <w:pPr>
        <w:rPr>
          <w:color w:val="auto"/>
          <w:szCs w:val="22"/>
        </w:rPr>
      </w:pPr>
      <w:r w:rsidRPr="005E1B09">
        <w:rPr>
          <w:color w:val="auto"/>
          <w:szCs w:val="22"/>
        </w:rPr>
        <w:tab/>
        <w:t>The Senate proceeded to a consideration of the Bill, the question being concurrence in the House amendments.</w:t>
      </w:r>
    </w:p>
    <w:p w14:paraId="00FC836D" w14:textId="77777777" w:rsidR="005E1B09" w:rsidRPr="005E1B09" w:rsidRDefault="005E1B09" w:rsidP="005E1B09">
      <w:pPr>
        <w:rPr>
          <w:szCs w:val="22"/>
        </w:rPr>
      </w:pPr>
    </w:p>
    <w:p w14:paraId="724A94D5" w14:textId="77777777" w:rsidR="005E1B09" w:rsidRPr="005E1B09" w:rsidRDefault="005E1B09" w:rsidP="005E1B09">
      <w:pPr>
        <w:rPr>
          <w:color w:val="auto"/>
          <w:szCs w:val="22"/>
        </w:rPr>
      </w:pPr>
      <w:r w:rsidRPr="005E1B09">
        <w:rPr>
          <w:color w:val="auto"/>
          <w:szCs w:val="22"/>
        </w:rPr>
        <w:tab/>
        <w:t>Senator HEMBREE explained the House amendments.</w:t>
      </w:r>
    </w:p>
    <w:p w14:paraId="323C9DFA" w14:textId="77777777" w:rsidR="005E1B09" w:rsidRPr="005E1B09" w:rsidRDefault="005E1B09" w:rsidP="005E1B09">
      <w:pPr>
        <w:rPr>
          <w:szCs w:val="22"/>
        </w:rPr>
      </w:pPr>
    </w:p>
    <w:p w14:paraId="5A8542BB" w14:textId="391431C8" w:rsidR="005E1B09" w:rsidRPr="005E1B09" w:rsidRDefault="005E1B09" w:rsidP="00232A29">
      <w:pPr>
        <w:keepNext/>
        <w:keepLines/>
        <w:rPr>
          <w:snapToGrid w:val="0"/>
          <w:color w:val="auto"/>
          <w:szCs w:val="22"/>
        </w:rPr>
      </w:pPr>
      <w:r w:rsidRPr="005E1B09">
        <w:rPr>
          <w:snapToGrid w:val="0"/>
          <w:color w:val="auto"/>
          <w:szCs w:val="22"/>
        </w:rPr>
        <w:lastRenderedPageBreak/>
        <w:tab/>
        <w:t>Senator HEMBREE proposed the following amendment (DG\984C003.NBD.DG22), which was adopted:</w:t>
      </w:r>
    </w:p>
    <w:p w14:paraId="455DE1A4" w14:textId="77777777" w:rsidR="005E1B09" w:rsidRPr="005E1B09" w:rsidRDefault="005E1B09" w:rsidP="00232A29">
      <w:pPr>
        <w:keepNext/>
        <w:keepLines/>
        <w:rPr>
          <w:snapToGrid w:val="0"/>
          <w:color w:val="auto"/>
          <w:szCs w:val="22"/>
        </w:rPr>
      </w:pPr>
      <w:r w:rsidRPr="005E1B09">
        <w:rPr>
          <w:snapToGrid w:val="0"/>
          <w:color w:val="auto"/>
          <w:szCs w:val="22"/>
        </w:rPr>
        <w:tab/>
        <w:t>Amend the bill, as and if amended, by striking all after the enacting words and inserting:</w:t>
      </w:r>
    </w:p>
    <w:p w14:paraId="3DA62506" w14:textId="77777777" w:rsidR="005E1B09" w:rsidRPr="005E1B09" w:rsidRDefault="005E1B09" w:rsidP="005E1B09">
      <w:pPr>
        <w:rPr>
          <w:szCs w:val="22"/>
        </w:rPr>
      </w:pPr>
      <w:r w:rsidRPr="005E1B09">
        <w:rPr>
          <w:snapToGrid w:val="0"/>
          <w:color w:val="auto"/>
          <w:szCs w:val="22"/>
        </w:rPr>
        <w:tab/>
        <w:t>/</w:t>
      </w:r>
      <w:r w:rsidRPr="005E1B09">
        <w:rPr>
          <w:snapToGrid w:val="0"/>
          <w:color w:val="auto"/>
          <w:szCs w:val="22"/>
        </w:rPr>
        <w:tab/>
      </w:r>
      <w:r w:rsidRPr="005E1B09">
        <w:rPr>
          <w:szCs w:val="22"/>
        </w:rPr>
        <w:t>SECTION</w:t>
      </w:r>
      <w:r w:rsidRPr="005E1B09">
        <w:rPr>
          <w:szCs w:val="22"/>
        </w:rPr>
        <w:tab/>
        <w:t>1.</w:t>
      </w:r>
      <w:r w:rsidRPr="005E1B09">
        <w:rPr>
          <w:szCs w:val="22"/>
        </w:rPr>
        <w:tab/>
        <w:t>Section 6</w:t>
      </w:r>
      <w:r w:rsidRPr="005E1B09">
        <w:rPr>
          <w:szCs w:val="22"/>
        </w:rPr>
        <w:noBreakHyphen/>
        <w:t>1</w:t>
      </w:r>
      <w:r w:rsidRPr="005E1B09">
        <w:rPr>
          <w:szCs w:val="22"/>
        </w:rPr>
        <w:noBreakHyphen/>
        <w:t>300(6) of the 1976 Code is amended to read:</w:t>
      </w:r>
    </w:p>
    <w:p w14:paraId="29E725DB" w14:textId="77777777" w:rsidR="005E1B09" w:rsidRPr="005E1B09" w:rsidRDefault="005E1B09" w:rsidP="005E1B09">
      <w:pPr>
        <w:rPr>
          <w:color w:val="auto"/>
          <w:szCs w:val="22"/>
          <w:u w:val="single" w:color="000000" w:themeColor="text1"/>
        </w:rPr>
      </w:pPr>
      <w:r w:rsidRPr="005E1B09">
        <w:rPr>
          <w:color w:val="auto"/>
          <w:szCs w:val="22"/>
        </w:rPr>
        <w:tab/>
        <w:t>“(6)</w:t>
      </w:r>
      <w:r w:rsidRPr="005E1B09">
        <w:rPr>
          <w:color w:val="auto"/>
          <w:szCs w:val="22"/>
        </w:rPr>
        <w:tab/>
        <w:t xml:space="preserve">‘Service or user fee’ means a charge required to be paid in return for a particular government service or program </w:t>
      </w:r>
      <w:r w:rsidRPr="005E1B09">
        <w:rPr>
          <w:strike/>
          <w:color w:val="auto"/>
          <w:szCs w:val="22"/>
        </w:rPr>
        <w:t>made available to the payer that benefits the payer in some manner different from the members of the general public not paying the fee</w:t>
      </w:r>
      <w:r w:rsidRPr="005E1B09">
        <w:rPr>
          <w:color w:val="auto"/>
          <w:szCs w:val="22"/>
        </w:rPr>
        <w:t xml:space="preserve">.  ‘Service or user fee’ also includes ‘uniform service charges’. </w:t>
      </w:r>
      <w:r w:rsidRPr="005E1B09">
        <w:rPr>
          <w:color w:val="auto"/>
          <w:szCs w:val="22"/>
          <w:u w:val="single" w:color="000000" w:themeColor="text1"/>
        </w:rPr>
        <w:t>The revenue generated from the fee must:</w:t>
      </w:r>
    </w:p>
    <w:p w14:paraId="23A411C3" w14:textId="77777777" w:rsidR="005E1B09" w:rsidRPr="005E1B09" w:rsidRDefault="005E1B09" w:rsidP="005E1B09">
      <w:pPr>
        <w:rPr>
          <w:szCs w:val="22"/>
          <w:u w:val="single" w:color="000000" w:themeColor="text1"/>
        </w:rPr>
      </w:pPr>
      <w:r w:rsidRPr="005E1B09">
        <w:rPr>
          <w:color w:val="auto"/>
          <w:szCs w:val="22"/>
        </w:rPr>
        <w:tab/>
      </w:r>
      <w:r w:rsidRPr="005E1B09">
        <w:rPr>
          <w:color w:val="auto"/>
          <w:szCs w:val="22"/>
        </w:rPr>
        <w:tab/>
      </w:r>
      <w:r w:rsidRPr="005E1B09">
        <w:rPr>
          <w:color w:val="auto"/>
          <w:szCs w:val="22"/>
        </w:rPr>
        <w:tab/>
      </w:r>
      <w:r w:rsidRPr="005E1B09">
        <w:rPr>
          <w:szCs w:val="22"/>
          <w:u w:val="single" w:color="000000" w:themeColor="text1"/>
        </w:rPr>
        <w:t>(a)</w:t>
      </w:r>
      <w:r w:rsidRPr="005E1B09">
        <w:rPr>
          <w:szCs w:val="22"/>
        </w:rPr>
        <w:tab/>
      </w:r>
      <w:r w:rsidRPr="005E1B09">
        <w:rPr>
          <w:szCs w:val="22"/>
          <w:u w:val="single" w:color="000000" w:themeColor="text1"/>
        </w:rPr>
        <w:t>be used to the benefit of the payers, even if the general public also benefits;</w:t>
      </w:r>
    </w:p>
    <w:p w14:paraId="684A1917" w14:textId="77777777" w:rsidR="005E1B09" w:rsidRPr="005E1B09" w:rsidRDefault="005E1B09" w:rsidP="005E1B09">
      <w:pPr>
        <w:rPr>
          <w:szCs w:val="22"/>
          <w:u w:val="single" w:color="000000" w:themeColor="text1"/>
        </w:rPr>
      </w:pPr>
      <w:r w:rsidRPr="005E1B09">
        <w:rPr>
          <w:color w:val="auto"/>
          <w:szCs w:val="22"/>
        </w:rPr>
        <w:tab/>
      </w:r>
      <w:r w:rsidRPr="005E1B09">
        <w:rPr>
          <w:color w:val="auto"/>
          <w:szCs w:val="22"/>
        </w:rPr>
        <w:tab/>
      </w:r>
      <w:r w:rsidRPr="005E1B09">
        <w:rPr>
          <w:color w:val="auto"/>
          <w:szCs w:val="22"/>
        </w:rPr>
        <w:tab/>
      </w:r>
      <w:r w:rsidRPr="005E1B09">
        <w:rPr>
          <w:szCs w:val="22"/>
          <w:u w:val="single" w:color="000000" w:themeColor="text1"/>
        </w:rPr>
        <w:t>(b)</w:t>
      </w:r>
      <w:r w:rsidRPr="005E1B09">
        <w:rPr>
          <w:szCs w:val="22"/>
        </w:rPr>
        <w:tab/>
      </w:r>
      <w:r w:rsidRPr="005E1B09">
        <w:rPr>
          <w:szCs w:val="22"/>
          <w:u w:val="single" w:color="000000" w:themeColor="text1"/>
        </w:rPr>
        <w:t>only be used for the specific improvement contemplated;</w:t>
      </w:r>
    </w:p>
    <w:p w14:paraId="7DB16A7B" w14:textId="77777777" w:rsidR="005E1B09" w:rsidRPr="005E1B09" w:rsidRDefault="005E1B09" w:rsidP="005E1B09">
      <w:pPr>
        <w:rPr>
          <w:szCs w:val="22"/>
          <w:u w:val="single" w:color="000000" w:themeColor="text1"/>
        </w:rPr>
      </w:pPr>
      <w:r w:rsidRPr="005E1B09">
        <w:rPr>
          <w:color w:val="auto"/>
          <w:szCs w:val="22"/>
        </w:rPr>
        <w:tab/>
      </w:r>
      <w:r w:rsidRPr="005E1B09">
        <w:rPr>
          <w:color w:val="auto"/>
          <w:szCs w:val="22"/>
        </w:rPr>
        <w:tab/>
      </w:r>
      <w:r w:rsidRPr="005E1B09">
        <w:rPr>
          <w:color w:val="auto"/>
          <w:szCs w:val="22"/>
        </w:rPr>
        <w:tab/>
      </w:r>
      <w:r w:rsidRPr="005E1B09">
        <w:rPr>
          <w:szCs w:val="22"/>
          <w:u w:val="single" w:color="000000" w:themeColor="text1"/>
        </w:rPr>
        <w:t>(c)</w:t>
      </w:r>
      <w:r w:rsidRPr="005E1B09">
        <w:rPr>
          <w:szCs w:val="22"/>
        </w:rPr>
        <w:tab/>
      </w:r>
      <w:r w:rsidRPr="005E1B09">
        <w:rPr>
          <w:szCs w:val="22"/>
          <w:u w:val="single" w:color="000000" w:themeColor="text1"/>
        </w:rPr>
        <w:t>not exceed the cost of the improvement; and</w:t>
      </w:r>
    </w:p>
    <w:p w14:paraId="1A4EFCCD" w14:textId="77777777" w:rsidR="005E1B09" w:rsidRPr="005E1B09" w:rsidRDefault="005E1B09" w:rsidP="005E1B09">
      <w:pPr>
        <w:rPr>
          <w:szCs w:val="22"/>
          <w:u w:val="single" w:color="000000" w:themeColor="text1"/>
        </w:rPr>
      </w:pPr>
      <w:r w:rsidRPr="005E1B09">
        <w:rPr>
          <w:color w:val="auto"/>
          <w:szCs w:val="22"/>
        </w:rPr>
        <w:tab/>
      </w:r>
      <w:r w:rsidRPr="005E1B09">
        <w:rPr>
          <w:color w:val="auto"/>
          <w:szCs w:val="22"/>
        </w:rPr>
        <w:tab/>
      </w:r>
      <w:r w:rsidRPr="005E1B09">
        <w:rPr>
          <w:color w:val="auto"/>
          <w:szCs w:val="22"/>
        </w:rPr>
        <w:tab/>
      </w:r>
      <w:r w:rsidRPr="005E1B09">
        <w:rPr>
          <w:szCs w:val="22"/>
          <w:u w:val="single" w:color="000000" w:themeColor="text1"/>
        </w:rPr>
        <w:t>(d)</w:t>
      </w:r>
      <w:r w:rsidRPr="005E1B09">
        <w:rPr>
          <w:szCs w:val="22"/>
        </w:rPr>
        <w:tab/>
      </w:r>
      <w:r w:rsidRPr="005E1B09">
        <w:rPr>
          <w:szCs w:val="22"/>
          <w:u w:val="single" w:color="000000" w:themeColor="text1"/>
        </w:rPr>
        <w:t>be uniformly imposed on all payers.</w:t>
      </w:r>
      <w:r w:rsidRPr="005E1B09">
        <w:rPr>
          <w:szCs w:val="22"/>
        </w:rPr>
        <w:t xml:space="preserve">”  </w:t>
      </w:r>
    </w:p>
    <w:p w14:paraId="634511B9" w14:textId="77777777" w:rsidR="005E1B09" w:rsidRPr="005E1B09" w:rsidRDefault="005E1B09" w:rsidP="005E1B09">
      <w:pPr>
        <w:rPr>
          <w:color w:val="auto"/>
          <w:szCs w:val="22"/>
        </w:rPr>
      </w:pPr>
      <w:r w:rsidRPr="005E1B09">
        <w:rPr>
          <w:color w:val="auto"/>
          <w:szCs w:val="22"/>
        </w:rPr>
        <w:tab/>
        <w:t>SECTION</w:t>
      </w:r>
      <w:r w:rsidRPr="005E1B09">
        <w:rPr>
          <w:color w:val="auto"/>
          <w:szCs w:val="22"/>
        </w:rPr>
        <w:tab/>
        <w:t>2.</w:t>
      </w:r>
      <w:r w:rsidRPr="005E1B09">
        <w:rPr>
          <w:color w:val="auto"/>
          <w:szCs w:val="22"/>
        </w:rPr>
        <w:tab/>
        <w:t>Section 6</w:t>
      </w:r>
      <w:r w:rsidRPr="005E1B09">
        <w:rPr>
          <w:color w:val="auto"/>
          <w:szCs w:val="22"/>
        </w:rPr>
        <w:noBreakHyphen/>
        <w:t>1</w:t>
      </w:r>
      <w:r w:rsidRPr="005E1B09">
        <w:rPr>
          <w:color w:val="auto"/>
          <w:szCs w:val="22"/>
        </w:rPr>
        <w:noBreakHyphen/>
        <w:t>330(A) of the 1976 Code is amended to read:</w:t>
      </w:r>
    </w:p>
    <w:p w14:paraId="6BC5CA75" w14:textId="77777777" w:rsidR="005E1B09" w:rsidRPr="005E1B09" w:rsidRDefault="005E1B09" w:rsidP="005E1B09">
      <w:pPr>
        <w:rPr>
          <w:color w:val="auto"/>
          <w:szCs w:val="22"/>
        </w:rPr>
      </w:pPr>
      <w:r w:rsidRPr="005E1B09">
        <w:rPr>
          <w:color w:val="auto"/>
          <w:szCs w:val="22"/>
        </w:rPr>
        <w:tab/>
        <w:t>“(A)</w:t>
      </w:r>
      <w:r w:rsidRPr="005E1B09">
        <w:rPr>
          <w:color w:val="auto"/>
          <w:szCs w:val="22"/>
        </w:rPr>
        <w:tab/>
        <w:t xml:space="preserve">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w:t>
      </w:r>
      <w:r w:rsidRPr="005E1B09">
        <w:rPr>
          <w:strike/>
          <w:color w:val="auto"/>
          <w:szCs w:val="22"/>
        </w:rPr>
        <w:t>section</w:t>
      </w:r>
      <w:r w:rsidRPr="005E1B09">
        <w:rPr>
          <w:color w:val="auto"/>
          <w:szCs w:val="22"/>
        </w:rPr>
        <w:t xml:space="preserve"> </w:t>
      </w:r>
      <w:r w:rsidRPr="005E1B09">
        <w:rPr>
          <w:color w:val="auto"/>
          <w:szCs w:val="22"/>
          <w:u w:val="single" w:color="000000" w:themeColor="text1"/>
        </w:rPr>
        <w:t>article</w:t>
      </w:r>
      <w:r w:rsidRPr="005E1B09">
        <w:rPr>
          <w:color w:val="auto"/>
          <w:szCs w:val="22"/>
        </w:rPr>
        <w:t>.”</w:t>
      </w:r>
    </w:p>
    <w:p w14:paraId="1DF4EC0F" w14:textId="77777777" w:rsidR="005E1B09" w:rsidRPr="005E1B09" w:rsidRDefault="005E1B09" w:rsidP="005E1B09">
      <w:pPr>
        <w:rPr>
          <w:snapToGrid w:val="0"/>
          <w:color w:val="auto"/>
          <w:szCs w:val="22"/>
        </w:rPr>
      </w:pPr>
      <w:r w:rsidRPr="005E1B09">
        <w:rPr>
          <w:snapToGrid w:val="0"/>
          <w:color w:val="auto"/>
          <w:szCs w:val="22"/>
        </w:rPr>
        <w:tab/>
        <w:t>SECTION</w:t>
      </w:r>
      <w:r w:rsidRPr="005E1B09">
        <w:rPr>
          <w:snapToGrid w:val="0"/>
          <w:color w:val="auto"/>
          <w:szCs w:val="22"/>
        </w:rPr>
        <w:tab/>
        <w:t>3.</w:t>
      </w:r>
      <w:r w:rsidRPr="005E1B09">
        <w:rPr>
          <w:snapToGrid w:val="0"/>
          <w:color w:val="auto"/>
          <w:szCs w:val="22"/>
        </w:rPr>
        <w:tab/>
        <w:t>Section 6-1-330 of the 1976 Code is amended by adding appropriately lettered new subsections to read:</w:t>
      </w:r>
    </w:p>
    <w:p w14:paraId="5810B12C" w14:textId="77777777" w:rsidR="005E1B09" w:rsidRPr="005E1B09" w:rsidRDefault="005E1B09" w:rsidP="005E1B09">
      <w:pPr>
        <w:rPr>
          <w:snapToGrid w:val="0"/>
          <w:color w:val="auto"/>
          <w:szCs w:val="22"/>
        </w:rPr>
      </w:pPr>
      <w:r w:rsidRPr="005E1B09">
        <w:rPr>
          <w:snapToGrid w:val="0"/>
          <w:color w:val="auto"/>
          <w:szCs w:val="22"/>
        </w:rPr>
        <w:tab/>
        <w:t>“(</w:t>
      </w:r>
      <w:r w:rsidRPr="005E1B09">
        <w:rPr>
          <w:snapToGrid w:val="0"/>
          <w:color w:val="auto"/>
          <w:szCs w:val="22"/>
        </w:rPr>
        <w:tab/>
        <w:t>)</w:t>
      </w:r>
      <w:r w:rsidRPr="005E1B09">
        <w:rPr>
          <w:snapToGrid w:val="0"/>
          <w:color w:val="auto"/>
          <w:szCs w:val="22"/>
        </w:rPr>
        <w:tab/>
        <w:t>A local governing body that repealed a road maintenance fee after June 30, 2021, and subsequently approved a millage increase for road maintenance, must repeal the millage imposed to replace the previous road maintenance fee before reimposing the road maintenance fee.</w:t>
      </w:r>
    </w:p>
    <w:p w14:paraId="1369C7E5" w14:textId="77777777" w:rsidR="005E1B09" w:rsidRPr="005E1B09" w:rsidRDefault="005E1B09" w:rsidP="005E1B09">
      <w:pPr>
        <w:rPr>
          <w:snapToGrid w:val="0"/>
          <w:color w:val="auto"/>
          <w:szCs w:val="22"/>
        </w:rPr>
      </w:pPr>
      <w:r w:rsidRPr="005E1B09">
        <w:rPr>
          <w:snapToGrid w:val="0"/>
          <w:color w:val="auto"/>
          <w:szCs w:val="22"/>
        </w:rPr>
        <w:tab/>
        <w:t>( )</w:t>
      </w:r>
      <w:r w:rsidRPr="005E1B09">
        <w:rPr>
          <w:snapToGrid w:val="0"/>
          <w:color w:val="auto"/>
          <w:szCs w:val="22"/>
        </w:rPr>
        <w:tab/>
        <w:t>A local governing body that imposes a user or service fee pursuant to Section 6-1-300(6) must publish the amount of dollars annually collected on each fee on the county’s website.”</w:t>
      </w:r>
    </w:p>
    <w:p w14:paraId="5C2646AD" w14:textId="77777777" w:rsidR="005E1B09" w:rsidRPr="005E1B09" w:rsidRDefault="005E1B09" w:rsidP="005E1B09">
      <w:pPr>
        <w:rPr>
          <w:snapToGrid w:val="0"/>
          <w:color w:val="auto"/>
          <w:szCs w:val="22"/>
        </w:rPr>
      </w:pPr>
      <w:r w:rsidRPr="005E1B09">
        <w:rPr>
          <w:snapToGrid w:val="0"/>
          <w:color w:val="auto"/>
          <w:szCs w:val="22"/>
        </w:rPr>
        <w:lastRenderedPageBreak/>
        <w:tab/>
        <w:t>SECTION</w:t>
      </w:r>
      <w:r w:rsidRPr="005E1B09">
        <w:rPr>
          <w:snapToGrid w:val="0"/>
          <w:color w:val="auto"/>
          <w:szCs w:val="22"/>
        </w:rPr>
        <w:tab/>
        <w:t>4.</w:t>
      </w:r>
      <w:r w:rsidRPr="005E1B09">
        <w:rPr>
          <w:snapToGrid w:val="0"/>
          <w:color w:val="auto"/>
          <w:szCs w:val="22"/>
        </w:rPr>
        <w:tab/>
        <w:t>Notwithstanding Section 8</w:t>
      </w:r>
      <w:r w:rsidRPr="005E1B09">
        <w:rPr>
          <w:snapToGrid w:val="0"/>
          <w:color w:val="auto"/>
          <w:szCs w:val="22"/>
        </w:rPr>
        <w:noBreakHyphen/>
        <w:t>21</w:t>
      </w:r>
      <w:r w:rsidRPr="005E1B09">
        <w:rPr>
          <w:snapToGrid w:val="0"/>
          <w:color w:val="auto"/>
          <w:szCs w:val="22"/>
        </w:rPr>
        <w:noBreakHyphen/>
        <w:t>30, et seq., no public officer shall be personally liable for any amount charged pursuant to SECTION 1.</w:t>
      </w:r>
    </w:p>
    <w:p w14:paraId="43723450" w14:textId="77777777" w:rsidR="005E1B09" w:rsidRPr="005E1B09" w:rsidRDefault="005E1B09" w:rsidP="005E1B09">
      <w:pPr>
        <w:rPr>
          <w:snapToGrid w:val="0"/>
          <w:color w:val="auto"/>
          <w:szCs w:val="22"/>
        </w:rPr>
      </w:pPr>
      <w:r w:rsidRPr="005E1B09">
        <w:rPr>
          <w:snapToGrid w:val="0"/>
          <w:color w:val="auto"/>
          <w:szCs w:val="22"/>
        </w:rPr>
        <w:tab/>
        <w:t>SECTION</w:t>
      </w:r>
      <w:r w:rsidRPr="005E1B09">
        <w:rPr>
          <w:snapToGrid w:val="0"/>
          <w:color w:val="auto"/>
          <w:szCs w:val="22"/>
        </w:rPr>
        <w:tab/>
        <w:t>5.</w:t>
      </w:r>
      <w:r w:rsidRPr="005E1B09">
        <w:rPr>
          <w:snapToGrid w:val="0"/>
          <w:color w:val="auto"/>
          <w:szCs w:val="22"/>
        </w:rPr>
        <w:tab/>
        <w:t>This act takes effect upon approval by the Governor and applies retroactively to any service or fee imposed after December 31, 1996.</w:t>
      </w:r>
      <w:r w:rsidRPr="005E1B09">
        <w:rPr>
          <w:snapToGrid w:val="0"/>
          <w:color w:val="auto"/>
          <w:szCs w:val="22"/>
        </w:rPr>
        <w:tab/>
      </w:r>
      <w:r w:rsidRPr="005E1B09">
        <w:rPr>
          <w:snapToGrid w:val="0"/>
          <w:color w:val="auto"/>
          <w:szCs w:val="22"/>
        </w:rPr>
        <w:tab/>
        <w:t>/</w:t>
      </w:r>
    </w:p>
    <w:p w14:paraId="0F4DB642"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3355C99C"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7D243205" w14:textId="77777777" w:rsidR="005E1B09" w:rsidRPr="005E1B09" w:rsidRDefault="005E1B09" w:rsidP="005E1B09">
      <w:pPr>
        <w:rPr>
          <w:szCs w:val="22"/>
        </w:rPr>
      </w:pPr>
    </w:p>
    <w:p w14:paraId="709FED8A" w14:textId="77777777" w:rsidR="005E1B09" w:rsidRPr="005E1B09" w:rsidRDefault="005E1B09" w:rsidP="005E1B09">
      <w:pPr>
        <w:rPr>
          <w:color w:val="auto"/>
          <w:szCs w:val="22"/>
        </w:rPr>
      </w:pPr>
      <w:r w:rsidRPr="005E1B09">
        <w:rPr>
          <w:color w:val="auto"/>
          <w:szCs w:val="22"/>
        </w:rPr>
        <w:tab/>
        <w:t>Senator HEMBREE explained the amendment.</w:t>
      </w:r>
    </w:p>
    <w:p w14:paraId="4268AD8F" w14:textId="77777777" w:rsidR="005E1B09" w:rsidRPr="005E1B09" w:rsidRDefault="005E1B09" w:rsidP="005E1B09">
      <w:pPr>
        <w:rPr>
          <w:szCs w:val="22"/>
        </w:rPr>
      </w:pPr>
    </w:p>
    <w:p w14:paraId="44D72C7A" w14:textId="77777777" w:rsidR="005E1B09" w:rsidRPr="005E1B09" w:rsidRDefault="005E1B09" w:rsidP="005E1B09">
      <w:pPr>
        <w:rPr>
          <w:color w:val="auto"/>
          <w:szCs w:val="22"/>
        </w:rPr>
      </w:pPr>
      <w:r w:rsidRPr="005E1B09">
        <w:rPr>
          <w:color w:val="auto"/>
          <w:szCs w:val="22"/>
        </w:rPr>
        <w:tab/>
        <w:t>The question then was the adoption of the amendment.</w:t>
      </w:r>
    </w:p>
    <w:p w14:paraId="0DD222E2" w14:textId="77777777" w:rsidR="005E1B09" w:rsidRPr="005E1B09" w:rsidRDefault="005E1B09" w:rsidP="005E1B09">
      <w:pPr>
        <w:rPr>
          <w:szCs w:val="22"/>
        </w:rPr>
      </w:pPr>
    </w:p>
    <w:p w14:paraId="5190F46B" w14:textId="77777777" w:rsidR="005E1B09" w:rsidRPr="005E1B09" w:rsidRDefault="005E1B09" w:rsidP="005E1B09">
      <w:pPr>
        <w:rPr>
          <w:color w:val="auto"/>
          <w:szCs w:val="22"/>
        </w:rPr>
      </w:pPr>
      <w:r w:rsidRPr="005E1B09">
        <w:rPr>
          <w:color w:val="auto"/>
          <w:szCs w:val="22"/>
        </w:rPr>
        <w:tab/>
        <w:t>The amendment was adopted.</w:t>
      </w:r>
    </w:p>
    <w:p w14:paraId="40FD8F2D" w14:textId="77777777" w:rsidR="005E1B09" w:rsidRPr="005E1B09" w:rsidRDefault="005E1B09" w:rsidP="005E1B09">
      <w:pPr>
        <w:rPr>
          <w:szCs w:val="22"/>
        </w:rPr>
      </w:pPr>
    </w:p>
    <w:p w14:paraId="5A6A972D" w14:textId="77777777" w:rsidR="005E1B09" w:rsidRPr="005E1B09" w:rsidRDefault="005E1B09" w:rsidP="005E1B09">
      <w:pPr>
        <w:jc w:val="center"/>
        <w:rPr>
          <w:color w:val="auto"/>
          <w:szCs w:val="22"/>
        </w:rPr>
      </w:pPr>
      <w:r w:rsidRPr="005E1B09">
        <w:rPr>
          <w:b/>
          <w:color w:val="auto"/>
          <w:szCs w:val="22"/>
        </w:rPr>
        <w:t>Recorded Vote</w:t>
      </w:r>
    </w:p>
    <w:p w14:paraId="46366D6B" w14:textId="77777777" w:rsidR="005E1B09" w:rsidRPr="005E1B09" w:rsidRDefault="005E1B09" w:rsidP="005E1B09">
      <w:pPr>
        <w:rPr>
          <w:color w:val="auto"/>
          <w:szCs w:val="22"/>
        </w:rPr>
      </w:pPr>
      <w:r w:rsidRPr="005E1B09">
        <w:rPr>
          <w:color w:val="auto"/>
          <w:szCs w:val="22"/>
        </w:rPr>
        <w:tab/>
        <w:t>Senator YOUNG desired to be recorded as abstaining from the vote on the amendment.</w:t>
      </w:r>
    </w:p>
    <w:p w14:paraId="31107412" w14:textId="77777777" w:rsidR="005E1B09" w:rsidRPr="005E1B09" w:rsidRDefault="005E1B09" w:rsidP="005E1B09">
      <w:pPr>
        <w:rPr>
          <w:szCs w:val="22"/>
        </w:rPr>
      </w:pPr>
    </w:p>
    <w:p w14:paraId="5F4193FB" w14:textId="77777777" w:rsidR="005E1B09" w:rsidRPr="005E1B09" w:rsidRDefault="005E1B09" w:rsidP="005E1B09">
      <w:pPr>
        <w:rPr>
          <w:color w:val="auto"/>
          <w:szCs w:val="22"/>
        </w:rPr>
      </w:pPr>
      <w:r w:rsidRPr="005E1B09">
        <w:rPr>
          <w:color w:val="auto"/>
          <w:szCs w:val="22"/>
        </w:rPr>
        <w:tab/>
        <w:t>The Bill was ordered returned to the House of Representatives with amendments.</w:t>
      </w:r>
    </w:p>
    <w:p w14:paraId="71D6DBEC" w14:textId="77777777" w:rsidR="005E1B09" w:rsidRPr="005E1B09" w:rsidRDefault="005E1B09" w:rsidP="005E1B09">
      <w:pPr>
        <w:rPr>
          <w:szCs w:val="22"/>
        </w:rPr>
      </w:pPr>
    </w:p>
    <w:p w14:paraId="5ABFE179" w14:textId="77777777" w:rsidR="005E1B09" w:rsidRPr="005E1B09" w:rsidRDefault="005E1B09" w:rsidP="005E1B09">
      <w:pPr>
        <w:jc w:val="center"/>
        <w:rPr>
          <w:color w:val="auto"/>
          <w:szCs w:val="22"/>
        </w:rPr>
      </w:pPr>
      <w:r w:rsidRPr="005E1B09">
        <w:rPr>
          <w:b/>
          <w:color w:val="auto"/>
          <w:szCs w:val="22"/>
        </w:rPr>
        <w:t>Message from the House</w:t>
      </w:r>
    </w:p>
    <w:p w14:paraId="0E39B8CD" w14:textId="77777777" w:rsidR="005E1B09" w:rsidRPr="005E1B09" w:rsidRDefault="005E1B09" w:rsidP="005E1B09">
      <w:pPr>
        <w:rPr>
          <w:color w:val="auto"/>
          <w:szCs w:val="22"/>
        </w:rPr>
      </w:pPr>
      <w:r w:rsidRPr="005E1B09">
        <w:rPr>
          <w:color w:val="auto"/>
          <w:szCs w:val="22"/>
        </w:rPr>
        <w:t>Columbia, S.C., May 12, 2022</w:t>
      </w:r>
    </w:p>
    <w:p w14:paraId="57733BC8" w14:textId="77777777" w:rsidR="005E1B09" w:rsidRPr="005E1B09" w:rsidRDefault="005E1B09" w:rsidP="005E1B09">
      <w:pPr>
        <w:jc w:val="center"/>
        <w:rPr>
          <w:b/>
          <w:szCs w:val="22"/>
        </w:rPr>
      </w:pPr>
    </w:p>
    <w:p w14:paraId="7AC9410B" w14:textId="77777777" w:rsidR="005E1B09" w:rsidRPr="005E1B09" w:rsidRDefault="005E1B09" w:rsidP="005E1B09">
      <w:pPr>
        <w:rPr>
          <w:color w:val="auto"/>
          <w:szCs w:val="22"/>
        </w:rPr>
      </w:pPr>
      <w:r w:rsidRPr="005E1B09">
        <w:rPr>
          <w:color w:val="auto"/>
          <w:szCs w:val="22"/>
        </w:rPr>
        <w:t>Mr. President and Senators:</w:t>
      </w:r>
    </w:p>
    <w:p w14:paraId="15D13796"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164E413F" w14:textId="77777777" w:rsidR="005E1B09" w:rsidRPr="005E1B09" w:rsidRDefault="005E1B09" w:rsidP="005E1B09">
      <w:pPr>
        <w:suppressAutoHyphens/>
        <w:rPr>
          <w:szCs w:val="22"/>
        </w:rPr>
      </w:pPr>
      <w:r w:rsidRPr="005E1B09">
        <w:rPr>
          <w:color w:val="auto"/>
          <w:szCs w:val="22"/>
        </w:rPr>
        <w:tab/>
        <w:t>S. 1011</w:t>
      </w:r>
      <w:r w:rsidRPr="005E1B09">
        <w:rPr>
          <w:color w:val="auto"/>
          <w:szCs w:val="22"/>
        </w:rPr>
        <w:fldChar w:fldCharType="begin"/>
      </w:r>
      <w:r w:rsidRPr="005E1B09">
        <w:rPr>
          <w:color w:val="auto"/>
          <w:szCs w:val="22"/>
        </w:rPr>
        <w:instrText xml:space="preserve"> XE "S. 1011" \b </w:instrText>
      </w:r>
      <w:r w:rsidRPr="005E1B09">
        <w:rPr>
          <w:color w:val="auto"/>
          <w:szCs w:val="22"/>
        </w:rPr>
        <w:fldChar w:fldCharType="end"/>
      </w:r>
      <w:r w:rsidRPr="005E1B09">
        <w:rPr>
          <w:color w:val="auto"/>
          <w:szCs w:val="22"/>
        </w:rPr>
        <w:t xml:space="preserve"> -- Senators Senn, Shealy, Stephens and Setzler:  A BILL </w:t>
      </w:r>
      <w:r w:rsidRPr="005E1B09">
        <w:rPr>
          <w:szCs w:val="22"/>
        </w:rPr>
        <w:t>TO AMEND THE CODE OF LAWS OF SOUTH CAROLINA, 1976, TO ENACT THE “SOUTH CAROLINA PARKINSON’S DISEASE RESEARCH COLLECTION ACT” BY ADDING SECTION 44</w:t>
      </w:r>
      <w:r w:rsidRPr="005E1B09">
        <w:rPr>
          <w:szCs w:val="22"/>
        </w:rPr>
        <w:noBreakHyphen/>
        <w:t>7</w:t>
      </w:r>
      <w:r w:rsidRPr="005E1B09">
        <w:rPr>
          <w:szCs w:val="22"/>
        </w:rPr>
        <w:noBreakHyphen/>
        <w:t xml:space="preserve">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w:t>
      </w:r>
      <w:r w:rsidRPr="005E1B09">
        <w:rPr>
          <w:szCs w:val="22"/>
        </w:rPr>
        <w:lastRenderedPageBreak/>
        <w:t>INFORMATION AND RECORD KEEPING; TO REQUIRE REPORTING OF DATA BY HEALTH CARE FACILITIES AND PROVIDERS; TO ALLOW THE MEDICAL UNIVERSITY OF SOUTH CAROLINA TO ENTER INTO AGREEMENTS TO FURTHER THE PROGRAM; AND FOR OTHER PURPOSES.</w:t>
      </w:r>
    </w:p>
    <w:p w14:paraId="5329D9DD" w14:textId="77777777" w:rsidR="005E1B09" w:rsidRPr="005E1B09" w:rsidRDefault="005E1B09" w:rsidP="005E1B09">
      <w:pPr>
        <w:rPr>
          <w:color w:val="auto"/>
          <w:szCs w:val="22"/>
        </w:rPr>
      </w:pPr>
      <w:r w:rsidRPr="005E1B09">
        <w:rPr>
          <w:color w:val="auto"/>
          <w:szCs w:val="22"/>
        </w:rPr>
        <w:t>Very respectfully,</w:t>
      </w:r>
    </w:p>
    <w:p w14:paraId="0797D42C" w14:textId="77777777" w:rsidR="005E1B09" w:rsidRPr="005E1B09" w:rsidRDefault="005E1B09" w:rsidP="005E1B09">
      <w:pPr>
        <w:rPr>
          <w:color w:val="auto"/>
          <w:szCs w:val="22"/>
        </w:rPr>
      </w:pPr>
      <w:r w:rsidRPr="005E1B09">
        <w:rPr>
          <w:color w:val="auto"/>
          <w:szCs w:val="22"/>
        </w:rPr>
        <w:t>Speaker of the House</w:t>
      </w:r>
    </w:p>
    <w:p w14:paraId="66B34A23" w14:textId="77777777" w:rsidR="005E1B09" w:rsidRPr="005E1B09" w:rsidRDefault="005E1B09" w:rsidP="005E1B09">
      <w:pPr>
        <w:rPr>
          <w:color w:val="auto"/>
          <w:szCs w:val="22"/>
        </w:rPr>
      </w:pPr>
      <w:r w:rsidRPr="005E1B09">
        <w:rPr>
          <w:color w:val="auto"/>
          <w:szCs w:val="22"/>
        </w:rPr>
        <w:tab/>
        <w:t>Received as information.</w:t>
      </w:r>
    </w:p>
    <w:p w14:paraId="07301CBA" w14:textId="77777777" w:rsidR="005E1B09" w:rsidRPr="005E1B09" w:rsidRDefault="005E1B09" w:rsidP="005E1B09">
      <w:pPr>
        <w:rPr>
          <w:color w:val="auto"/>
          <w:szCs w:val="22"/>
        </w:rPr>
      </w:pPr>
      <w:r w:rsidRPr="005E1B09">
        <w:rPr>
          <w:color w:val="auto"/>
          <w:szCs w:val="22"/>
        </w:rPr>
        <w:tab/>
        <w:t>Placed on Calendar for consideration tomorrow.</w:t>
      </w:r>
    </w:p>
    <w:p w14:paraId="5BCAB049" w14:textId="77777777" w:rsidR="005E1B09" w:rsidRPr="005E1B09" w:rsidRDefault="005E1B09" w:rsidP="005E1B09">
      <w:pPr>
        <w:rPr>
          <w:szCs w:val="22"/>
        </w:rPr>
      </w:pPr>
    </w:p>
    <w:p w14:paraId="09D9BA83" w14:textId="77777777" w:rsidR="005E1B09" w:rsidRPr="005E1B09" w:rsidRDefault="005E1B09" w:rsidP="005E1B09">
      <w:pPr>
        <w:jc w:val="center"/>
        <w:rPr>
          <w:b/>
          <w:color w:val="auto"/>
          <w:szCs w:val="22"/>
        </w:rPr>
      </w:pPr>
    </w:p>
    <w:p w14:paraId="00D4ECD7" w14:textId="77777777" w:rsidR="005E1B09" w:rsidRPr="005E1B09" w:rsidRDefault="005E1B09" w:rsidP="005E1B09">
      <w:pPr>
        <w:jc w:val="center"/>
        <w:rPr>
          <w:b/>
          <w:color w:val="auto"/>
          <w:szCs w:val="22"/>
        </w:rPr>
      </w:pPr>
      <w:r w:rsidRPr="005E1B09">
        <w:rPr>
          <w:b/>
          <w:color w:val="auto"/>
          <w:szCs w:val="22"/>
        </w:rPr>
        <w:t>Motion Adopted</w:t>
      </w:r>
    </w:p>
    <w:p w14:paraId="038E9EE5" w14:textId="77777777" w:rsidR="005E1B09" w:rsidRPr="005E1B09" w:rsidRDefault="005E1B09" w:rsidP="005E1B09">
      <w:pPr>
        <w:rPr>
          <w:color w:val="auto"/>
          <w:szCs w:val="22"/>
        </w:rPr>
      </w:pPr>
      <w:r w:rsidRPr="005E1B09">
        <w:rPr>
          <w:color w:val="auto"/>
          <w:szCs w:val="22"/>
        </w:rPr>
        <w:tab/>
        <w:t>On motion of Senator MASSEY, the Senate agreed to waive the provisions of Rule 32A requiring S. 1011 to be printed on the Calendar.</w:t>
      </w:r>
    </w:p>
    <w:p w14:paraId="11725FCF" w14:textId="77777777" w:rsidR="005E1B09" w:rsidRPr="005E1B09" w:rsidRDefault="005E1B09" w:rsidP="005E1B09">
      <w:pPr>
        <w:rPr>
          <w:color w:val="auto"/>
          <w:szCs w:val="22"/>
        </w:rPr>
      </w:pPr>
    </w:p>
    <w:p w14:paraId="6BD2320A"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79D6A026" w14:textId="77777777" w:rsidR="005E1B09" w:rsidRPr="005E1B09" w:rsidRDefault="005E1B09" w:rsidP="005E1B09">
      <w:pPr>
        <w:jc w:val="center"/>
        <w:rPr>
          <w:b/>
          <w:szCs w:val="22"/>
        </w:rPr>
      </w:pPr>
    </w:p>
    <w:p w14:paraId="39CAC139" w14:textId="77777777" w:rsidR="005E1B09" w:rsidRPr="005E1B09" w:rsidRDefault="005E1B09" w:rsidP="005E1B09">
      <w:pPr>
        <w:jc w:val="center"/>
        <w:rPr>
          <w:color w:val="auto"/>
          <w:szCs w:val="22"/>
        </w:rPr>
      </w:pPr>
      <w:r w:rsidRPr="005E1B09">
        <w:rPr>
          <w:b/>
          <w:color w:val="auto"/>
          <w:szCs w:val="22"/>
        </w:rPr>
        <w:t>CONCURRENCE</w:t>
      </w:r>
    </w:p>
    <w:p w14:paraId="32638572" w14:textId="77777777" w:rsidR="005E1B09" w:rsidRPr="005E1B09" w:rsidRDefault="005E1B09" w:rsidP="005E1B09">
      <w:pPr>
        <w:suppressAutoHyphens/>
        <w:rPr>
          <w:szCs w:val="22"/>
        </w:rPr>
      </w:pPr>
      <w:r w:rsidRPr="005E1B09">
        <w:rPr>
          <w:b/>
          <w:color w:val="auto"/>
          <w:szCs w:val="22"/>
        </w:rPr>
        <w:tab/>
      </w:r>
      <w:r w:rsidRPr="005E1B09">
        <w:rPr>
          <w:color w:val="auto"/>
          <w:szCs w:val="22"/>
        </w:rPr>
        <w:t>S. 1011</w:t>
      </w:r>
      <w:r w:rsidRPr="005E1B09">
        <w:rPr>
          <w:color w:val="auto"/>
          <w:szCs w:val="22"/>
        </w:rPr>
        <w:fldChar w:fldCharType="begin"/>
      </w:r>
      <w:r w:rsidRPr="005E1B09">
        <w:rPr>
          <w:color w:val="auto"/>
          <w:szCs w:val="22"/>
        </w:rPr>
        <w:instrText xml:space="preserve"> XE "S. 1011" \b </w:instrText>
      </w:r>
      <w:r w:rsidRPr="005E1B09">
        <w:rPr>
          <w:color w:val="auto"/>
          <w:szCs w:val="22"/>
        </w:rPr>
        <w:fldChar w:fldCharType="end"/>
      </w:r>
      <w:r w:rsidRPr="005E1B09">
        <w:rPr>
          <w:color w:val="auto"/>
          <w:szCs w:val="22"/>
        </w:rPr>
        <w:t xml:space="preserve"> -- Senators Senn, Shealy, Stephens and Setzler:  A BILL </w:t>
      </w:r>
      <w:r w:rsidRPr="005E1B09">
        <w:rPr>
          <w:szCs w:val="22"/>
        </w:rPr>
        <w:t>TO AMEND THE CODE OF LAWS OF SOUTH CAROLINA, 1976, TO ENACT THE “SOUTH CAROLINA PARKINSON’S DISEASE RESEARCH COLLECTION ACT” BY ADDING SECTION 44</w:t>
      </w:r>
      <w:r w:rsidRPr="005E1B09">
        <w:rPr>
          <w:szCs w:val="22"/>
        </w:rPr>
        <w:noBreakHyphen/>
        <w:t>7</w:t>
      </w:r>
      <w:r w:rsidRPr="005E1B09">
        <w:rPr>
          <w:szCs w:val="22"/>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14:paraId="2F0322CF" w14:textId="77777777" w:rsidR="005E1B09" w:rsidRPr="005E1B09" w:rsidRDefault="005E1B09" w:rsidP="005E1B09">
      <w:pPr>
        <w:suppressAutoHyphens/>
        <w:rPr>
          <w:szCs w:val="22"/>
        </w:rPr>
      </w:pPr>
    </w:p>
    <w:p w14:paraId="265B221D"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3CDC252F" w14:textId="77777777" w:rsidR="005E1B09" w:rsidRPr="005E1B09" w:rsidRDefault="005E1B09" w:rsidP="005E1B09">
      <w:pPr>
        <w:rPr>
          <w:color w:val="auto"/>
          <w:szCs w:val="22"/>
        </w:rPr>
      </w:pPr>
      <w:r w:rsidRPr="005E1B09">
        <w:rPr>
          <w:color w:val="auto"/>
          <w:szCs w:val="22"/>
        </w:rPr>
        <w:lastRenderedPageBreak/>
        <w:tab/>
        <w:t>Senator SENN explained the amendments.</w:t>
      </w:r>
    </w:p>
    <w:p w14:paraId="648B4ABF" w14:textId="77777777" w:rsidR="005E1B09" w:rsidRPr="005E1B09" w:rsidRDefault="005E1B09" w:rsidP="005E1B09">
      <w:pPr>
        <w:rPr>
          <w:szCs w:val="22"/>
        </w:rPr>
      </w:pPr>
    </w:p>
    <w:p w14:paraId="4EBF76F3" w14:textId="77777777" w:rsidR="005E1B09" w:rsidRPr="005E1B09" w:rsidRDefault="005E1B09" w:rsidP="005E1B09">
      <w:pPr>
        <w:rPr>
          <w:color w:val="auto"/>
          <w:szCs w:val="22"/>
        </w:rPr>
      </w:pPr>
      <w:r w:rsidRPr="005E1B09">
        <w:rPr>
          <w:color w:val="auto"/>
          <w:szCs w:val="22"/>
        </w:rPr>
        <w:tab/>
        <w:t>On motion of Senator SENN, the Senate concurred in the House amendments and a message was sent to the House accordingly.  Ordered that the title be changed to that of an Act and the Act enrolled for Ratification.</w:t>
      </w:r>
    </w:p>
    <w:p w14:paraId="224321E5" w14:textId="77777777" w:rsidR="005E1B09" w:rsidRPr="005E1B09" w:rsidRDefault="005E1B09" w:rsidP="005E1B09">
      <w:pPr>
        <w:rPr>
          <w:szCs w:val="22"/>
        </w:rPr>
      </w:pPr>
    </w:p>
    <w:p w14:paraId="04780AF6" w14:textId="77777777" w:rsidR="005E1B09" w:rsidRPr="005E1B09" w:rsidRDefault="005E1B09" w:rsidP="005E1B09">
      <w:pPr>
        <w:jc w:val="center"/>
        <w:rPr>
          <w:color w:val="auto"/>
          <w:szCs w:val="22"/>
        </w:rPr>
      </w:pPr>
      <w:r w:rsidRPr="005E1B09">
        <w:rPr>
          <w:b/>
          <w:color w:val="auto"/>
          <w:szCs w:val="22"/>
        </w:rPr>
        <w:t>CONCURRENCE</w:t>
      </w:r>
    </w:p>
    <w:p w14:paraId="0C493EC3" w14:textId="77777777" w:rsidR="005E1B09" w:rsidRPr="005E1B09" w:rsidRDefault="005E1B09" w:rsidP="005E1B09">
      <w:pPr>
        <w:suppressAutoHyphens/>
        <w:rPr>
          <w:szCs w:val="22"/>
        </w:rPr>
      </w:pPr>
      <w:r w:rsidRPr="005E1B09">
        <w:rPr>
          <w:b/>
          <w:color w:val="auto"/>
          <w:szCs w:val="22"/>
        </w:rPr>
        <w:tab/>
      </w:r>
      <w:r w:rsidRPr="005E1B09">
        <w:rPr>
          <w:color w:val="auto"/>
          <w:szCs w:val="22"/>
        </w:rPr>
        <w:t>S. 1045</w:t>
      </w:r>
      <w:r w:rsidRPr="005E1B09">
        <w:rPr>
          <w:color w:val="auto"/>
          <w:szCs w:val="22"/>
        </w:rPr>
        <w:fldChar w:fldCharType="begin"/>
      </w:r>
      <w:r w:rsidRPr="005E1B09">
        <w:rPr>
          <w:color w:val="auto"/>
          <w:szCs w:val="22"/>
        </w:rPr>
        <w:instrText xml:space="preserve"> XE "S. 1045" \b </w:instrText>
      </w:r>
      <w:r w:rsidRPr="005E1B09">
        <w:rPr>
          <w:color w:val="auto"/>
          <w:szCs w:val="22"/>
        </w:rPr>
        <w:fldChar w:fldCharType="end"/>
      </w:r>
      <w:r w:rsidRPr="005E1B09">
        <w:rPr>
          <w:color w:val="auto"/>
          <w:szCs w:val="22"/>
        </w:rPr>
        <w:t xml:space="preserve"> -- Senators Alexander and M. Johnson:  A BILL </w:t>
      </w:r>
      <w:r w:rsidRPr="005E1B09">
        <w:rPr>
          <w:szCs w:val="22"/>
        </w:rPr>
        <w:t xml:space="preserve">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w:t>
      </w:r>
      <w:r w:rsidRPr="005E1B09">
        <w:rPr>
          <w:szCs w:val="22"/>
        </w:rPr>
        <w:lastRenderedPageBreak/>
        <w:t xml:space="preserve">AMEND SECTION </w:t>
      </w:r>
      <w:r w:rsidRPr="005E1B09">
        <w:rPr>
          <w:color w:val="auto"/>
          <w:szCs w:val="22"/>
        </w:rPr>
        <w:t>58</w:t>
      </w:r>
      <w:r w:rsidRPr="005E1B09">
        <w:rPr>
          <w:color w:val="auto"/>
          <w:szCs w:val="22"/>
        </w:rPr>
        <w:noBreakHyphen/>
        <w:t>23</w:t>
      </w:r>
      <w:r w:rsidRPr="005E1B09">
        <w:rPr>
          <w:color w:val="auto"/>
          <w:szCs w:val="22"/>
        </w:rPr>
        <w:noBreakHyphen/>
        <w:t>560 OF THE 1976 CODE, RELATING TO LICENSE FEES FOR CERTIFICATE HOLDERS, TO PROVIDE ELIGIBILITY REGULATIONS FOR CERTIFICATE HOLDERS; TO AMEND SECTION 58</w:t>
      </w:r>
      <w:r w:rsidRPr="005E1B09">
        <w:rPr>
          <w:color w:val="auto"/>
          <w:szCs w:val="22"/>
        </w:rPr>
        <w:noBreakHyphen/>
        <w:t>23</w:t>
      </w:r>
      <w:r w:rsidRPr="005E1B09">
        <w:rPr>
          <w:color w:val="auto"/>
          <w:szCs w:val="22"/>
        </w:rPr>
        <w:noBreakHyphen/>
        <w:t>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w:t>
      </w:r>
      <w:r w:rsidRPr="005E1B09">
        <w:rPr>
          <w:color w:val="auto"/>
          <w:szCs w:val="22"/>
        </w:rPr>
        <w:noBreakHyphen/>
        <w:t>23</w:t>
      </w:r>
      <w:r w:rsidRPr="005E1B09">
        <w:rPr>
          <w:color w:val="auto"/>
          <w:szCs w:val="22"/>
        </w:rPr>
        <w:noBreakHyphen/>
        <w:t>910 AND SECTION 58</w:t>
      </w:r>
      <w:r w:rsidRPr="005E1B09">
        <w:rPr>
          <w:color w:val="auto"/>
          <w:szCs w:val="22"/>
        </w:rPr>
        <w:noBreakHyphen/>
        <w:t>23</w:t>
      </w:r>
      <w:r w:rsidRPr="005E1B09">
        <w:rPr>
          <w:color w:val="auto"/>
          <w:szCs w:val="22"/>
        </w:rPr>
        <w:noBreakHyphen/>
        <w:t>930 OF THE 1976 CODE, RELATING TO INSURANCE OR BOND, TO PROVIDE INSURANCE, BOND, OR CERTIFICATE OF SELF-INSURANCE REQUIREMENTS FOR CERTIFICATE HOLDERS; TO AMEND SECTIONS 58</w:t>
      </w:r>
      <w:r w:rsidRPr="005E1B09">
        <w:rPr>
          <w:color w:val="auto"/>
          <w:szCs w:val="22"/>
        </w:rPr>
        <w:noBreakHyphen/>
        <w:t>23</w:t>
      </w:r>
      <w:r w:rsidRPr="005E1B09">
        <w:rPr>
          <w:color w:val="auto"/>
          <w:szCs w:val="22"/>
        </w:rPr>
        <w:noBreakHyphen/>
        <w:t>1010, 58</w:t>
      </w:r>
      <w:r w:rsidRPr="005E1B09">
        <w:rPr>
          <w:color w:val="auto"/>
          <w:szCs w:val="22"/>
        </w:rPr>
        <w:noBreakHyphen/>
        <w:t>23</w:t>
      </w:r>
      <w:r w:rsidRPr="005E1B09">
        <w:rPr>
          <w:color w:val="auto"/>
          <w:szCs w:val="22"/>
        </w:rPr>
        <w:noBreakHyphen/>
        <w:t>1020, 58</w:t>
      </w:r>
      <w:r w:rsidRPr="005E1B09">
        <w:rPr>
          <w:color w:val="auto"/>
          <w:szCs w:val="22"/>
        </w:rPr>
        <w:noBreakHyphen/>
        <w:t>23</w:t>
      </w:r>
      <w:r w:rsidRPr="005E1B09">
        <w:rPr>
          <w:color w:val="auto"/>
          <w:szCs w:val="22"/>
        </w:rPr>
        <w:noBreakHyphen/>
        <w:t>1080, AND 58</w:t>
      </w:r>
      <w:r w:rsidRPr="005E1B09">
        <w:rPr>
          <w:color w:val="auto"/>
          <w:szCs w:val="22"/>
        </w:rPr>
        <w:noBreakHyphen/>
        <w:t>23</w:t>
      </w:r>
      <w:r w:rsidRPr="005E1B09">
        <w:rPr>
          <w:color w:val="auto"/>
          <w:szCs w:val="22"/>
        </w:rPr>
        <w:noBreakHyphen/>
        <w:t xml:space="preserve">1090 OF THE 1976 CODE, RELATING TO RIGHTS AND DUTIES GENERALLY, TO PROVIDE REGULATIONS FOR FEES, LICENSES, AND OTHER MARKERS; TO AMEND SECTION </w:t>
      </w:r>
      <w:r w:rsidRPr="005E1B09">
        <w:rPr>
          <w:szCs w:val="22"/>
        </w:rPr>
        <w:t>58</w:t>
      </w:r>
      <w:r w:rsidRPr="005E1B09">
        <w:rPr>
          <w:szCs w:val="22"/>
        </w:rPr>
        <w:noBreakHyphen/>
        <w:t>4</w:t>
      </w:r>
      <w:r w:rsidRPr="005E1B09">
        <w:rPr>
          <w:szCs w:val="22"/>
        </w:rPr>
        <w:noBreakHyphen/>
        <w:t xml:space="preserve">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CODE, RELATING TO MOTOR VEHICLE CARRIERS, TO REPEAL SECTIONS </w:t>
      </w:r>
      <w:r w:rsidRPr="005E1B09">
        <w:rPr>
          <w:color w:val="auto"/>
          <w:szCs w:val="22"/>
        </w:rPr>
        <w:t>58</w:t>
      </w:r>
      <w:r w:rsidRPr="005E1B09">
        <w:rPr>
          <w:color w:val="auto"/>
          <w:szCs w:val="22"/>
        </w:rPr>
        <w:noBreakHyphen/>
        <w:t>23</w:t>
      </w:r>
      <w:r w:rsidRPr="005E1B09">
        <w:rPr>
          <w:color w:val="auto"/>
          <w:szCs w:val="22"/>
        </w:rPr>
        <w:noBreakHyphen/>
        <w:t>300, 58</w:t>
      </w:r>
      <w:r w:rsidRPr="005E1B09">
        <w:rPr>
          <w:color w:val="auto"/>
          <w:szCs w:val="22"/>
        </w:rPr>
        <w:noBreakHyphen/>
        <w:t>23</w:t>
      </w:r>
      <w:r w:rsidRPr="005E1B09">
        <w:rPr>
          <w:color w:val="auto"/>
          <w:szCs w:val="22"/>
        </w:rPr>
        <w:noBreakHyphen/>
        <w:t>530, 58</w:t>
      </w:r>
      <w:r w:rsidRPr="005E1B09">
        <w:rPr>
          <w:color w:val="auto"/>
          <w:szCs w:val="22"/>
        </w:rPr>
        <w:noBreakHyphen/>
        <w:t>23</w:t>
      </w:r>
      <w:r w:rsidRPr="005E1B09">
        <w:rPr>
          <w:color w:val="auto"/>
          <w:szCs w:val="22"/>
        </w:rPr>
        <w:noBreakHyphen/>
        <w:t>540, 58</w:t>
      </w:r>
      <w:r w:rsidRPr="005E1B09">
        <w:rPr>
          <w:color w:val="auto"/>
          <w:szCs w:val="22"/>
        </w:rPr>
        <w:noBreakHyphen/>
        <w:t>23</w:t>
      </w:r>
      <w:r w:rsidRPr="005E1B09">
        <w:rPr>
          <w:color w:val="auto"/>
          <w:szCs w:val="22"/>
        </w:rPr>
        <w:noBreakHyphen/>
        <w:t>550, AND 58</w:t>
      </w:r>
      <w:r w:rsidRPr="005E1B09">
        <w:rPr>
          <w:color w:val="auto"/>
          <w:szCs w:val="22"/>
        </w:rPr>
        <w:noBreakHyphen/>
        <w:t>23</w:t>
      </w:r>
      <w:r w:rsidRPr="005E1B09">
        <w:rPr>
          <w:color w:val="auto"/>
          <w:szCs w:val="22"/>
        </w:rPr>
        <w:noBreakHyphen/>
        <w:t>1060.</w:t>
      </w:r>
    </w:p>
    <w:p w14:paraId="70F96593" w14:textId="77777777" w:rsidR="005E1B09" w:rsidRPr="005E1B09" w:rsidRDefault="005E1B09" w:rsidP="005E1B09">
      <w:pPr>
        <w:suppressAutoHyphens/>
        <w:rPr>
          <w:szCs w:val="22"/>
        </w:rPr>
      </w:pPr>
    </w:p>
    <w:p w14:paraId="2ABAB516"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57C1CA0F" w14:textId="77777777" w:rsidR="005E1B09" w:rsidRPr="005E1B09" w:rsidRDefault="005E1B09" w:rsidP="005E1B09">
      <w:pPr>
        <w:rPr>
          <w:szCs w:val="22"/>
        </w:rPr>
      </w:pPr>
    </w:p>
    <w:p w14:paraId="40717CB6" w14:textId="77777777" w:rsidR="005E1B09" w:rsidRPr="005E1B09" w:rsidRDefault="005E1B09" w:rsidP="005E1B09">
      <w:pPr>
        <w:rPr>
          <w:color w:val="auto"/>
          <w:szCs w:val="22"/>
        </w:rPr>
      </w:pPr>
      <w:r w:rsidRPr="005E1B09">
        <w:rPr>
          <w:color w:val="auto"/>
          <w:szCs w:val="22"/>
        </w:rPr>
        <w:tab/>
        <w:t>Senator SETZLER explained the amendments.</w:t>
      </w:r>
    </w:p>
    <w:p w14:paraId="5CCA3519" w14:textId="77777777" w:rsidR="005E1B09" w:rsidRPr="005E1B09" w:rsidRDefault="005E1B09" w:rsidP="005E1B09">
      <w:pPr>
        <w:rPr>
          <w:szCs w:val="22"/>
        </w:rPr>
      </w:pPr>
    </w:p>
    <w:p w14:paraId="5463D7E6" w14:textId="77777777" w:rsidR="005E1B09" w:rsidRPr="005E1B09" w:rsidRDefault="005E1B09" w:rsidP="005E1B09">
      <w:pPr>
        <w:rPr>
          <w:color w:val="auto"/>
          <w:szCs w:val="22"/>
        </w:rPr>
      </w:pPr>
      <w:r w:rsidRPr="005E1B09">
        <w:rPr>
          <w:color w:val="auto"/>
          <w:szCs w:val="22"/>
        </w:rPr>
        <w:tab/>
        <w:t>On motion of Senator SETZLER, the Senate concurred in the House amendments and a message was sent to the House accordingly.  Ordered that the title be changed to that of an Act and the Act enrolled for Ratification.</w:t>
      </w:r>
    </w:p>
    <w:p w14:paraId="155E67E7" w14:textId="77777777" w:rsidR="005E1B09" w:rsidRPr="005E1B09" w:rsidRDefault="005E1B09" w:rsidP="005E1B09">
      <w:pPr>
        <w:jc w:val="center"/>
        <w:rPr>
          <w:b/>
          <w:vanish/>
          <w:color w:val="auto"/>
          <w:szCs w:val="22"/>
        </w:rPr>
      </w:pPr>
      <w:r w:rsidRPr="005E1B09">
        <w:rPr>
          <w:b/>
          <w:vanish/>
          <w:color w:val="auto"/>
          <w:szCs w:val="22"/>
        </w:rPr>
        <w:t>Ayes 4; Nays 39</w:t>
      </w:r>
    </w:p>
    <w:p w14:paraId="61C4B81F" w14:textId="77777777" w:rsidR="005E1B09" w:rsidRPr="005E1B09" w:rsidRDefault="005E1B09" w:rsidP="005E1B09">
      <w:pPr>
        <w:rPr>
          <w:vanish/>
          <w:szCs w:val="22"/>
        </w:rPr>
      </w:pPr>
    </w:p>
    <w:p w14:paraId="52D867BC" w14:textId="77777777" w:rsidR="005E1B09" w:rsidRPr="005E1B09" w:rsidRDefault="005E1B09" w:rsidP="005E1B09">
      <w:pPr>
        <w:tabs>
          <w:tab w:val="clear" w:pos="216"/>
          <w:tab w:val="clear" w:pos="432"/>
          <w:tab w:val="clear" w:pos="648"/>
          <w:tab w:val="left" w:pos="720"/>
        </w:tabs>
        <w:jc w:val="center"/>
        <w:rPr>
          <w:b/>
          <w:vanish/>
          <w:color w:val="auto"/>
          <w:szCs w:val="22"/>
        </w:rPr>
      </w:pPr>
      <w:r w:rsidRPr="005E1B09">
        <w:rPr>
          <w:b/>
          <w:vanish/>
          <w:color w:val="auto"/>
          <w:szCs w:val="22"/>
        </w:rPr>
        <w:t>AYES</w:t>
      </w:r>
    </w:p>
    <w:p w14:paraId="5310756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Fanning</w:t>
      </w:r>
      <w:r w:rsidRPr="005E1B09">
        <w:rPr>
          <w:vanish/>
          <w:color w:val="auto"/>
          <w:szCs w:val="22"/>
        </w:rPr>
        <w:tab/>
        <w:t>McLeod</w:t>
      </w:r>
      <w:r w:rsidRPr="005E1B09">
        <w:rPr>
          <w:vanish/>
          <w:color w:val="auto"/>
          <w:szCs w:val="22"/>
        </w:rPr>
        <w:tab/>
        <w:t>Sabb</w:t>
      </w:r>
    </w:p>
    <w:p w14:paraId="3974F60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Stephens</w:t>
      </w:r>
    </w:p>
    <w:p w14:paraId="570ECC1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szCs w:val="22"/>
        </w:rPr>
      </w:pPr>
    </w:p>
    <w:p w14:paraId="6DB9A4D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vanish/>
          <w:color w:val="auto"/>
          <w:szCs w:val="22"/>
        </w:rPr>
      </w:pPr>
      <w:r w:rsidRPr="005E1B09">
        <w:rPr>
          <w:b/>
          <w:vanish/>
          <w:color w:val="auto"/>
          <w:szCs w:val="22"/>
        </w:rPr>
        <w:t>Total--4</w:t>
      </w:r>
    </w:p>
    <w:p w14:paraId="05F5B54F" w14:textId="77777777" w:rsidR="005E1B09" w:rsidRPr="005E1B09" w:rsidRDefault="005E1B09" w:rsidP="005E1B09">
      <w:pPr>
        <w:rPr>
          <w:vanish/>
          <w:szCs w:val="22"/>
        </w:rPr>
      </w:pPr>
    </w:p>
    <w:p w14:paraId="3E394C13" w14:textId="77777777" w:rsidR="005E1B09" w:rsidRPr="005E1B09" w:rsidRDefault="005E1B09" w:rsidP="005E1B09">
      <w:pPr>
        <w:tabs>
          <w:tab w:val="clear" w:pos="216"/>
          <w:tab w:val="clear" w:pos="432"/>
          <w:tab w:val="clear" w:pos="648"/>
          <w:tab w:val="left" w:pos="720"/>
        </w:tabs>
        <w:jc w:val="center"/>
        <w:rPr>
          <w:b/>
          <w:vanish/>
          <w:color w:val="auto"/>
          <w:szCs w:val="22"/>
        </w:rPr>
      </w:pPr>
      <w:r w:rsidRPr="005E1B09">
        <w:rPr>
          <w:b/>
          <w:vanish/>
          <w:color w:val="auto"/>
          <w:szCs w:val="22"/>
        </w:rPr>
        <w:t>NAYS</w:t>
      </w:r>
    </w:p>
    <w:p w14:paraId="37284D7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Adams</w:t>
      </w:r>
      <w:r w:rsidRPr="005E1B09">
        <w:rPr>
          <w:vanish/>
          <w:color w:val="auto"/>
          <w:szCs w:val="22"/>
        </w:rPr>
        <w:tab/>
        <w:t>Alexander</w:t>
      </w:r>
      <w:r w:rsidRPr="005E1B09">
        <w:rPr>
          <w:vanish/>
          <w:color w:val="auto"/>
          <w:szCs w:val="22"/>
        </w:rPr>
        <w:tab/>
        <w:t>Allen</w:t>
      </w:r>
    </w:p>
    <w:p w14:paraId="2030C2E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Bennett</w:t>
      </w:r>
      <w:r w:rsidRPr="005E1B09">
        <w:rPr>
          <w:vanish/>
          <w:color w:val="auto"/>
          <w:szCs w:val="22"/>
        </w:rPr>
        <w:tab/>
        <w:t>Campsen</w:t>
      </w:r>
      <w:r w:rsidRPr="005E1B09">
        <w:rPr>
          <w:vanish/>
          <w:color w:val="auto"/>
          <w:szCs w:val="22"/>
        </w:rPr>
        <w:tab/>
        <w:t>Cash</w:t>
      </w:r>
    </w:p>
    <w:p w14:paraId="09B19DE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Climer</w:t>
      </w:r>
      <w:r w:rsidRPr="005E1B09">
        <w:rPr>
          <w:vanish/>
          <w:color w:val="auto"/>
          <w:szCs w:val="22"/>
        </w:rPr>
        <w:tab/>
        <w:t>Corbin</w:t>
      </w:r>
      <w:r w:rsidRPr="005E1B09">
        <w:rPr>
          <w:vanish/>
          <w:color w:val="auto"/>
          <w:szCs w:val="22"/>
        </w:rPr>
        <w:tab/>
        <w:t>Cromer</w:t>
      </w:r>
    </w:p>
    <w:p w14:paraId="7E03E1D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Davis</w:t>
      </w:r>
      <w:r w:rsidRPr="005E1B09">
        <w:rPr>
          <w:vanish/>
          <w:color w:val="auto"/>
          <w:szCs w:val="22"/>
        </w:rPr>
        <w:tab/>
        <w:t>Gambrell</w:t>
      </w:r>
      <w:r w:rsidRPr="005E1B09">
        <w:rPr>
          <w:vanish/>
          <w:color w:val="auto"/>
          <w:szCs w:val="22"/>
        </w:rPr>
        <w:tab/>
        <w:t>Garrett</w:t>
      </w:r>
    </w:p>
    <w:p w14:paraId="75FCBC8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Goldfinch</w:t>
      </w:r>
      <w:r w:rsidRPr="005E1B09">
        <w:rPr>
          <w:vanish/>
          <w:color w:val="auto"/>
          <w:szCs w:val="22"/>
        </w:rPr>
        <w:tab/>
        <w:t>Gustafson</w:t>
      </w:r>
      <w:r w:rsidRPr="005E1B09">
        <w:rPr>
          <w:vanish/>
          <w:color w:val="auto"/>
          <w:szCs w:val="22"/>
        </w:rPr>
        <w:tab/>
        <w:t>Hembree</w:t>
      </w:r>
    </w:p>
    <w:p w14:paraId="7BD9F1A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vanish/>
          <w:color w:val="auto"/>
          <w:szCs w:val="22"/>
        </w:rPr>
      </w:pPr>
      <w:r w:rsidRPr="005E1B09">
        <w:rPr>
          <w:vanish/>
          <w:color w:val="auto"/>
          <w:szCs w:val="22"/>
        </w:rPr>
        <w:t>Hutto</w:t>
      </w:r>
      <w:r w:rsidRPr="005E1B09">
        <w:rPr>
          <w:vanish/>
          <w:color w:val="auto"/>
          <w:szCs w:val="22"/>
        </w:rPr>
        <w:tab/>
        <w:t>Jackson</w:t>
      </w:r>
      <w:r w:rsidRPr="005E1B09">
        <w:rPr>
          <w:vanish/>
          <w:color w:val="auto"/>
          <w:szCs w:val="22"/>
        </w:rPr>
        <w:tab/>
      </w:r>
      <w:r w:rsidRPr="005E1B09">
        <w:rPr>
          <w:i/>
          <w:vanish/>
          <w:color w:val="auto"/>
          <w:szCs w:val="22"/>
        </w:rPr>
        <w:t>Johnson, Kevin</w:t>
      </w:r>
    </w:p>
    <w:p w14:paraId="731815F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i/>
          <w:vanish/>
          <w:color w:val="auto"/>
          <w:szCs w:val="22"/>
        </w:rPr>
        <w:t>Johnson, Michael</w:t>
      </w:r>
      <w:r w:rsidRPr="005E1B09">
        <w:rPr>
          <w:i/>
          <w:vanish/>
          <w:color w:val="auto"/>
          <w:szCs w:val="22"/>
        </w:rPr>
        <w:tab/>
      </w:r>
      <w:r w:rsidRPr="005E1B09">
        <w:rPr>
          <w:vanish/>
          <w:color w:val="auto"/>
          <w:szCs w:val="22"/>
        </w:rPr>
        <w:t>Kimbrell</w:t>
      </w:r>
      <w:r w:rsidRPr="005E1B09">
        <w:rPr>
          <w:vanish/>
          <w:color w:val="auto"/>
          <w:szCs w:val="22"/>
        </w:rPr>
        <w:tab/>
        <w:t>Loftis</w:t>
      </w:r>
    </w:p>
    <w:p w14:paraId="7E107D0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Malloy</w:t>
      </w:r>
      <w:r w:rsidRPr="005E1B09">
        <w:rPr>
          <w:vanish/>
          <w:color w:val="auto"/>
          <w:szCs w:val="22"/>
        </w:rPr>
        <w:tab/>
        <w:t>Martin</w:t>
      </w:r>
      <w:r w:rsidRPr="005E1B09">
        <w:rPr>
          <w:vanish/>
          <w:color w:val="auto"/>
          <w:szCs w:val="22"/>
        </w:rPr>
        <w:tab/>
        <w:t>Massey</w:t>
      </w:r>
    </w:p>
    <w:p w14:paraId="5999419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Matthews</w:t>
      </w:r>
      <w:r w:rsidRPr="005E1B09">
        <w:rPr>
          <w:vanish/>
          <w:color w:val="auto"/>
          <w:szCs w:val="22"/>
        </w:rPr>
        <w:tab/>
        <w:t>McElveen</w:t>
      </w:r>
      <w:r w:rsidRPr="005E1B09">
        <w:rPr>
          <w:vanish/>
          <w:color w:val="auto"/>
          <w:szCs w:val="22"/>
        </w:rPr>
        <w:tab/>
        <w:t>Peeler</w:t>
      </w:r>
    </w:p>
    <w:p w14:paraId="67764C2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Rankin</w:t>
      </w:r>
      <w:r w:rsidRPr="005E1B09">
        <w:rPr>
          <w:vanish/>
          <w:color w:val="auto"/>
          <w:szCs w:val="22"/>
        </w:rPr>
        <w:tab/>
        <w:t>Reichenbach</w:t>
      </w:r>
      <w:r w:rsidRPr="005E1B09">
        <w:rPr>
          <w:vanish/>
          <w:color w:val="auto"/>
          <w:szCs w:val="22"/>
        </w:rPr>
        <w:tab/>
        <w:t>Rice</w:t>
      </w:r>
    </w:p>
    <w:p w14:paraId="4053FEC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Scott</w:t>
      </w:r>
      <w:r w:rsidRPr="005E1B09">
        <w:rPr>
          <w:vanish/>
          <w:color w:val="auto"/>
          <w:szCs w:val="22"/>
        </w:rPr>
        <w:tab/>
        <w:t>Senn</w:t>
      </w:r>
      <w:r w:rsidRPr="005E1B09">
        <w:rPr>
          <w:vanish/>
          <w:color w:val="auto"/>
          <w:szCs w:val="22"/>
        </w:rPr>
        <w:tab/>
        <w:t>Setzler</w:t>
      </w:r>
    </w:p>
    <w:p w14:paraId="71631D1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Shealy</w:t>
      </w:r>
      <w:r w:rsidRPr="005E1B09">
        <w:rPr>
          <w:vanish/>
          <w:color w:val="auto"/>
          <w:szCs w:val="22"/>
        </w:rPr>
        <w:tab/>
        <w:t>Talley</w:t>
      </w:r>
      <w:r w:rsidRPr="005E1B09">
        <w:rPr>
          <w:vanish/>
          <w:color w:val="auto"/>
          <w:szCs w:val="22"/>
        </w:rPr>
        <w:tab/>
        <w:t>Turner</w:t>
      </w:r>
    </w:p>
    <w:p w14:paraId="0260100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Verdin</w:t>
      </w:r>
      <w:r w:rsidRPr="005E1B09">
        <w:rPr>
          <w:vanish/>
          <w:color w:val="auto"/>
          <w:szCs w:val="22"/>
        </w:rPr>
        <w:tab/>
        <w:t>Williams</w:t>
      </w:r>
      <w:r w:rsidRPr="005E1B09">
        <w:rPr>
          <w:vanish/>
          <w:color w:val="auto"/>
          <w:szCs w:val="22"/>
        </w:rPr>
        <w:tab/>
        <w:t>Young</w:t>
      </w:r>
    </w:p>
    <w:p w14:paraId="3A532B5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szCs w:val="22"/>
        </w:rPr>
      </w:pPr>
    </w:p>
    <w:p w14:paraId="23B18F4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vanish/>
          <w:color w:val="auto"/>
          <w:szCs w:val="22"/>
        </w:rPr>
      </w:pPr>
      <w:r w:rsidRPr="005E1B09">
        <w:rPr>
          <w:b/>
          <w:vanish/>
          <w:color w:val="auto"/>
          <w:szCs w:val="22"/>
        </w:rPr>
        <w:t>Total--39</w:t>
      </w:r>
    </w:p>
    <w:p w14:paraId="6DD37BC0" w14:textId="77777777" w:rsidR="005E1B09" w:rsidRPr="005E1B09" w:rsidRDefault="005E1B09" w:rsidP="005E1B09">
      <w:pPr>
        <w:rPr>
          <w:vanish/>
          <w:szCs w:val="22"/>
        </w:rPr>
      </w:pPr>
    </w:p>
    <w:p w14:paraId="653F5B7A" w14:textId="77777777" w:rsidR="005E1B09" w:rsidRPr="005E1B09" w:rsidRDefault="005E1B09" w:rsidP="005E1B09">
      <w:pPr>
        <w:jc w:val="center"/>
        <w:rPr>
          <w:b/>
          <w:vanish/>
          <w:color w:val="auto"/>
          <w:szCs w:val="22"/>
        </w:rPr>
      </w:pPr>
      <w:r w:rsidRPr="005E1B09">
        <w:rPr>
          <w:b/>
          <w:vanish/>
          <w:color w:val="auto"/>
          <w:szCs w:val="22"/>
        </w:rPr>
        <w:t>Ayes 4; Nays 39</w:t>
      </w:r>
    </w:p>
    <w:p w14:paraId="4AA5325C" w14:textId="77777777" w:rsidR="005E1B09" w:rsidRPr="005E1B09" w:rsidRDefault="005E1B09" w:rsidP="005E1B09">
      <w:pPr>
        <w:rPr>
          <w:vanish/>
          <w:szCs w:val="22"/>
        </w:rPr>
      </w:pPr>
    </w:p>
    <w:p w14:paraId="3E89C17F" w14:textId="77777777" w:rsidR="005E1B09" w:rsidRPr="005E1B09" w:rsidRDefault="005E1B09" w:rsidP="005E1B09">
      <w:pPr>
        <w:tabs>
          <w:tab w:val="clear" w:pos="216"/>
          <w:tab w:val="clear" w:pos="432"/>
          <w:tab w:val="clear" w:pos="648"/>
          <w:tab w:val="left" w:pos="720"/>
        </w:tabs>
        <w:jc w:val="center"/>
        <w:rPr>
          <w:b/>
          <w:vanish/>
          <w:color w:val="auto"/>
          <w:szCs w:val="22"/>
        </w:rPr>
      </w:pPr>
      <w:r w:rsidRPr="005E1B09">
        <w:rPr>
          <w:b/>
          <w:vanish/>
          <w:color w:val="auto"/>
          <w:szCs w:val="22"/>
        </w:rPr>
        <w:t>AYES</w:t>
      </w:r>
    </w:p>
    <w:p w14:paraId="45D1095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Fanning</w:t>
      </w:r>
      <w:r w:rsidRPr="005E1B09">
        <w:rPr>
          <w:vanish/>
          <w:color w:val="auto"/>
          <w:szCs w:val="22"/>
        </w:rPr>
        <w:tab/>
        <w:t>McLeod</w:t>
      </w:r>
      <w:r w:rsidRPr="005E1B09">
        <w:rPr>
          <w:vanish/>
          <w:color w:val="auto"/>
          <w:szCs w:val="22"/>
        </w:rPr>
        <w:tab/>
        <w:t>Sabb</w:t>
      </w:r>
    </w:p>
    <w:p w14:paraId="7F5F3CA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Stephens</w:t>
      </w:r>
    </w:p>
    <w:p w14:paraId="03A6661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szCs w:val="22"/>
        </w:rPr>
      </w:pPr>
    </w:p>
    <w:p w14:paraId="21A6C28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vanish/>
          <w:color w:val="auto"/>
          <w:szCs w:val="22"/>
        </w:rPr>
      </w:pPr>
      <w:r w:rsidRPr="005E1B09">
        <w:rPr>
          <w:b/>
          <w:vanish/>
          <w:color w:val="auto"/>
          <w:szCs w:val="22"/>
        </w:rPr>
        <w:t>Total--4</w:t>
      </w:r>
    </w:p>
    <w:p w14:paraId="15820798" w14:textId="77777777" w:rsidR="005E1B09" w:rsidRPr="005E1B09" w:rsidRDefault="005E1B09" w:rsidP="005E1B09">
      <w:pPr>
        <w:rPr>
          <w:vanish/>
          <w:szCs w:val="22"/>
        </w:rPr>
      </w:pPr>
    </w:p>
    <w:p w14:paraId="386A156E" w14:textId="77777777" w:rsidR="005E1B09" w:rsidRPr="005E1B09" w:rsidRDefault="005E1B09" w:rsidP="005E1B09">
      <w:pPr>
        <w:tabs>
          <w:tab w:val="clear" w:pos="216"/>
          <w:tab w:val="clear" w:pos="432"/>
          <w:tab w:val="clear" w:pos="648"/>
          <w:tab w:val="left" w:pos="720"/>
        </w:tabs>
        <w:jc w:val="center"/>
        <w:rPr>
          <w:b/>
          <w:vanish/>
          <w:color w:val="auto"/>
          <w:szCs w:val="22"/>
        </w:rPr>
      </w:pPr>
      <w:r w:rsidRPr="005E1B09">
        <w:rPr>
          <w:b/>
          <w:vanish/>
          <w:color w:val="auto"/>
          <w:szCs w:val="22"/>
        </w:rPr>
        <w:t>NAYS</w:t>
      </w:r>
    </w:p>
    <w:p w14:paraId="58C4F42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Adams</w:t>
      </w:r>
      <w:r w:rsidRPr="005E1B09">
        <w:rPr>
          <w:vanish/>
          <w:color w:val="auto"/>
          <w:szCs w:val="22"/>
        </w:rPr>
        <w:tab/>
        <w:t>Alexander</w:t>
      </w:r>
      <w:r w:rsidRPr="005E1B09">
        <w:rPr>
          <w:vanish/>
          <w:color w:val="auto"/>
          <w:szCs w:val="22"/>
        </w:rPr>
        <w:tab/>
        <w:t>Allen</w:t>
      </w:r>
    </w:p>
    <w:p w14:paraId="16D84CA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Bennett</w:t>
      </w:r>
      <w:r w:rsidRPr="005E1B09">
        <w:rPr>
          <w:vanish/>
          <w:color w:val="auto"/>
          <w:szCs w:val="22"/>
        </w:rPr>
        <w:tab/>
        <w:t>Campsen</w:t>
      </w:r>
      <w:r w:rsidRPr="005E1B09">
        <w:rPr>
          <w:vanish/>
          <w:color w:val="auto"/>
          <w:szCs w:val="22"/>
        </w:rPr>
        <w:tab/>
        <w:t>Cash</w:t>
      </w:r>
    </w:p>
    <w:p w14:paraId="030232A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Climer</w:t>
      </w:r>
      <w:r w:rsidRPr="005E1B09">
        <w:rPr>
          <w:vanish/>
          <w:color w:val="auto"/>
          <w:szCs w:val="22"/>
        </w:rPr>
        <w:tab/>
        <w:t>Corbin</w:t>
      </w:r>
      <w:r w:rsidRPr="005E1B09">
        <w:rPr>
          <w:vanish/>
          <w:color w:val="auto"/>
          <w:szCs w:val="22"/>
        </w:rPr>
        <w:tab/>
        <w:t>Cromer</w:t>
      </w:r>
    </w:p>
    <w:p w14:paraId="065E3E8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Davis</w:t>
      </w:r>
      <w:r w:rsidRPr="005E1B09">
        <w:rPr>
          <w:vanish/>
          <w:color w:val="auto"/>
          <w:szCs w:val="22"/>
        </w:rPr>
        <w:tab/>
        <w:t>Gambrell</w:t>
      </w:r>
      <w:r w:rsidRPr="005E1B09">
        <w:rPr>
          <w:vanish/>
          <w:color w:val="auto"/>
          <w:szCs w:val="22"/>
        </w:rPr>
        <w:tab/>
        <w:t>Garrett</w:t>
      </w:r>
    </w:p>
    <w:p w14:paraId="6890D52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Goldfinch</w:t>
      </w:r>
      <w:r w:rsidRPr="005E1B09">
        <w:rPr>
          <w:vanish/>
          <w:color w:val="auto"/>
          <w:szCs w:val="22"/>
        </w:rPr>
        <w:tab/>
        <w:t>Gustafson</w:t>
      </w:r>
      <w:r w:rsidRPr="005E1B09">
        <w:rPr>
          <w:vanish/>
          <w:color w:val="auto"/>
          <w:szCs w:val="22"/>
        </w:rPr>
        <w:tab/>
        <w:t>Hembree</w:t>
      </w:r>
    </w:p>
    <w:p w14:paraId="174DEE1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vanish/>
          <w:color w:val="auto"/>
          <w:szCs w:val="22"/>
        </w:rPr>
      </w:pPr>
      <w:r w:rsidRPr="005E1B09">
        <w:rPr>
          <w:vanish/>
          <w:color w:val="auto"/>
          <w:szCs w:val="22"/>
        </w:rPr>
        <w:t>Hutto</w:t>
      </w:r>
      <w:r w:rsidRPr="005E1B09">
        <w:rPr>
          <w:vanish/>
          <w:color w:val="auto"/>
          <w:szCs w:val="22"/>
        </w:rPr>
        <w:tab/>
        <w:t>Jackson</w:t>
      </w:r>
      <w:r w:rsidRPr="005E1B09">
        <w:rPr>
          <w:vanish/>
          <w:color w:val="auto"/>
          <w:szCs w:val="22"/>
        </w:rPr>
        <w:tab/>
      </w:r>
      <w:r w:rsidRPr="005E1B09">
        <w:rPr>
          <w:i/>
          <w:vanish/>
          <w:color w:val="auto"/>
          <w:szCs w:val="22"/>
        </w:rPr>
        <w:t>Johnson, Kevin</w:t>
      </w:r>
    </w:p>
    <w:p w14:paraId="23B2892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i/>
          <w:vanish/>
          <w:color w:val="auto"/>
          <w:szCs w:val="22"/>
        </w:rPr>
        <w:t>Johnson, Michael</w:t>
      </w:r>
      <w:r w:rsidRPr="005E1B09">
        <w:rPr>
          <w:i/>
          <w:vanish/>
          <w:color w:val="auto"/>
          <w:szCs w:val="22"/>
        </w:rPr>
        <w:tab/>
      </w:r>
      <w:r w:rsidRPr="005E1B09">
        <w:rPr>
          <w:vanish/>
          <w:color w:val="auto"/>
          <w:szCs w:val="22"/>
        </w:rPr>
        <w:t>Kimbrell</w:t>
      </w:r>
      <w:r w:rsidRPr="005E1B09">
        <w:rPr>
          <w:vanish/>
          <w:color w:val="auto"/>
          <w:szCs w:val="22"/>
        </w:rPr>
        <w:tab/>
        <w:t>Loftis</w:t>
      </w:r>
    </w:p>
    <w:p w14:paraId="1344262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Malloy</w:t>
      </w:r>
      <w:r w:rsidRPr="005E1B09">
        <w:rPr>
          <w:vanish/>
          <w:color w:val="auto"/>
          <w:szCs w:val="22"/>
        </w:rPr>
        <w:tab/>
        <w:t>Martin</w:t>
      </w:r>
      <w:r w:rsidRPr="005E1B09">
        <w:rPr>
          <w:vanish/>
          <w:color w:val="auto"/>
          <w:szCs w:val="22"/>
        </w:rPr>
        <w:tab/>
        <w:t>Massey</w:t>
      </w:r>
    </w:p>
    <w:p w14:paraId="3878C4F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Matthews</w:t>
      </w:r>
      <w:r w:rsidRPr="005E1B09">
        <w:rPr>
          <w:vanish/>
          <w:color w:val="auto"/>
          <w:szCs w:val="22"/>
        </w:rPr>
        <w:tab/>
        <w:t>McElveen</w:t>
      </w:r>
      <w:r w:rsidRPr="005E1B09">
        <w:rPr>
          <w:vanish/>
          <w:color w:val="auto"/>
          <w:szCs w:val="22"/>
        </w:rPr>
        <w:tab/>
        <w:t>Peeler</w:t>
      </w:r>
    </w:p>
    <w:p w14:paraId="0C28276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Rankin</w:t>
      </w:r>
      <w:r w:rsidRPr="005E1B09">
        <w:rPr>
          <w:vanish/>
          <w:color w:val="auto"/>
          <w:szCs w:val="22"/>
        </w:rPr>
        <w:tab/>
        <w:t>Reichenbach</w:t>
      </w:r>
      <w:r w:rsidRPr="005E1B09">
        <w:rPr>
          <w:vanish/>
          <w:color w:val="auto"/>
          <w:szCs w:val="22"/>
        </w:rPr>
        <w:tab/>
        <w:t>Rice</w:t>
      </w:r>
    </w:p>
    <w:p w14:paraId="7B7D13D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Scott</w:t>
      </w:r>
      <w:r w:rsidRPr="005E1B09">
        <w:rPr>
          <w:vanish/>
          <w:color w:val="auto"/>
          <w:szCs w:val="22"/>
        </w:rPr>
        <w:tab/>
        <w:t>Senn</w:t>
      </w:r>
      <w:r w:rsidRPr="005E1B09">
        <w:rPr>
          <w:vanish/>
          <w:color w:val="auto"/>
          <w:szCs w:val="22"/>
        </w:rPr>
        <w:tab/>
        <w:t>Setzler</w:t>
      </w:r>
    </w:p>
    <w:p w14:paraId="086F863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Shealy</w:t>
      </w:r>
      <w:r w:rsidRPr="005E1B09">
        <w:rPr>
          <w:vanish/>
          <w:color w:val="auto"/>
          <w:szCs w:val="22"/>
        </w:rPr>
        <w:tab/>
        <w:t>Talley</w:t>
      </w:r>
      <w:r w:rsidRPr="005E1B09">
        <w:rPr>
          <w:vanish/>
          <w:color w:val="auto"/>
          <w:szCs w:val="22"/>
        </w:rPr>
        <w:tab/>
        <w:t>Turner</w:t>
      </w:r>
    </w:p>
    <w:p w14:paraId="397B99C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color w:val="auto"/>
          <w:szCs w:val="22"/>
        </w:rPr>
      </w:pPr>
      <w:r w:rsidRPr="005E1B09">
        <w:rPr>
          <w:vanish/>
          <w:color w:val="auto"/>
          <w:szCs w:val="22"/>
        </w:rPr>
        <w:t>Verdin</w:t>
      </w:r>
      <w:r w:rsidRPr="005E1B09">
        <w:rPr>
          <w:vanish/>
          <w:color w:val="auto"/>
          <w:szCs w:val="22"/>
        </w:rPr>
        <w:tab/>
        <w:t>Williams</w:t>
      </w:r>
      <w:r w:rsidRPr="005E1B09">
        <w:rPr>
          <w:vanish/>
          <w:color w:val="auto"/>
          <w:szCs w:val="22"/>
        </w:rPr>
        <w:tab/>
        <w:t>Young</w:t>
      </w:r>
    </w:p>
    <w:p w14:paraId="55C860C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vanish/>
          <w:szCs w:val="22"/>
        </w:rPr>
      </w:pPr>
    </w:p>
    <w:p w14:paraId="0335B68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vanish/>
          <w:color w:val="auto"/>
          <w:szCs w:val="22"/>
        </w:rPr>
      </w:pPr>
      <w:r w:rsidRPr="005E1B09">
        <w:rPr>
          <w:b/>
          <w:vanish/>
          <w:color w:val="auto"/>
          <w:szCs w:val="22"/>
        </w:rPr>
        <w:t>Total--39</w:t>
      </w:r>
    </w:p>
    <w:p w14:paraId="3EA8BCD3" w14:textId="77777777" w:rsidR="005E1B09" w:rsidRPr="005E1B09" w:rsidRDefault="005E1B09" w:rsidP="005E1B09">
      <w:pPr>
        <w:rPr>
          <w:vanish/>
          <w:szCs w:val="22"/>
        </w:rPr>
      </w:pPr>
    </w:p>
    <w:p w14:paraId="6A60CBAF" w14:textId="77777777" w:rsidR="005E1B09" w:rsidRPr="005E1B09" w:rsidRDefault="005E1B09" w:rsidP="005E1B09">
      <w:pPr>
        <w:rPr>
          <w:szCs w:val="22"/>
        </w:rPr>
      </w:pPr>
      <w:r w:rsidRPr="005E1B09">
        <w:rPr>
          <w:vanish/>
          <w:color w:val="auto"/>
          <w:szCs w:val="22"/>
        </w:rPr>
        <w:t xml:space="preserve">House amendment </w:t>
      </w:r>
    </w:p>
    <w:p w14:paraId="1E72F209" w14:textId="77777777" w:rsidR="005E1B09" w:rsidRPr="005E1B09" w:rsidRDefault="005E1B09" w:rsidP="00232A29">
      <w:pPr>
        <w:keepNext/>
        <w:keepLines/>
        <w:jc w:val="center"/>
        <w:rPr>
          <w:color w:val="auto"/>
          <w:szCs w:val="22"/>
        </w:rPr>
      </w:pPr>
      <w:r w:rsidRPr="005E1B09">
        <w:rPr>
          <w:b/>
          <w:color w:val="auto"/>
          <w:szCs w:val="22"/>
        </w:rPr>
        <w:lastRenderedPageBreak/>
        <w:t>Message from the House</w:t>
      </w:r>
    </w:p>
    <w:p w14:paraId="3ABC079B" w14:textId="77777777" w:rsidR="005E1B09" w:rsidRPr="005E1B09" w:rsidRDefault="005E1B09" w:rsidP="00232A29">
      <w:pPr>
        <w:keepNext/>
        <w:keepLines/>
        <w:rPr>
          <w:color w:val="auto"/>
          <w:szCs w:val="22"/>
        </w:rPr>
      </w:pPr>
      <w:r w:rsidRPr="005E1B09">
        <w:rPr>
          <w:color w:val="auto"/>
          <w:szCs w:val="22"/>
        </w:rPr>
        <w:t>Columbia, S.C., May 12, 2022</w:t>
      </w:r>
    </w:p>
    <w:p w14:paraId="5A7C91F5" w14:textId="77777777" w:rsidR="005E1B09" w:rsidRPr="005E1B09" w:rsidRDefault="005E1B09" w:rsidP="00232A29">
      <w:pPr>
        <w:keepNext/>
        <w:keepLines/>
        <w:rPr>
          <w:szCs w:val="22"/>
        </w:rPr>
      </w:pPr>
    </w:p>
    <w:p w14:paraId="77F85D3C" w14:textId="77777777" w:rsidR="005E1B09" w:rsidRPr="005E1B09" w:rsidRDefault="005E1B09" w:rsidP="00232A29">
      <w:pPr>
        <w:keepNext/>
        <w:keepLines/>
        <w:rPr>
          <w:color w:val="auto"/>
          <w:szCs w:val="22"/>
        </w:rPr>
      </w:pPr>
      <w:r w:rsidRPr="005E1B09">
        <w:rPr>
          <w:color w:val="auto"/>
          <w:szCs w:val="22"/>
        </w:rPr>
        <w:t>Mr. President and Senators:</w:t>
      </w:r>
    </w:p>
    <w:p w14:paraId="0E1DC2F5" w14:textId="77777777" w:rsidR="005E1B09" w:rsidRPr="005E1B09" w:rsidRDefault="005E1B09" w:rsidP="00232A29">
      <w:pPr>
        <w:keepNext/>
        <w:keepLines/>
        <w:rPr>
          <w:color w:val="auto"/>
          <w:szCs w:val="22"/>
        </w:rPr>
      </w:pPr>
      <w:r w:rsidRPr="005E1B09">
        <w:rPr>
          <w:color w:val="auto"/>
          <w:szCs w:val="22"/>
        </w:rPr>
        <w:tab/>
        <w:t>The House respectfully informs your Honorable Body that it has returned the following Bill to the Senate with amendments:</w:t>
      </w:r>
    </w:p>
    <w:p w14:paraId="26CCE3BB" w14:textId="77777777" w:rsidR="005E1B09" w:rsidRPr="005E1B09" w:rsidRDefault="005E1B09" w:rsidP="005E1B09">
      <w:pPr>
        <w:rPr>
          <w:szCs w:val="22"/>
        </w:rPr>
      </w:pPr>
      <w:r w:rsidRPr="005E1B09">
        <w:rPr>
          <w:color w:val="auto"/>
          <w:szCs w:val="22"/>
        </w:rPr>
        <w:tab/>
        <w:t>S. 1024</w:t>
      </w:r>
      <w:r w:rsidRPr="005E1B09">
        <w:rPr>
          <w:color w:val="auto"/>
          <w:szCs w:val="22"/>
        </w:rPr>
        <w:fldChar w:fldCharType="begin"/>
      </w:r>
      <w:r w:rsidRPr="005E1B09">
        <w:rPr>
          <w:color w:val="auto"/>
          <w:szCs w:val="22"/>
        </w:rPr>
        <w:instrText xml:space="preserve"> XE "S. 1024" \b </w:instrText>
      </w:r>
      <w:r w:rsidRPr="005E1B09">
        <w:rPr>
          <w:color w:val="auto"/>
          <w:szCs w:val="22"/>
        </w:rPr>
        <w:fldChar w:fldCharType="end"/>
      </w:r>
      <w:r w:rsidRPr="005E1B09">
        <w:rPr>
          <w:color w:val="auto"/>
          <w:szCs w:val="22"/>
        </w:rPr>
        <w:t xml:space="preserve"> -- Senators Rankin, Goldfinch, Hembree, Sabb and Williams:  A BILL </w:t>
      </w:r>
      <w:r w:rsidRPr="005E1B09">
        <w:rPr>
          <w:szCs w:val="22"/>
        </w:rPr>
        <w:t>TO AMEND SECTION 7</w:t>
      </w:r>
      <w:r w:rsidRPr="005E1B09">
        <w:rPr>
          <w:szCs w:val="22"/>
        </w:rPr>
        <w:noBreakHyphen/>
        <w:t>7</w:t>
      </w:r>
      <w:r w:rsidRPr="005E1B09">
        <w:rPr>
          <w:szCs w:val="22"/>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w:t>
      </w:r>
    </w:p>
    <w:p w14:paraId="1D4955A7" w14:textId="77777777" w:rsidR="005E1B09" w:rsidRPr="005E1B09" w:rsidRDefault="005E1B09" w:rsidP="005E1B09">
      <w:pPr>
        <w:rPr>
          <w:color w:val="auto"/>
          <w:szCs w:val="22"/>
        </w:rPr>
      </w:pPr>
      <w:r w:rsidRPr="005E1B09">
        <w:rPr>
          <w:color w:val="auto"/>
          <w:szCs w:val="22"/>
        </w:rPr>
        <w:t>Very respectfully,</w:t>
      </w:r>
    </w:p>
    <w:p w14:paraId="21679D8B" w14:textId="77777777" w:rsidR="005E1B09" w:rsidRPr="005E1B09" w:rsidRDefault="005E1B09" w:rsidP="005E1B09">
      <w:pPr>
        <w:rPr>
          <w:color w:val="auto"/>
          <w:szCs w:val="22"/>
        </w:rPr>
      </w:pPr>
      <w:r w:rsidRPr="005E1B09">
        <w:rPr>
          <w:color w:val="auto"/>
          <w:szCs w:val="22"/>
        </w:rPr>
        <w:t>Speaker of the House</w:t>
      </w:r>
    </w:p>
    <w:p w14:paraId="1F13A7FA" w14:textId="77777777" w:rsidR="005E1B09" w:rsidRPr="005E1B09" w:rsidRDefault="005E1B09" w:rsidP="005E1B09">
      <w:pPr>
        <w:rPr>
          <w:color w:val="auto"/>
          <w:szCs w:val="22"/>
        </w:rPr>
      </w:pPr>
      <w:r w:rsidRPr="005E1B09">
        <w:rPr>
          <w:color w:val="auto"/>
          <w:szCs w:val="22"/>
        </w:rPr>
        <w:tab/>
        <w:t>Received as information.</w:t>
      </w:r>
    </w:p>
    <w:p w14:paraId="501FEA6D" w14:textId="77777777" w:rsidR="005E1B09" w:rsidRPr="005E1B09" w:rsidRDefault="005E1B09" w:rsidP="005E1B09">
      <w:pPr>
        <w:rPr>
          <w:color w:val="auto"/>
          <w:szCs w:val="22"/>
        </w:rPr>
      </w:pPr>
      <w:r w:rsidRPr="005E1B09">
        <w:rPr>
          <w:color w:val="auto"/>
          <w:szCs w:val="22"/>
        </w:rPr>
        <w:tab/>
        <w:t>Placed on Calendar for consideration tomorrow.</w:t>
      </w:r>
    </w:p>
    <w:p w14:paraId="737131CF" w14:textId="77777777" w:rsidR="005E1B09" w:rsidRPr="005E1B09" w:rsidRDefault="005E1B09" w:rsidP="005E1B09">
      <w:pPr>
        <w:rPr>
          <w:szCs w:val="22"/>
        </w:rPr>
      </w:pPr>
    </w:p>
    <w:p w14:paraId="5890C6B6" w14:textId="77777777" w:rsidR="005E1B09" w:rsidRPr="005E1B09" w:rsidRDefault="005E1B09" w:rsidP="005E1B09">
      <w:pPr>
        <w:jc w:val="center"/>
        <w:rPr>
          <w:color w:val="auto"/>
          <w:szCs w:val="22"/>
        </w:rPr>
      </w:pPr>
      <w:r w:rsidRPr="005E1B09">
        <w:rPr>
          <w:b/>
          <w:color w:val="auto"/>
          <w:szCs w:val="22"/>
        </w:rPr>
        <w:t>Message from the House</w:t>
      </w:r>
    </w:p>
    <w:p w14:paraId="45241F57" w14:textId="77777777" w:rsidR="005E1B09" w:rsidRPr="005E1B09" w:rsidRDefault="005E1B09" w:rsidP="005E1B09">
      <w:pPr>
        <w:rPr>
          <w:color w:val="auto"/>
          <w:szCs w:val="22"/>
        </w:rPr>
      </w:pPr>
      <w:r w:rsidRPr="005E1B09">
        <w:rPr>
          <w:color w:val="auto"/>
          <w:szCs w:val="22"/>
        </w:rPr>
        <w:t>Columbia, S.C., May 12, 2022</w:t>
      </w:r>
    </w:p>
    <w:p w14:paraId="15D323AD" w14:textId="77777777" w:rsidR="005E1B09" w:rsidRPr="005E1B09" w:rsidRDefault="005E1B09" w:rsidP="005E1B09">
      <w:pPr>
        <w:rPr>
          <w:szCs w:val="22"/>
        </w:rPr>
      </w:pPr>
    </w:p>
    <w:p w14:paraId="600C59DF" w14:textId="77777777" w:rsidR="005E1B09" w:rsidRPr="005E1B09" w:rsidRDefault="005E1B09" w:rsidP="005E1B09">
      <w:pPr>
        <w:rPr>
          <w:color w:val="auto"/>
          <w:szCs w:val="22"/>
        </w:rPr>
      </w:pPr>
      <w:r w:rsidRPr="005E1B09">
        <w:rPr>
          <w:color w:val="auto"/>
          <w:szCs w:val="22"/>
        </w:rPr>
        <w:t>Mr. President and Senators:</w:t>
      </w:r>
    </w:p>
    <w:p w14:paraId="54E0986D"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47447453" w14:textId="77777777" w:rsidR="005E1B09" w:rsidRPr="005E1B09" w:rsidRDefault="005E1B09" w:rsidP="005E1B09">
      <w:pPr>
        <w:suppressAutoHyphens/>
        <w:rPr>
          <w:szCs w:val="22"/>
        </w:rPr>
      </w:pPr>
      <w:r w:rsidRPr="005E1B09">
        <w:rPr>
          <w:color w:val="auto"/>
          <w:szCs w:val="22"/>
        </w:rPr>
        <w:tab/>
        <w:t>S. 1031</w:t>
      </w:r>
      <w:r w:rsidRPr="005E1B09">
        <w:rPr>
          <w:color w:val="auto"/>
          <w:szCs w:val="22"/>
        </w:rPr>
        <w:fldChar w:fldCharType="begin"/>
      </w:r>
      <w:r w:rsidRPr="005E1B09">
        <w:rPr>
          <w:color w:val="auto"/>
          <w:szCs w:val="22"/>
        </w:rPr>
        <w:instrText xml:space="preserve"> XE "S. 1031" \b </w:instrText>
      </w:r>
      <w:r w:rsidRPr="005E1B09">
        <w:rPr>
          <w:color w:val="auto"/>
          <w:szCs w:val="22"/>
        </w:rPr>
        <w:fldChar w:fldCharType="end"/>
      </w:r>
      <w:r w:rsidRPr="005E1B09">
        <w:rPr>
          <w:color w:val="auto"/>
          <w:szCs w:val="22"/>
        </w:rPr>
        <w:t xml:space="preserve"> -- Senators Campsen, Grooms, Senn, Loftis and Verdin:  A BILL </w:t>
      </w:r>
      <w:r w:rsidRPr="005E1B09">
        <w:rPr>
          <w:szCs w:val="22"/>
        </w:rPr>
        <w:t>TO AMEND SECTION 30-5-10 OF THE 1976 CODE, RELATING TO THE OFFICE OF REGISTER OF DEEDS, SO AS TO PROVIDE QUALIFICATIONS TO BE ELIGIBLE TO HOLD THE OFFICE OF REGISTER OF DEEDS.</w:t>
      </w:r>
    </w:p>
    <w:p w14:paraId="282F6F1E" w14:textId="77777777" w:rsidR="005E1B09" w:rsidRPr="005E1B09" w:rsidRDefault="005E1B09" w:rsidP="005E1B09">
      <w:pPr>
        <w:rPr>
          <w:color w:val="auto"/>
          <w:szCs w:val="22"/>
        </w:rPr>
      </w:pPr>
      <w:r w:rsidRPr="005E1B09">
        <w:rPr>
          <w:color w:val="auto"/>
          <w:szCs w:val="22"/>
        </w:rPr>
        <w:t>Very respectfully,</w:t>
      </w:r>
    </w:p>
    <w:p w14:paraId="3EC69901" w14:textId="77777777" w:rsidR="005E1B09" w:rsidRPr="005E1B09" w:rsidRDefault="005E1B09" w:rsidP="005E1B09">
      <w:pPr>
        <w:rPr>
          <w:color w:val="auto"/>
          <w:szCs w:val="22"/>
        </w:rPr>
      </w:pPr>
      <w:r w:rsidRPr="005E1B09">
        <w:rPr>
          <w:color w:val="auto"/>
          <w:szCs w:val="22"/>
        </w:rPr>
        <w:t>Speaker of the House</w:t>
      </w:r>
    </w:p>
    <w:p w14:paraId="63E8A3A9" w14:textId="77777777" w:rsidR="005E1B09" w:rsidRPr="005E1B09" w:rsidRDefault="005E1B09" w:rsidP="005E1B09">
      <w:pPr>
        <w:rPr>
          <w:color w:val="auto"/>
          <w:szCs w:val="22"/>
        </w:rPr>
      </w:pPr>
      <w:r w:rsidRPr="005E1B09">
        <w:rPr>
          <w:color w:val="auto"/>
          <w:szCs w:val="22"/>
        </w:rPr>
        <w:tab/>
        <w:t>Received as information.</w:t>
      </w:r>
    </w:p>
    <w:p w14:paraId="6EDB849A" w14:textId="77777777" w:rsidR="005E1B09" w:rsidRPr="005E1B09" w:rsidRDefault="005E1B09" w:rsidP="005E1B09">
      <w:pPr>
        <w:rPr>
          <w:color w:val="auto"/>
          <w:szCs w:val="22"/>
        </w:rPr>
      </w:pPr>
      <w:r w:rsidRPr="005E1B09">
        <w:rPr>
          <w:color w:val="auto"/>
          <w:szCs w:val="22"/>
        </w:rPr>
        <w:tab/>
        <w:t>Placed on Calendar for consideration tomorrow.</w:t>
      </w:r>
    </w:p>
    <w:p w14:paraId="767AEB99" w14:textId="77777777" w:rsidR="005E1B09" w:rsidRPr="005E1B09" w:rsidRDefault="005E1B09" w:rsidP="005E1B09">
      <w:pPr>
        <w:rPr>
          <w:szCs w:val="22"/>
        </w:rPr>
      </w:pPr>
    </w:p>
    <w:p w14:paraId="64AD3CE6" w14:textId="77777777" w:rsidR="005E1B09" w:rsidRPr="005E1B09" w:rsidRDefault="005E1B09" w:rsidP="005E1B09">
      <w:pPr>
        <w:jc w:val="center"/>
        <w:rPr>
          <w:b/>
          <w:color w:val="auto"/>
          <w:szCs w:val="22"/>
        </w:rPr>
      </w:pPr>
      <w:r w:rsidRPr="005E1B09">
        <w:rPr>
          <w:b/>
          <w:color w:val="auto"/>
          <w:szCs w:val="22"/>
        </w:rPr>
        <w:t>Motion Adopted</w:t>
      </w:r>
    </w:p>
    <w:p w14:paraId="6506282E" w14:textId="77777777" w:rsidR="005E1B09" w:rsidRPr="005E1B09" w:rsidRDefault="005E1B09" w:rsidP="005E1B09">
      <w:pPr>
        <w:rPr>
          <w:color w:val="auto"/>
          <w:szCs w:val="22"/>
        </w:rPr>
      </w:pPr>
      <w:r w:rsidRPr="005E1B09">
        <w:rPr>
          <w:color w:val="auto"/>
          <w:szCs w:val="22"/>
        </w:rPr>
        <w:tab/>
        <w:t>On motion of Senator CAMPSEN, the Senate agreed to waive the provisions of Rule 32A requiring S. 1031 to be printed on the Calendar.</w:t>
      </w:r>
    </w:p>
    <w:p w14:paraId="38406ABE" w14:textId="77777777" w:rsidR="005E1B09" w:rsidRPr="005E1B09" w:rsidRDefault="005E1B09" w:rsidP="005E1B09">
      <w:pPr>
        <w:rPr>
          <w:color w:val="auto"/>
          <w:szCs w:val="22"/>
        </w:rPr>
      </w:pPr>
    </w:p>
    <w:p w14:paraId="1A4BC26F" w14:textId="77777777" w:rsidR="005E1B09" w:rsidRPr="005E1B09" w:rsidRDefault="005E1B09" w:rsidP="00232A29">
      <w:pPr>
        <w:keepNext/>
        <w:keepLines/>
        <w:rPr>
          <w:color w:val="auto"/>
          <w:szCs w:val="22"/>
        </w:rPr>
      </w:pPr>
      <w:r w:rsidRPr="005E1B09">
        <w:rPr>
          <w:color w:val="auto"/>
          <w:szCs w:val="22"/>
        </w:rPr>
        <w:lastRenderedPageBreak/>
        <w:tab/>
        <w:t>The "ayes" and "nays" were demanded and taken, resulting as follows:</w:t>
      </w:r>
    </w:p>
    <w:p w14:paraId="676ED3C5" w14:textId="77777777" w:rsidR="005E1B09" w:rsidRPr="005E1B09" w:rsidRDefault="005E1B09" w:rsidP="00232A29">
      <w:pPr>
        <w:keepNext/>
        <w:keepLines/>
        <w:jc w:val="center"/>
        <w:rPr>
          <w:b/>
          <w:color w:val="auto"/>
          <w:szCs w:val="22"/>
        </w:rPr>
      </w:pPr>
      <w:r w:rsidRPr="005E1B09">
        <w:rPr>
          <w:b/>
          <w:color w:val="auto"/>
          <w:szCs w:val="22"/>
        </w:rPr>
        <w:t>Ayes 39; Nays 2</w:t>
      </w:r>
    </w:p>
    <w:p w14:paraId="21BF164B" w14:textId="77777777" w:rsidR="005E1B09" w:rsidRPr="005E1B09" w:rsidRDefault="005E1B09" w:rsidP="00232A29">
      <w:pPr>
        <w:keepNext/>
        <w:keepLines/>
        <w:rPr>
          <w:color w:val="auto"/>
          <w:szCs w:val="22"/>
        </w:rPr>
      </w:pPr>
    </w:p>
    <w:p w14:paraId="3AC6FA09" w14:textId="77777777" w:rsidR="005E1B09" w:rsidRPr="005E1B09" w:rsidRDefault="005E1B09" w:rsidP="00232A29">
      <w:pPr>
        <w:keepNext/>
        <w:keepLines/>
        <w:tabs>
          <w:tab w:val="clear" w:pos="216"/>
          <w:tab w:val="clear" w:pos="432"/>
          <w:tab w:val="clear" w:pos="648"/>
          <w:tab w:val="left" w:pos="720"/>
        </w:tabs>
        <w:jc w:val="center"/>
        <w:rPr>
          <w:b/>
          <w:color w:val="auto"/>
          <w:szCs w:val="22"/>
        </w:rPr>
      </w:pPr>
      <w:r w:rsidRPr="005E1B09">
        <w:rPr>
          <w:b/>
          <w:color w:val="auto"/>
          <w:szCs w:val="22"/>
        </w:rPr>
        <w:t>AYES</w:t>
      </w:r>
    </w:p>
    <w:p w14:paraId="7E730D59" w14:textId="77777777" w:rsidR="005E1B09" w:rsidRPr="005E1B09" w:rsidRDefault="005E1B09" w:rsidP="00232A2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1ED4069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Climer</w:t>
      </w:r>
    </w:p>
    <w:p w14:paraId="470EBBD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Corbin</w:t>
      </w:r>
      <w:r w:rsidRPr="005E1B09">
        <w:rPr>
          <w:color w:val="auto"/>
          <w:szCs w:val="22"/>
        </w:rPr>
        <w:tab/>
        <w:t>Cromer</w:t>
      </w:r>
      <w:r w:rsidRPr="005E1B09">
        <w:rPr>
          <w:color w:val="auto"/>
          <w:szCs w:val="22"/>
        </w:rPr>
        <w:tab/>
        <w:t>Davis</w:t>
      </w:r>
    </w:p>
    <w:p w14:paraId="1B48AB7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Fanning</w:t>
      </w:r>
      <w:r w:rsidRPr="005E1B09">
        <w:rPr>
          <w:color w:val="auto"/>
          <w:szCs w:val="22"/>
        </w:rPr>
        <w:tab/>
        <w:t>Gambrell</w:t>
      </w:r>
      <w:r w:rsidRPr="005E1B09">
        <w:rPr>
          <w:color w:val="auto"/>
          <w:szCs w:val="22"/>
        </w:rPr>
        <w:tab/>
        <w:t>Garrett</w:t>
      </w:r>
    </w:p>
    <w:p w14:paraId="4DE6492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Goldfinch</w:t>
      </w:r>
      <w:r w:rsidRPr="005E1B09">
        <w:rPr>
          <w:color w:val="auto"/>
          <w:szCs w:val="22"/>
        </w:rPr>
        <w:tab/>
        <w:t>Gustafson</w:t>
      </w:r>
      <w:r w:rsidRPr="005E1B09">
        <w:rPr>
          <w:color w:val="auto"/>
          <w:szCs w:val="22"/>
        </w:rPr>
        <w:tab/>
        <w:t>Hembree</w:t>
      </w:r>
    </w:p>
    <w:p w14:paraId="1690FFA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Jackson</w:t>
      </w:r>
      <w:r w:rsidRPr="005E1B09">
        <w:rPr>
          <w:color w:val="auto"/>
          <w:szCs w:val="22"/>
        </w:rPr>
        <w:tab/>
      </w:r>
      <w:r w:rsidRPr="005E1B09">
        <w:rPr>
          <w:i/>
          <w:color w:val="auto"/>
          <w:szCs w:val="22"/>
        </w:rPr>
        <w:t>Johnson, Kevin</w:t>
      </w:r>
      <w:r w:rsidRPr="005E1B09">
        <w:rPr>
          <w:i/>
          <w:color w:val="auto"/>
          <w:szCs w:val="22"/>
        </w:rPr>
        <w:tab/>
        <w:t>Johnson, Michael</w:t>
      </w:r>
    </w:p>
    <w:p w14:paraId="53ABD8F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Malloy</w:t>
      </w:r>
    </w:p>
    <w:p w14:paraId="02AF8A4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Martin</w:t>
      </w:r>
      <w:r w:rsidRPr="005E1B09">
        <w:rPr>
          <w:color w:val="auto"/>
          <w:szCs w:val="22"/>
        </w:rPr>
        <w:tab/>
        <w:t>Massey</w:t>
      </w:r>
      <w:r w:rsidRPr="005E1B09">
        <w:rPr>
          <w:color w:val="auto"/>
          <w:szCs w:val="22"/>
        </w:rPr>
        <w:tab/>
        <w:t>McElveen</w:t>
      </w:r>
    </w:p>
    <w:p w14:paraId="235758C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Peeler</w:t>
      </w:r>
      <w:r w:rsidRPr="005E1B09">
        <w:rPr>
          <w:color w:val="auto"/>
          <w:szCs w:val="22"/>
        </w:rPr>
        <w:tab/>
        <w:t>Rankin</w:t>
      </w:r>
      <w:r w:rsidRPr="005E1B09">
        <w:rPr>
          <w:color w:val="auto"/>
          <w:szCs w:val="22"/>
        </w:rPr>
        <w:tab/>
        <w:t>Reichenbach</w:t>
      </w:r>
    </w:p>
    <w:p w14:paraId="68F64FA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Rice</w:t>
      </w:r>
      <w:r w:rsidRPr="005E1B09">
        <w:rPr>
          <w:color w:val="auto"/>
          <w:szCs w:val="22"/>
        </w:rPr>
        <w:tab/>
        <w:t>Sabb</w:t>
      </w:r>
      <w:r w:rsidRPr="005E1B09">
        <w:rPr>
          <w:color w:val="auto"/>
          <w:szCs w:val="22"/>
        </w:rPr>
        <w:tab/>
        <w:t>Scott</w:t>
      </w:r>
    </w:p>
    <w:p w14:paraId="4C5A4D0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Senn</w:t>
      </w:r>
      <w:r w:rsidRPr="005E1B09">
        <w:rPr>
          <w:color w:val="auto"/>
          <w:szCs w:val="22"/>
        </w:rPr>
        <w:tab/>
        <w:t>Setzler</w:t>
      </w:r>
      <w:r w:rsidRPr="005E1B09">
        <w:rPr>
          <w:color w:val="auto"/>
          <w:szCs w:val="22"/>
        </w:rPr>
        <w:tab/>
        <w:t>Shealy</w:t>
      </w:r>
    </w:p>
    <w:p w14:paraId="3F48CD9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Stephens</w:t>
      </w:r>
      <w:r w:rsidRPr="005E1B09">
        <w:rPr>
          <w:color w:val="auto"/>
          <w:szCs w:val="22"/>
        </w:rPr>
        <w:tab/>
        <w:t>Talley</w:t>
      </w:r>
      <w:r w:rsidRPr="005E1B09">
        <w:rPr>
          <w:color w:val="auto"/>
          <w:szCs w:val="22"/>
        </w:rPr>
        <w:tab/>
        <w:t>Turner</w:t>
      </w:r>
    </w:p>
    <w:p w14:paraId="67041CD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Williams</w:t>
      </w:r>
      <w:r w:rsidRPr="005E1B09">
        <w:rPr>
          <w:color w:val="auto"/>
          <w:szCs w:val="22"/>
        </w:rPr>
        <w:tab/>
        <w:t>Young</w:t>
      </w:r>
    </w:p>
    <w:p w14:paraId="23D2DE5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BA8639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Total--39</w:t>
      </w:r>
    </w:p>
    <w:p w14:paraId="36020D65" w14:textId="77777777" w:rsidR="005E1B09" w:rsidRPr="005E1B09" w:rsidRDefault="005E1B09" w:rsidP="005E1B09">
      <w:pPr>
        <w:rPr>
          <w:color w:val="auto"/>
          <w:szCs w:val="22"/>
        </w:rPr>
      </w:pPr>
    </w:p>
    <w:p w14:paraId="07C8BEAD"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3B47A44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Matthews</w:t>
      </w:r>
      <w:r w:rsidRPr="005E1B09">
        <w:rPr>
          <w:color w:val="auto"/>
          <w:szCs w:val="22"/>
        </w:rPr>
        <w:tab/>
        <w:t>McLeod</w:t>
      </w:r>
    </w:p>
    <w:p w14:paraId="4676F35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C613FF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w:t>
      </w:r>
    </w:p>
    <w:p w14:paraId="19E0DDC0" w14:textId="77777777" w:rsidR="005E1B09" w:rsidRPr="005E1B09" w:rsidRDefault="005E1B09" w:rsidP="005E1B09">
      <w:pPr>
        <w:rPr>
          <w:color w:val="auto"/>
          <w:szCs w:val="22"/>
        </w:rPr>
      </w:pPr>
    </w:p>
    <w:p w14:paraId="62A7C67F" w14:textId="77777777" w:rsidR="005E1B09" w:rsidRPr="005E1B09" w:rsidRDefault="005E1B09" w:rsidP="005E1B09">
      <w:pPr>
        <w:rPr>
          <w:color w:val="auto"/>
          <w:szCs w:val="22"/>
        </w:rPr>
      </w:pPr>
      <w:r w:rsidRPr="005E1B09">
        <w:rPr>
          <w:color w:val="auto"/>
          <w:szCs w:val="22"/>
        </w:rPr>
        <w:tab/>
        <w:t>The Bill was ordered placed in the category of Bills Returned from the House and would be taken up for consideration when that category was reached in the order of the day.</w:t>
      </w:r>
    </w:p>
    <w:p w14:paraId="5976D55F" w14:textId="77777777" w:rsidR="005E1B09" w:rsidRPr="005E1B09" w:rsidRDefault="005E1B09" w:rsidP="005E1B09">
      <w:pPr>
        <w:rPr>
          <w:szCs w:val="22"/>
        </w:rPr>
      </w:pPr>
    </w:p>
    <w:p w14:paraId="3EE4722E" w14:textId="77777777" w:rsidR="005E1B09" w:rsidRPr="005E1B09" w:rsidRDefault="005E1B09" w:rsidP="005E1B09">
      <w:pPr>
        <w:keepNext/>
        <w:keepLines/>
        <w:jc w:val="center"/>
        <w:rPr>
          <w:color w:val="auto"/>
          <w:szCs w:val="22"/>
        </w:rPr>
      </w:pPr>
      <w:r w:rsidRPr="005E1B09">
        <w:rPr>
          <w:b/>
          <w:color w:val="auto"/>
          <w:szCs w:val="22"/>
        </w:rPr>
        <w:t>NONCONCURRENCE</w:t>
      </w:r>
    </w:p>
    <w:p w14:paraId="5CFD324A" w14:textId="77777777" w:rsidR="005E1B09" w:rsidRPr="005E1B09" w:rsidRDefault="005E1B09" w:rsidP="005E1B09">
      <w:pPr>
        <w:keepNext/>
        <w:keepLines/>
        <w:suppressAutoHyphens/>
        <w:rPr>
          <w:szCs w:val="22"/>
        </w:rPr>
      </w:pPr>
      <w:r w:rsidRPr="005E1B09">
        <w:rPr>
          <w:b/>
          <w:color w:val="auto"/>
          <w:szCs w:val="22"/>
        </w:rPr>
        <w:tab/>
      </w:r>
      <w:r w:rsidRPr="005E1B09">
        <w:rPr>
          <w:color w:val="auto"/>
          <w:szCs w:val="22"/>
        </w:rPr>
        <w:t>S. 1031</w:t>
      </w:r>
      <w:r w:rsidRPr="005E1B09">
        <w:rPr>
          <w:color w:val="auto"/>
          <w:szCs w:val="22"/>
        </w:rPr>
        <w:fldChar w:fldCharType="begin"/>
      </w:r>
      <w:r w:rsidRPr="005E1B09">
        <w:rPr>
          <w:color w:val="auto"/>
          <w:szCs w:val="22"/>
        </w:rPr>
        <w:instrText xml:space="preserve"> XE "S. 1031" \b </w:instrText>
      </w:r>
      <w:r w:rsidRPr="005E1B09">
        <w:rPr>
          <w:color w:val="auto"/>
          <w:szCs w:val="22"/>
        </w:rPr>
        <w:fldChar w:fldCharType="end"/>
      </w:r>
      <w:r w:rsidRPr="005E1B09">
        <w:rPr>
          <w:color w:val="auto"/>
          <w:szCs w:val="22"/>
        </w:rPr>
        <w:t xml:space="preserve"> -- Senators Campsen, Grooms, Senn, Loftis and Verdin:  A BILL </w:t>
      </w:r>
      <w:r w:rsidRPr="005E1B09">
        <w:rPr>
          <w:szCs w:val="22"/>
        </w:rPr>
        <w:t>TO AMEND SECTION 30-5-10 OF THE 1976 CODE, RELATING TO THE OFFICE OF REGISTER OF DEEDS, SO AS TO PROVIDE QUALIFICATIONS TO BE ELIGIBLE TO HOLD THE OFFICE OF REGISTER OF DEEDS.</w:t>
      </w:r>
    </w:p>
    <w:p w14:paraId="787F2A14" w14:textId="77777777" w:rsidR="005E1B09" w:rsidRPr="005E1B09" w:rsidRDefault="005E1B09" w:rsidP="005E1B09">
      <w:pPr>
        <w:jc w:val="center"/>
        <w:rPr>
          <w:b/>
          <w:szCs w:val="22"/>
        </w:rPr>
      </w:pPr>
    </w:p>
    <w:p w14:paraId="417E425E"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23C4E8CA" w14:textId="77777777" w:rsidR="005E1B09" w:rsidRPr="005E1B09" w:rsidRDefault="005E1B09" w:rsidP="005E1B09">
      <w:pPr>
        <w:rPr>
          <w:szCs w:val="22"/>
        </w:rPr>
      </w:pPr>
    </w:p>
    <w:p w14:paraId="542362A6" w14:textId="77777777" w:rsidR="005E1B09" w:rsidRPr="005E1B09" w:rsidRDefault="005E1B09" w:rsidP="005E1B09">
      <w:pPr>
        <w:rPr>
          <w:color w:val="auto"/>
          <w:szCs w:val="22"/>
        </w:rPr>
      </w:pPr>
      <w:r w:rsidRPr="005E1B09">
        <w:rPr>
          <w:color w:val="auto"/>
          <w:szCs w:val="22"/>
        </w:rPr>
        <w:tab/>
        <w:t>Senator CAMPSEN explained the amendments.</w:t>
      </w:r>
    </w:p>
    <w:p w14:paraId="6C8C6F44" w14:textId="77777777" w:rsidR="005E1B09" w:rsidRPr="005E1B09" w:rsidRDefault="005E1B09" w:rsidP="005E1B09">
      <w:pPr>
        <w:rPr>
          <w:szCs w:val="22"/>
        </w:rPr>
      </w:pPr>
    </w:p>
    <w:p w14:paraId="6295724C" w14:textId="77777777" w:rsidR="005E1B09" w:rsidRPr="005E1B09" w:rsidRDefault="005E1B09" w:rsidP="005E1B09">
      <w:pPr>
        <w:rPr>
          <w:color w:val="auto"/>
          <w:szCs w:val="22"/>
        </w:rPr>
      </w:pPr>
      <w:r w:rsidRPr="005E1B09">
        <w:rPr>
          <w:color w:val="auto"/>
          <w:szCs w:val="22"/>
        </w:rPr>
        <w:lastRenderedPageBreak/>
        <w:tab/>
        <w:t>On motion of Senator CAMPSEN, the Senate nonconcurred in the House amendments and a message was sent to the House accordingly.</w:t>
      </w:r>
    </w:p>
    <w:p w14:paraId="1A4EAB59" w14:textId="77777777" w:rsidR="005E1B09" w:rsidRPr="005E1B09" w:rsidRDefault="005E1B09" w:rsidP="005E1B09">
      <w:pPr>
        <w:rPr>
          <w:szCs w:val="22"/>
        </w:rPr>
      </w:pPr>
    </w:p>
    <w:p w14:paraId="571031B9" w14:textId="77777777" w:rsidR="005E1B09" w:rsidRPr="005E1B09" w:rsidRDefault="005E1B09" w:rsidP="005E1B09">
      <w:pPr>
        <w:keepNext/>
        <w:keepLines/>
        <w:jc w:val="center"/>
        <w:rPr>
          <w:color w:val="auto"/>
          <w:szCs w:val="22"/>
        </w:rPr>
      </w:pPr>
      <w:r w:rsidRPr="005E1B09">
        <w:rPr>
          <w:b/>
          <w:color w:val="auto"/>
          <w:szCs w:val="22"/>
        </w:rPr>
        <w:t>Message from the House</w:t>
      </w:r>
    </w:p>
    <w:p w14:paraId="23506F7C" w14:textId="77777777" w:rsidR="005E1B09" w:rsidRPr="005E1B09" w:rsidRDefault="005E1B09" w:rsidP="005E1B09">
      <w:pPr>
        <w:keepNext/>
        <w:keepLines/>
        <w:rPr>
          <w:color w:val="auto"/>
          <w:szCs w:val="22"/>
        </w:rPr>
      </w:pPr>
      <w:r w:rsidRPr="005E1B09">
        <w:rPr>
          <w:color w:val="auto"/>
          <w:szCs w:val="22"/>
        </w:rPr>
        <w:t>Columbia, S.C., May 12, 2022</w:t>
      </w:r>
    </w:p>
    <w:p w14:paraId="5FD1A363" w14:textId="77777777" w:rsidR="005E1B09" w:rsidRPr="005E1B09" w:rsidRDefault="005E1B09" w:rsidP="005E1B09">
      <w:pPr>
        <w:keepNext/>
        <w:keepLines/>
        <w:rPr>
          <w:szCs w:val="22"/>
        </w:rPr>
      </w:pPr>
    </w:p>
    <w:p w14:paraId="087607C7" w14:textId="77777777" w:rsidR="005E1B09" w:rsidRPr="005E1B09" w:rsidRDefault="005E1B09" w:rsidP="005E1B09">
      <w:pPr>
        <w:keepNext/>
        <w:keepLines/>
        <w:rPr>
          <w:color w:val="auto"/>
          <w:szCs w:val="22"/>
        </w:rPr>
      </w:pPr>
      <w:r w:rsidRPr="005E1B09">
        <w:rPr>
          <w:color w:val="auto"/>
          <w:szCs w:val="22"/>
        </w:rPr>
        <w:t>Mr. President and Senators:</w:t>
      </w:r>
    </w:p>
    <w:p w14:paraId="3315059B" w14:textId="77777777" w:rsidR="005E1B09" w:rsidRPr="005E1B09" w:rsidRDefault="005E1B09" w:rsidP="005E1B09">
      <w:pPr>
        <w:rPr>
          <w:color w:val="auto"/>
          <w:szCs w:val="22"/>
        </w:rPr>
      </w:pPr>
      <w:r w:rsidRPr="005E1B09">
        <w:rPr>
          <w:color w:val="auto"/>
          <w:szCs w:val="22"/>
        </w:rPr>
        <w:tab/>
        <w:t>The House respectfully informs your Honorable Body that it has receded from its amendments on:</w:t>
      </w:r>
    </w:p>
    <w:p w14:paraId="4884DA82" w14:textId="77777777" w:rsidR="005E1B09" w:rsidRPr="005E1B09" w:rsidRDefault="005E1B09" w:rsidP="005E1B09">
      <w:pPr>
        <w:suppressAutoHyphens/>
        <w:rPr>
          <w:szCs w:val="22"/>
        </w:rPr>
      </w:pPr>
      <w:r w:rsidRPr="005E1B09">
        <w:rPr>
          <w:color w:val="auto"/>
          <w:szCs w:val="22"/>
        </w:rPr>
        <w:tab/>
        <w:t>S. 1031</w:t>
      </w:r>
      <w:r w:rsidRPr="005E1B09">
        <w:rPr>
          <w:color w:val="auto"/>
          <w:szCs w:val="22"/>
        </w:rPr>
        <w:fldChar w:fldCharType="begin"/>
      </w:r>
      <w:r w:rsidRPr="005E1B09">
        <w:rPr>
          <w:color w:val="auto"/>
          <w:szCs w:val="22"/>
        </w:rPr>
        <w:instrText xml:space="preserve"> XE "S. 1031" \b </w:instrText>
      </w:r>
      <w:r w:rsidRPr="005E1B09">
        <w:rPr>
          <w:color w:val="auto"/>
          <w:szCs w:val="22"/>
        </w:rPr>
        <w:fldChar w:fldCharType="end"/>
      </w:r>
      <w:r w:rsidRPr="005E1B09">
        <w:rPr>
          <w:color w:val="auto"/>
          <w:szCs w:val="22"/>
        </w:rPr>
        <w:t xml:space="preserve"> -- Senators Campsen, Grooms, Senn, Loftis and Verdin:  A BILL </w:t>
      </w:r>
      <w:r w:rsidRPr="005E1B09">
        <w:rPr>
          <w:szCs w:val="22"/>
        </w:rPr>
        <w:t>TO AMEND SECTION 30-5-10 OF THE 1976 CODE, RELATING TO THE OFFICE OF REGISTER OF DEEDS, SO AS TO PROVIDE QUALIFICATIONS TO BE ELIGIBLE TO HOLD THE OFFICE OF REGISTER OF DEEDS.</w:t>
      </w:r>
    </w:p>
    <w:p w14:paraId="2BBF86D8" w14:textId="77777777" w:rsidR="005E1B09" w:rsidRPr="005E1B09" w:rsidRDefault="005E1B09" w:rsidP="005E1B09">
      <w:pPr>
        <w:rPr>
          <w:color w:val="auto"/>
          <w:szCs w:val="22"/>
        </w:rPr>
      </w:pPr>
      <w:r w:rsidRPr="005E1B09">
        <w:rPr>
          <w:color w:val="auto"/>
          <w:szCs w:val="22"/>
        </w:rPr>
        <w:t>Very respectfully,</w:t>
      </w:r>
    </w:p>
    <w:p w14:paraId="6DA4C93C" w14:textId="77777777" w:rsidR="005E1B09" w:rsidRPr="005E1B09" w:rsidRDefault="005E1B09" w:rsidP="005E1B09">
      <w:pPr>
        <w:rPr>
          <w:color w:val="auto"/>
          <w:szCs w:val="22"/>
        </w:rPr>
      </w:pPr>
      <w:r w:rsidRPr="005E1B09">
        <w:rPr>
          <w:color w:val="auto"/>
          <w:szCs w:val="22"/>
        </w:rPr>
        <w:t>Speaker of the House</w:t>
      </w:r>
    </w:p>
    <w:p w14:paraId="65C8E88C" w14:textId="77777777" w:rsidR="005E1B09" w:rsidRPr="005E1B09" w:rsidRDefault="005E1B09" w:rsidP="005E1B09">
      <w:pPr>
        <w:rPr>
          <w:color w:val="auto"/>
          <w:szCs w:val="22"/>
        </w:rPr>
      </w:pPr>
      <w:r w:rsidRPr="005E1B09">
        <w:rPr>
          <w:color w:val="auto"/>
          <w:szCs w:val="22"/>
        </w:rPr>
        <w:tab/>
        <w:t>Received as information.</w:t>
      </w:r>
    </w:p>
    <w:p w14:paraId="678E3679" w14:textId="77777777" w:rsidR="005E1B09" w:rsidRPr="005E1B09" w:rsidRDefault="005E1B09" w:rsidP="005E1B09">
      <w:pPr>
        <w:tabs>
          <w:tab w:val="right" w:pos="8640"/>
        </w:tabs>
        <w:jc w:val="center"/>
        <w:rPr>
          <w:b/>
          <w:color w:val="auto"/>
          <w:szCs w:val="22"/>
        </w:rPr>
      </w:pPr>
    </w:p>
    <w:p w14:paraId="55CCA436" w14:textId="77777777" w:rsidR="005E1B09" w:rsidRPr="005E1B09" w:rsidRDefault="005E1B09" w:rsidP="005E1B09">
      <w:pPr>
        <w:tabs>
          <w:tab w:val="right" w:pos="8640"/>
        </w:tabs>
        <w:jc w:val="center"/>
        <w:rPr>
          <w:b/>
          <w:color w:val="auto"/>
          <w:szCs w:val="22"/>
        </w:rPr>
      </w:pPr>
      <w:r w:rsidRPr="005E1B09">
        <w:rPr>
          <w:b/>
          <w:color w:val="auto"/>
          <w:szCs w:val="22"/>
        </w:rPr>
        <w:t>S. 1031--ENROLLED FOR RATIFICATION</w:t>
      </w:r>
    </w:p>
    <w:p w14:paraId="26C486CF" w14:textId="77777777" w:rsidR="005E1B09" w:rsidRPr="005E1B09" w:rsidRDefault="005E1B09" w:rsidP="005E1B09">
      <w:pPr>
        <w:suppressAutoHyphens/>
        <w:rPr>
          <w:szCs w:val="22"/>
        </w:rPr>
      </w:pPr>
      <w:r w:rsidRPr="005E1B09">
        <w:rPr>
          <w:color w:val="auto"/>
          <w:szCs w:val="22"/>
        </w:rPr>
        <w:tab/>
      </w:r>
      <w:r w:rsidRPr="005E1B09">
        <w:rPr>
          <w:szCs w:val="22"/>
        </w:rPr>
        <w:t>S. 1031</w:t>
      </w:r>
      <w:r w:rsidRPr="005E1B09">
        <w:rPr>
          <w:szCs w:val="22"/>
        </w:rPr>
        <w:fldChar w:fldCharType="begin"/>
      </w:r>
      <w:r w:rsidRPr="005E1B09">
        <w:rPr>
          <w:szCs w:val="22"/>
        </w:rPr>
        <w:instrText xml:space="preserve"> XE "S. 1031" \b </w:instrText>
      </w:r>
      <w:r w:rsidRPr="005E1B09">
        <w:rPr>
          <w:szCs w:val="22"/>
        </w:rPr>
        <w:fldChar w:fldCharType="end"/>
      </w:r>
      <w:r w:rsidRPr="005E1B09">
        <w:rPr>
          <w:szCs w:val="22"/>
        </w:rPr>
        <w:t xml:space="preserve"> -- Senators Campsen, Grooms, Senn, Loftis and Verdin:  A BILL TO AMEND SECTION 30-5-10 OF THE 1976 CODE, RELATING TO THE OFFICE OF REGISTER OF DEEDS, SO AS TO PROVIDE QUALIFICATIONS TO BE ELIGIBLE TO HOLD THE OFFICE OF REGISTER OF DEEDS.</w:t>
      </w:r>
    </w:p>
    <w:p w14:paraId="5C7468D9" w14:textId="77777777" w:rsidR="005E1B09" w:rsidRPr="005E1B09" w:rsidRDefault="005E1B09" w:rsidP="005E1B09">
      <w:pPr>
        <w:suppressAutoHyphens/>
        <w:rPr>
          <w:color w:val="auto"/>
          <w:szCs w:val="22"/>
        </w:rPr>
      </w:pPr>
    </w:p>
    <w:p w14:paraId="78E728C4" w14:textId="77777777" w:rsidR="005E1B09" w:rsidRPr="005E1B09" w:rsidRDefault="005E1B09" w:rsidP="005E1B09">
      <w:pPr>
        <w:rPr>
          <w:szCs w:val="22"/>
        </w:rPr>
      </w:pPr>
      <w:r w:rsidRPr="005E1B09">
        <w:rPr>
          <w:szCs w:val="22"/>
        </w:rPr>
        <w:tab/>
        <w:t>Having received three readings in both Houses, it was ordered that the title be changed to that of an Act and enrolled for Ratification.</w:t>
      </w:r>
    </w:p>
    <w:p w14:paraId="5713E289" w14:textId="77777777" w:rsidR="005E1B09" w:rsidRPr="005E1B09" w:rsidRDefault="005E1B09" w:rsidP="005E1B09">
      <w:pPr>
        <w:rPr>
          <w:szCs w:val="22"/>
        </w:rPr>
      </w:pPr>
      <w:r w:rsidRPr="005E1B09">
        <w:rPr>
          <w:szCs w:val="22"/>
        </w:rPr>
        <w:tab/>
        <w:t>A message was sent to the House accordingly.</w:t>
      </w:r>
    </w:p>
    <w:p w14:paraId="30E67B03" w14:textId="77777777" w:rsidR="005E1B09" w:rsidRPr="005E1B09" w:rsidRDefault="005E1B09" w:rsidP="005E1B09">
      <w:pPr>
        <w:jc w:val="center"/>
        <w:rPr>
          <w:b/>
          <w:szCs w:val="22"/>
        </w:rPr>
      </w:pPr>
    </w:p>
    <w:p w14:paraId="1509E262" w14:textId="77777777" w:rsidR="005E1B09" w:rsidRPr="005E1B09" w:rsidRDefault="005E1B09" w:rsidP="005E1B09">
      <w:pPr>
        <w:jc w:val="center"/>
        <w:rPr>
          <w:color w:val="auto"/>
          <w:szCs w:val="22"/>
        </w:rPr>
      </w:pPr>
      <w:r w:rsidRPr="005E1B09">
        <w:rPr>
          <w:b/>
          <w:color w:val="auto"/>
          <w:szCs w:val="22"/>
        </w:rPr>
        <w:t>Message from the House</w:t>
      </w:r>
    </w:p>
    <w:p w14:paraId="373E773C" w14:textId="77777777" w:rsidR="005E1B09" w:rsidRPr="005E1B09" w:rsidRDefault="005E1B09" w:rsidP="005E1B09">
      <w:pPr>
        <w:rPr>
          <w:color w:val="auto"/>
          <w:szCs w:val="22"/>
        </w:rPr>
      </w:pPr>
      <w:r w:rsidRPr="005E1B09">
        <w:rPr>
          <w:color w:val="auto"/>
          <w:szCs w:val="22"/>
        </w:rPr>
        <w:t>Columbia, S.C., May 12, 2022</w:t>
      </w:r>
    </w:p>
    <w:p w14:paraId="72710406" w14:textId="77777777" w:rsidR="005E1B09" w:rsidRPr="005E1B09" w:rsidRDefault="005E1B09" w:rsidP="005E1B09">
      <w:pPr>
        <w:rPr>
          <w:szCs w:val="22"/>
        </w:rPr>
      </w:pPr>
    </w:p>
    <w:p w14:paraId="74B4421A" w14:textId="77777777" w:rsidR="005E1B09" w:rsidRPr="005E1B09" w:rsidRDefault="005E1B09" w:rsidP="005E1B09">
      <w:pPr>
        <w:rPr>
          <w:color w:val="auto"/>
          <w:szCs w:val="22"/>
        </w:rPr>
      </w:pPr>
      <w:r w:rsidRPr="005E1B09">
        <w:rPr>
          <w:color w:val="auto"/>
          <w:szCs w:val="22"/>
        </w:rPr>
        <w:t>Mr. President and Senators:</w:t>
      </w:r>
    </w:p>
    <w:p w14:paraId="4258DD40"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662CB930" w14:textId="77777777" w:rsidR="005E1B09" w:rsidRPr="005E1B09" w:rsidRDefault="005E1B09" w:rsidP="005E1B09">
      <w:pPr>
        <w:suppressAutoHyphens/>
        <w:rPr>
          <w:szCs w:val="22"/>
        </w:rPr>
      </w:pPr>
      <w:r w:rsidRPr="005E1B09">
        <w:rPr>
          <w:color w:val="auto"/>
          <w:szCs w:val="22"/>
        </w:rPr>
        <w:tab/>
        <w:t>S. 1032</w:t>
      </w:r>
      <w:r w:rsidRPr="005E1B09">
        <w:rPr>
          <w:color w:val="auto"/>
          <w:szCs w:val="22"/>
        </w:rPr>
        <w:fldChar w:fldCharType="begin"/>
      </w:r>
      <w:r w:rsidRPr="005E1B09">
        <w:rPr>
          <w:color w:val="auto"/>
          <w:szCs w:val="22"/>
        </w:rPr>
        <w:instrText xml:space="preserve"> XE "S. 1032" \b </w:instrText>
      </w:r>
      <w:r w:rsidRPr="005E1B09">
        <w:rPr>
          <w:color w:val="auto"/>
          <w:szCs w:val="22"/>
        </w:rPr>
        <w:fldChar w:fldCharType="end"/>
      </w:r>
      <w:r w:rsidRPr="005E1B09">
        <w:rPr>
          <w:color w:val="auto"/>
          <w:szCs w:val="22"/>
        </w:rPr>
        <w:t xml:space="preserve"> -- Senators Martin, Verdin, Kimbrell, Garrett, Senn and Climer:  A BILL </w:t>
      </w:r>
      <w:r w:rsidRPr="005E1B09">
        <w:rPr>
          <w:szCs w:val="22"/>
        </w:rPr>
        <w:t>TO AMEND THE CODE OF LAWS OF SOUTH CAROLINA, 1976, BY ADDING SECTION 23</w:t>
      </w:r>
      <w:r w:rsidRPr="005E1B09">
        <w:rPr>
          <w:szCs w:val="22"/>
        </w:rPr>
        <w:noBreakHyphen/>
        <w:t>3</w:t>
      </w:r>
      <w:r w:rsidRPr="005E1B09">
        <w:rPr>
          <w:szCs w:val="22"/>
        </w:rPr>
        <w:noBreakHyphen/>
        <w:t xml:space="preserve">80 SO AS TO CREATE THE ILLEGAL IMMIGRATION ENFORCEMENT UNIT WITHIN THE SOUTH CAROLINA LAW ENFORCEMENT DIVISION, TO PROVIDE FOR ITS ADMINISTRATION AND </w:t>
      </w:r>
      <w:r w:rsidRPr="005E1B09">
        <w:rPr>
          <w:szCs w:val="22"/>
        </w:rPr>
        <w:lastRenderedPageBreak/>
        <w:t>DUTIES, AND TO REQUIRE A MEMORANDUM OF AGREEMENT WITH UNITED STATES IMMIGRATION AND CUSTOMS ENFORCEMENT; AND TO REPEAL SECTION 23</w:t>
      </w:r>
      <w:r w:rsidRPr="005E1B09">
        <w:rPr>
          <w:szCs w:val="22"/>
        </w:rPr>
        <w:noBreakHyphen/>
        <w:t>6</w:t>
      </w:r>
      <w:r w:rsidRPr="005E1B09">
        <w:rPr>
          <w:szCs w:val="22"/>
        </w:rPr>
        <w:noBreakHyphen/>
        <w:t>60 RELATING TO THE CREATION OF THE ILLEGAL IMMIGRATION ENFORCEMENT UNIT WITHIN THE DEPARTMENT OF SAFETY.</w:t>
      </w:r>
    </w:p>
    <w:p w14:paraId="5CC95794" w14:textId="77777777" w:rsidR="005E1B09" w:rsidRPr="005E1B09" w:rsidRDefault="005E1B09" w:rsidP="005E1B09">
      <w:pPr>
        <w:rPr>
          <w:color w:val="auto"/>
          <w:szCs w:val="22"/>
        </w:rPr>
      </w:pPr>
      <w:r w:rsidRPr="005E1B09">
        <w:rPr>
          <w:color w:val="auto"/>
          <w:szCs w:val="22"/>
        </w:rPr>
        <w:t>Very respectfully,</w:t>
      </w:r>
    </w:p>
    <w:p w14:paraId="3331AD3F" w14:textId="77777777" w:rsidR="005E1B09" w:rsidRPr="005E1B09" w:rsidRDefault="005E1B09" w:rsidP="005E1B09">
      <w:pPr>
        <w:rPr>
          <w:color w:val="auto"/>
          <w:szCs w:val="22"/>
        </w:rPr>
      </w:pPr>
      <w:r w:rsidRPr="005E1B09">
        <w:rPr>
          <w:color w:val="auto"/>
          <w:szCs w:val="22"/>
        </w:rPr>
        <w:t>Speaker of the House</w:t>
      </w:r>
    </w:p>
    <w:p w14:paraId="13D0139F" w14:textId="77777777" w:rsidR="005E1B09" w:rsidRPr="005E1B09" w:rsidRDefault="005E1B09" w:rsidP="005E1B09">
      <w:pPr>
        <w:rPr>
          <w:color w:val="auto"/>
          <w:szCs w:val="22"/>
        </w:rPr>
      </w:pPr>
      <w:r w:rsidRPr="005E1B09">
        <w:rPr>
          <w:color w:val="auto"/>
          <w:szCs w:val="22"/>
        </w:rPr>
        <w:tab/>
        <w:t>Received as information.</w:t>
      </w:r>
    </w:p>
    <w:p w14:paraId="308D640C" w14:textId="77777777" w:rsidR="005E1B09" w:rsidRPr="005E1B09" w:rsidRDefault="005E1B09" w:rsidP="005E1B09">
      <w:pPr>
        <w:rPr>
          <w:color w:val="auto"/>
          <w:szCs w:val="22"/>
        </w:rPr>
      </w:pPr>
      <w:r w:rsidRPr="005E1B09">
        <w:rPr>
          <w:color w:val="auto"/>
          <w:szCs w:val="22"/>
        </w:rPr>
        <w:tab/>
        <w:t>Placed on Calendar for consideration tomorrow.</w:t>
      </w:r>
    </w:p>
    <w:p w14:paraId="3B43FD6C" w14:textId="77777777" w:rsidR="005E1B09" w:rsidRPr="005E1B09" w:rsidRDefault="005E1B09" w:rsidP="005E1B09">
      <w:pPr>
        <w:rPr>
          <w:szCs w:val="22"/>
        </w:rPr>
      </w:pPr>
    </w:p>
    <w:p w14:paraId="3A5DE2A4" w14:textId="77777777" w:rsidR="005E1B09" w:rsidRPr="005E1B09" w:rsidRDefault="005E1B09" w:rsidP="005E1B09">
      <w:pPr>
        <w:jc w:val="center"/>
        <w:rPr>
          <w:color w:val="auto"/>
          <w:szCs w:val="22"/>
        </w:rPr>
      </w:pPr>
      <w:r w:rsidRPr="005E1B09">
        <w:rPr>
          <w:b/>
          <w:color w:val="auto"/>
          <w:szCs w:val="22"/>
        </w:rPr>
        <w:t>NONCONCURRENCE</w:t>
      </w:r>
    </w:p>
    <w:p w14:paraId="3ECC6F37" w14:textId="77777777" w:rsidR="005E1B09" w:rsidRPr="005E1B09" w:rsidRDefault="005E1B09" w:rsidP="005E1B09">
      <w:pPr>
        <w:suppressAutoHyphens/>
        <w:rPr>
          <w:szCs w:val="22"/>
        </w:rPr>
      </w:pPr>
      <w:r w:rsidRPr="005E1B09">
        <w:rPr>
          <w:b/>
          <w:color w:val="auto"/>
          <w:szCs w:val="22"/>
        </w:rPr>
        <w:tab/>
      </w:r>
      <w:r w:rsidRPr="005E1B09">
        <w:rPr>
          <w:color w:val="auto"/>
          <w:szCs w:val="22"/>
        </w:rPr>
        <w:t>S. 1077</w:t>
      </w:r>
      <w:r w:rsidRPr="005E1B09">
        <w:rPr>
          <w:color w:val="auto"/>
          <w:szCs w:val="22"/>
        </w:rPr>
        <w:fldChar w:fldCharType="begin"/>
      </w:r>
      <w:r w:rsidRPr="005E1B09">
        <w:rPr>
          <w:color w:val="auto"/>
          <w:szCs w:val="22"/>
        </w:rPr>
        <w:instrText xml:space="preserve"> XE "S. 1077" \b </w:instrText>
      </w:r>
      <w:r w:rsidRPr="005E1B09">
        <w:rPr>
          <w:color w:val="auto"/>
          <w:szCs w:val="22"/>
        </w:rPr>
        <w:fldChar w:fldCharType="end"/>
      </w:r>
      <w:r w:rsidRPr="005E1B09">
        <w:rPr>
          <w:color w:val="auto"/>
          <w:szCs w:val="22"/>
        </w:rPr>
        <w:t xml:space="preserve"> -- Senators Alexander, Rankin, Massey, K. Johnson, Sabb, Garrett, Gambrell, McElveen, Kimbrell, Stephens, McLeod, M. Johnson, Kimpson, Hutto, Grooms, Climer, Davis, Gustafson, Williams, Loftis, Fanning, Adams and Scott:  A BILL </w:t>
      </w:r>
      <w:r w:rsidRPr="005E1B09">
        <w:rPr>
          <w:szCs w:val="22"/>
        </w:rPr>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43D36F51" w14:textId="77777777" w:rsidR="005E1B09" w:rsidRPr="005E1B09" w:rsidRDefault="005E1B09" w:rsidP="005E1B09">
      <w:pPr>
        <w:jc w:val="center"/>
        <w:rPr>
          <w:b/>
          <w:szCs w:val="22"/>
        </w:rPr>
      </w:pPr>
    </w:p>
    <w:p w14:paraId="21624434"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51DF4732" w14:textId="77777777" w:rsidR="005E1B09" w:rsidRPr="005E1B09" w:rsidRDefault="005E1B09" w:rsidP="005E1B09">
      <w:pPr>
        <w:rPr>
          <w:szCs w:val="22"/>
        </w:rPr>
      </w:pPr>
    </w:p>
    <w:p w14:paraId="7DBB2DDD" w14:textId="77777777" w:rsidR="005E1B09" w:rsidRPr="005E1B09" w:rsidRDefault="005E1B09" w:rsidP="005E1B09">
      <w:pPr>
        <w:rPr>
          <w:color w:val="auto"/>
          <w:szCs w:val="22"/>
        </w:rPr>
      </w:pPr>
      <w:r w:rsidRPr="005E1B09">
        <w:rPr>
          <w:color w:val="auto"/>
          <w:szCs w:val="22"/>
        </w:rPr>
        <w:tab/>
        <w:t>Senator HUTTO explained the amendments.</w:t>
      </w:r>
    </w:p>
    <w:p w14:paraId="10DB7C49" w14:textId="77777777" w:rsidR="005E1B09" w:rsidRPr="005E1B09" w:rsidRDefault="005E1B09" w:rsidP="005E1B09">
      <w:pPr>
        <w:rPr>
          <w:szCs w:val="22"/>
        </w:rPr>
      </w:pPr>
    </w:p>
    <w:p w14:paraId="4F3BBFE1" w14:textId="77777777" w:rsidR="005E1B09" w:rsidRPr="005E1B09" w:rsidRDefault="005E1B09" w:rsidP="005E1B09">
      <w:pPr>
        <w:rPr>
          <w:color w:val="auto"/>
          <w:szCs w:val="22"/>
        </w:rPr>
      </w:pPr>
      <w:r w:rsidRPr="005E1B09">
        <w:rPr>
          <w:color w:val="auto"/>
          <w:szCs w:val="22"/>
        </w:rPr>
        <w:tab/>
        <w:t>On motion of Senator HUTTO, the Senate nonconcurred in the House amendments and a message was sent to the House accordingly.</w:t>
      </w:r>
    </w:p>
    <w:p w14:paraId="423CFFE4" w14:textId="77777777" w:rsidR="005E1B09" w:rsidRPr="005E1B09" w:rsidRDefault="005E1B09" w:rsidP="005E1B09">
      <w:pPr>
        <w:rPr>
          <w:szCs w:val="22"/>
        </w:rPr>
      </w:pPr>
    </w:p>
    <w:p w14:paraId="3931AFE9" w14:textId="77777777" w:rsidR="005E1B09" w:rsidRPr="005E1B09" w:rsidRDefault="005E1B09" w:rsidP="005E1B09">
      <w:pPr>
        <w:jc w:val="center"/>
        <w:rPr>
          <w:color w:val="auto"/>
          <w:szCs w:val="22"/>
        </w:rPr>
      </w:pPr>
      <w:r w:rsidRPr="005E1B09">
        <w:rPr>
          <w:b/>
          <w:color w:val="auto"/>
          <w:szCs w:val="22"/>
        </w:rPr>
        <w:t>Message from the House</w:t>
      </w:r>
    </w:p>
    <w:p w14:paraId="42364E91" w14:textId="77777777" w:rsidR="005E1B09" w:rsidRPr="005E1B09" w:rsidRDefault="005E1B09" w:rsidP="005E1B09">
      <w:pPr>
        <w:rPr>
          <w:color w:val="auto"/>
          <w:szCs w:val="22"/>
        </w:rPr>
      </w:pPr>
      <w:r w:rsidRPr="005E1B09">
        <w:rPr>
          <w:color w:val="auto"/>
          <w:szCs w:val="22"/>
        </w:rPr>
        <w:t>Columbia, S.C., May 12, 2022</w:t>
      </w:r>
    </w:p>
    <w:p w14:paraId="3870F11C" w14:textId="77777777" w:rsidR="005E1B09" w:rsidRPr="005E1B09" w:rsidRDefault="005E1B09" w:rsidP="005E1B09">
      <w:pPr>
        <w:rPr>
          <w:szCs w:val="22"/>
        </w:rPr>
      </w:pPr>
    </w:p>
    <w:p w14:paraId="5FDE903E" w14:textId="77777777" w:rsidR="005E1B09" w:rsidRPr="005E1B09" w:rsidRDefault="005E1B09" w:rsidP="005E1B09">
      <w:pPr>
        <w:rPr>
          <w:color w:val="auto"/>
          <w:szCs w:val="22"/>
        </w:rPr>
      </w:pPr>
      <w:r w:rsidRPr="005E1B09">
        <w:rPr>
          <w:color w:val="auto"/>
          <w:szCs w:val="22"/>
        </w:rPr>
        <w:t>Mr. President and Senators:</w:t>
      </w:r>
    </w:p>
    <w:p w14:paraId="785088E4" w14:textId="77777777" w:rsidR="005E1B09" w:rsidRPr="005E1B09" w:rsidRDefault="005E1B09" w:rsidP="005E1B09">
      <w:pPr>
        <w:rPr>
          <w:color w:val="auto"/>
          <w:szCs w:val="22"/>
        </w:rPr>
      </w:pPr>
      <w:r w:rsidRPr="005E1B09">
        <w:rPr>
          <w:color w:val="auto"/>
          <w:szCs w:val="22"/>
        </w:rPr>
        <w:tab/>
        <w:t>The House respectfully informs your Honorable Body that it insists upon the amendments proposed by the House to:</w:t>
      </w:r>
    </w:p>
    <w:p w14:paraId="44A08206" w14:textId="77777777" w:rsidR="005E1B09" w:rsidRPr="005E1B09" w:rsidRDefault="005E1B09" w:rsidP="005E1B09">
      <w:pPr>
        <w:suppressAutoHyphens/>
        <w:rPr>
          <w:szCs w:val="22"/>
        </w:rPr>
      </w:pPr>
      <w:r w:rsidRPr="005E1B09">
        <w:rPr>
          <w:color w:val="auto"/>
          <w:szCs w:val="22"/>
        </w:rPr>
        <w:tab/>
        <w:t>S. 1077</w:t>
      </w:r>
      <w:r w:rsidRPr="005E1B09">
        <w:rPr>
          <w:color w:val="auto"/>
          <w:szCs w:val="22"/>
        </w:rPr>
        <w:fldChar w:fldCharType="begin"/>
      </w:r>
      <w:r w:rsidRPr="005E1B09">
        <w:rPr>
          <w:color w:val="auto"/>
          <w:szCs w:val="22"/>
        </w:rPr>
        <w:instrText xml:space="preserve"> XE "S. 1077" \b </w:instrText>
      </w:r>
      <w:r w:rsidRPr="005E1B09">
        <w:rPr>
          <w:color w:val="auto"/>
          <w:szCs w:val="22"/>
        </w:rPr>
        <w:fldChar w:fldCharType="end"/>
      </w:r>
      <w:r w:rsidRPr="005E1B09">
        <w:rPr>
          <w:color w:val="auto"/>
          <w:szCs w:val="22"/>
        </w:rPr>
        <w:t xml:space="preserve"> -- Senators Alexander, Rankin, Massey, K. Johnson, Sabb, Garrett, Gambrell, McElveen, Kimbrell, Stephens, McLeod, </w:t>
      </w:r>
      <w:r w:rsidRPr="005E1B09">
        <w:rPr>
          <w:color w:val="auto"/>
          <w:szCs w:val="22"/>
        </w:rPr>
        <w:lastRenderedPageBreak/>
        <w:t xml:space="preserve">M. Johnson, Kimpson, Hutto, Grooms, Climer, Davis, Gustafson, Williams, Loftis, Fanning, Adams and Scott:  A BILL </w:t>
      </w:r>
      <w:r w:rsidRPr="005E1B09">
        <w:rPr>
          <w:szCs w:val="22"/>
        </w:rPr>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5CA8E8EF" w14:textId="77777777" w:rsidR="005E1B09" w:rsidRPr="005E1B09" w:rsidRDefault="005E1B09" w:rsidP="005E1B09">
      <w:pPr>
        <w:rPr>
          <w:color w:val="auto"/>
          <w:szCs w:val="22"/>
        </w:rPr>
      </w:pPr>
      <w:r w:rsidRPr="005E1B09">
        <w:rPr>
          <w:color w:val="auto"/>
          <w:szCs w:val="22"/>
        </w:rPr>
        <w:t>asks for a Committee of Conference, and has appointed Reps. West, Ott and Jeff Johnson to the committee on the part of the House.</w:t>
      </w:r>
    </w:p>
    <w:p w14:paraId="56FD00F9" w14:textId="77777777" w:rsidR="005E1B09" w:rsidRPr="005E1B09" w:rsidRDefault="005E1B09" w:rsidP="005E1B09">
      <w:pPr>
        <w:rPr>
          <w:color w:val="auto"/>
          <w:szCs w:val="22"/>
        </w:rPr>
      </w:pPr>
      <w:r w:rsidRPr="005E1B09">
        <w:rPr>
          <w:color w:val="auto"/>
          <w:szCs w:val="22"/>
        </w:rPr>
        <w:t>Very respectfully,</w:t>
      </w:r>
    </w:p>
    <w:p w14:paraId="431B3CBB" w14:textId="77777777" w:rsidR="005E1B09" w:rsidRPr="005E1B09" w:rsidRDefault="005E1B09" w:rsidP="005E1B09">
      <w:pPr>
        <w:rPr>
          <w:color w:val="auto"/>
          <w:szCs w:val="22"/>
        </w:rPr>
      </w:pPr>
      <w:r w:rsidRPr="005E1B09">
        <w:rPr>
          <w:color w:val="auto"/>
          <w:szCs w:val="22"/>
        </w:rPr>
        <w:t>Speaker of the House</w:t>
      </w:r>
    </w:p>
    <w:p w14:paraId="06F59779" w14:textId="77777777" w:rsidR="005E1B09" w:rsidRPr="005E1B09" w:rsidRDefault="005E1B09" w:rsidP="005E1B09">
      <w:pPr>
        <w:rPr>
          <w:color w:val="auto"/>
          <w:szCs w:val="22"/>
        </w:rPr>
      </w:pPr>
      <w:r w:rsidRPr="005E1B09">
        <w:rPr>
          <w:color w:val="auto"/>
          <w:szCs w:val="22"/>
        </w:rPr>
        <w:tab/>
        <w:t>Received as information.</w:t>
      </w:r>
    </w:p>
    <w:p w14:paraId="16C09FA7" w14:textId="77777777" w:rsidR="005E1B09" w:rsidRPr="005E1B09" w:rsidRDefault="005E1B09" w:rsidP="005E1B09">
      <w:pPr>
        <w:rPr>
          <w:szCs w:val="22"/>
        </w:rPr>
      </w:pPr>
    </w:p>
    <w:p w14:paraId="76B980F6" w14:textId="77777777" w:rsidR="005E1B09" w:rsidRPr="005E1B09" w:rsidRDefault="005E1B09" w:rsidP="005E1B09">
      <w:pPr>
        <w:keepNext/>
        <w:jc w:val="center"/>
        <w:rPr>
          <w:b/>
          <w:color w:val="auto"/>
          <w:szCs w:val="22"/>
        </w:rPr>
      </w:pPr>
      <w:r w:rsidRPr="005E1B09">
        <w:rPr>
          <w:b/>
          <w:color w:val="auto"/>
          <w:szCs w:val="22"/>
        </w:rPr>
        <w:t xml:space="preserve">S.  1077--CONFERENCE COMMITTEE APPOINTED </w:t>
      </w:r>
    </w:p>
    <w:p w14:paraId="45955F85" w14:textId="77777777" w:rsidR="005E1B09" w:rsidRPr="005E1B09" w:rsidRDefault="005E1B09" w:rsidP="005E1B09">
      <w:pPr>
        <w:suppressAutoHyphens/>
        <w:rPr>
          <w:szCs w:val="22"/>
        </w:rPr>
      </w:pPr>
      <w:r w:rsidRPr="005E1B09">
        <w:rPr>
          <w:b/>
          <w:color w:val="auto"/>
          <w:szCs w:val="22"/>
        </w:rPr>
        <w:tab/>
      </w:r>
      <w:r w:rsidRPr="005E1B09">
        <w:rPr>
          <w:color w:val="auto"/>
          <w:szCs w:val="22"/>
        </w:rPr>
        <w:t>S. 1077</w:t>
      </w:r>
      <w:r w:rsidRPr="005E1B09">
        <w:rPr>
          <w:color w:val="auto"/>
          <w:szCs w:val="22"/>
        </w:rPr>
        <w:fldChar w:fldCharType="begin"/>
      </w:r>
      <w:r w:rsidRPr="005E1B09">
        <w:rPr>
          <w:color w:val="auto"/>
          <w:szCs w:val="22"/>
        </w:rPr>
        <w:instrText xml:space="preserve"> XE "S. 1077" \b </w:instrText>
      </w:r>
      <w:r w:rsidRPr="005E1B09">
        <w:rPr>
          <w:color w:val="auto"/>
          <w:szCs w:val="22"/>
        </w:rPr>
        <w:fldChar w:fldCharType="end"/>
      </w:r>
      <w:r w:rsidRPr="005E1B09">
        <w:rPr>
          <w:color w:val="auto"/>
          <w:szCs w:val="22"/>
        </w:rPr>
        <w:t xml:space="preserve"> -- Senators Alexander, Rankin, Massey, K. Johnson, Sabb, Garrett, Gambrell, McElveen, Kimbrell, Stephens, McLeod, M. Johnson, Kimpson, Hutto, Grooms, Climer, Davis, Gustafson, Williams, Loftis, Fanning, Adams and Scott:  A BILL </w:t>
      </w:r>
      <w:r w:rsidRPr="005E1B09">
        <w:rPr>
          <w:szCs w:val="22"/>
        </w:rPr>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0E7E386D" w14:textId="77777777" w:rsidR="005E1B09" w:rsidRPr="005E1B09" w:rsidRDefault="005E1B09" w:rsidP="005E1B09">
      <w:pPr>
        <w:spacing w:before="240"/>
        <w:rPr>
          <w:color w:val="auto"/>
          <w:szCs w:val="22"/>
        </w:rPr>
      </w:pPr>
      <w:r w:rsidRPr="005E1B09">
        <w:rPr>
          <w:color w:val="auto"/>
          <w:szCs w:val="22"/>
        </w:rPr>
        <w:tab/>
        <w:t>Whereupon, Senators RANKIN, TALLEY and HUTTO were appointed to the Committee of Conference on the part of the Senate and a message was sent to the House accordingly.</w:t>
      </w:r>
    </w:p>
    <w:p w14:paraId="1B476F8A" w14:textId="77777777" w:rsidR="005E1B09" w:rsidRPr="005E1B09" w:rsidRDefault="005E1B09" w:rsidP="005E1B09">
      <w:pPr>
        <w:rPr>
          <w:szCs w:val="22"/>
        </w:rPr>
      </w:pPr>
    </w:p>
    <w:p w14:paraId="1E8EAE9E" w14:textId="77777777" w:rsidR="005E1B09" w:rsidRPr="005E1B09" w:rsidRDefault="005E1B09" w:rsidP="00232A29">
      <w:pPr>
        <w:keepNext/>
        <w:keepLines/>
        <w:jc w:val="center"/>
        <w:rPr>
          <w:color w:val="auto"/>
          <w:szCs w:val="22"/>
        </w:rPr>
      </w:pPr>
      <w:r w:rsidRPr="005E1B09">
        <w:rPr>
          <w:b/>
          <w:color w:val="auto"/>
          <w:szCs w:val="22"/>
        </w:rPr>
        <w:lastRenderedPageBreak/>
        <w:t>Message from the House</w:t>
      </w:r>
    </w:p>
    <w:p w14:paraId="62CDA0B0" w14:textId="77777777" w:rsidR="005E1B09" w:rsidRPr="005E1B09" w:rsidRDefault="005E1B09" w:rsidP="00232A29">
      <w:pPr>
        <w:keepNext/>
        <w:keepLines/>
        <w:rPr>
          <w:color w:val="auto"/>
          <w:szCs w:val="22"/>
        </w:rPr>
      </w:pPr>
      <w:r w:rsidRPr="005E1B09">
        <w:rPr>
          <w:color w:val="auto"/>
          <w:szCs w:val="22"/>
        </w:rPr>
        <w:t>Columbia, S.C., May 12, 2022</w:t>
      </w:r>
    </w:p>
    <w:p w14:paraId="059A701C" w14:textId="77777777" w:rsidR="005E1B09" w:rsidRPr="005E1B09" w:rsidRDefault="005E1B09" w:rsidP="00232A29">
      <w:pPr>
        <w:keepNext/>
        <w:keepLines/>
        <w:rPr>
          <w:szCs w:val="22"/>
        </w:rPr>
      </w:pPr>
    </w:p>
    <w:p w14:paraId="10CB926E" w14:textId="77777777" w:rsidR="005E1B09" w:rsidRPr="005E1B09" w:rsidRDefault="005E1B09" w:rsidP="00232A29">
      <w:pPr>
        <w:keepNext/>
        <w:keepLines/>
        <w:rPr>
          <w:color w:val="auto"/>
          <w:szCs w:val="22"/>
        </w:rPr>
      </w:pPr>
      <w:r w:rsidRPr="005E1B09">
        <w:rPr>
          <w:color w:val="auto"/>
          <w:szCs w:val="22"/>
        </w:rPr>
        <w:t>Mr. President and Senators:</w:t>
      </w:r>
    </w:p>
    <w:p w14:paraId="6CBD3889" w14:textId="77777777" w:rsidR="005E1B09" w:rsidRPr="005E1B09" w:rsidRDefault="005E1B09" w:rsidP="00232A29">
      <w:pPr>
        <w:keepNext/>
        <w:keepLines/>
        <w:rPr>
          <w:color w:val="auto"/>
          <w:szCs w:val="22"/>
        </w:rPr>
      </w:pPr>
      <w:r w:rsidRPr="005E1B09">
        <w:rPr>
          <w:color w:val="auto"/>
          <w:szCs w:val="22"/>
        </w:rPr>
        <w:tab/>
        <w:t>The House respectfully informs your Honorable Body that it has returned the following Bill to the Senate with amendments:</w:t>
      </w:r>
    </w:p>
    <w:p w14:paraId="322ED0EA" w14:textId="77777777" w:rsidR="005E1B09" w:rsidRPr="005E1B09" w:rsidRDefault="005E1B09" w:rsidP="005E1B09">
      <w:pPr>
        <w:suppressAutoHyphens/>
        <w:rPr>
          <w:szCs w:val="22"/>
        </w:rPr>
      </w:pPr>
      <w:r w:rsidRPr="005E1B09">
        <w:rPr>
          <w:color w:val="auto"/>
          <w:szCs w:val="22"/>
        </w:rPr>
        <w:tab/>
        <w:t>S. 1092</w:t>
      </w:r>
      <w:r w:rsidRPr="005E1B09">
        <w:rPr>
          <w:color w:val="auto"/>
          <w:szCs w:val="22"/>
        </w:rPr>
        <w:fldChar w:fldCharType="begin"/>
      </w:r>
      <w:r w:rsidRPr="005E1B09">
        <w:rPr>
          <w:color w:val="auto"/>
          <w:szCs w:val="22"/>
        </w:rPr>
        <w:instrText xml:space="preserve"> XE "S. 1092" \b </w:instrText>
      </w:r>
      <w:r w:rsidRPr="005E1B09">
        <w:rPr>
          <w:color w:val="auto"/>
          <w:szCs w:val="22"/>
        </w:rPr>
        <w:fldChar w:fldCharType="end"/>
      </w:r>
      <w:r w:rsidRPr="005E1B09">
        <w:rPr>
          <w:color w:val="auto"/>
          <w:szCs w:val="22"/>
        </w:rPr>
        <w:t xml:space="preserve"> -- Senator Martin:  A BILL </w:t>
      </w:r>
      <w:r w:rsidRPr="005E1B09">
        <w:rPr>
          <w:szCs w:val="22"/>
        </w:rPr>
        <w:t>TO AMEND SECTION 23</w:t>
      </w:r>
      <w:r w:rsidRPr="005E1B09">
        <w:rPr>
          <w:szCs w:val="22"/>
        </w:rPr>
        <w:noBreakHyphen/>
        <w:t>23</w:t>
      </w:r>
      <w:r w:rsidRPr="005E1B09">
        <w:rPr>
          <w:szCs w:val="22"/>
        </w:rPr>
        <w:noBreakHyphen/>
        <w:t>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49115F46" w14:textId="77777777" w:rsidR="005E1B09" w:rsidRPr="005E1B09" w:rsidRDefault="005E1B09" w:rsidP="005E1B09">
      <w:pPr>
        <w:rPr>
          <w:color w:val="auto"/>
          <w:szCs w:val="22"/>
        </w:rPr>
      </w:pPr>
      <w:r w:rsidRPr="005E1B09">
        <w:rPr>
          <w:color w:val="auto"/>
          <w:szCs w:val="22"/>
        </w:rPr>
        <w:t>Very respectfully,</w:t>
      </w:r>
    </w:p>
    <w:p w14:paraId="3A80D819" w14:textId="77777777" w:rsidR="005E1B09" w:rsidRPr="005E1B09" w:rsidRDefault="005E1B09" w:rsidP="005E1B09">
      <w:pPr>
        <w:rPr>
          <w:color w:val="auto"/>
          <w:szCs w:val="22"/>
        </w:rPr>
      </w:pPr>
      <w:r w:rsidRPr="005E1B09">
        <w:rPr>
          <w:color w:val="auto"/>
          <w:szCs w:val="22"/>
        </w:rPr>
        <w:t>Speaker of the House</w:t>
      </w:r>
    </w:p>
    <w:p w14:paraId="7BEEFE7C" w14:textId="77777777" w:rsidR="005E1B09" w:rsidRPr="005E1B09" w:rsidRDefault="005E1B09" w:rsidP="005E1B09">
      <w:pPr>
        <w:rPr>
          <w:color w:val="auto"/>
          <w:szCs w:val="22"/>
        </w:rPr>
      </w:pPr>
      <w:r w:rsidRPr="005E1B09">
        <w:rPr>
          <w:color w:val="auto"/>
          <w:szCs w:val="22"/>
        </w:rPr>
        <w:tab/>
        <w:t>Received as information.</w:t>
      </w:r>
    </w:p>
    <w:p w14:paraId="1AA5DF39" w14:textId="77777777" w:rsidR="005E1B09" w:rsidRPr="005E1B09" w:rsidRDefault="005E1B09" w:rsidP="005E1B09">
      <w:pPr>
        <w:rPr>
          <w:color w:val="auto"/>
          <w:szCs w:val="22"/>
        </w:rPr>
      </w:pPr>
      <w:r w:rsidRPr="005E1B09">
        <w:rPr>
          <w:color w:val="auto"/>
          <w:szCs w:val="22"/>
        </w:rPr>
        <w:tab/>
        <w:t>Placed on Calendar for consideration tomorrow.</w:t>
      </w:r>
    </w:p>
    <w:p w14:paraId="68715111" w14:textId="77777777" w:rsidR="005E1B09" w:rsidRPr="005E1B09" w:rsidRDefault="005E1B09" w:rsidP="005E1B09">
      <w:pPr>
        <w:rPr>
          <w:szCs w:val="22"/>
        </w:rPr>
      </w:pPr>
    </w:p>
    <w:p w14:paraId="5E3FDE54" w14:textId="77777777" w:rsidR="005E1B09" w:rsidRPr="005E1B09" w:rsidRDefault="005E1B09" w:rsidP="005E1B09">
      <w:pPr>
        <w:jc w:val="center"/>
        <w:rPr>
          <w:color w:val="auto"/>
          <w:szCs w:val="22"/>
        </w:rPr>
      </w:pPr>
      <w:r w:rsidRPr="005E1B09">
        <w:rPr>
          <w:b/>
          <w:color w:val="auto"/>
          <w:szCs w:val="22"/>
        </w:rPr>
        <w:t>NONCONCURRENCE</w:t>
      </w:r>
    </w:p>
    <w:p w14:paraId="53411E99" w14:textId="77777777" w:rsidR="005E1B09" w:rsidRPr="005E1B09" w:rsidRDefault="005E1B09" w:rsidP="005E1B09">
      <w:pPr>
        <w:suppressAutoHyphens/>
        <w:rPr>
          <w:szCs w:val="22"/>
        </w:rPr>
      </w:pPr>
      <w:r w:rsidRPr="005E1B09">
        <w:rPr>
          <w:b/>
          <w:color w:val="auto"/>
          <w:szCs w:val="22"/>
        </w:rPr>
        <w:tab/>
      </w:r>
      <w:r w:rsidRPr="005E1B09">
        <w:rPr>
          <w:color w:val="auto"/>
          <w:szCs w:val="22"/>
        </w:rPr>
        <w:t>S. 1092</w:t>
      </w:r>
      <w:r w:rsidRPr="005E1B09">
        <w:rPr>
          <w:color w:val="auto"/>
          <w:szCs w:val="22"/>
        </w:rPr>
        <w:fldChar w:fldCharType="begin"/>
      </w:r>
      <w:r w:rsidRPr="005E1B09">
        <w:rPr>
          <w:color w:val="auto"/>
          <w:szCs w:val="22"/>
        </w:rPr>
        <w:instrText xml:space="preserve"> XE "S. 1092" \b </w:instrText>
      </w:r>
      <w:r w:rsidRPr="005E1B09">
        <w:rPr>
          <w:color w:val="auto"/>
          <w:szCs w:val="22"/>
        </w:rPr>
        <w:fldChar w:fldCharType="end"/>
      </w:r>
      <w:r w:rsidRPr="005E1B09">
        <w:rPr>
          <w:color w:val="auto"/>
          <w:szCs w:val="22"/>
        </w:rPr>
        <w:t xml:space="preserve"> -- Senator Martin:  A BILL </w:t>
      </w:r>
      <w:r w:rsidRPr="005E1B09">
        <w:rPr>
          <w:szCs w:val="22"/>
        </w:rPr>
        <w:t>TO AMEND SECTION 23</w:t>
      </w:r>
      <w:r w:rsidRPr="005E1B09">
        <w:rPr>
          <w:szCs w:val="22"/>
        </w:rPr>
        <w:noBreakHyphen/>
        <w:t>23</w:t>
      </w:r>
      <w:r w:rsidRPr="005E1B09">
        <w:rPr>
          <w:szCs w:val="22"/>
        </w:rPr>
        <w:noBreakHyphen/>
        <w:t>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043FA482" w14:textId="77777777" w:rsidR="005E1B09" w:rsidRPr="005E1B09" w:rsidRDefault="005E1B09" w:rsidP="005E1B09">
      <w:pPr>
        <w:jc w:val="center"/>
        <w:rPr>
          <w:b/>
          <w:szCs w:val="22"/>
        </w:rPr>
      </w:pPr>
    </w:p>
    <w:p w14:paraId="1896C94C"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6BB539AE" w14:textId="77777777" w:rsidR="005E1B09" w:rsidRPr="005E1B09" w:rsidRDefault="005E1B09" w:rsidP="005E1B09">
      <w:pPr>
        <w:rPr>
          <w:szCs w:val="22"/>
        </w:rPr>
      </w:pPr>
    </w:p>
    <w:p w14:paraId="2272B695" w14:textId="77777777" w:rsidR="005E1B09" w:rsidRPr="005E1B09" w:rsidRDefault="005E1B09" w:rsidP="005E1B09">
      <w:pPr>
        <w:rPr>
          <w:color w:val="auto"/>
          <w:szCs w:val="22"/>
        </w:rPr>
      </w:pPr>
      <w:r w:rsidRPr="005E1B09">
        <w:rPr>
          <w:color w:val="auto"/>
          <w:szCs w:val="22"/>
        </w:rPr>
        <w:tab/>
        <w:t>Senator SENN explained the amendments.</w:t>
      </w:r>
    </w:p>
    <w:p w14:paraId="338C97FF" w14:textId="77777777" w:rsidR="005E1B09" w:rsidRPr="005E1B09" w:rsidRDefault="005E1B09" w:rsidP="005E1B09">
      <w:pPr>
        <w:rPr>
          <w:color w:val="auto"/>
          <w:szCs w:val="22"/>
        </w:rPr>
      </w:pPr>
      <w:r w:rsidRPr="005E1B09">
        <w:rPr>
          <w:color w:val="auto"/>
          <w:szCs w:val="22"/>
        </w:rPr>
        <w:lastRenderedPageBreak/>
        <w:tab/>
        <w:t>On motion of Senator SENN, the Senate nonconcurred in the House amendments and a message was sent to the House accordingly.</w:t>
      </w:r>
    </w:p>
    <w:p w14:paraId="33AFCF4E" w14:textId="77777777" w:rsidR="005E1B09" w:rsidRPr="005E1B09" w:rsidRDefault="005E1B09" w:rsidP="005E1B09">
      <w:pPr>
        <w:rPr>
          <w:szCs w:val="22"/>
        </w:rPr>
      </w:pPr>
    </w:p>
    <w:p w14:paraId="7AB0A99E" w14:textId="77777777" w:rsidR="005E1B09" w:rsidRPr="005E1B09" w:rsidRDefault="005E1B09" w:rsidP="005E1B09">
      <w:pPr>
        <w:jc w:val="center"/>
        <w:rPr>
          <w:color w:val="auto"/>
          <w:szCs w:val="22"/>
        </w:rPr>
      </w:pPr>
      <w:r w:rsidRPr="005E1B09">
        <w:rPr>
          <w:b/>
          <w:color w:val="auto"/>
          <w:szCs w:val="22"/>
        </w:rPr>
        <w:t>Message from the House</w:t>
      </w:r>
    </w:p>
    <w:p w14:paraId="6667FAC6" w14:textId="77777777" w:rsidR="005E1B09" w:rsidRPr="005E1B09" w:rsidRDefault="005E1B09" w:rsidP="005E1B09">
      <w:pPr>
        <w:rPr>
          <w:color w:val="auto"/>
          <w:szCs w:val="22"/>
        </w:rPr>
      </w:pPr>
      <w:r w:rsidRPr="005E1B09">
        <w:rPr>
          <w:color w:val="auto"/>
          <w:szCs w:val="22"/>
        </w:rPr>
        <w:t>Columbia, S.C., May 12, 2022</w:t>
      </w:r>
    </w:p>
    <w:p w14:paraId="3E0C58D1" w14:textId="77777777" w:rsidR="005E1B09" w:rsidRPr="005E1B09" w:rsidRDefault="005E1B09" w:rsidP="005E1B09">
      <w:pPr>
        <w:rPr>
          <w:szCs w:val="22"/>
        </w:rPr>
      </w:pPr>
    </w:p>
    <w:p w14:paraId="7AB8306D" w14:textId="77777777" w:rsidR="005E1B09" w:rsidRPr="005E1B09" w:rsidRDefault="005E1B09" w:rsidP="005E1B09">
      <w:pPr>
        <w:rPr>
          <w:color w:val="auto"/>
          <w:szCs w:val="22"/>
        </w:rPr>
      </w:pPr>
      <w:r w:rsidRPr="005E1B09">
        <w:rPr>
          <w:color w:val="auto"/>
          <w:szCs w:val="22"/>
        </w:rPr>
        <w:t>Mr. President and Senators:</w:t>
      </w:r>
    </w:p>
    <w:p w14:paraId="0726B206" w14:textId="77777777" w:rsidR="005E1B09" w:rsidRPr="005E1B09" w:rsidRDefault="005E1B09" w:rsidP="005E1B09">
      <w:pPr>
        <w:rPr>
          <w:color w:val="auto"/>
          <w:szCs w:val="22"/>
        </w:rPr>
      </w:pPr>
      <w:r w:rsidRPr="005E1B09">
        <w:rPr>
          <w:color w:val="auto"/>
          <w:szCs w:val="22"/>
        </w:rPr>
        <w:tab/>
        <w:t>The House respectfully informs your Honorable Body that it has receded from it amendments on:</w:t>
      </w:r>
    </w:p>
    <w:p w14:paraId="72883D5C" w14:textId="77777777" w:rsidR="005E1B09" w:rsidRPr="005E1B09" w:rsidRDefault="005E1B09" w:rsidP="005E1B09">
      <w:pPr>
        <w:suppressAutoHyphens/>
        <w:rPr>
          <w:szCs w:val="22"/>
        </w:rPr>
      </w:pPr>
      <w:r w:rsidRPr="005E1B09">
        <w:rPr>
          <w:color w:val="auto"/>
          <w:szCs w:val="22"/>
        </w:rPr>
        <w:tab/>
        <w:t>S. 1092</w:t>
      </w:r>
      <w:r w:rsidRPr="005E1B09">
        <w:rPr>
          <w:color w:val="auto"/>
          <w:szCs w:val="22"/>
        </w:rPr>
        <w:fldChar w:fldCharType="begin"/>
      </w:r>
      <w:r w:rsidRPr="005E1B09">
        <w:rPr>
          <w:color w:val="auto"/>
          <w:szCs w:val="22"/>
        </w:rPr>
        <w:instrText xml:space="preserve"> XE "S. 1092" \b </w:instrText>
      </w:r>
      <w:r w:rsidRPr="005E1B09">
        <w:rPr>
          <w:color w:val="auto"/>
          <w:szCs w:val="22"/>
        </w:rPr>
        <w:fldChar w:fldCharType="end"/>
      </w:r>
      <w:r w:rsidRPr="005E1B09">
        <w:rPr>
          <w:color w:val="auto"/>
          <w:szCs w:val="22"/>
        </w:rPr>
        <w:t xml:space="preserve"> -- Senator Martin:  A BILL </w:t>
      </w:r>
      <w:r w:rsidRPr="005E1B09">
        <w:rPr>
          <w:szCs w:val="22"/>
        </w:rPr>
        <w:t>TO AMEND SECTION 23</w:t>
      </w:r>
      <w:r w:rsidRPr="005E1B09">
        <w:rPr>
          <w:szCs w:val="22"/>
        </w:rPr>
        <w:noBreakHyphen/>
        <w:t>23</w:t>
      </w:r>
      <w:r w:rsidRPr="005E1B09">
        <w:rPr>
          <w:szCs w:val="22"/>
        </w:rPr>
        <w:noBreakHyphen/>
        <w:t>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6FA6E090" w14:textId="77777777" w:rsidR="005E1B09" w:rsidRPr="005E1B09" w:rsidRDefault="005E1B09" w:rsidP="005E1B09">
      <w:pPr>
        <w:rPr>
          <w:color w:val="auto"/>
          <w:szCs w:val="22"/>
        </w:rPr>
      </w:pPr>
      <w:r w:rsidRPr="005E1B09">
        <w:rPr>
          <w:color w:val="auto"/>
          <w:szCs w:val="22"/>
        </w:rPr>
        <w:t>Very respectfully,</w:t>
      </w:r>
    </w:p>
    <w:p w14:paraId="7001F51D" w14:textId="77777777" w:rsidR="005E1B09" w:rsidRPr="005E1B09" w:rsidRDefault="005E1B09" w:rsidP="005E1B09">
      <w:pPr>
        <w:rPr>
          <w:color w:val="auto"/>
          <w:szCs w:val="22"/>
        </w:rPr>
      </w:pPr>
      <w:r w:rsidRPr="005E1B09">
        <w:rPr>
          <w:color w:val="auto"/>
          <w:szCs w:val="22"/>
        </w:rPr>
        <w:t>Speaker of the House</w:t>
      </w:r>
    </w:p>
    <w:p w14:paraId="16253CAB" w14:textId="77777777" w:rsidR="005E1B09" w:rsidRPr="005E1B09" w:rsidRDefault="005E1B09" w:rsidP="005E1B09">
      <w:pPr>
        <w:rPr>
          <w:color w:val="auto"/>
          <w:szCs w:val="22"/>
        </w:rPr>
      </w:pPr>
      <w:r w:rsidRPr="005E1B09">
        <w:rPr>
          <w:color w:val="auto"/>
          <w:szCs w:val="22"/>
        </w:rPr>
        <w:tab/>
        <w:t>Received as information.</w:t>
      </w:r>
    </w:p>
    <w:p w14:paraId="2D952B96" w14:textId="77777777" w:rsidR="005E1B09" w:rsidRPr="005E1B09" w:rsidRDefault="005E1B09" w:rsidP="005E1B09">
      <w:pPr>
        <w:rPr>
          <w:szCs w:val="22"/>
        </w:rPr>
      </w:pPr>
    </w:p>
    <w:p w14:paraId="4EB5ED90" w14:textId="77777777" w:rsidR="005E1B09" w:rsidRPr="005E1B09" w:rsidRDefault="005E1B09" w:rsidP="005E1B09">
      <w:pPr>
        <w:tabs>
          <w:tab w:val="right" w:pos="8640"/>
        </w:tabs>
        <w:jc w:val="center"/>
        <w:rPr>
          <w:b/>
          <w:color w:val="auto"/>
          <w:szCs w:val="22"/>
        </w:rPr>
      </w:pPr>
      <w:r w:rsidRPr="005E1B09">
        <w:rPr>
          <w:b/>
          <w:color w:val="auto"/>
          <w:szCs w:val="22"/>
        </w:rPr>
        <w:t>S. 1092--ENROLLED FOR RATIFICATION</w:t>
      </w:r>
    </w:p>
    <w:p w14:paraId="34677F83" w14:textId="77777777" w:rsidR="005E1B09" w:rsidRPr="005E1B09" w:rsidRDefault="005E1B09" w:rsidP="005E1B09">
      <w:pPr>
        <w:suppressAutoHyphens/>
        <w:rPr>
          <w:szCs w:val="22"/>
        </w:rPr>
      </w:pPr>
      <w:r w:rsidRPr="005E1B09">
        <w:rPr>
          <w:color w:val="auto"/>
          <w:szCs w:val="22"/>
        </w:rPr>
        <w:tab/>
      </w:r>
      <w:r w:rsidRPr="005E1B09">
        <w:rPr>
          <w:szCs w:val="22"/>
        </w:rPr>
        <w:t>S. 1092</w:t>
      </w:r>
      <w:r w:rsidRPr="005E1B09">
        <w:rPr>
          <w:szCs w:val="22"/>
        </w:rPr>
        <w:fldChar w:fldCharType="begin"/>
      </w:r>
      <w:r w:rsidRPr="005E1B09">
        <w:rPr>
          <w:szCs w:val="22"/>
        </w:rPr>
        <w:instrText xml:space="preserve"> XE "S. 1092" \b </w:instrText>
      </w:r>
      <w:r w:rsidRPr="005E1B09">
        <w:rPr>
          <w:szCs w:val="22"/>
        </w:rPr>
        <w:fldChar w:fldCharType="end"/>
      </w:r>
      <w:r w:rsidRPr="005E1B09">
        <w:rPr>
          <w:szCs w:val="22"/>
        </w:rPr>
        <w:t xml:space="preserve"> -- Senator Martin:  A BILL TO AMEND SECTION 23</w:t>
      </w:r>
      <w:r w:rsidRPr="005E1B09">
        <w:rPr>
          <w:szCs w:val="22"/>
        </w:rPr>
        <w:noBreakHyphen/>
        <w:t>23</w:t>
      </w:r>
      <w:r w:rsidRPr="005E1B09">
        <w:rPr>
          <w:szCs w:val="22"/>
        </w:rPr>
        <w:noBreakHyphen/>
        <w:t>60, CODE OF LAWS OF SOUTH CAROLINA, 1976, RELATING TO THE ISSUANCE OF CERTIFICATES OF COMPLIANCE AND QUALIFICATION TO LAW ENFORCEMENT OFFICERS AND PERSONS TRAINED BY THE CRIMINAL JUSTICE ACADEMY, AND THE LAW ENFORCEMENT TRAINING COUNCIL’S AUTHORITY TO OVERSEE THE OPERATION OF THE TRAINING OF LAW ENFORCEMENT OFFICERS AND RECEIPT OF CERTAIN INFORMATION FROM GOVERNING BODIES ABOUT CANDIDATES SEEKING CERTIFICATION, SO AS TO PROVIDE DETENTION AND CORRECTIONAL OFFICER CANDIDATES MUST BE AT LEAST EIGHTEEN YEARS OF AGE.</w:t>
      </w:r>
    </w:p>
    <w:p w14:paraId="01938209" w14:textId="77777777" w:rsidR="005E1B09" w:rsidRPr="005E1B09" w:rsidRDefault="005E1B09" w:rsidP="005E1B09">
      <w:pPr>
        <w:suppressAutoHyphens/>
        <w:rPr>
          <w:color w:val="auto"/>
          <w:szCs w:val="22"/>
        </w:rPr>
      </w:pPr>
    </w:p>
    <w:p w14:paraId="12F044A6" w14:textId="77777777" w:rsidR="005E1B09" w:rsidRPr="005E1B09" w:rsidRDefault="005E1B09" w:rsidP="00232A29">
      <w:pPr>
        <w:keepNext/>
        <w:keepLines/>
        <w:rPr>
          <w:szCs w:val="22"/>
        </w:rPr>
      </w:pPr>
      <w:r w:rsidRPr="005E1B09">
        <w:rPr>
          <w:szCs w:val="22"/>
        </w:rPr>
        <w:lastRenderedPageBreak/>
        <w:tab/>
        <w:t>Having received three readings in both Houses, it was ordered that the title be changed to that of an Act and enrolled for Ratification.</w:t>
      </w:r>
    </w:p>
    <w:p w14:paraId="268662AF" w14:textId="77777777" w:rsidR="005E1B09" w:rsidRPr="005E1B09" w:rsidRDefault="005E1B09" w:rsidP="00232A29">
      <w:pPr>
        <w:keepNext/>
        <w:keepLines/>
        <w:rPr>
          <w:szCs w:val="22"/>
        </w:rPr>
      </w:pPr>
      <w:r w:rsidRPr="005E1B09">
        <w:rPr>
          <w:szCs w:val="22"/>
        </w:rPr>
        <w:tab/>
        <w:t>A message was sent to the House accordingly.</w:t>
      </w:r>
    </w:p>
    <w:p w14:paraId="0C849268" w14:textId="77777777" w:rsidR="005E1B09" w:rsidRPr="005E1B09" w:rsidRDefault="005E1B09" w:rsidP="005E1B09">
      <w:pPr>
        <w:rPr>
          <w:szCs w:val="22"/>
        </w:rPr>
      </w:pPr>
    </w:p>
    <w:p w14:paraId="54F14BCD" w14:textId="77777777" w:rsidR="005E1B09" w:rsidRPr="005E1B09" w:rsidRDefault="005E1B09" w:rsidP="005E1B09">
      <w:pPr>
        <w:jc w:val="center"/>
        <w:rPr>
          <w:color w:val="auto"/>
          <w:szCs w:val="22"/>
        </w:rPr>
      </w:pPr>
      <w:r w:rsidRPr="005E1B09">
        <w:rPr>
          <w:b/>
          <w:color w:val="auto"/>
          <w:szCs w:val="22"/>
        </w:rPr>
        <w:t>Message from the House</w:t>
      </w:r>
    </w:p>
    <w:p w14:paraId="47F5D984" w14:textId="77777777" w:rsidR="005E1B09" w:rsidRPr="005E1B09" w:rsidRDefault="005E1B09" w:rsidP="005E1B09">
      <w:pPr>
        <w:rPr>
          <w:color w:val="auto"/>
          <w:szCs w:val="22"/>
        </w:rPr>
      </w:pPr>
      <w:r w:rsidRPr="005E1B09">
        <w:rPr>
          <w:color w:val="auto"/>
          <w:szCs w:val="22"/>
        </w:rPr>
        <w:t>Columbia, S.C., May 12, 2022</w:t>
      </w:r>
    </w:p>
    <w:p w14:paraId="3DA67D9C" w14:textId="77777777" w:rsidR="005E1B09" w:rsidRPr="005E1B09" w:rsidRDefault="005E1B09" w:rsidP="005E1B09">
      <w:pPr>
        <w:rPr>
          <w:szCs w:val="22"/>
        </w:rPr>
      </w:pPr>
    </w:p>
    <w:p w14:paraId="372DAFA6" w14:textId="77777777" w:rsidR="005E1B09" w:rsidRPr="005E1B09" w:rsidRDefault="005E1B09" w:rsidP="005E1B09">
      <w:pPr>
        <w:rPr>
          <w:color w:val="auto"/>
          <w:szCs w:val="22"/>
        </w:rPr>
      </w:pPr>
      <w:r w:rsidRPr="005E1B09">
        <w:rPr>
          <w:color w:val="auto"/>
          <w:szCs w:val="22"/>
        </w:rPr>
        <w:t>Mr. President and Senators:</w:t>
      </w:r>
    </w:p>
    <w:p w14:paraId="6EB8554F"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30ADA805" w14:textId="77777777" w:rsidR="005E1B09" w:rsidRPr="005E1B09" w:rsidRDefault="005E1B09" w:rsidP="005E1B09">
      <w:pPr>
        <w:suppressAutoHyphens/>
        <w:rPr>
          <w:szCs w:val="22"/>
        </w:rPr>
      </w:pPr>
      <w:r w:rsidRPr="005E1B09">
        <w:rPr>
          <w:color w:val="auto"/>
          <w:szCs w:val="22"/>
        </w:rPr>
        <w:tab/>
        <w:t>S. 1237</w:t>
      </w:r>
      <w:r w:rsidRPr="005E1B09">
        <w:rPr>
          <w:color w:val="auto"/>
          <w:szCs w:val="22"/>
        </w:rPr>
        <w:fldChar w:fldCharType="begin"/>
      </w:r>
      <w:r w:rsidRPr="005E1B09">
        <w:rPr>
          <w:color w:val="auto"/>
          <w:szCs w:val="22"/>
        </w:rPr>
        <w:instrText xml:space="preserve"> XE "S. 1237" \b </w:instrText>
      </w:r>
      <w:r w:rsidRPr="005E1B09">
        <w:rPr>
          <w:color w:val="auto"/>
          <w:szCs w:val="22"/>
        </w:rPr>
        <w:fldChar w:fldCharType="end"/>
      </w:r>
      <w:r w:rsidRPr="005E1B09">
        <w:rPr>
          <w:color w:val="auto"/>
          <w:szCs w:val="22"/>
        </w:rPr>
        <w:t xml:space="preserve"> -- Senators McLeod, Matthews, Shealy, Senn, Gustafson and Malloy:  A BILL </w:t>
      </w:r>
      <w:r w:rsidRPr="005E1B09">
        <w:rPr>
          <w:szCs w:val="22"/>
        </w:rPr>
        <w:t>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w:t>
      </w:r>
      <w:r w:rsidRPr="005E1B09">
        <w:rPr>
          <w:szCs w:val="22"/>
        </w:rPr>
        <w:br/>
        <w:t>BASKETBALL NATIONAL CHAMPIONS” SPECIAL LICENSE PLATES BY THE DEPARTMENT.</w:t>
      </w:r>
    </w:p>
    <w:p w14:paraId="11138616" w14:textId="77777777" w:rsidR="005E1B09" w:rsidRPr="005E1B09" w:rsidRDefault="005E1B09" w:rsidP="005E1B09">
      <w:pPr>
        <w:rPr>
          <w:color w:val="auto"/>
          <w:szCs w:val="22"/>
        </w:rPr>
      </w:pPr>
      <w:r w:rsidRPr="005E1B09">
        <w:rPr>
          <w:color w:val="auto"/>
          <w:szCs w:val="22"/>
        </w:rPr>
        <w:t>Very respectfully,</w:t>
      </w:r>
    </w:p>
    <w:p w14:paraId="350BAB4C" w14:textId="77777777" w:rsidR="005E1B09" w:rsidRPr="005E1B09" w:rsidRDefault="005E1B09" w:rsidP="005E1B09">
      <w:pPr>
        <w:rPr>
          <w:color w:val="auto"/>
          <w:szCs w:val="22"/>
        </w:rPr>
      </w:pPr>
      <w:r w:rsidRPr="005E1B09">
        <w:rPr>
          <w:color w:val="auto"/>
          <w:szCs w:val="22"/>
        </w:rPr>
        <w:t>Speaker of the House</w:t>
      </w:r>
    </w:p>
    <w:p w14:paraId="1BB74A05" w14:textId="77777777" w:rsidR="005E1B09" w:rsidRPr="005E1B09" w:rsidRDefault="005E1B09" w:rsidP="005E1B09">
      <w:pPr>
        <w:rPr>
          <w:color w:val="auto"/>
          <w:szCs w:val="22"/>
        </w:rPr>
      </w:pPr>
      <w:r w:rsidRPr="005E1B09">
        <w:rPr>
          <w:color w:val="auto"/>
          <w:szCs w:val="22"/>
        </w:rPr>
        <w:tab/>
        <w:t>Received as information.</w:t>
      </w:r>
    </w:p>
    <w:p w14:paraId="619F5943" w14:textId="77777777" w:rsidR="005E1B09" w:rsidRPr="005E1B09" w:rsidRDefault="005E1B09" w:rsidP="005E1B09">
      <w:pPr>
        <w:rPr>
          <w:color w:val="auto"/>
          <w:szCs w:val="22"/>
        </w:rPr>
      </w:pPr>
      <w:r w:rsidRPr="005E1B09">
        <w:rPr>
          <w:color w:val="auto"/>
          <w:szCs w:val="22"/>
        </w:rPr>
        <w:tab/>
        <w:t>Placed on Calendar for consideration tomorrow.</w:t>
      </w:r>
    </w:p>
    <w:p w14:paraId="39304910" w14:textId="77777777" w:rsidR="005E1B09" w:rsidRPr="005E1B09" w:rsidRDefault="005E1B09" w:rsidP="005E1B09">
      <w:pPr>
        <w:rPr>
          <w:szCs w:val="22"/>
        </w:rPr>
      </w:pPr>
    </w:p>
    <w:p w14:paraId="0C6FCFF8" w14:textId="77777777" w:rsidR="005E1B09" w:rsidRPr="005E1B09" w:rsidRDefault="005E1B09" w:rsidP="005E1B09">
      <w:pPr>
        <w:jc w:val="center"/>
        <w:rPr>
          <w:color w:val="auto"/>
          <w:szCs w:val="22"/>
        </w:rPr>
      </w:pPr>
      <w:r w:rsidRPr="005E1B09">
        <w:rPr>
          <w:b/>
          <w:color w:val="auto"/>
          <w:szCs w:val="22"/>
        </w:rPr>
        <w:t>CONCURRENCE</w:t>
      </w:r>
    </w:p>
    <w:p w14:paraId="388A18D0" w14:textId="77777777" w:rsidR="005E1B09" w:rsidRPr="005E1B09" w:rsidRDefault="005E1B09" w:rsidP="005E1B09">
      <w:pPr>
        <w:suppressAutoHyphens/>
        <w:rPr>
          <w:szCs w:val="22"/>
        </w:rPr>
      </w:pPr>
      <w:r w:rsidRPr="005E1B09">
        <w:rPr>
          <w:b/>
          <w:color w:val="auto"/>
          <w:szCs w:val="22"/>
        </w:rPr>
        <w:tab/>
      </w:r>
      <w:r w:rsidRPr="005E1B09">
        <w:rPr>
          <w:color w:val="auto"/>
          <w:szCs w:val="22"/>
        </w:rPr>
        <w:t>S. 1237</w:t>
      </w:r>
      <w:r w:rsidRPr="005E1B09">
        <w:rPr>
          <w:color w:val="auto"/>
          <w:szCs w:val="22"/>
        </w:rPr>
        <w:fldChar w:fldCharType="begin"/>
      </w:r>
      <w:r w:rsidRPr="005E1B09">
        <w:rPr>
          <w:color w:val="auto"/>
          <w:szCs w:val="22"/>
        </w:rPr>
        <w:instrText xml:space="preserve"> XE "S. 1237" \b </w:instrText>
      </w:r>
      <w:r w:rsidRPr="005E1B09">
        <w:rPr>
          <w:color w:val="auto"/>
          <w:szCs w:val="22"/>
        </w:rPr>
        <w:fldChar w:fldCharType="end"/>
      </w:r>
      <w:r w:rsidRPr="005E1B09">
        <w:rPr>
          <w:color w:val="auto"/>
          <w:szCs w:val="22"/>
        </w:rPr>
        <w:t xml:space="preserve"> -- Senators McLeod, Matthews, Shealy, Senn, Gustafson and Malloy:  A BILL </w:t>
      </w:r>
      <w:r w:rsidRPr="005E1B09">
        <w:rPr>
          <w:szCs w:val="22"/>
        </w:rPr>
        <w:t>TO AMEND ARTICLE 142, CHAPTER 3, TITLE 56, CODE OF LAWS OF SOUTH CAROLINA, 1976, RELATING TO THE ISSUANCE OF “UNIVERSITY OF SOUTH CAROLINA 2017 WOMEN’S BASKETBALL NATIONAL CHAMPIONS” SPECIAL LICENSE PLATES BY THE DEPARTMENT OF MOTOR VEHICLES, SO AS TO ALSO PROVIDE FOR THE ISSUANCE OF “UNIVERSITY OF SOUTH CAROLINA 2022 WOMEN’S BASKETBALL NATIONAL CHAMPIONS” SPECIAL LICENSE PLATES BY THE DEPARTMENT.</w:t>
      </w:r>
    </w:p>
    <w:p w14:paraId="24E6B47D" w14:textId="77777777" w:rsidR="005E1B09" w:rsidRPr="005E1B09" w:rsidRDefault="005E1B09" w:rsidP="005E1B09">
      <w:pPr>
        <w:jc w:val="center"/>
        <w:rPr>
          <w:b/>
          <w:szCs w:val="22"/>
        </w:rPr>
      </w:pPr>
    </w:p>
    <w:p w14:paraId="41A6D97B"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38F214C2" w14:textId="77777777" w:rsidR="005E1B09" w:rsidRPr="005E1B09" w:rsidRDefault="005E1B09" w:rsidP="005E1B09">
      <w:pPr>
        <w:rPr>
          <w:szCs w:val="22"/>
        </w:rPr>
      </w:pPr>
    </w:p>
    <w:p w14:paraId="3A131E7C" w14:textId="77777777" w:rsidR="005E1B09" w:rsidRPr="005E1B09" w:rsidRDefault="005E1B09" w:rsidP="005E1B09">
      <w:pPr>
        <w:rPr>
          <w:color w:val="auto"/>
          <w:szCs w:val="22"/>
        </w:rPr>
      </w:pPr>
      <w:r w:rsidRPr="005E1B09">
        <w:rPr>
          <w:color w:val="auto"/>
          <w:szCs w:val="22"/>
        </w:rPr>
        <w:tab/>
        <w:t>Senator HUTTO explained the amendments.</w:t>
      </w:r>
    </w:p>
    <w:p w14:paraId="3589D77F" w14:textId="77777777" w:rsidR="005E1B09" w:rsidRPr="005E1B09" w:rsidRDefault="005E1B09" w:rsidP="005E1B09">
      <w:pPr>
        <w:rPr>
          <w:color w:val="auto"/>
          <w:szCs w:val="22"/>
        </w:rPr>
      </w:pPr>
      <w:r w:rsidRPr="005E1B09">
        <w:rPr>
          <w:color w:val="auto"/>
          <w:szCs w:val="22"/>
        </w:rPr>
        <w:lastRenderedPageBreak/>
        <w:tab/>
        <w:t>On motion of Senator HUTTO, the Senate concurred in the House amendments and a message was sent to the House accordingly.  Ordered that the title be changed to that of an Act and the Act enrolled for Ratification.</w:t>
      </w:r>
    </w:p>
    <w:p w14:paraId="041CE4EE" w14:textId="77777777" w:rsidR="005E1B09" w:rsidRPr="005E1B09" w:rsidRDefault="005E1B09" w:rsidP="005E1B09">
      <w:pPr>
        <w:rPr>
          <w:szCs w:val="22"/>
        </w:rPr>
      </w:pPr>
    </w:p>
    <w:p w14:paraId="63871E01" w14:textId="77777777" w:rsidR="005E1B09" w:rsidRPr="005E1B09" w:rsidRDefault="005E1B09" w:rsidP="005E1B09">
      <w:pPr>
        <w:keepNext/>
        <w:keepLines/>
        <w:jc w:val="center"/>
        <w:rPr>
          <w:color w:val="auto"/>
          <w:szCs w:val="22"/>
        </w:rPr>
      </w:pPr>
      <w:r w:rsidRPr="005E1B09">
        <w:rPr>
          <w:b/>
          <w:color w:val="auto"/>
          <w:szCs w:val="22"/>
        </w:rPr>
        <w:t>Message from the House</w:t>
      </w:r>
    </w:p>
    <w:p w14:paraId="5196F842" w14:textId="77777777" w:rsidR="005E1B09" w:rsidRPr="005E1B09" w:rsidRDefault="005E1B09" w:rsidP="005E1B09">
      <w:pPr>
        <w:keepNext/>
        <w:keepLines/>
        <w:rPr>
          <w:color w:val="auto"/>
          <w:szCs w:val="22"/>
        </w:rPr>
      </w:pPr>
      <w:r w:rsidRPr="005E1B09">
        <w:rPr>
          <w:color w:val="auto"/>
          <w:szCs w:val="22"/>
        </w:rPr>
        <w:t>Columbia, S.C., May 12, 2022</w:t>
      </w:r>
    </w:p>
    <w:p w14:paraId="27BEEB66" w14:textId="77777777" w:rsidR="005E1B09" w:rsidRPr="005E1B09" w:rsidRDefault="005E1B09" w:rsidP="005E1B09">
      <w:pPr>
        <w:keepNext/>
        <w:keepLines/>
        <w:rPr>
          <w:szCs w:val="22"/>
        </w:rPr>
      </w:pPr>
    </w:p>
    <w:p w14:paraId="62595F5A" w14:textId="77777777" w:rsidR="005E1B09" w:rsidRPr="005E1B09" w:rsidRDefault="005E1B09" w:rsidP="005E1B09">
      <w:pPr>
        <w:keepNext/>
        <w:keepLines/>
        <w:rPr>
          <w:color w:val="auto"/>
          <w:szCs w:val="22"/>
        </w:rPr>
      </w:pPr>
      <w:r w:rsidRPr="005E1B09">
        <w:rPr>
          <w:color w:val="auto"/>
          <w:szCs w:val="22"/>
        </w:rPr>
        <w:t>Mr. President and Senators:</w:t>
      </w:r>
    </w:p>
    <w:p w14:paraId="19ABDB7C" w14:textId="77777777" w:rsidR="005E1B09" w:rsidRPr="005E1B09" w:rsidRDefault="005E1B09" w:rsidP="005E1B09">
      <w:pPr>
        <w:rPr>
          <w:color w:val="auto"/>
          <w:szCs w:val="22"/>
        </w:rPr>
      </w:pPr>
      <w:r w:rsidRPr="005E1B09">
        <w:rPr>
          <w:color w:val="auto"/>
          <w:szCs w:val="22"/>
        </w:rPr>
        <w:tab/>
        <w:t>The House respectfully informs your Honorable Body that it has returned the following Bill to the Senate with amendments:</w:t>
      </w:r>
    </w:p>
    <w:p w14:paraId="710FEB14" w14:textId="77777777" w:rsidR="005E1B09" w:rsidRPr="005E1B09" w:rsidRDefault="005E1B09" w:rsidP="005E1B09">
      <w:pPr>
        <w:suppressAutoHyphens/>
        <w:rPr>
          <w:szCs w:val="22"/>
        </w:rPr>
      </w:pPr>
      <w:r w:rsidRPr="005E1B09">
        <w:rPr>
          <w:color w:val="auto"/>
          <w:szCs w:val="22"/>
        </w:rPr>
        <w:tab/>
        <w:t>H. 5144</w:t>
      </w:r>
      <w:r w:rsidRPr="005E1B09">
        <w:rPr>
          <w:color w:val="auto"/>
          <w:szCs w:val="22"/>
        </w:rPr>
        <w:fldChar w:fldCharType="begin"/>
      </w:r>
      <w:r w:rsidRPr="005E1B09">
        <w:rPr>
          <w:color w:val="auto"/>
          <w:szCs w:val="22"/>
        </w:rPr>
        <w:instrText xml:space="preserve"> XE "H. 5144" \b </w:instrText>
      </w:r>
      <w:r w:rsidRPr="005E1B09">
        <w:rPr>
          <w:color w:val="auto"/>
          <w:szCs w:val="22"/>
        </w:rPr>
        <w:fldChar w:fldCharType="end"/>
      </w:r>
      <w:r w:rsidRPr="005E1B09">
        <w:rPr>
          <w:color w:val="auto"/>
          <w:szCs w:val="22"/>
        </w:rPr>
        <w:t xml:space="preserve"> -- Reps. G.M. Smith, Wheeler, Lowe, Kirby, Weeks, R. Williams, Jefferson and Yow:  A BILL </w:t>
      </w:r>
      <w:r w:rsidRPr="005E1B09">
        <w:rPr>
          <w:szCs w:val="22"/>
        </w:rPr>
        <w:t>TO AMEND SECTION 12</w:t>
      </w:r>
      <w:r w:rsidRPr="005E1B09">
        <w:rPr>
          <w:szCs w:val="22"/>
        </w:rPr>
        <w:noBreakHyphen/>
        <w:t>37</w:t>
      </w:r>
      <w:r w:rsidRPr="005E1B09">
        <w:rPr>
          <w:szCs w:val="22"/>
        </w:rPr>
        <w:noBreakHyphen/>
        <w:t>220, AS AMENDED, CODE OF LAWS OF SOUTH CAROLINA, 1976, RELATING TO PROPERTY TAX EXEMPTIONS, SO AS TO FURTHER SPECIFY THE APPLICATION OF THE EXEMPTION OF PROPERTY OF TELEPHONE COMPANIES AND RURAL TELEPHONE COOPERATIVES.</w:t>
      </w:r>
    </w:p>
    <w:p w14:paraId="0ABA3F9A" w14:textId="77777777" w:rsidR="005E1B09" w:rsidRPr="005E1B09" w:rsidRDefault="005E1B09" w:rsidP="005E1B09">
      <w:pPr>
        <w:rPr>
          <w:color w:val="auto"/>
          <w:szCs w:val="22"/>
        </w:rPr>
      </w:pPr>
      <w:r w:rsidRPr="005E1B09">
        <w:rPr>
          <w:color w:val="auto"/>
          <w:szCs w:val="22"/>
        </w:rPr>
        <w:t>Very respectfully,</w:t>
      </w:r>
    </w:p>
    <w:p w14:paraId="2626A8A0" w14:textId="77777777" w:rsidR="005E1B09" w:rsidRPr="005E1B09" w:rsidRDefault="005E1B09" w:rsidP="005E1B09">
      <w:pPr>
        <w:rPr>
          <w:color w:val="auto"/>
          <w:szCs w:val="22"/>
        </w:rPr>
      </w:pPr>
      <w:r w:rsidRPr="005E1B09">
        <w:rPr>
          <w:color w:val="auto"/>
          <w:szCs w:val="22"/>
        </w:rPr>
        <w:t>Speaker of the House</w:t>
      </w:r>
    </w:p>
    <w:p w14:paraId="341FC603" w14:textId="77777777" w:rsidR="005E1B09" w:rsidRPr="005E1B09" w:rsidRDefault="005E1B09" w:rsidP="005E1B09">
      <w:pPr>
        <w:rPr>
          <w:color w:val="auto"/>
          <w:szCs w:val="22"/>
        </w:rPr>
      </w:pPr>
      <w:r w:rsidRPr="005E1B09">
        <w:rPr>
          <w:color w:val="auto"/>
          <w:szCs w:val="22"/>
        </w:rPr>
        <w:tab/>
        <w:t>Received as information.</w:t>
      </w:r>
    </w:p>
    <w:p w14:paraId="41FC2A4C" w14:textId="77777777" w:rsidR="005E1B09" w:rsidRPr="005E1B09" w:rsidRDefault="005E1B09" w:rsidP="005E1B09">
      <w:pPr>
        <w:rPr>
          <w:color w:val="auto"/>
          <w:szCs w:val="22"/>
        </w:rPr>
      </w:pPr>
      <w:r w:rsidRPr="005E1B09">
        <w:rPr>
          <w:color w:val="auto"/>
          <w:szCs w:val="22"/>
        </w:rPr>
        <w:tab/>
        <w:t>Placed on Calendar for consideration tomorrow.</w:t>
      </w:r>
    </w:p>
    <w:p w14:paraId="01EF6AD9" w14:textId="77777777" w:rsidR="005E1B09" w:rsidRPr="005E1B09" w:rsidRDefault="005E1B09" w:rsidP="005E1B09">
      <w:pPr>
        <w:rPr>
          <w:szCs w:val="22"/>
        </w:rPr>
      </w:pPr>
    </w:p>
    <w:p w14:paraId="58E2B403" w14:textId="77777777" w:rsidR="005E1B09" w:rsidRPr="005E1B09" w:rsidRDefault="005E1B09" w:rsidP="005E1B09">
      <w:pPr>
        <w:jc w:val="center"/>
        <w:rPr>
          <w:color w:val="auto"/>
          <w:szCs w:val="22"/>
        </w:rPr>
      </w:pPr>
      <w:r w:rsidRPr="005E1B09">
        <w:rPr>
          <w:b/>
          <w:color w:val="auto"/>
          <w:szCs w:val="22"/>
        </w:rPr>
        <w:t>CONCURRENCE</w:t>
      </w:r>
    </w:p>
    <w:p w14:paraId="0C20C53E" w14:textId="77777777" w:rsidR="005E1B09" w:rsidRPr="005E1B09" w:rsidRDefault="005E1B09" w:rsidP="005E1B09">
      <w:pPr>
        <w:suppressAutoHyphens/>
        <w:rPr>
          <w:szCs w:val="22"/>
        </w:rPr>
      </w:pPr>
      <w:r w:rsidRPr="005E1B09">
        <w:rPr>
          <w:b/>
          <w:color w:val="auto"/>
          <w:szCs w:val="22"/>
        </w:rPr>
        <w:tab/>
      </w:r>
      <w:r w:rsidRPr="005E1B09">
        <w:rPr>
          <w:color w:val="auto"/>
          <w:szCs w:val="22"/>
        </w:rPr>
        <w:t>H. 5144</w:t>
      </w:r>
      <w:r w:rsidRPr="005E1B09">
        <w:rPr>
          <w:color w:val="auto"/>
          <w:szCs w:val="22"/>
        </w:rPr>
        <w:fldChar w:fldCharType="begin"/>
      </w:r>
      <w:r w:rsidRPr="005E1B09">
        <w:rPr>
          <w:color w:val="auto"/>
          <w:szCs w:val="22"/>
        </w:rPr>
        <w:instrText xml:space="preserve"> XE "H. 5144" \b </w:instrText>
      </w:r>
      <w:r w:rsidRPr="005E1B09">
        <w:rPr>
          <w:color w:val="auto"/>
          <w:szCs w:val="22"/>
        </w:rPr>
        <w:fldChar w:fldCharType="end"/>
      </w:r>
      <w:r w:rsidRPr="005E1B09">
        <w:rPr>
          <w:color w:val="auto"/>
          <w:szCs w:val="22"/>
        </w:rPr>
        <w:t xml:space="preserve"> -- Reps. G.M. Smith, Wheeler, Lowe, Kirby, Weeks, R. Williams, Jefferson and Yow:  A BILL </w:t>
      </w:r>
      <w:r w:rsidRPr="005E1B09">
        <w:rPr>
          <w:szCs w:val="22"/>
        </w:rPr>
        <w:t>TO AMEND SECTION 12</w:t>
      </w:r>
      <w:r w:rsidRPr="005E1B09">
        <w:rPr>
          <w:szCs w:val="22"/>
        </w:rPr>
        <w:noBreakHyphen/>
        <w:t>37</w:t>
      </w:r>
      <w:r w:rsidRPr="005E1B09">
        <w:rPr>
          <w:szCs w:val="22"/>
        </w:rPr>
        <w:noBreakHyphen/>
        <w:t>220, AS AMENDED, CODE OF LAWS OF SOUTH CAROLINA, 1976, RELATING TO PROPERTY TAX EXEMPTIONS, SO AS TO FURTHER SPECIFY THE APPLICATION OF THE EXEMPTION OF PROPERTY OF TELEPHONE COMPANIES AND RURAL TELEPHONE COOPERATIVES.</w:t>
      </w:r>
    </w:p>
    <w:p w14:paraId="603B8016" w14:textId="77777777" w:rsidR="005E1B09" w:rsidRPr="005E1B09" w:rsidRDefault="005E1B09" w:rsidP="005E1B09">
      <w:pPr>
        <w:rPr>
          <w:color w:val="auto"/>
          <w:szCs w:val="22"/>
        </w:rPr>
      </w:pPr>
      <w:r w:rsidRPr="005E1B09">
        <w:rPr>
          <w:color w:val="auto"/>
          <w:szCs w:val="22"/>
        </w:rPr>
        <w:tab/>
        <w:t>The House returned the Bill with amendments, the question being concurrence in the House amendments.</w:t>
      </w:r>
    </w:p>
    <w:p w14:paraId="65ADBE68" w14:textId="77777777" w:rsidR="005E1B09" w:rsidRPr="005E1B09" w:rsidRDefault="005E1B09" w:rsidP="005E1B09">
      <w:pPr>
        <w:rPr>
          <w:szCs w:val="22"/>
        </w:rPr>
      </w:pPr>
    </w:p>
    <w:p w14:paraId="556E83A2" w14:textId="77777777" w:rsidR="005E1B09" w:rsidRPr="005E1B09" w:rsidRDefault="005E1B09" w:rsidP="005E1B09">
      <w:pPr>
        <w:rPr>
          <w:color w:val="auto"/>
          <w:szCs w:val="22"/>
        </w:rPr>
      </w:pPr>
      <w:r w:rsidRPr="005E1B09">
        <w:rPr>
          <w:color w:val="auto"/>
          <w:szCs w:val="22"/>
        </w:rPr>
        <w:tab/>
        <w:t>Senator VERDIN explained the amendments.</w:t>
      </w:r>
    </w:p>
    <w:p w14:paraId="0BBCAE41" w14:textId="728D0C0A" w:rsidR="005E1B09" w:rsidRDefault="005E1B09" w:rsidP="005E1B09">
      <w:pPr>
        <w:rPr>
          <w:szCs w:val="22"/>
        </w:rPr>
      </w:pPr>
    </w:p>
    <w:p w14:paraId="2813C249" w14:textId="4DBECAAB" w:rsidR="0013626D" w:rsidRDefault="0013626D" w:rsidP="005E1B09">
      <w:pPr>
        <w:rPr>
          <w:szCs w:val="22"/>
        </w:rPr>
      </w:pPr>
    </w:p>
    <w:p w14:paraId="2B71ED6C" w14:textId="77777777" w:rsidR="0013626D" w:rsidRPr="005E1B09" w:rsidRDefault="0013626D" w:rsidP="005E1B09">
      <w:pPr>
        <w:rPr>
          <w:szCs w:val="22"/>
        </w:rPr>
      </w:pPr>
    </w:p>
    <w:p w14:paraId="6075A344" w14:textId="77777777" w:rsidR="005E1B09" w:rsidRPr="005E1B09" w:rsidRDefault="005E1B09" w:rsidP="005E1B09">
      <w:pPr>
        <w:rPr>
          <w:color w:val="auto"/>
          <w:szCs w:val="22"/>
        </w:rPr>
      </w:pPr>
      <w:r w:rsidRPr="005E1B09">
        <w:rPr>
          <w:color w:val="auto"/>
          <w:szCs w:val="22"/>
        </w:rPr>
        <w:lastRenderedPageBreak/>
        <w:tab/>
        <w:t>On motion of Senator VERDIN, the Senate concurred in the House amendments and a message was sent to the House accordingly.  Ordered that the title be changed to that of an Act and the Act enrolled for Ratification.</w:t>
      </w:r>
    </w:p>
    <w:p w14:paraId="1C0555A0" w14:textId="77777777" w:rsidR="005E1B09" w:rsidRPr="005E1B09" w:rsidRDefault="005E1B09" w:rsidP="005E1B09">
      <w:pPr>
        <w:rPr>
          <w:szCs w:val="22"/>
        </w:rPr>
      </w:pPr>
    </w:p>
    <w:p w14:paraId="13B2A083" w14:textId="77777777" w:rsidR="005E1B09" w:rsidRPr="005E1B09" w:rsidRDefault="005E1B09" w:rsidP="005E1B09">
      <w:pPr>
        <w:keepNext/>
        <w:keepLines/>
        <w:jc w:val="center"/>
        <w:rPr>
          <w:color w:val="auto"/>
          <w:szCs w:val="22"/>
        </w:rPr>
      </w:pPr>
      <w:r w:rsidRPr="005E1B09">
        <w:rPr>
          <w:b/>
          <w:color w:val="auto"/>
          <w:szCs w:val="22"/>
        </w:rPr>
        <w:t>Message from the House</w:t>
      </w:r>
    </w:p>
    <w:p w14:paraId="46C47CB5" w14:textId="77777777" w:rsidR="005E1B09" w:rsidRPr="005E1B09" w:rsidRDefault="005E1B09" w:rsidP="005E1B09">
      <w:pPr>
        <w:keepNext/>
        <w:keepLines/>
        <w:rPr>
          <w:color w:val="auto"/>
          <w:szCs w:val="22"/>
        </w:rPr>
      </w:pPr>
      <w:r w:rsidRPr="005E1B09">
        <w:rPr>
          <w:color w:val="auto"/>
          <w:szCs w:val="22"/>
        </w:rPr>
        <w:t>Columbia, S.C., May 12, 2022</w:t>
      </w:r>
    </w:p>
    <w:p w14:paraId="7AF111A7" w14:textId="77777777" w:rsidR="005E1B09" w:rsidRPr="005E1B09" w:rsidRDefault="005E1B09" w:rsidP="005E1B09">
      <w:pPr>
        <w:keepNext/>
        <w:keepLines/>
        <w:rPr>
          <w:szCs w:val="22"/>
        </w:rPr>
      </w:pPr>
    </w:p>
    <w:p w14:paraId="0D3F3513" w14:textId="77777777" w:rsidR="005E1B09" w:rsidRPr="005E1B09" w:rsidRDefault="005E1B09" w:rsidP="005E1B09">
      <w:pPr>
        <w:keepNext/>
        <w:keepLines/>
        <w:rPr>
          <w:color w:val="auto"/>
          <w:szCs w:val="22"/>
        </w:rPr>
      </w:pPr>
      <w:r w:rsidRPr="005E1B09">
        <w:rPr>
          <w:color w:val="auto"/>
          <w:szCs w:val="22"/>
        </w:rPr>
        <w:t>Mr. President and Senators:</w:t>
      </w:r>
    </w:p>
    <w:p w14:paraId="4CE3C1B0" w14:textId="77777777" w:rsidR="005E1B09" w:rsidRPr="005E1B09" w:rsidRDefault="005E1B09" w:rsidP="005E1B09">
      <w:pPr>
        <w:rPr>
          <w:color w:val="auto"/>
          <w:szCs w:val="22"/>
        </w:rPr>
      </w:pPr>
      <w:r w:rsidRPr="005E1B09">
        <w:rPr>
          <w:color w:val="auto"/>
          <w:szCs w:val="22"/>
        </w:rPr>
        <w:tab/>
        <w:t>The House respectfully informs your Honorable Body that it has adopted the Report of the Committee of Conference on:</w:t>
      </w:r>
    </w:p>
    <w:p w14:paraId="588A6815" w14:textId="77777777" w:rsidR="005E1B09" w:rsidRPr="005E1B09" w:rsidRDefault="005E1B09" w:rsidP="005E1B09">
      <w:pPr>
        <w:suppressAutoHyphens/>
        <w:rPr>
          <w:szCs w:val="22"/>
        </w:rPr>
      </w:pPr>
      <w:r w:rsidRPr="005E1B09">
        <w:rPr>
          <w:szCs w:val="22"/>
        </w:rPr>
        <w:tab/>
        <w:t>S. 506</w:t>
      </w:r>
      <w:r w:rsidRPr="005E1B09">
        <w:rPr>
          <w:szCs w:val="22"/>
        </w:rPr>
        <w:fldChar w:fldCharType="begin"/>
      </w:r>
      <w:r w:rsidRPr="005E1B09">
        <w:rPr>
          <w:szCs w:val="22"/>
        </w:rPr>
        <w:instrText xml:space="preserve"> XE "S. 506" \b </w:instrText>
      </w:r>
      <w:r w:rsidRPr="005E1B09">
        <w:rPr>
          <w:szCs w:val="22"/>
        </w:rPr>
        <w:fldChar w:fldCharType="end"/>
      </w:r>
      <w:r w:rsidRPr="005E1B09">
        <w:rPr>
          <w:szCs w:val="22"/>
        </w:rPr>
        <w:t xml:space="preserve"> -- Senators Kimbrell, Rice, Garrett, Talley, M. Johnson, Fanning, Corbin, Alexander and Gustafson:  A BILL </w:t>
      </w:r>
      <w:r w:rsidRPr="005E1B09">
        <w:rPr>
          <w:color w:val="000000" w:themeColor="text1"/>
          <w:szCs w:val="22"/>
        </w:rPr>
        <w:t>TO AMEND SECTION 44</w:t>
      </w:r>
      <w:r w:rsidRPr="005E1B09">
        <w:rPr>
          <w:color w:val="000000" w:themeColor="text1"/>
          <w:szCs w:val="22"/>
        </w:rPr>
        <w:noBreakHyphen/>
        <w:t>1</w:t>
      </w:r>
      <w:r w:rsidRPr="005E1B09">
        <w:rPr>
          <w:color w:val="000000" w:themeColor="text1"/>
          <w:szCs w:val="22"/>
        </w:rPr>
        <w:noBreakHyphen/>
        <w:t xml:space="preserve">143, CODE OF LAWS OF SOUTH CAROLINA, 1976, RELATING TO </w:t>
      </w:r>
      <w:r w:rsidRPr="005E1B09">
        <w:rPr>
          <w:color w:val="000000" w:themeColor="text1"/>
          <w:szCs w:val="22"/>
          <w:lang w:val="en-PH"/>
        </w:rPr>
        <w:t>REQUIREMENTS FOR HOME</w:t>
      </w:r>
      <w:r w:rsidRPr="005E1B09">
        <w:rPr>
          <w:color w:val="000000" w:themeColor="text1"/>
          <w:szCs w:val="22"/>
          <w:lang w:val="en-PH"/>
        </w:rPr>
        <w:noBreakHyphen/>
        <w:t xml:space="preserve">BASED FOOD PRODUCTION OPERATIONS, SO AS </w:t>
      </w:r>
      <w:r w:rsidRPr="005E1B09">
        <w:rPr>
          <w:szCs w:val="22"/>
        </w:rPr>
        <w:t>TO EXPAND THE TYPES OF NONPOTENTIALLY HAZARDOUS FOODS THAT MAY BE SOLD TO INCLUDE ALL NONPOTENTIALLY HAZARDOUS FOODS, TO ALLOW FOR DIRECT SALES TO RETAIL STORES, TO ALLOW FOR ONLINE AND MAIL ORDER DIRECT</w:t>
      </w:r>
      <w:r w:rsidRPr="005E1B09">
        <w:rPr>
          <w:szCs w:val="22"/>
        </w:rPr>
        <w:noBreakHyphen/>
        <w:t>TO</w:t>
      </w:r>
      <w:r w:rsidRPr="005E1B09">
        <w:rPr>
          <w:szCs w:val="22"/>
        </w:rPr>
        <w:noBreakHyphen/>
        <w:t>CONSUMER SALES, TO ALLOW HOME</w:t>
      </w:r>
      <w:r w:rsidRPr="005E1B09">
        <w:rPr>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50C7E417" w14:textId="77777777" w:rsidR="005E1B09" w:rsidRPr="005E1B09" w:rsidRDefault="005E1B09" w:rsidP="005E1B09">
      <w:pPr>
        <w:rPr>
          <w:color w:val="auto"/>
          <w:szCs w:val="22"/>
        </w:rPr>
      </w:pPr>
      <w:r w:rsidRPr="005E1B09">
        <w:rPr>
          <w:color w:val="auto"/>
          <w:szCs w:val="22"/>
        </w:rPr>
        <w:t>Very respectfully,</w:t>
      </w:r>
    </w:p>
    <w:p w14:paraId="1F8626DE" w14:textId="77777777" w:rsidR="005E1B09" w:rsidRPr="005E1B09" w:rsidRDefault="005E1B09" w:rsidP="005E1B09">
      <w:pPr>
        <w:rPr>
          <w:color w:val="auto"/>
          <w:szCs w:val="22"/>
        </w:rPr>
      </w:pPr>
      <w:r w:rsidRPr="005E1B09">
        <w:rPr>
          <w:color w:val="auto"/>
          <w:szCs w:val="22"/>
        </w:rPr>
        <w:t>Speaker of the House</w:t>
      </w:r>
    </w:p>
    <w:p w14:paraId="788DC453" w14:textId="77777777" w:rsidR="005E1B09" w:rsidRPr="005E1B09" w:rsidRDefault="005E1B09" w:rsidP="005E1B09">
      <w:pPr>
        <w:rPr>
          <w:color w:val="auto"/>
          <w:szCs w:val="22"/>
        </w:rPr>
      </w:pPr>
      <w:r w:rsidRPr="005E1B09">
        <w:rPr>
          <w:color w:val="auto"/>
          <w:szCs w:val="22"/>
        </w:rPr>
        <w:tab/>
        <w:t>Received as information.</w:t>
      </w:r>
    </w:p>
    <w:p w14:paraId="71B18E66" w14:textId="77777777" w:rsidR="005E1B09" w:rsidRPr="005E1B09" w:rsidRDefault="005E1B09" w:rsidP="005E1B09">
      <w:pPr>
        <w:rPr>
          <w:szCs w:val="22"/>
        </w:rPr>
      </w:pPr>
    </w:p>
    <w:p w14:paraId="43B0CEC6" w14:textId="77777777" w:rsidR="005E1B09" w:rsidRPr="005E1B09" w:rsidRDefault="005E1B09" w:rsidP="005E1B09">
      <w:pPr>
        <w:jc w:val="center"/>
        <w:rPr>
          <w:b/>
          <w:color w:val="auto"/>
          <w:szCs w:val="22"/>
        </w:rPr>
      </w:pPr>
      <w:r w:rsidRPr="005E1B09">
        <w:rPr>
          <w:b/>
          <w:color w:val="auto"/>
          <w:szCs w:val="22"/>
        </w:rPr>
        <w:t>S. 506--REPORT OF THE</w:t>
      </w:r>
    </w:p>
    <w:p w14:paraId="70F9552C" w14:textId="77777777" w:rsidR="005E1B09" w:rsidRPr="005E1B09" w:rsidRDefault="005E1B09" w:rsidP="005E1B09">
      <w:pPr>
        <w:jc w:val="center"/>
        <w:rPr>
          <w:b/>
          <w:color w:val="auto"/>
          <w:szCs w:val="22"/>
        </w:rPr>
      </w:pPr>
      <w:r w:rsidRPr="005E1B09">
        <w:rPr>
          <w:b/>
          <w:color w:val="auto"/>
          <w:szCs w:val="22"/>
        </w:rPr>
        <w:t xml:space="preserve">COMMITTEE OF CONFERENCE ADOPTED </w:t>
      </w:r>
    </w:p>
    <w:p w14:paraId="2845719F" w14:textId="77777777" w:rsidR="005E1B09" w:rsidRPr="005E1B09" w:rsidRDefault="005E1B09" w:rsidP="005E1B09">
      <w:pPr>
        <w:suppressAutoHyphens/>
        <w:rPr>
          <w:szCs w:val="22"/>
        </w:rPr>
      </w:pPr>
      <w:r w:rsidRPr="005E1B09">
        <w:rPr>
          <w:color w:val="auto"/>
          <w:szCs w:val="22"/>
        </w:rPr>
        <w:tab/>
        <w:t>S. 506</w:t>
      </w:r>
      <w:r w:rsidRPr="005E1B09">
        <w:rPr>
          <w:color w:val="auto"/>
          <w:szCs w:val="22"/>
        </w:rPr>
        <w:fldChar w:fldCharType="begin"/>
      </w:r>
      <w:r w:rsidRPr="005E1B09">
        <w:rPr>
          <w:color w:val="auto"/>
          <w:szCs w:val="22"/>
        </w:rPr>
        <w:instrText xml:space="preserve"> XE "S. 506" \b </w:instrText>
      </w:r>
      <w:r w:rsidRPr="005E1B09">
        <w:rPr>
          <w:color w:val="auto"/>
          <w:szCs w:val="22"/>
        </w:rPr>
        <w:fldChar w:fldCharType="end"/>
      </w:r>
      <w:r w:rsidRPr="005E1B09">
        <w:rPr>
          <w:color w:val="auto"/>
          <w:szCs w:val="22"/>
        </w:rPr>
        <w:t xml:space="preserve"> -- Senators Kimbrell, Rice, Garrett, Talley, M. Johnson, Fanning, Corbin, Alexander and Gustafson:  A BILL </w:t>
      </w:r>
      <w:r w:rsidRPr="005E1B09">
        <w:rPr>
          <w:szCs w:val="22"/>
        </w:rPr>
        <w:t xml:space="preserve">TO AMEND SECTION 44-1-143 OF THE 1976 CODE, RELATING TO </w:t>
      </w:r>
      <w:r w:rsidRPr="005E1B09">
        <w:rPr>
          <w:color w:val="auto"/>
          <w:szCs w:val="22"/>
          <w:lang w:val="en-PH"/>
        </w:rPr>
        <w:t>REQUIREMENTS FOR HOME</w:t>
      </w:r>
      <w:r w:rsidRPr="005E1B09">
        <w:rPr>
          <w:color w:val="auto"/>
          <w:szCs w:val="22"/>
          <w:lang w:val="en-PH"/>
        </w:rPr>
        <w:noBreakHyphen/>
        <w:t xml:space="preserve">BASED FOOD PRODUCTION OPERATIONS, </w:t>
      </w:r>
      <w:r w:rsidRPr="005E1B09">
        <w:rPr>
          <w:szCs w:val="22"/>
        </w:rPr>
        <w:t>TO EXPAND THE TYPES OF NONPOTENTIALLY HAZARDOUS FOODS THAT MAY BE SOLD TO INCLUDE ALL NONPOTENTIALLY HAZARDOUS FOODS, TO ALLOW FOR DIRECT SALES TO RETAIL STORES, TO ALLOW FOR ONLINE AND MAIL ORDER DIRECT</w:t>
      </w:r>
      <w:r w:rsidRPr="005E1B09">
        <w:rPr>
          <w:szCs w:val="22"/>
        </w:rPr>
        <w:noBreakHyphen/>
        <w:t>TO</w:t>
      </w:r>
      <w:r w:rsidRPr="005E1B09">
        <w:rPr>
          <w:szCs w:val="22"/>
        </w:rPr>
        <w:noBreakHyphen/>
        <w:t xml:space="preserve">CONSUMER SALES, TO ALLOW </w:t>
      </w:r>
      <w:r w:rsidRPr="005E1B09">
        <w:rPr>
          <w:szCs w:val="22"/>
        </w:rPr>
        <w:lastRenderedPageBreak/>
        <w:t>HOME</w:t>
      </w:r>
      <w:r w:rsidRPr="005E1B09">
        <w:rPr>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0B24A553" w14:textId="77777777" w:rsidR="005E1B09" w:rsidRPr="005E1B09" w:rsidRDefault="005E1B09" w:rsidP="005E1B09">
      <w:pPr>
        <w:rPr>
          <w:color w:val="auto"/>
          <w:szCs w:val="22"/>
        </w:rPr>
      </w:pPr>
      <w:r w:rsidRPr="005E1B09">
        <w:rPr>
          <w:color w:val="auto"/>
          <w:szCs w:val="22"/>
        </w:rPr>
        <w:t xml:space="preserve"> </w:t>
      </w:r>
      <w:r w:rsidRPr="005E1B09">
        <w:rPr>
          <w:color w:val="auto"/>
          <w:szCs w:val="22"/>
        </w:rPr>
        <w:tab/>
        <w:t>On motion of Senator KIMBRELL, with unanimous consent, the Report of the Committee of Conference was taken up for immediate consideration.</w:t>
      </w:r>
    </w:p>
    <w:p w14:paraId="17E71C59" w14:textId="77777777" w:rsidR="005E1B09" w:rsidRPr="005E1B09" w:rsidRDefault="005E1B09" w:rsidP="005E1B09">
      <w:pPr>
        <w:rPr>
          <w:szCs w:val="22"/>
        </w:rPr>
      </w:pPr>
    </w:p>
    <w:p w14:paraId="183748D8" w14:textId="77777777" w:rsidR="005E1B09" w:rsidRPr="005E1B09" w:rsidRDefault="005E1B09" w:rsidP="005E1B09">
      <w:pPr>
        <w:rPr>
          <w:color w:val="auto"/>
          <w:szCs w:val="22"/>
        </w:rPr>
      </w:pPr>
      <w:r w:rsidRPr="005E1B09">
        <w:rPr>
          <w:color w:val="auto"/>
          <w:szCs w:val="22"/>
        </w:rPr>
        <w:tab/>
        <w:t>Senator KIMBRELL spoke on the report.</w:t>
      </w:r>
    </w:p>
    <w:p w14:paraId="1BF23706" w14:textId="77777777" w:rsidR="005E1B09" w:rsidRPr="005E1B09" w:rsidRDefault="005E1B09" w:rsidP="005E1B09">
      <w:pPr>
        <w:rPr>
          <w:szCs w:val="22"/>
        </w:rPr>
      </w:pPr>
    </w:p>
    <w:p w14:paraId="3635AFA1" w14:textId="77777777" w:rsidR="005E1B09" w:rsidRPr="005E1B09" w:rsidRDefault="005E1B09" w:rsidP="005E1B09">
      <w:pPr>
        <w:rPr>
          <w:color w:val="auto"/>
          <w:szCs w:val="22"/>
        </w:rPr>
      </w:pPr>
      <w:r w:rsidRPr="005E1B09">
        <w:rPr>
          <w:color w:val="auto"/>
          <w:szCs w:val="22"/>
        </w:rPr>
        <w:t xml:space="preserve">   The question then was adoption of the Report of Committee of Conference.</w:t>
      </w:r>
    </w:p>
    <w:p w14:paraId="449F9425" w14:textId="77777777" w:rsidR="005E1B09" w:rsidRPr="005E1B09" w:rsidRDefault="005E1B09" w:rsidP="005E1B09">
      <w:pPr>
        <w:rPr>
          <w:szCs w:val="22"/>
        </w:rPr>
      </w:pPr>
    </w:p>
    <w:p w14:paraId="3903356B" w14:textId="77777777" w:rsidR="005E1B09" w:rsidRPr="005E1B09" w:rsidRDefault="005E1B09" w:rsidP="005E1B09">
      <w:pPr>
        <w:rPr>
          <w:color w:val="auto"/>
          <w:szCs w:val="22"/>
        </w:rPr>
      </w:pPr>
      <w:r w:rsidRPr="005E1B09">
        <w:rPr>
          <w:color w:val="auto"/>
          <w:szCs w:val="22"/>
        </w:rPr>
        <w:t xml:space="preserve">   The "ayes" and "nays" were demanded and taken, resulting as follows:</w:t>
      </w:r>
    </w:p>
    <w:p w14:paraId="4B252BE0" w14:textId="77777777" w:rsidR="005E1B09" w:rsidRPr="005E1B09" w:rsidRDefault="005E1B09" w:rsidP="005E1B09">
      <w:pPr>
        <w:jc w:val="center"/>
        <w:rPr>
          <w:b/>
          <w:color w:val="auto"/>
          <w:szCs w:val="22"/>
        </w:rPr>
      </w:pPr>
      <w:r w:rsidRPr="005E1B09">
        <w:rPr>
          <w:b/>
          <w:color w:val="auto"/>
          <w:szCs w:val="22"/>
        </w:rPr>
        <w:t>Ayes 42; Nays 0</w:t>
      </w:r>
    </w:p>
    <w:p w14:paraId="6C1120B1" w14:textId="77777777" w:rsidR="005E1B09" w:rsidRPr="005E1B09" w:rsidRDefault="005E1B09" w:rsidP="005E1B09">
      <w:pPr>
        <w:jc w:val="center"/>
        <w:rPr>
          <w:b/>
          <w:szCs w:val="22"/>
        </w:rPr>
      </w:pPr>
    </w:p>
    <w:p w14:paraId="68200ADA"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304D446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1F46233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60C2FD1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3373D64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Davis</w:t>
      </w:r>
      <w:r w:rsidRPr="005E1B09">
        <w:rPr>
          <w:color w:val="auto"/>
          <w:szCs w:val="22"/>
        </w:rPr>
        <w:tab/>
        <w:t>Fanning</w:t>
      </w:r>
      <w:r w:rsidRPr="005E1B09">
        <w:rPr>
          <w:color w:val="auto"/>
          <w:szCs w:val="22"/>
        </w:rPr>
        <w:tab/>
        <w:t>Gambrell</w:t>
      </w:r>
    </w:p>
    <w:p w14:paraId="7DEF94B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Garrett</w:t>
      </w:r>
      <w:r w:rsidRPr="005E1B09">
        <w:rPr>
          <w:color w:val="auto"/>
          <w:szCs w:val="22"/>
        </w:rPr>
        <w:tab/>
        <w:t>Goldfinch</w:t>
      </w:r>
      <w:r w:rsidRPr="005E1B09">
        <w:rPr>
          <w:color w:val="auto"/>
          <w:szCs w:val="22"/>
        </w:rPr>
        <w:tab/>
        <w:t>Gustafson</w:t>
      </w:r>
    </w:p>
    <w:p w14:paraId="6B2827A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Harpootlian</w:t>
      </w:r>
      <w:r w:rsidRPr="005E1B09">
        <w:rPr>
          <w:color w:val="auto"/>
          <w:szCs w:val="22"/>
        </w:rPr>
        <w:tab/>
        <w:t>Hembree</w:t>
      </w:r>
      <w:r w:rsidRPr="005E1B09">
        <w:rPr>
          <w:color w:val="auto"/>
          <w:szCs w:val="22"/>
        </w:rPr>
        <w:tab/>
        <w:t>Hutto</w:t>
      </w:r>
    </w:p>
    <w:p w14:paraId="7E8664D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Jackson</w:t>
      </w:r>
      <w:r w:rsidRPr="005E1B09">
        <w:rPr>
          <w:color w:val="auto"/>
          <w:szCs w:val="22"/>
        </w:rPr>
        <w:tab/>
      </w:r>
      <w:r w:rsidRPr="005E1B09">
        <w:rPr>
          <w:i/>
          <w:color w:val="auto"/>
          <w:szCs w:val="22"/>
        </w:rPr>
        <w:t>Johnson, Kevin</w:t>
      </w:r>
      <w:r w:rsidRPr="005E1B09">
        <w:rPr>
          <w:i/>
          <w:color w:val="auto"/>
          <w:szCs w:val="22"/>
        </w:rPr>
        <w:tab/>
        <w:t>Johnson, Michael</w:t>
      </w:r>
    </w:p>
    <w:p w14:paraId="04D6B1D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Malloy</w:t>
      </w:r>
    </w:p>
    <w:p w14:paraId="3B707D9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Martin</w:t>
      </w:r>
      <w:r w:rsidRPr="005E1B09">
        <w:rPr>
          <w:color w:val="auto"/>
          <w:szCs w:val="22"/>
        </w:rPr>
        <w:tab/>
        <w:t>Massey</w:t>
      </w:r>
      <w:r w:rsidRPr="005E1B09">
        <w:rPr>
          <w:color w:val="auto"/>
          <w:szCs w:val="22"/>
        </w:rPr>
        <w:tab/>
        <w:t>Matthews</w:t>
      </w:r>
    </w:p>
    <w:p w14:paraId="658DC09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McElveen</w:t>
      </w:r>
      <w:r w:rsidRPr="005E1B09">
        <w:rPr>
          <w:color w:val="auto"/>
          <w:szCs w:val="22"/>
        </w:rPr>
        <w:tab/>
        <w:t>Peeler</w:t>
      </w:r>
      <w:r w:rsidRPr="005E1B09">
        <w:rPr>
          <w:color w:val="auto"/>
          <w:szCs w:val="22"/>
        </w:rPr>
        <w:tab/>
        <w:t>Reichenbach</w:t>
      </w:r>
    </w:p>
    <w:p w14:paraId="0A228BC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Rice</w:t>
      </w:r>
      <w:r w:rsidRPr="005E1B09">
        <w:rPr>
          <w:color w:val="auto"/>
          <w:szCs w:val="22"/>
        </w:rPr>
        <w:tab/>
        <w:t>Sabb</w:t>
      </w:r>
      <w:r w:rsidRPr="005E1B09">
        <w:rPr>
          <w:color w:val="auto"/>
          <w:szCs w:val="22"/>
        </w:rPr>
        <w:tab/>
        <w:t>Scott</w:t>
      </w:r>
    </w:p>
    <w:p w14:paraId="6A58C46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Senn</w:t>
      </w:r>
      <w:r w:rsidRPr="005E1B09">
        <w:rPr>
          <w:color w:val="auto"/>
          <w:szCs w:val="22"/>
        </w:rPr>
        <w:tab/>
        <w:t>Setzler</w:t>
      </w:r>
      <w:r w:rsidRPr="005E1B09">
        <w:rPr>
          <w:color w:val="auto"/>
          <w:szCs w:val="22"/>
        </w:rPr>
        <w:tab/>
        <w:t>Shealy</w:t>
      </w:r>
    </w:p>
    <w:p w14:paraId="6A739A5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Stephens</w:t>
      </w:r>
      <w:r w:rsidRPr="005E1B09">
        <w:rPr>
          <w:color w:val="auto"/>
          <w:szCs w:val="22"/>
        </w:rPr>
        <w:tab/>
        <w:t>Talley</w:t>
      </w:r>
      <w:r w:rsidRPr="005E1B09">
        <w:rPr>
          <w:color w:val="auto"/>
          <w:szCs w:val="22"/>
        </w:rPr>
        <w:tab/>
        <w:t>Turner</w:t>
      </w:r>
    </w:p>
    <w:p w14:paraId="6FF46C7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Williams</w:t>
      </w:r>
      <w:r w:rsidRPr="005E1B09">
        <w:rPr>
          <w:color w:val="auto"/>
          <w:szCs w:val="22"/>
        </w:rPr>
        <w:tab/>
        <w:t>Young</w:t>
      </w:r>
    </w:p>
    <w:p w14:paraId="0EF21D4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59CCA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Total--42</w:t>
      </w:r>
    </w:p>
    <w:p w14:paraId="050C6AA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86334B2"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20E96FD3" w14:textId="77777777" w:rsidR="005E1B09" w:rsidRPr="005E1B09" w:rsidRDefault="005E1B09" w:rsidP="005E1B09">
      <w:pPr>
        <w:tabs>
          <w:tab w:val="clear" w:pos="216"/>
          <w:tab w:val="clear" w:pos="432"/>
          <w:tab w:val="clear" w:pos="648"/>
          <w:tab w:val="left" w:pos="720"/>
        </w:tabs>
        <w:jc w:val="center"/>
        <w:rPr>
          <w:b/>
          <w:szCs w:val="22"/>
        </w:rPr>
      </w:pPr>
    </w:p>
    <w:p w14:paraId="3673BF5B"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Total--0</w:t>
      </w:r>
    </w:p>
    <w:p w14:paraId="1180C766" w14:textId="77EBB3D8" w:rsidR="005E1B09" w:rsidRDefault="005E1B09" w:rsidP="005E1B09">
      <w:pPr>
        <w:tabs>
          <w:tab w:val="clear" w:pos="216"/>
          <w:tab w:val="clear" w:pos="432"/>
          <w:tab w:val="clear" w:pos="648"/>
          <w:tab w:val="left" w:pos="720"/>
        </w:tabs>
        <w:jc w:val="center"/>
        <w:rPr>
          <w:b/>
          <w:szCs w:val="22"/>
        </w:rPr>
      </w:pPr>
    </w:p>
    <w:p w14:paraId="285F6C91" w14:textId="35FA2FD7" w:rsidR="0013626D" w:rsidRDefault="0013626D" w:rsidP="005E1B09">
      <w:pPr>
        <w:tabs>
          <w:tab w:val="clear" w:pos="216"/>
          <w:tab w:val="clear" w:pos="432"/>
          <w:tab w:val="clear" w:pos="648"/>
          <w:tab w:val="left" w:pos="720"/>
        </w:tabs>
        <w:jc w:val="center"/>
        <w:rPr>
          <w:b/>
          <w:szCs w:val="22"/>
        </w:rPr>
      </w:pPr>
    </w:p>
    <w:p w14:paraId="5A0A0F37" w14:textId="77777777" w:rsidR="0013626D" w:rsidRPr="005E1B09" w:rsidRDefault="0013626D" w:rsidP="005E1B09">
      <w:pPr>
        <w:tabs>
          <w:tab w:val="clear" w:pos="216"/>
          <w:tab w:val="clear" w:pos="432"/>
          <w:tab w:val="clear" w:pos="648"/>
          <w:tab w:val="left" w:pos="720"/>
        </w:tabs>
        <w:jc w:val="center"/>
        <w:rPr>
          <w:b/>
          <w:szCs w:val="22"/>
        </w:rPr>
      </w:pPr>
    </w:p>
    <w:p w14:paraId="146E5685" w14:textId="77777777" w:rsidR="005E1B09" w:rsidRPr="005E1B09" w:rsidRDefault="005E1B09" w:rsidP="005E1B09">
      <w:pPr>
        <w:rPr>
          <w:b/>
          <w:color w:val="auto"/>
          <w:szCs w:val="22"/>
        </w:rPr>
      </w:pPr>
      <w:r w:rsidRPr="005E1B09">
        <w:rPr>
          <w:color w:val="auto"/>
          <w:szCs w:val="22"/>
        </w:rPr>
        <w:lastRenderedPageBreak/>
        <w:tab/>
        <w:t>The Committee of Conference Committee was adopted as follows:</w:t>
      </w:r>
      <w:r w:rsidRPr="005E1B09">
        <w:rPr>
          <w:b/>
          <w:color w:val="auto"/>
          <w:szCs w:val="22"/>
        </w:rPr>
        <w:t xml:space="preserve">   </w:t>
      </w:r>
    </w:p>
    <w:p w14:paraId="67F9E436" w14:textId="77777777" w:rsidR="005E1B09" w:rsidRPr="005E1B09" w:rsidRDefault="005E1B09" w:rsidP="005E1B09">
      <w:pPr>
        <w:rPr>
          <w:color w:val="auto"/>
          <w:szCs w:val="22"/>
        </w:rPr>
      </w:pPr>
      <w:r w:rsidRPr="005E1B09">
        <w:rPr>
          <w:b/>
          <w:color w:val="auto"/>
          <w:szCs w:val="22"/>
        </w:rPr>
        <w:t xml:space="preserve">    </w:t>
      </w:r>
    </w:p>
    <w:p w14:paraId="78B4D8C9" w14:textId="77777777" w:rsidR="005E1B09" w:rsidRPr="005E1B09" w:rsidRDefault="005E1B09" w:rsidP="005B29E0">
      <w:pPr>
        <w:keepNext/>
        <w:keepLines/>
        <w:jc w:val="center"/>
        <w:rPr>
          <w:b/>
          <w:color w:val="auto"/>
          <w:szCs w:val="22"/>
        </w:rPr>
      </w:pPr>
      <w:r w:rsidRPr="005E1B09">
        <w:rPr>
          <w:b/>
          <w:color w:val="auto"/>
          <w:szCs w:val="22"/>
        </w:rPr>
        <w:t>S. 506--Conference Report</w:t>
      </w:r>
    </w:p>
    <w:p w14:paraId="4CED89CF" w14:textId="77777777" w:rsidR="005E1B09" w:rsidRPr="005E1B09" w:rsidRDefault="005E1B09" w:rsidP="005B29E0">
      <w:pPr>
        <w:keepNext/>
        <w:keepLines/>
        <w:jc w:val="center"/>
        <w:rPr>
          <w:color w:val="auto"/>
          <w:szCs w:val="22"/>
        </w:rPr>
      </w:pPr>
      <w:r w:rsidRPr="005E1B09">
        <w:rPr>
          <w:color w:val="auto"/>
          <w:szCs w:val="22"/>
        </w:rPr>
        <w:t>The General Assembly, Columbia, S.C., May 11, 2022</w:t>
      </w:r>
    </w:p>
    <w:p w14:paraId="4FCCAE87" w14:textId="77777777" w:rsidR="005E1B09" w:rsidRPr="005E1B09" w:rsidRDefault="005E1B09" w:rsidP="005B29E0">
      <w:pPr>
        <w:keepNext/>
        <w:keepLines/>
        <w:rPr>
          <w:color w:val="auto"/>
          <w:szCs w:val="22"/>
        </w:rPr>
      </w:pPr>
      <w:r w:rsidRPr="005E1B09">
        <w:rPr>
          <w:color w:val="auto"/>
          <w:szCs w:val="22"/>
        </w:rPr>
        <w:tab/>
        <w:t>The COMMITTEE OF CONFERENCE, to whom was referred:</w:t>
      </w:r>
    </w:p>
    <w:p w14:paraId="7A505332" w14:textId="77777777" w:rsidR="005E1B09" w:rsidRPr="005E1B09" w:rsidRDefault="005E1B09" w:rsidP="005E1B09">
      <w:pPr>
        <w:suppressAutoHyphens/>
        <w:rPr>
          <w:szCs w:val="22"/>
        </w:rPr>
      </w:pPr>
      <w:r w:rsidRPr="005E1B09">
        <w:rPr>
          <w:color w:val="auto"/>
          <w:szCs w:val="22"/>
        </w:rPr>
        <w:tab/>
        <w:t>S. 506</w:t>
      </w:r>
      <w:r w:rsidRPr="005E1B09">
        <w:rPr>
          <w:color w:val="auto"/>
          <w:szCs w:val="22"/>
        </w:rPr>
        <w:fldChar w:fldCharType="begin"/>
      </w:r>
      <w:r w:rsidRPr="005E1B09">
        <w:rPr>
          <w:color w:val="auto"/>
          <w:szCs w:val="22"/>
        </w:rPr>
        <w:instrText xml:space="preserve"> XE "S. 506" \b </w:instrText>
      </w:r>
      <w:r w:rsidRPr="005E1B09">
        <w:rPr>
          <w:color w:val="auto"/>
          <w:szCs w:val="22"/>
        </w:rPr>
        <w:fldChar w:fldCharType="end"/>
      </w:r>
      <w:r w:rsidRPr="005E1B09">
        <w:rPr>
          <w:color w:val="auto"/>
          <w:szCs w:val="22"/>
        </w:rPr>
        <w:t xml:space="preserve"> </w:t>
      </w:r>
      <w:r w:rsidRPr="005E1B09">
        <w:rPr>
          <w:color w:val="auto"/>
          <w:szCs w:val="22"/>
        </w:rPr>
        <w:noBreakHyphen/>
      </w:r>
      <w:r w:rsidRPr="005E1B09">
        <w:rPr>
          <w:color w:val="auto"/>
          <w:szCs w:val="22"/>
        </w:rPr>
        <w:noBreakHyphen/>
        <w:t xml:space="preserve"> Senators Kimbrell, Rice, Garrett, Talley, M. Johnson, Fanning, Corbin, Alexander and Gustafson:  A BILL </w:t>
      </w:r>
      <w:r w:rsidRPr="005E1B09">
        <w:rPr>
          <w:szCs w:val="22"/>
        </w:rPr>
        <w:t>TO AMEND SECTION 44</w:t>
      </w:r>
      <w:r w:rsidRPr="005E1B09">
        <w:rPr>
          <w:szCs w:val="22"/>
        </w:rPr>
        <w:noBreakHyphen/>
        <w:t>1</w:t>
      </w:r>
      <w:r w:rsidRPr="005E1B09">
        <w:rPr>
          <w:szCs w:val="22"/>
        </w:rPr>
        <w:noBreakHyphen/>
        <w:t xml:space="preserve">143 OF THE 1976 CODE, RELATING TO </w:t>
      </w:r>
      <w:r w:rsidRPr="005E1B09">
        <w:rPr>
          <w:color w:val="auto"/>
          <w:szCs w:val="22"/>
          <w:lang w:val="en-PH"/>
        </w:rPr>
        <w:t>REQUIREMENTS FOR HOME</w:t>
      </w:r>
      <w:r w:rsidRPr="005E1B09">
        <w:rPr>
          <w:color w:val="auto"/>
          <w:szCs w:val="22"/>
          <w:lang w:val="en-PH"/>
        </w:rPr>
        <w:noBreakHyphen/>
        <w:t xml:space="preserve">BASED FOOD PRODUCTION OPERATIONS, </w:t>
      </w:r>
      <w:r w:rsidRPr="005E1B09">
        <w:rPr>
          <w:szCs w:val="22"/>
        </w:rPr>
        <w:t>TO EXPAND THE TYPES OF NONPOTENTIALLY HAZARDOUS FOODS THAT MAY BE SOLD TO INCLUDE ALL NONPOTENTIALLY HAZARDOUS FOODS, TO ALLOW FOR DIRECT SALES TO RETAIL STORES, TO ALLOW FOR ONLINE AND MAIL ORDER DIRECT</w:t>
      </w:r>
      <w:r w:rsidRPr="005E1B09">
        <w:rPr>
          <w:szCs w:val="22"/>
        </w:rPr>
        <w:noBreakHyphen/>
        <w:t>TO</w:t>
      </w:r>
      <w:r w:rsidRPr="005E1B09">
        <w:rPr>
          <w:szCs w:val="22"/>
        </w:rPr>
        <w:noBreakHyphen/>
        <w:t>CONSUMER SALES, TO ALLOW HOME</w:t>
      </w:r>
      <w:r w:rsidRPr="005E1B09">
        <w:rPr>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7694A36A" w14:textId="77777777" w:rsidR="005E1B09" w:rsidRPr="005E1B09" w:rsidRDefault="005E1B09" w:rsidP="005E1B09">
      <w:pPr>
        <w:rPr>
          <w:color w:val="auto"/>
          <w:szCs w:val="22"/>
        </w:rPr>
      </w:pPr>
      <w:r w:rsidRPr="005E1B09">
        <w:rPr>
          <w:color w:val="auto"/>
          <w:szCs w:val="22"/>
        </w:rPr>
        <w:tab/>
        <w:t>Beg leave to report that they have duly and carefully considered the same and recommend:</w:t>
      </w:r>
    </w:p>
    <w:p w14:paraId="3F4E1C42" w14:textId="77777777" w:rsidR="005E1B09" w:rsidRPr="005E1B09" w:rsidRDefault="005E1B09" w:rsidP="005E1B09">
      <w:pPr>
        <w:rPr>
          <w:color w:val="auto"/>
          <w:szCs w:val="22"/>
        </w:rPr>
      </w:pPr>
      <w:r w:rsidRPr="005E1B09">
        <w:rPr>
          <w:color w:val="auto"/>
          <w:szCs w:val="22"/>
        </w:rPr>
        <w:tab/>
        <w:t xml:space="preserve">That the same do pass with the following amendments: </w:t>
      </w:r>
    </w:p>
    <w:p w14:paraId="329EE878" w14:textId="77777777" w:rsidR="005E1B09" w:rsidRPr="005E1B09" w:rsidRDefault="005E1B09" w:rsidP="005E1B09">
      <w:pPr>
        <w:rPr>
          <w:color w:val="auto"/>
          <w:szCs w:val="22"/>
        </w:rPr>
      </w:pPr>
      <w:r w:rsidRPr="005E1B09">
        <w:rPr>
          <w:color w:val="auto"/>
          <w:szCs w:val="22"/>
        </w:rPr>
        <w:tab/>
        <w:t>Amend the bill, as and if amended, by striking all after the enacting words and inserting:</w:t>
      </w:r>
    </w:p>
    <w:p w14:paraId="15490AEE" w14:textId="77777777" w:rsidR="005E1B09" w:rsidRPr="005E1B09" w:rsidRDefault="005E1B09" w:rsidP="005E1B09">
      <w:pPr>
        <w:rPr>
          <w:color w:val="auto"/>
          <w:szCs w:val="22"/>
        </w:rPr>
      </w:pPr>
      <w:r w:rsidRPr="005E1B09">
        <w:rPr>
          <w:color w:val="auto"/>
          <w:szCs w:val="22"/>
        </w:rPr>
        <w:tab/>
        <w:t>/</w:t>
      </w:r>
      <w:r w:rsidRPr="005E1B09">
        <w:rPr>
          <w:color w:val="auto"/>
          <w:szCs w:val="22"/>
        </w:rPr>
        <w:tab/>
        <w:t>SECTION</w:t>
      </w:r>
      <w:r w:rsidRPr="005E1B09">
        <w:rPr>
          <w:color w:val="auto"/>
          <w:szCs w:val="22"/>
        </w:rPr>
        <w:tab/>
        <w:t>1.</w:t>
      </w:r>
      <w:r w:rsidRPr="005E1B09">
        <w:rPr>
          <w:color w:val="auto"/>
          <w:szCs w:val="22"/>
        </w:rPr>
        <w:tab/>
        <w:t>Section 44</w:t>
      </w:r>
      <w:r w:rsidRPr="005E1B09">
        <w:rPr>
          <w:color w:val="auto"/>
          <w:szCs w:val="22"/>
        </w:rPr>
        <w:noBreakHyphen/>
        <w:t>1</w:t>
      </w:r>
      <w:r w:rsidRPr="005E1B09">
        <w:rPr>
          <w:color w:val="auto"/>
          <w:szCs w:val="22"/>
        </w:rPr>
        <w:noBreakHyphen/>
        <w:t>143 of the 1976 Code is amended to read:</w:t>
      </w:r>
    </w:p>
    <w:p w14:paraId="2E34FCF1" w14:textId="77777777" w:rsidR="005E1B09" w:rsidRPr="005E1B09" w:rsidRDefault="005E1B09" w:rsidP="005E1B09">
      <w:pPr>
        <w:rPr>
          <w:color w:val="auto"/>
          <w:szCs w:val="22"/>
          <w:lang w:val="en-PH"/>
        </w:rPr>
      </w:pPr>
      <w:r w:rsidRPr="005E1B09">
        <w:rPr>
          <w:color w:val="auto"/>
          <w:szCs w:val="22"/>
        </w:rPr>
        <w:tab/>
        <w:t>“</w:t>
      </w:r>
      <w:r w:rsidRPr="005E1B09">
        <w:rPr>
          <w:color w:val="auto"/>
          <w:szCs w:val="22"/>
          <w:lang w:val="en-PH"/>
        </w:rPr>
        <w:t>Section 44</w:t>
      </w:r>
      <w:r w:rsidRPr="005E1B09">
        <w:rPr>
          <w:color w:val="auto"/>
          <w:szCs w:val="22"/>
          <w:lang w:val="en-PH"/>
        </w:rPr>
        <w:noBreakHyphen/>
        <w:t>1</w:t>
      </w:r>
      <w:r w:rsidRPr="005E1B09">
        <w:rPr>
          <w:color w:val="auto"/>
          <w:szCs w:val="22"/>
          <w:lang w:val="en-PH"/>
        </w:rPr>
        <w:noBreakHyphen/>
        <w:t>143.</w:t>
      </w:r>
      <w:r w:rsidRPr="005E1B09">
        <w:rPr>
          <w:color w:val="auto"/>
          <w:szCs w:val="22"/>
          <w:lang w:val="en-PH"/>
        </w:rPr>
        <w:tab/>
        <w:t>(A)</w:t>
      </w:r>
      <w:r w:rsidRPr="005E1B09">
        <w:rPr>
          <w:color w:val="auto"/>
          <w:szCs w:val="22"/>
          <w:lang w:val="en-PH"/>
        </w:rPr>
        <w:tab/>
        <w:t>For the purposes of this section:</w:t>
      </w:r>
    </w:p>
    <w:p w14:paraId="41D87108" w14:textId="77777777" w:rsidR="005E1B09" w:rsidRPr="005E1B09" w:rsidRDefault="005E1B09" w:rsidP="005E1B09">
      <w:pPr>
        <w:rPr>
          <w:color w:val="auto"/>
          <w:szCs w:val="22"/>
          <w:u w:val="single"/>
          <w:lang w:val="en-PH"/>
        </w:rPr>
      </w:pPr>
      <w:r w:rsidRPr="005E1B09">
        <w:rPr>
          <w:color w:val="auto"/>
          <w:szCs w:val="22"/>
          <w:lang w:val="en-PH"/>
        </w:rPr>
        <w:tab/>
      </w:r>
      <w:r w:rsidRPr="005E1B09">
        <w:rPr>
          <w:color w:val="auto"/>
          <w:szCs w:val="22"/>
          <w:lang w:val="en-PH"/>
        </w:rPr>
        <w:tab/>
        <w:t>(1)</w:t>
      </w:r>
      <w:r w:rsidRPr="005E1B09">
        <w:rPr>
          <w:color w:val="auto"/>
          <w:szCs w:val="22"/>
          <w:lang w:val="en-PH"/>
        </w:rPr>
        <w:tab/>
        <w:t>‘Home</w:t>
      </w:r>
      <w:r w:rsidRPr="005E1B09">
        <w:rPr>
          <w:color w:val="auto"/>
          <w:szCs w:val="22"/>
          <w:lang w:val="en-PH"/>
        </w:rPr>
        <w:noBreakHyphen/>
        <w:t>based food production operation’ means an individual, operating out of the individual’s dwelling, who prepares, processes, packages, stores, and distributes nonpotentially hazardous foods for sale directly to a person</w:t>
      </w:r>
      <w:r w:rsidRPr="005E1B09">
        <w:rPr>
          <w:szCs w:val="22"/>
          <w:u w:val="single" w:color="000000" w:themeColor="text1"/>
        </w:rPr>
        <w:t>, including online and by mail order, or to retail stores, including grocery stores</w:t>
      </w:r>
      <w:r w:rsidRPr="005E1B09">
        <w:rPr>
          <w:color w:val="auto"/>
          <w:szCs w:val="22"/>
          <w:lang w:val="en-PH"/>
        </w:rPr>
        <w:t xml:space="preserve">. </w:t>
      </w:r>
      <w:r w:rsidRPr="005E1B09">
        <w:rPr>
          <w:color w:val="auto"/>
          <w:szCs w:val="22"/>
          <w:u w:val="single"/>
          <w:lang w:val="en-PH"/>
        </w:rPr>
        <w:t>‘Home</w:t>
      </w:r>
      <w:r w:rsidRPr="005E1B09">
        <w:rPr>
          <w:color w:val="auto"/>
          <w:szCs w:val="22"/>
          <w:u w:val="single"/>
          <w:lang w:val="en-PH"/>
        </w:rPr>
        <w:noBreakHyphen/>
        <w:t>based food production operation’ does not include preparing, processing, packaging, storing, or distributing aluminum canned goods or charcuterie boards.</w:t>
      </w:r>
    </w:p>
    <w:p w14:paraId="277524B0"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(2)</w:t>
      </w:r>
      <w:r w:rsidRPr="005E1B09">
        <w:rPr>
          <w:color w:val="auto"/>
          <w:szCs w:val="22"/>
          <w:lang w:val="en-PH"/>
        </w:rPr>
        <w:tab/>
        <w:t xml:space="preserve">‘Nonpotentially hazardous foods’ are </w:t>
      </w:r>
      <w:r w:rsidRPr="005E1B09">
        <w:rPr>
          <w:color w:val="auto"/>
          <w:szCs w:val="22"/>
          <w:u w:val="single"/>
          <w:lang w:val="en-PH"/>
        </w:rPr>
        <w:t>foods</w:t>
      </w:r>
      <w:r w:rsidRPr="005E1B09">
        <w:rPr>
          <w:color w:val="auto"/>
          <w:szCs w:val="22"/>
          <w:lang w:val="en-PH"/>
        </w:rPr>
        <w:t xml:space="preserve"> </w:t>
      </w:r>
      <w:r w:rsidRPr="005E1B09">
        <w:rPr>
          <w:strike/>
          <w:color w:val="auto"/>
          <w:szCs w:val="22"/>
          <w:lang w:val="en-PH"/>
        </w:rPr>
        <w:t>candy and baked goods</w:t>
      </w:r>
      <w:r w:rsidRPr="005E1B09">
        <w:rPr>
          <w:color w:val="auto"/>
          <w:szCs w:val="22"/>
          <w:lang w:val="en-PH"/>
        </w:rPr>
        <w:t xml:space="preserve"> that are not potentially hazardous </w:t>
      </w:r>
      <w:r w:rsidRPr="005E1B09">
        <w:rPr>
          <w:strike/>
          <w:color w:val="auto"/>
          <w:szCs w:val="22"/>
          <w:lang w:val="en-PH"/>
        </w:rPr>
        <w:t>foods</w:t>
      </w:r>
      <w:r w:rsidRPr="005E1B09">
        <w:rPr>
          <w:color w:val="auto"/>
          <w:szCs w:val="22"/>
          <w:lang w:val="en-PH"/>
        </w:rPr>
        <w:t>.</w:t>
      </w:r>
    </w:p>
    <w:p w14:paraId="540D332D"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(3)</w:t>
      </w:r>
      <w:r w:rsidRPr="005E1B09">
        <w:rPr>
          <w:color w:val="auto"/>
          <w:szCs w:val="22"/>
          <w:lang w:val="en-PH"/>
        </w:rPr>
        <w:tab/>
        <w:t>‘Person’ means an individual consumer.</w:t>
      </w:r>
    </w:p>
    <w:p w14:paraId="19712AE1"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(4)</w:t>
      </w:r>
      <w:r w:rsidRPr="005E1B09">
        <w:rPr>
          <w:color w:val="auto"/>
          <w:szCs w:val="22"/>
          <w:lang w:val="en-PH"/>
        </w:rPr>
        <w:tab/>
        <w:t>‘Potentially hazardous foods’ includes:</w:t>
      </w:r>
    </w:p>
    <w:p w14:paraId="2586B1F0"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r>
      <w:r w:rsidRPr="005E1B09">
        <w:rPr>
          <w:color w:val="auto"/>
          <w:szCs w:val="22"/>
          <w:lang w:val="en-PH"/>
        </w:rPr>
        <w:tab/>
        <w:t>(a)</w:t>
      </w:r>
      <w:r w:rsidRPr="005E1B09">
        <w:rPr>
          <w:color w:val="auto"/>
          <w:szCs w:val="22"/>
          <w:lang w:val="en-PH"/>
        </w:rPr>
        <w:tab/>
        <w:t>an animal food that is raw or heat</w:t>
      </w:r>
      <w:r w:rsidRPr="005E1B09">
        <w:rPr>
          <w:color w:val="auto"/>
          <w:szCs w:val="22"/>
          <w:lang w:val="en-PH"/>
        </w:rPr>
        <w:noBreakHyphen/>
        <w:t>treated; a plant food that is heat</w:t>
      </w:r>
      <w:r w:rsidRPr="005E1B09">
        <w:rPr>
          <w:color w:val="auto"/>
          <w:szCs w:val="22"/>
          <w:lang w:val="en-PH"/>
        </w:rPr>
        <w:noBreakHyphen/>
        <w:t xml:space="preserve">treated or consists of raw seed sprouts; cut melons; cut leafy greens; cut tomatoes or mixtures of cut tomatoes not modified to prevent </w:t>
      </w:r>
      <w:r w:rsidRPr="005E1B09">
        <w:rPr>
          <w:color w:val="auto"/>
          <w:szCs w:val="22"/>
          <w:lang w:val="en-PH"/>
        </w:rPr>
        <w:lastRenderedPageBreak/>
        <w:t>microorganism growth or toxin formation; garlic</w:t>
      </w:r>
      <w:r w:rsidRPr="005E1B09">
        <w:rPr>
          <w:color w:val="auto"/>
          <w:szCs w:val="22"/>
          <w:lang w:val="en-PH"/>
        </w:rPr>
        <w:noBreakHyphen/>
        <w:t>in</w:t>
      </w:r>
      <w:r w:rsidRPr="005E1B09">
        <w:rPr>
          <w:color w:val="auto"/>
          <w:szCs w:val="22"/>
          <w:lang w:val="en-PH"/>
        </w:rPr>
        <w:noBreakHyphen/>
        <w:t>oil mixtures not modified to prevent microorganism growth or toxin formation;</w:t>
      </w:r>
    </w:p>
    <w:p w14:paraId="3B650081"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r>
      <w:r w:rsidRPr="005E1B09">
        <w:rPr>
          <w:color w:val="auto"/>
          <w:szCs w:val="22"/>
          <w:lang w:val="en-PH"/>
        </w:rPr>
        <w:tab/>
        <w:t>(b)</w:t>
      </w:r>
      <w:r w:rsidRPr="005E1B09">
        <w:rPr>
          <w:color w:val="auto"/>
          <w:szCs w:val="22"/>
          <w:lang w:val="en-PH"/>
        </w:rPr>
        <w:tab/>
        <w:t>certain foods that are designated as Product Assessment Required (PA) because of the interaction of the pH and Aw values in these foods. Below is a table indicating the interaction of pH and Aw for control of spores in food heat</w:t>
      </w:r>
      <w:r w:rsidRPr="005E1B09">
        <w:rPr>
          <w:color w:val="auto"/>
          <w:szCs w:val="22"/>
          <w:lang w:val="en-PH"/>
        </w:rPr>
        <w:noBreakHyphen/>
        <w:t>treated to destroy vegetative cells and subsequently packaged:</w:t>
      </w:r>
    </w:p>
    <w:p w14:paraId="2CD1372C" w14:textId="4D53C4BD" w:rsidR="005E1B09" w:rsidRPr="005E1B09" w:rsidRDefault="005E1B09" w:rsidP="005E1B09">
      <w:pPr>
        <w:ind w:left="38"/>
        <w:rPr>
          <w:color w:val="auto"/>
          <w:szCs w:val="22"/>
        </w:rPr>
      </w:pPr>
      <w:r w:rsidRPr="005E1B09">
        <w:rPr>
          <w:color w:val="auto"/>
          <w:szCs w:val="22"/>
        </w:rPr>
        <w:tab/>
        <w:t>Aw values</w:t>
      </w:r>
      <w:r w:rsidRPr="005E1B09">
        <w:rPr>
          <w:color w:val="auto"/>
          <w:szCs w:val="22"/>
        </w:rPr>
        <w:tab/>
      </w:r>
      <w:r w:rsidR="006A06F6">
        <w:rPr>
          <w:color w:val="auto"/>
          <w:szCs w:val="22"/>
        </w:rPr>
        <w:tab/>
      </w:r>
      <w:r w:rsidR="006A06F6">
        <w:rPr>
          <w:color w:val="auto"/>
          <w:szCs w:val="22"/>
        </w:rPr>
        <w:tab/>
      </w:r>
      <w:r w:rsidR="006A06F6">
        <w:rPr>
          <w:color w:val="auto"/>
          <w:szCs w:val="22"/>
        </w:rPr>
        <w:tab/>
      </w:r>
      <w:r w:rsidR="006A06F6">
        <w:rPr>
          <w:color w:val="auto"/>
          <w:szCs w:val="22"/>
        </w:rPr>
        <w:tab/>
      </w:r>
      <w:r w:rsidRPr="005E1B09">
        <w:rPr>
          <w:color w:val="auto"/>
          <w:szCs w:val="22"/>
        </w:rPr>
        <w:t>pH values</w:t>
      </w:r>
    </w:p>
    <w:p w14:paraId="7B8A9B37" w14:textId="4FC18DE5" w:rsidR="006A06F6" w:rsidRDefault="005E1B09" w:rsidP="005E1B09">
      <w:pPr>
        <w:ind w:left="38"/>
        <w:rPr>
          <w:rFonts w:ascii="Arial" w:hAnsi="Arial" w:cs="Arial"/>
          <w:color w:val="auto"/>
          <w:szCs w:val="22"/>
        </w:rPr>
      </w:pPr>
      <w:r w:rsidRPr="005E1B09">
        <w:rPr>
          <w:color w:val="auto"/>
          <w:szCs w:val="22"/>
        </w:rPr>
        <w:tab/>
      </w:r>
      <w:r w:rsidRPr="005E1B09">
        <w:rPr>
          <w:color w:val="auto"/>
          <w:szCs w:val="22"/>
        </w:rPr>
        <w:tab/>
      </w:r>
      <w:r w:rsidRPr="005E1B09">
        <w:rPr>
          <w:color w:val="auto"/>
          <w:szCs w:val="22"/>
        </w:rPr>
        <w:tab/>
      </w:r>
      <w:r w:rsidRPr="005E1B09">
        <w:rPr>
          <w:color w:val="auto"/>
          <w:szCs w:val="22"/>
        </w:rPr>
        <w:tab/>
      </w:r>
      <w:r w:rsidRPr="005E1B09">
        <w:rPr>
          <w:color w:val="auto"/>
          <w:szCs w:val="22"/>
        </w:rPr>
        <w:tab/>
      </w:r>
      <w:r w:rsidR="006A06F6">
        <w:rPr>
          <w:color w:val="auto"/>
          <w:szCs w:val="22"/>
        </w:rPr>
        <w:tab/>
      </w:r>
      <w:r w:rsidR="006A06F6">
        <w:rPr>
          <w:color w:val="auto"/>
          <w:szCs w:val="22"/>
        </w:rPr>
        <w:tab/>
      </w:r>
      <w:r w:rsidR="006A06F6">
        <w:rPr>
          <w:color w:val="auto"/>
          <w:szCs w:val="22"/>
        </w:rPr>
        <w:tab/>
      </w:r>
      <w:r w:rsidR="006A06F6">
        <w:rPr>
          <w:color w:val="auto"/>
          <w:szCs w:val="22"/>
        </w:rPr>
        <w:tab/>
      </w:r>
      <w:r w:rsidR="006A06F6">
        <w:rPr>
          <w:color w:val="auto"/>
          <w:szCs w:val="22"/>
        </w:rPr>
        <w:tab/>
      </w:r>
      <w:r w:rsidRPr="005E1B09">
        <w:rPr>
          <w:color w:val="auto"/>
          <w:szCs w:val="22"/>
        </w:rPr>
        <w:t xml:space="preserve">4.6 or less </w:t>
      </w:r>
      <w:r w:rsidRPr="005E1B09">
        <w:rPr>
          <w:rFonts w:ascii="Arial" w:hAnsi="Arial" w:cs="Arial"/>
          <w:color w:val="auto"/>
          <w:szCs w:val="22"/>
        </w:rPr>
        <w:t xml:space="preserve"> </w:t>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Pr="005E1B09">
        <w:rPr>
          <w:color w:val="auto"/>
          <w:szCs w:val="22"/>
        </w:rPr>
        <w:t>&gt;4.6—5.6</w:t>
      </w:r>
      <w:r w:rsidRPr="005E1B09">
        <w:rPr>
          <w:rFonts w:ascii="Arial" w:hAnsi="Arial" w:cs="Arial"/>
          <w:color w:val="auto"/>
          <w:szCs w:val="22"/>
        </w:rPr>
        <w:tab/>
        <w:t xml:space="preserve"> </w:t>
      </w:r>
    </w:p>
    <w:p w14:paraId="713E5272" w14:textId="4C4EC4B2" w:rsidR="005E1B09" w:rsidRPr="005E1B09" w:rsidRDefault="006A06F6" w:rsidP="005E1B09">
      <w:pPr>
        <w:ind w:left="38"/>
        <w:rPr>
          <w:color w:val="auto"/>
          <w:szCs w:val="22"/>
        </w:rPr>
      </w:pPr>
      <w:r>
        <w:rPr>
          <w:rFonts w:ascii="Arial" w:hAnsi="Arial" w:cs="Arial"/>
          <w:color w:val="auto"/>
          <w:szCs w:val="22"/>
        </w:rPr>
        <w:tab/>
      </w:r>
      <w:r>
        <w:rPr>
          <w:rFonts w:ascii="Arial" w:hAnsi="Arial" w:cs="Arial"/>
          <w:color w:val="auto"/>
          <w:szCs w:val="22"/>
        </w:rPr>
        <w:tab/>
      </w:r>
      <w:r w:rsidR="005E1B09" w:rsidRPr="005E1B09">
        <w:rPr>
          <w:color w:val="auto"/>
          <w:szCs w:val="22"/>
        </w:rPr>
        <w:t>&gt;5.6</w:t>
      </w:r>
    </w:p>
    <w:p w14:paraId="7EEDD9D8" w14:textId="41A170A9" w:rsidR="005E1B09" w:rsidRPr="005E1B09" w:rsidRDefault="005E1B09" w:rsidP="005E1B09">
      <w:pPr>
        <w:ind w:left="38"/>
        <w:rPr>
          <w:color w:val="auto"/>
          <w:szCs w:val="22"/>
        </w:rPr>
      </w:pPr>
      <w:r w:rsidRPr="005E1B09">
        <w:rPr>
          <w:color w:val="auto"/>
          <w:szCs w:val="22"/>
        </w:rPr>
        <w:t>(1)</w:t>
      </w:r>
      <w:r w:rsidRPr="005E1B09">
        <w:rPr>
          <w:rFonts w:ascii="Arial" w:hAnsi="Arial" w:cs="Arial"/>
          <w:color w:val="auto"/>
          <w:szCs w:val="22"/>
        </w:rPr>
        <w:tab/>
      </w:r>
      <w:r w:rsidRPr="005E1B09">
        <w:rPr>
          <w:color w:val="auto"/>
          <w:szCs w:val="22"/>
        </w:rPr>
        <w:t>&lt;0.92</w:t>
      </w:r>
      <w:r w:rsidRPr="005E1B09">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Pr="005E1B09">
        <w:rPr>
          <w:color w:val="auto"/>
          <w:szCs w:val="22"/>
        </w:rPr>
        <w:t>non</w:t>
      </w:r>
      <w:r w:rsidRPr="005E1B09">
        <w:rPr>
          <w:color w:val="auto"/>
          <w:szCs w:val="22"/>
        </w:rPr>
        <w:noBreakHyphen/>
        <w:t>PHF</w:t>
      </w:r>
      <w:r w:rsidRPr="005E1B09">
        <w:rPr>
          <w:rFonts w:ascii="Arial" w:hAnsi="Arial" w:cs="Arial"/>
          <w:color w:val="auto"/>
          <w:szCs w:val="22"/>
        </w:rPr>
        <w:tab/>
      </w:r>
      <w:r w:rsidRPr="005E1B09">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Pr="005E1B09">
        <w:rPr>
          <w:color w:val="auto"/>
          <w:szCs w:val="22"/>
        </w:rPr>
        <w:t>non</w:t>
      </w:r>
      <w:r w:rsidRPr="005E1B09">
        <w:rPr>
          <w:color w:val="auto"/>
          <w:szCs w:val="22"/>
        </w:rPr>
        <w:noBreakHyphen/>
        <w:t>PHF</w:t>
      </w:r>
    </w:p>
    <w:p w14:paraId="1A9F1A7F" w14:textId="77777777" w:rsidR="006A06F6" w:rsidRDefault="005E1B09" w:rsidP="005E1B09">
      <w:pPr>
        <w:ind w:left="38"/>
        <w:rPr>
          <w:color w:val="auto"/>
          <w:szCs w:val="22"/>
        </w:rPr>
      </w:pPr>
      <w:r w:rsidRPr="005E1B09">
        <w:rPr>
          <w:color w:val="auto"/>
          <w:szCs w:val="22"/>
        </w:rPr>
        <w:t>(2)</w:t>
      </w:r>
      <w:r w:rsidRPr="005E1B09">
        <w:rPr>
          <w:rFonts w:ascii="Arial" w:hAnsi="Arial" w:cs="Arial"/>
          <w:color w:val="auto"/>
          <w:szCs w:val="22"/>
        </w:rPr>
        <w:tab/>
      </w:r>
      <w:r w:rsidRPr="005E1B09">
        <w:rPr>
          <w:color w:val="auto"/>
          <w:szCs w:val="22"/>
        </w:rPr>
        <w:t xml:space="preserve">&gt;0.92 — </w:t>
      </w:r>
    </w:p>
    <w:p w14:paraId="05CB2C2F" w14:textId="39D823E8" w:rsidR="005E1B09" w:rsidRPr="005E1B09" w:rsidRDefault="005E1B09" w:rsidP="005E1B09">
      <w:pPr>
        <w:ind w:left="38"/>
        <w:rPr>
          <w:color w:val="auto"/>
          <w:szCs w:val="22"/>
        </w:rPr>
      </w:pPr>
      <w:r w:rsidRPr="005E1B09">
        <w:rPr>
          <w:color w:val="auto"/>
          <w:szCs w:val="22"/>
        </w:rPr>
        <w:t>0.95</w:t>
      </w:r>
      <w:r w:rsidRPr="005E1B09">
        <w:rPr>
          <w:rFonts w:ascii="Arial" w:hAnsi="Arial" w:cs="Arial"/>
          <w:color w:val="auto"/>
          <w:szCs w:val="22"/>
        </w:rPr>
        <w:t xml:space="preserve"> </w:t>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Pr="005E1B09">
        <w:rPr>
          <w:color w:val="auto"/>
          <w:szCs w:val="22"/>
        </w:rPr>
        <w:t>non</w:t>
      </w:r>
      <w:r w:rsidRPr="005E1B09">
        <w:rPr>
          <w:color w:val="auto"/>
          <w:szCs w:val="22"/>
        </w:rPr>
        <w:noBreakHyphen/>
        <w:t>PHF</w:t>
      </w:r>
      <w:r w:rsidRPr="005E1B09">
        <w:rPr>
          <w:rFonts w:ascii="Arial" w:hAnsi="Arial" w:cs="Arial"/>
          <w:color w:val="auto"/>
          <w:szCs w:val="22"/>
        </w:rPr>
        <w:tab/>
      </w:r>
      <w:r w:rsidR="006A06F6">
        <w:rPr>
          <w:rFonts w:ascii="Arial" w:hAnsi="Arial" w:cs="Arial"/>
          <w:color w:val="auto"/>
          <w:szCs w:val="22"/>
        </w:rPr>
        <w:tab/>
      </w:r>
      <w:r w:rsidRPr="005E1B09">
        <w:rPr>
          <w:color w:val="auto"/>
          <w:szCs w:val="22"/>
        </w:rPr>
        <w:t>non</w:t>
      </w:r>
      <w:r w:rsidRPr="005E1B09">
        <w:rPr>
          <w:color w:val="auto"/>
          <w:szCs w:val="22"/>
        </w:rPr>
        <w:noBreakHyphen/>
        <w:t>PHF</w:t>
      </w:r>
      <w:r w:rsidRPr="005E1B09">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Pr="005E1B09">
        <w:rPr>
          <w:color w:val="auto"/>
          <w:szCs w:val="22"/>
        </w:rPr>
        <w:t>PHF</w:t>
      </w:r>
    </w:p>
    <w:p w14:paraId="5E6AAC2A" w14:textId="20BD0716" w:rsidR="005E1B09" w:rsidRPr="005E1B09" w:rsidRDefault="005E1B09" w:rsidP="005E1B09">
      <w:pPr>
        <w:ind w:left="38"/>
        <w:rPr>
          <w:color w:val="auto"/>
          <w:szCs w:val="22"/>
        </w:rPr>
      </w:pPr>
      <w:r w:rsidRPr="005E1B09">
        <w:rPr>
          <w:color w:val="auto"/>
          <w:szCs w:val="22"/>
        </w:rPr>
        <w:t>(3)</w:t>
      </w:r>
      <w:r w:rsidRPr="005E1B09">
        <w:rPr>
          <w:rFonts w:ascii="Arial" w:hAnsi="Arial" w:cs="Arial"/>
          <w:color w:val="auto"/>
          <w:szCs w:val="22"/>
        </w:rPr>
        <w:tab/>
      </w:r>
      <w:r w:rsidRPr="005E1B09">
        <w:rPr>
          <w:color w:val="auto"/>
          <w:szCs w:val="22"/>
        </w:rPr>
        <w:t>&gt;0.95</w:t>
      </w:r>
      <w:r w:rsidRPr="005E1B09">
        <w:rPr>
          <w:rFonts w:ascii="Arial" w:hAnsi="Arial" w:cs="Arial"/>
          <w:color w:val="auto"/>
          <w:szCs w:val="22"/>
        </w:rPr>
        <w:tab/>
      </w:r>
      <w:r w:rsidRPr="005E1B09">
        <w:rPr>
          <w:color w:val="auto"/>
          <w:szCs w:val="22"/>
        </w:rPr>
        <w:t>non</w:t>
      </w:r>
      <w:r w:rsidRPr="005E1B09">
        <w:rPr>
          <w:color w:val="auto"/>
          <w:szCs w:val="22"/>
        </w:rPr>
        <w:noBreakHyphen/>
        <w:t>PHF</w:t>
      </w:r>
      <w:r w:rsidRPr="005E1B09">
        <w:rPr>
          <w:rFonts w:ascii="Arial" w:hAnsi="Arial" w:cs="Arial"/>
          <w:color w:val="auto"/>
          <w:szCs w:val="22"/>
        </w:rPr>
        <w:tab/>
      </w:r>
      <w:r w:rsidR="006A06F6">
        <w:rPr>
          <w:rFonts w:ascii="Arial" w:hAnsi="Arial" w:cs="Arial"/>
          <w:color w:val="auto"/>
          <w:szCs w:val="22"/>
        </w:rPr>
        <w:tab/>
      </w:r>
      <w:r w:rsidRPr="005E1B09">
        <w:rPr>
          <w:color w:val="auto"/>
          <w:szCs w:val="22"/>
        </w:rPr>
        <w:t>PHF</w:t>
      </w:r>
      <w:r w:rsidRPr="005E1B09">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006A06F6">
        <w:rPr>
          <w:rFonts w:ascii="Arial" w:hAnsi="Arial" w:cs="Arial"/>
          <w:color w:val="auto"/>
          <w:szCs w:val="22"/>
        </w:rPr>
        <w:tab/>
      </w:r>
      <w:r w:rsidRPr="005E1B09">
        <w:rPr>
          <w:color w:val="auto"/>
          <w:szCs w:val="22"/>
        </w:rPr>
        <w:t>PHF</w:t>
      </w:r>
    </w:p>
    <w:p w14:paraId="3D5B9DBA" w14:textId="77777777" w:rsidR="005E1B09" w:rsidRPr="005E1B09" w:rsidRDefault="005E1B09" w:rsidP="005E1B09">
      <w:pPr>
        <w:rPr>
          <w:color w:val="auto"/>
          <w:szCs w:val="22"/>
          <w:lang w:val="en-PH"/>
        </w:rPr>
      </w:pPr>
      <w:r w:rsidRPr="005E1B09">
        <w:rPr>
          <w:color w:val="auto"/>
          <w:szCs w:val="22"/>
          <w:lang w:val="en-PH"/>
        </w:rPr>
        <w:t>Foods in item (2) with a pH value greater than 5.6 and foods in item (3) with a pH value greater than 4.6 are considered potentially hazardous unless a product assessment is conducted pursuant to the 2009 Federal Drug Administration Food Code.</w:t>
      </w:r>
    </w:p>
    <w:p w14:paraId="7EBEB392" w14:textId="77777777" w:rsidR="005E1B09" w:rsidRPr="005E1B09" w:rsidRDefault="005E1B09" w:rsidP="005E1B09">
      <w:pPr>
        <w:rPr>
          <w:color w:val="auto"/>
          <w:szCs w:val="22"/>
          <w:lang w:val="en-PH"/>
        </w:rPr>
      </w:pPr>
      <w:r w:rsidRPr="005E1B09">
        <w:rPr>
          <w:color w:val="auto"/>
          <w:szCs w:val="22"/>
          <w:lang w:val="en-PH"/>
        </w:rPr>
        <w:tab/>
        <w:t>(B)</w:t>
      </w:r>
      <w:r w:rsidRPr="005E1B09">
        <w:rPr>
          <w:color w:val="auto"/>
          <w:szCs w:val="22"/>
          <w:lang w:val="en-PH"/>
        </w:rPr>
        <w:tab/>
        <w:t>The operator of the home</w:t>
      </w:r>
      <w:r w:rsidRPr="005E1B09">
        <w:rPr>
          <w:color w:val="auto"/>
          <w:szCs w:val="22"/>
          <w:lang w:val="en-PH"/>
        </w:rPr>
        <w:noBreakHyphen/>
        <w:t>based food production operation must take all reasonable steps to protect food items intended for sale from contamination while preparing, processing, packaging, storing, and distributing the items, including but not limited to:</w:t>
      </w:r>
    </w:p>
    <w:p w14:paraId="74FBE16C"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(1)</w:t>
      </w:r>
      <w:r w:rsidRPr="005E1B09">
        <w:rPr>
          <w:color w:val="auto"/>
          <w:szCs w:val="22"/>
          <w:lang w:val="en-PH"/>
        </w:rPr>
        <w:tab/>
        <w:t>maintaining direct supervision of any person, other than the operator, engaged in the processing, preparing, packaging, or handling of food intended for sale;</w:t>
      </w:r>
    </w:p>
    <w:p w14:paraId="7E03CFF6"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(2)</w:t>
      </w:r>
      <w:r w:rsidRPr="005E1B09">
        <w:rPr>
          <w:color w:val="auto"/>
          <w:szCs w:val="22"/>
          <w:lang w:val="en-PH"/>
        </w:rPr>
        <w:tab/>
        <w:t>prohibiting all animals, including pets, from entering the area in the dwelling in which the home</w:t>
      </w:r>
      <w:r w:rsidRPr="005E1B09">
        <w:rPr>
          <w:color w:val="auto"/>
          <w:szCs w:val="22"/>
          <w:lang w:val="en-PH"/>
        </w:rPr>
        <w:noBreakHyphen/>
        <w:t>based food production operation is located while food items are being prepared, processed, or packaged and prohibiting these animals from having access to or coming in contact with stored food items and food items being assembled for distribution;</w:t>
      </w:r>
    </w:p>
    <w:p w14:paraId="734E0793"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(3)</w:t>
      </w:r>
      <w:r w:rsidRPr="005E1B09">
        <w:rPr>
          <w:color w:val="auto"/>
          <w:szCs w:val="22"/>
          <w:lang w:val="en-PH"/>
        </w:rPr>
        <w:tab/>
        <w:t>prohibiting all domestic activities in the kitchen while the home</w:t>
      </w:r>
      <w:r w:rsidRPr="005E1B09">
        <w:rPr>
          <w:color w:val="auto"/>
          <w:szCs w:val="22"/>
          <w:lang w:val="en-PH"/>
        </w:rPr>
        <w:noBreakHyphen/>
        <w:t>based food production operation is processing, preparing, packaging, or handling food intended for sale;</w:t>
      </w:r>
    </w:p>
    <w:p w14:paraId="1385924F"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(4)</w:t>
      </w:r>
      <w:r w:rsidRPr="005E1B09">
        <w:rPr>
          <w:color w:val="auto"/>
          <w:szCs w:val="22"/>
          <w:lang w:val="en-PH"/>
        </w:rPr>
        <w:tab/>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sidRPr="005E1B09">
        <w:rPr>
          <w:color w:val="auto"/>
          <w:szCs w:val="22"/>
          <w:lang w:val="en-PH"/>
        </w:rPr>
        <w:noBreakHyphen/>
        <w:t>based food production operation; and</w:t>
      </w:r>
    </w:p>
    <w:p w14:paraId="064A9694"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(5)</w:t>
      </w:r>
      <w:r w:rsidRPr="005E1B09">
        <w:rPr>
          <w:color w:val="auto"/>
          <w:szCs w:val="22"/>
          <w:lang w:val="en-PH"/>
        </w:rPr>
        <w:tab/>
        <w:t>ensuring that all people engaged in processing, preparing, packaging, or handling food intended for sale by the home</w:t>
      </w:r>
      <w:r w:rsidRPr="005E1B09">
        <w:rPr>
          <w:color w:val="auto"/>
          <w:szCs w:val="22"/>
          <w:lang w:val="en-PH"/>
        </w:rPr>
        <w:noBreakHyphen/>
        <w:t xml:space="preserve">based food </w:t>
      </w:r>
      <w:r w:rsidRPr="005E1B09">
        <w:rPr>
          <w:color w:val="auto"/>
          <w:szCs w:val="22"/>
          <w:lang w:val="en-PH"/>
        </w:rPr>
        <w:lastRenderedPageBreak/>
        <w:t>production operation are knowledgeable of and follow safe food handling practices.</w:t>
      </w:r>
    </w:p>
    <w:p w14:paraId="767F4FE1" w14:textId="77777777" w:rsidR="005E1B09" w:rsidRPr="005E1B09" w:rsidRDefault="005E1B09" w:rsidP="005E1B09">
      <w:pPr>
        <w:rPr>
          <w:color w:val="auto"/>
          <w:szCs w:val="22"/>
          <w:lang w:val="en-PH"/>
        </w:rPr>
      </w:pPr>
      <w:r w:rsidRPr="005E1B09">
        <w:rPr>
          <w:color w:val="auto"/>
          <w:szCs w:val="22"/>
          <w:lang w:val="en-PH"/>
        </w:rPr>
        <w:tab/>
        <w:t>(C)</w:t>
      </w:r>
      <w:r w:rsidRPr="005E1B09">
        <w:rPr>
          <w:color w:val="auto"/>
          <w:szCs w:val="22"/>
          <w:lang w:val="en-PH"/>
        </w:rPr>
        <w:tab/>
        <w:t>Each home</w:t>
      </w:r>
      <w:r w:rsidRPr="005E1B09">
        <w:rPr>
          <w:color w:val="auto"/>
          <w:szCs w:val="22"/>
          <w:lang w:val="en-PH"/>
        </w:rPr>
        <w:noBreakHyphen/>
        <w:t>based food production operation shall maintain a clean and sanitary facility to produce nonpotentially hazardous foods including</w:t>
      </w:r>
      <w:r w:rsidRPr="005E1B09">
        <w:rPr>
          <w:color w:val="auto"/>
          <w:szCs w:val="22"/>
          <w:u w:val="single"/>
          <w:lang w:val="en-PH"/>
        </w:rPr>
        <w:t>,</w:t>
      </w:r>
      <w:r w:rsidRPr="005E1B09">
        <w:rPr>
          <w:color w:val="auto"/>
          <w:szCs w:val="22"/>
          <w:lang w:val="en-PH"/>
        </w:rPr>
        <w:t xml:space="preserve"> but not limited to:</w:t>
      </w:r>
    </w:p>
    <w:p w14:paraId="0D2859B6"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(1)</w:t>
      </w:r>
      <w:r w:rsidRPr="005E1B09">
        <w:rPr>
          <w:color w:val="auto"/>
          <w:szCs w:val="22"/>
          <w:lang w:val="en-PH"/>
        </w:rPr>
        <w:tab/>
        <w:t>department</w:t>
      </w:r>
      <w:r w:rsidRPr="005E1B09">
        <w:rPr>
          <w:color w:val="auto"/>
          <w:szCs w:val="22"/>
          <w:lang w:val="en-PH"/>
        </w:rPr>
        <w:noBreakHyphen/>
        <w:t>approved water supply;</w:t>
      </w:r>
    </w:p>
    <w:p w14:paraId="60064F0A"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(2)</w:t>
      </w:r>
      <w:r w:rsidRPr="005E1B09">
        <w:rPr>
          <w:color w:val="auto"/>
          <w:szCs w:val="22"/>
          <w:lang w:val="en-PH"/>
        </w:rPr>
        <w:tab/>
        <w:t>a separate storage place for ingredients used in foods intended for sale;</w:t>
      </w:r>
    </w:p>
    <w:p w14:paraId="6D132E1D"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(3)</w:t>
      </w:r>
      <w:r w:rsidRPr="005E1B09">
        <w:rPr>
          <w:color w:val="auto"/>
          <w:szCs w:val="22"/>
          <w:lang w:val="en-PH"/>
        </w:rPr>
        <w:tab/>
        <w:t>a properly functioning refrigeration unit;</w:t>
      </w:r>
    </w:p>
    <w:p w14:paraId="13DCF591"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(4)</w:t>
      </w:r>
      <w:r w:rsidRPr="005E1B09">
        <w:rPr>
          <w:color w:val="auto"/>
          <w:szCs w:val="22"/>
          <w:lang w:val="en-PH"/>
        </w:rPr>
        <w:tab/>
        <w:t>adequate facilities, including a sink with an adequate hot water supply to meet the demand for the cleaning and sanitization of all utensils and equipment;</w:t>
      </w:r>
    </w:p>
    <w:p w14:paraId="1EC565DD"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(5)</w:t>
      </w:r>
      <w:r w:rsidRPr="005E1B09">
        <w:rPr>
          <w:color w:val="auto"/>
          <w:szCs w:val="22"/>
          <w:lang w:val="en-PH"/>
        </w:rPr>
        <w:tab/>
        <w:t>adequate facilities for the storage of utensils and equipment;</w:t>
      </w:r>
    </w:p>
    <w:p w14:paraId="15E18CE1"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(6)</w:t>
      </w:r>
      <w:r w:rsidRPr="005E1B09">
        <w:rPr>
          <w:color w:val="auto"/>
          <w:szCs w:val="22"/>
          <w:lang w:val="en-PH"/>
        </w:rPr>
        <w:tab/>
        <w:t>adequate hand washing facilities separate from the utensil and equipment cleaning facilities;</w:t>
      </w:r>
    </w:p>
    <w:p w14:paraId="08E6530E"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(7)</w:t>
      </w:r>
      <w:r w:rsidRPr="005E1B09">
        <w:rPr>
          <w:color w:val="auto"/>
          <w:szCs w:val="22"/>
          <w:lang w:val="en-PH"/>
        </w:rPr>
        <w:tab/>
        <w:t>a properly functioning toilet facility;</w:t>
      </w:r>
    </w:p>
    <w:p w14:paraId="070D0639"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(8)</w:t>
      </w:r>
      <w:r w:rsidRPr="005E1B09">
        <w:rPr>
          <w:color w:val="auto"/>
          <w:szCs w:val="22"/>
          <w:lang w:val="en-PH"/>
        </w:rPr>
        <w:tab/>
        <w:t>no evidence of insect or rodent activity; and</w:t>
      </w:r>
    </w:p>
    <w:p w14:paraId="19B46CC9"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(9)</w:t>
      </w:r>
      <w:r w:rsidRPr="005E1B09">
        <w:rPr>
          <w:color w:val="auto"/>
          <w:szCs w:val="22"/>
          <w:lang w:val="en-PH"/>
        </w:rPr>
        <w:tab/>
        <w:t>department</w:t>
      </w:r>
      <w:r w:rsidRPr="005E1B09">
        <w:rPr>
          <w:color w:val="auto"/>
          <w:szCs w:val="22"/>
          <w:lang w:val="en-PH"/>
        </w:rPr>
        <w:noBreakHyphen/>
        <w:t>approved sewage disposal, either onsite treatment or publicly provided.</w:t>
      </w:r>
    </w:p>
    <w:p w14:paraId="39BE17B6" w14:textId="77777777" w:rsidR="005E1B09" w:rsidRPr="005E1B09" w:rsidRDefault="005E1B09" w:rsidP="005E1B09">
      <w:pPr>
        <w:rPr>
          <w:color w:val="auto"/>
          <w:szCs w:val="22"/>
          <w:lang w:val="en-PH"/>
        </w:rPr>
      </w:pPr>
      <w:r w:rsidRPr="005E1B09">
        <w:rPr>
          <w:color w:val="auto"/>
          <w:szCs w:val="22"/>
          <w:lang w:val="en-PH"/>
        </w:rPr>
        <w:tab/>
        <w:t>(D)</w:t>
      </w:r>
      <w:r w:rsidRPr="005E1B09">
        <w:rPr>
          <w:color w:val="auto"/>
          <w:szCs w:val="22"/>
          <w:lang w:val="en-PH"/>
        </w:rPr>
        <w:tab/>
        <w:t>All food items packaged at the operation for sale must be properly labeled. The label must comply with federal laws and regulations and must include:</w:t>
      </w:r>
    </w:p>
    <w:p w14:paraId="4CA07FE7"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(1)</w:t>
      </w:r>
      <w:r w:rsidRPr="005E1B09">
        <w:rPr>
          <w:color w:val="auto"/>
          <w:szCs w:val="22"/>
          <w:lang w:val="en-PH"/>
        </w:rPr>
        <w:tab/>
        <w:t>the name and address of the home</w:t>
      </w:r>
      <w:r w:rsidRPr="005E1B09">
        <w:rPr>
          <w:color w:val="auto"/>
          <w:szCs w:val="22"/>
          <w:lang w:val="en-PH"/>
        </w:rPr>
        <w:noBreakHyphen/>
        <w:t>based food production operation</w:t>
      </w:r>
      <w:r w:rsidRPr="005E1B09">
        <w:rPr>
          <w:color w:val="auto"/>
          <w:szCs w:val="22"/>
          <w:u w:val="single" w:color="000000" w:themeColor="text1"/>
        </w:rPr>
        <w:t>. If a home</w:t>
      </w:r>
      <w:r w:rsidRPr="005E1B09">
        <w:rPr>
          <w:color w:val="auto"/>
          <w:szCs w:val="22"/>
          <w:u w:val="single" w:color="000000" w:themeColor="text1"/>
        </w:rPr>
        <w:noBreakHyphen/>
        <w:t>based food production operator does not want to include his address on the label, then the department shall provide an identification number to the operator, upon the operator’s request, that can be used on the label instead</w:t>
      </w:r>
      <w:r w:rsidRPr="005E1B09">
        <w:rPr>
          <w:color w:val="auto"/>
          <w:szCs w:val="22"/>
          <w:lang w:val="en-PH"/>
        </w:rPr>
        <w:t>;</w:t>
      </w:r>
    </w:p>
    <w:p w14:paraId="44579224"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(2)</w:t>
      </w:r>
      <w:r w:rsidRPr="005E1B09">
        <w:rPr>
          <w:color w:val="auto"/>
          <w:szCs w:val="22"/>
          <w:lang w:val="en-PH"/>
        </w:rPr>
        <w:tab/>
        <w:t>the name of the product being sold;</w:t>
      </w:r>
    </w:p>
    <w:p w14:paraId="6E8E4505"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(3)</w:t>
      </w:r>
      <w:r w:rsidRPr="005E1B09">
        <w:rPr>
          <w:color w:val="auto"/>
          <w:szCs w:val="22"/>
          <w:lang w:val="en-PH"/>
        </w:rPr>
        <w:tab/>
        <w:t>the ingredients used to make the product in descending order of predominance by weight; and</w:t>
      </w:r>
    </w:p>
    <w:p w14:paraId="62FAB7C4" w14:textId="77777777" w:rsidR="005E1B09" w:rsidRPr="005E1B09" w:rsidRDefault="005E1B09" w:rsidP="005E1B09">
      <w:pPr>
        <w:rPr>
          <w:color w:val="auto"/>
          <w:szCs w:val="22"/>
          <w:lang w:val="en-PH"/>
        </w:rPr>
      </w:pPr>
      <w:r w:rsidRPr="005E1B09">
        <w:rPr>
          <w:color w:val="auto"/>
          <w:szCs w:val="22"/>
          <w:lang w:val="en-PH"/>
        </w:rPr>
        <w:tab/>
      </w:r>
      <w:r w:rsidRPr="005E1B09">
        <w:rPr>
          <w:color w:val="auto"/>
          <w:szCs w:val="22"/>
          <w:lang w:val="en-PH"/>
        </w:rPr>
        <w:tab/>
        <w:t>(4)</w:t>
      </w:r>
      <w:r w:rsidRPr="005E1B09">
        <w:rPr>
          <w:color w:val="auto"/>
          <w:szCs w:val="22"/>
          <w:lang w:val="en-PH"/>
        </w:rPr>
        <w:tab/>
        <w:t>a conspicuous statement printed in all capital letters and in a color that provides a clear contrast to the background that reads: ‘</w:t>
      </w:r>
      <w:r w:rsidRPr="005E1B09">
        <w:rPr>
          <w:strike/>
          <w:color w:val="auto"/>
          <w:szCs w:val="22"/>
          <w:lang w:val="en-PH"/>
        </w:rPr>
        <w:t>NOT FOR RESALE—</w:t>
      </w:r>
      <w:r w:rsidRPr="005E1B09">
        <w:rPr>
          <w:color w:val="auto"/>
          <w:szCs w:val="22"/>
          <w:lang w:val="en-PH"/>
        </w:rPr>
        <w:t>PROCESSED AND PREPARED BY A HOME</w:t>
      </w:r>
      <w:r w:rsidRPr="005E1B09">
        <w:rPr>
          <w:color w:val="auto"/>
          <w:szCs w:val="22"/>
          <w:lang w:val="en-PH"/>
        </w:rPr>
        <w:noBreakHyphen/>
        <w:t>BASED FOOD PRODUCTION OPERATION THAT IS NOT SUBJECT TO SOUTH CAROLINA’S FOOD SAFETY REGULATIONS.’</w:t>
      </w:r>
    </w:p>
    <w:p w14:paraId="4768CA39" w14:textId="77777777" w:rsidR="005E1B09" w:rsidRPr="005E1B09" w:rsidRDefault="005E1B09" w:rsidP="005E1B09">
      <w:pPr>
        <w:rPr>
          <w:color w:val="auto"/>
          <w:szCs w:val="22"/>
          <w:u w:val="single"/>
          <w:lang w:val="en-PH"/>
        </w:rPr>
      </w:pPr>
      <w:r w:rsidRPr="005E1B09">
        <w:rPr>
          <w:color w:val="auto"/>
          <w:szCs w:val="22"/>
          <w:lang w:val="en-PH"/>
        </w:rPr>
        <w:tab/>
        <w:t>(E)</w:t>
      </w:r>
      <w:r w:rsidRPr="005E1B09">
        <w:rPr>
          <w:color w:val="auto"/>
          <w:szCs w:val="22"/>
          <w:lang w:val="en-PH"/>
        </w:rPr>
        <w:tab/>
        <w:t>Home</w:t>
      </w:r>
      <w:r w:rsidRPr="005E1B09">
        <w:rPr>
          <w:color w:val="auto"/>
          <w:szCs w:val="22"/>
          <w:lang w:val="en-PH"/>
        </w:rPr>
        <w:noBreakHyphen/>
        <w:t>based food operations only may sell, or offer to sell, food items directly to a person</w:t>
      </w:r>
      <w:r w:rsidRPr="005E1B09">
        <w:rPr>
          <w:szCs w:val="22"/>
          <w:u w:val="single" w:color="000000" w:themeColor="text1"/>
        </w:rPr>
        <w:t>, including online and by mail order, or to retail stores, including grocery stores</w:t>
      </w:r>
      <w:r w:rsidRPr="005E1B09">
        <w:rPr>
          <w:color w:val="auto"/>
          <w:szCs w:val="22"/>
          <w:lang w:val="en-PH"/>
        </w:rPr>
        <w:t xml:space="preserve"> </w:t>
      </w:r>
      <w:r w:rsidRPr="005E1B09">
        <w:rPr>
          <w:strike/>
          <w:color w:val="auto"/>
          <w:szCs w:val="22"/>
          <w:lang w:val="en-PH"/>
        </w:rPr>
        <w:t>for his own use and not for resale</w:t>
      </w:r>
      <w:r w:rsidRPr="005E1B09">
        <w:rPr>
          <w:color w:val="auto"/>
          <w:szCs w:val="22"/>
          <w:lang w:val="en-PH"/>
        </w:rPr>
        <w:t xml:space="preserve">. </w:t>
      </w:r>
      <w:r w:rsidRPr="005E1B09">
        <w:rPr>
          <w:strike/>
          <w:color w:val="auto"/>
          <w:szCs w:val="22"/>
          <w:lang w:val="en-PH"/>
        </w:rPr>
        <w:t>A home</w:t>
      </w:r>
      <w:r w:rsidRPr="005E1B09">
        <w:rPr>
          <w:strike/>
          <w:color w:val="auto"/>
          <w:szCs w:val="22"/>
          <w:lang w:val="en-PH"/>
        </w:rPr>
        <w:noBreakHyphen/>
        <w:t>based food operation may not sell, or offer to sell, food items at wholesale</w:t>
      </w:r>
      <w:r w:rsidRPr="005E1B09">
        <w:rPr>
          <w:color w:val="auto"/>
          <w:szCs w:val="22"/>
          <w:lang w:val="en-PH"/>
        </w:rPr>
        <w:t>. Food produced from a home</w:t>
      </w:r>
      <w:r w:rsidRPr="005E1B09">
        <w:rPr>
          <w:color w:val="auto"/>
          <w:szCs w:val="22"/>
          <w:lang w:val="en-PH"/>
        </w:rPr>
        <w:noBreakHyphen/>
        <w:t xml:space="preserve">based food production operation </w:t>
      </w:r>
      <w:r w:rsidRPr="005E1B09">
        <w:rPr>
          <w:strike/>
          <w:color w:val="auto"/>
          <w:szCs w:val="22"/>
          <w:lang w:val="en-PH"/>
        </w:rPr>
        <w:lastRenderedPageBreak/>
        <w:t>must not</w:t>
      </w:r>
      <w:r w:rsidRPr="005E1B09">
        <w:rPr>
          <w:color w:val="auto"/>
          <w:szCs w:val="22"/>
          <w:lang w:val="en-PH"/>
        </w:rPr>
        <w:t xml:space="preserve"> </w:t>
      </w:r>
      <w:r w:rsidRPr="005E1B09">
        <w:rPr>
          <w:color w:val="auto"/>
          <w:szCs w:val="22"/>
          <w:u w:val="single"/>
          <w:lang w:val="en-PH"/>
        </w:rPr>
        <w:t>shall</w:t>
      </w:r>
      <w:r w:rsidRPr="005E1B09">
        <w:rPr>
          <w:color w:val="auto"/>
          <w:szCs w:val="22"/>
          <w:lang w:val="en-PH"/>
        </w:rPr>
        <w:t xml:space="preserve"> be considered to be from an approved source, as required of a retail food establishment pursuant to Regulation 61.25. </w:t>
      </w:r>
      <w:r w:rsidRPr="005E1B09">
        <w:rPr>
          <w:color w:val="auto"/>
          <w:szCs w:val="22"/>
          <w:u w:val="single"/>
          <w:lang w:val="en-PH"/>
        </w:rPr>
        <w:t>Any retail stores, including grocery stores, that sell or offer to sell home</w:t>
      </w:r>
      <w:r w:rsidRPr="005E1B09">
        <w:rPr>
          <w:color w:val="auto"/>
          <w:szCs w:val="22"/>
          <w:u w:val="single"/>
          <w:lang w:val="en-PH"/>
        </w:rPr>
        <w:noBreakHyphen/>
        <w:t>based food products must post clearly visible signage indicating that home</w:t>
      </w:r>
      <w:r w:rsidRPr="005E1B09">
        <w:rPr>
          <w:color w:val="auto"/>
          <w:szCs w:val="22"/>
          <w:u w:val="single"/>
          <w:lang w:val="en-PH"/>
        </w:rPr>
        <w:noBreakHyphen/>
        <w:t>based food products are not subject to commercial food regulations.</w:t>
      </w:r>
    </w:p>
    <w:p w14:paraId="1A22B564" w14:textId="77777777" w:rsidR="005E1B09" w:rsidRPr="005E1B09" w:rsidRDefault="005E1B09" w:rsidP="005E1B09">
      <w:pPr>
        <w:rPr>
          <w:color w:val="auto"/>
          <w:szCs w:val="22"/>
          <w:lang w:val="en-PH"/>
        </w:rPr>
      </w:pPr>
      <w:r w:rsidRPr="005E1B09">
        <w:rPr>
          <w:color w:val="auto"/>
          <w:szCs w:val="22"/>
          <w:lang w:val="en-PH"/>
        </w:rPr>
        <w:tab/>
        <w:t>(F)</w:t>
      </w:r>
      <w:r w:rsidRPr="005E1B09">
        <w:rPr>
          <w:color w:val="auto"/>
          <w:szCs w:val="22"/>
          <w:lang w:val="en-PH"/>
        </w:rPr>
        <w:tab/>
        <w:t>A home</w:t>
      </w:r>
      <w:r w:rsidRPr="005E1B09">
        <w:rPr>
          <w:color w:val="auto"/>
          <w:szCs w:val="22"/>
          <w:lang w:val="en-PH"/>
        </w:rPr>
        <w:noBreakHyphen/>
        <w:t>based food production operation is not a retail food establishment and is not subject to regulation by the department pursuant to Regulation 61.25.</w:t>
      </w:r>
    </w:p>
    <w:p w14:paraId="40957826" w14:textId="77777777" w:rsidR="005E1B09" w:rsidRPr="005E1B09" w:rsidRDefault="005E1B09" w:rsidP="005E1B09">
      <w:pPr>
        <w:rPr>
          <w:color w:val="auto"/>
          <w:szCs w:val="22"/>
          <w:lang w:val="en-PH"/>
        </w:rPr>
      </w:pPr>
      <w:r w:rsidRPr="005E1B09">
        <w:rPr>
          <w:color w:val="auto"/>
          <w:szCs w:val="22"/>
          <w:lang w:val="en-PH"/>
        </w:rPr>
        <w:tab/>
        <w:t>(G)</w:t>
      </w:r>
      <w:r w:rsidRPr="005E1B09">
        <w:rPr>
          <w:color w:val="auto"/>
          <w:szCs w:val="22"/>
          <w:lang w:val="en-PH"/>
        </w:rPr>
        <w:tab/>
        <w:t xml:space="preserve">The provisions of this section do not apply to an operation with net earnings of less than </w:t>
      </w:r>
      <w:r w:rsidRPr="005E1B09">
        <w:rPr>
          <w:strike/>
          <w:color w:val="auto"/>
          <w:szCs w:val="22"/>
          <w:lang w:val="en-PH"/>
        </w:rPr>
        <w:t>five</w:t>
      </w:r>
      <w:r w:rsidRPr="005E1B09">
        <w:rPr>
          <w:color w:val="auto"/>
          <w:szCs w:val="22"/>
          <w:lang w:val="en-PH"/>
        </w:rPr>
        <w:t xml:space="preserve"> </w:t>
      </w:r>
      <w:r w:rsidRPr="005E1B09">
        <w:rPr>
          <w:color w:val="auto"/>
          <w:szCs w:val="22"/>
          <w:u w:val="single"/>
          <w:lang w:val="en-PH"/>
        </w:rPr>
        <w:t>fifteen</w:t>
      </w:r>
      <w:r w:rsidRPr="005E1B09">
        <w:rPr>
          <w:color w:val="auto"/>
          <w:szCs w:val="22"/>
          <w:lang w:val="en-PH"/>
        </w:rPr>
        <w:t xml:space="preserve"> hundred dollars annually but that would otherwise meet the definition of a home</w:t>
      </w:r>
      <w:r w:rsidRPr="005E1B09">
        <w:rPr>
          <w:color w:val="auto"/>
          <w:szCs w:val="22"/>
          <w:lang w:val="en-PH"/>
        </w:rPr>
        <w:noBreakHyphen/>
        <w:t xml:space="preserve">based food operation provided in subsection (A)(1). </w:t>
      </w:r>
    </w:p>
    <w:p w14:paraId="412F13D6" w14:textId="77777777" w:rsidR="005E1B09" w:rsidRPr="005E1B09" w:rsidRDefault="005E1B09" w:rsidP="005E1B09">
      <w:pPr>
        <w:rPr>
          <w:szCs w:val="22"/>
        </w:rPr>
      </w:pPr>
      <w:r w:rsidRPr="005E1B09">
        <w:rPr>
          <w:color w:val="auto"/>
          <w:szCs w:val="22"/>
          <w:lang w:val="en-PH"/>
        </w:rPr>
        <w:tab/>
        <w:t>(H)</w:t>
      </w:r>
      <w:r w:rsidRPr="005E1B09">
        <w:rPr>
          <w:color w:val="auto"/>
          <w:szCs w:val="22"/>
          <w:lang w:val="en-PH"/>
        </w:rPr>
        <w:tab/>
        <w:t>[Deleted]</w:t>
      </w:r>
    </w:p>
    <w:p w14:paraId="4618BDE7" w14:textId="77777777" w:rsidR="005E1B09" w:rsidRPr="005E1B09" w:rsidRDefault="005E1B09" w:rsidP="005E1B09">
      <w:pPr>
        <w:suppressAutoHyphens/>
        <w:rPr>
          <w:szCs w:val="22"/>
        </w:rPr>
      </w:pPr>
      <w:r w:rsidRPr="005E1B09">
        <w:rPr>
          <w:color w:val="auto"/>
          <w:szCs w:val="22"/>
        </w:rPr>
        <w:tab/>
      </w:r>
      <w:r w:rsidRPr="005E1B09">
        <w:rPr>
          <w:szCs w:val="22"/>
          <w:u w:val="single" w:color="000000" w:themeColor="text1"/>
        </w:rPr>
        <w:t>(I)</w:t>
      </w:r>
      <w:r w:rsidRPr="005E1B09">
        <w:rPr>
          <w:szCs w:val="22"/>
        </w:rPr>
        <w:tab/>
      </w:r>
      <w:r w:rsidRPr="005E1B09">
        <w:rPr>
          <w:szCs w:val="22"/>
          <w:u w:val="single" w:color="000000" w:themeColor="text1"/>
        </w:rPr>
        <w:t>The provisions of this section apply in the absence of a local ordinance to the contrary.</w:t>
      </w:r>
      <w:r w:rsidRPr="005E1B09">
        <w:rPr>
          <w:szCs w:val="22"/>
        </w:rPr>
        <w:t>”</w:t>
      </w:r>
    </w:p>
    <w:p w14:paraId="3E3A137F" w14:textId="77777777" w:rsidR="005E1B09" w:rsidRPr="005E1B09" w:rsidRDefault="005E1B09" w:rsidP="005E1B09">
      <w:pPr>
        <w:rPr>
          <w:color w:val="auto"/>
          <w:szCs w:val="22"/>
        </w:rPr>
      </w:pPr>
      <w:r w:rsidRPr="005E1B09">
        <w:rPr>
          <w:color w:val="auto"/>
          <w:szCs w:val="22"/>
        </w:rPr>
        <w:tab/>
        <w:t>SECTION</w:t>
      </w:r>
      <w:r w:rsidRPr="005E1B09">
        <w:rPr>
          <w:color w:val="auto"/>
          <w:szCs w:val="22"/>
        </w:rPr>
        <w:tab/>
        <w:t>2.</w:t>
      </w:r>
      <w:r w:rsidRPr="005E1B09">
        <w:rPr>
          <w:color w:val="auto"/>
          <w:szCs w:val="22"/>
        </w:rPr>
        <w:tab/>
        <w:t>This act takes effect upon approval by the Governor.</w:t>
      </w:r>
      <w:r w:rsidRPr="005E1B09">
        <w:rPr>
          <w:color w:val="auto"/>
          <w:szCs w:val="22"/>
        </w:rPr>
        <w:tab/>
        <w:t>/</w:t>
      </w:r>
    </w:p>
    <w:p w14:paraId="550ABB0A" w14:textId="77777777" w:rsidR="005E1B09" w:rsidRPr="005E1B09" w:rsidRDefault="005E1B09" w:rsidP="005E1B09">
      <w:pPr>
        <w:rPr>
          <w:szCs w:val="22"/>
        </w:rPr>
      </w:pPr>
      <w:r w:rsidRPr="005E1B09">
        <w:rPr>
          <w:color w:val="auto"/>
          <w:szCs w:val="22"/>
        </w:rPr>
        <w:tab/>
        <w:t xml:space="preserve">A BILL </w:t>
      </w:r>
      <w:r w:rsidRPr="005E1B09">
        <w:rPr>
          <w:szCs w:val="22"/>
        </w:rPr>
        <w:t>TO AMEND SECTION 44</w:t>
      </w:r>
      <w:r w:rsidRPr="005E1B09">
        <w:rPr>
          <w:szCs w:val="22"/>
        </w:rPr>
        <w:noBreakHyphen/>
        <w:t>1</w:t>
      </w:r>
      <w:r w:rsidRPr="005E1B09">
        <w:rPr>
          <w:szCs w:val="22"/>
        </w:rPr>
        <w:noBreakHyphen/>
        <w:t xml:space="preserve">143, CODE OF LAWS OF SOUTH CAROLINA, 1976, RELATING TO </w:t>
      </w:r>
      <w:r w:rsidRPr="005E1B09">
        <w:rPr>
          <w:color w:val="auto"/>
          <w:szCs w:val="22"/>
          <w:lang w:val="en-PH"/>
        </w:rPr>
        <w:t>REQUIREMENTS FOR HOME</w:t>
      </w:r>
      <w:r w:rsidRPr="005E1B09">
        <w:rPr>
          <w:color w:val="auto"/>
          <w:szCs w:val="22"/>
          <w:lang w:val="en-PH"/>
        </w:rPr>
        <w:noBreakHyphen/>
        <w:t xml:space="preserve">BASED FOOD PRODUCTION OPERATIONS, SO AS </w:t>
      </w:r>
      <w:r w:rsidRPr="005E1B09">
        <w:rPr>
          <w:szCs w:val="22"/>
        </w:rPr>
        <w:t>TO EXPAND THE TYPES OF NONPOTENTIALLY HAZARDOUS FOODS THAT MAY BE SOLD TO INCLUDE ALL NONPOTENTIALLY HAZARDOUS FOODS, TO ALLOW FOR DIRECT SALES TO RETAIL STORES, TO ALLOW FOR ONLINE AND MAIL ORDER DIRECT</w:t>
      </w:r>
      <w:r w:rsidRPr="005E1B09">
        <w:rPr>
          <w:szCs w:val="22"/>
        </w:rPr>
        <w:noBreakHyphen/>
        <w:t>TO</w:t>
      </w:r>
      <w:r w:rsidRPr="005E1B09">
        <w:rPr>
          <w:szCs w:val="22"/>
        </w:rPr>
        <w:noBreakHyphen/>
        <w:t>CONSUMER SALES, TO ALLOW HOME</w:t>
      </w:r>
      <w:r w:rsidRPr="005E1B09">
        <w:rPr>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17B6488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bookmarkStart w:id="1" w:name="Sen1"/>
      <w:bookmarkEnd w:id="1"/>
    </w:p>
    <w:p w14:paraId="4709FB8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/s/Sen. David Wesley “Wes” Climer</w:t>
      </w:r>
      <w:r w:rsidRPr="005E1B09">
        <w:rPr>
          <w:color w:val="auto"/>
          <w:szCs w:val="22"/>
        </w:rPr>
        <w:tab/>
        <w:t>/s/Rep. Stewart O. Jones</w:t>
      </w:r>
    </w:p>
    <w:p w14:paraId="650232C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5E1B09">
        <w:rPr>
          <w:color w:val="auto"/>
          <w:spacing w:val="-16"/>
          <w:szCs w:val="22"/>
        </w:rPr>
        <w:t>/s/Sen. Michael William “Mike” Fanning</w:t>
      </w:r>
      <w:r w:rsidRPr="005E1B09">
        <w:rPr>
          <w:szCs w:val="22"/>
        </w:rPr>
        <w:tab/>
        <w:t>/s/Rep. Krystle N. Matthews</w:t>
      </w:r>
    </w:p>
    <w:p w14:paraId="20627E2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/s/Sen. Josh Kimbrell</w:t>
      </w:r>
      <w:r w:rsidRPr="005E1B09">
        <w:rPr>
          <w:color w:val="auto"/>
          <w:szCs w:val="22"/>
        </w:rPr>
        <w:tab/>
        <w:t>/s/Rep. Sandy N. McGarry</w:t>
      </w:r>
    </w:p>
    <w:p w14:paraId="7D8EFFD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ab/>
        <w:t>On Part of the Senate.</w:t>
      </w:r>
      <w:r w:rsidRPr="005E1B09">
        <w:rPr>
          <w:color w:val="auto"/>
          <w:szCs w:val="22"/>
        </w:rPr>
        <w:tab/>
      </w:r>
      <w:r w:rsidRPr="005E1B09">
        <w:rPr>
          <w:color w:val="auto"/>
          <w:szCs w:val="22"/>
        </w:rPr>
        <w:tab/>
        <w:t>On Part of the House.</w:t>
      </w:r>
    </w:p>
    <w:p w14:paraId="71FA2BEE" w14:textId="77777777" w:rsidR="005E1B09" w:rsidRPr="005E1B09" w:rsidRDefault="005E1B09" w:rsidP="005E1B09">
      <w:pPr>
        <w:tabs>
          <w:tab w:val="left" w:pos="187"/>
          <w:tab w:val="left" w:pos="3427"/>
        </w:tabs>
        <w:rPr>
          <w:szCs w:val="22"/>
        </w:rPr>
      </w:pPr>
    </w:p>
    <w:p w14:paraId="25742C4B" w14:textId="77777777" w:rsidR="005E1B09" w:rsidRPr="005E1B09" w:rsidRDefault="005E1B09" w:rsidP="005E1B09">
      <w:pPr>
        <w:tabs>
          <w:tab w:val="left" w:pos="187"/>
          <w:tab w:val="left" w:pos="3427"/>
        </w:tabs>
        <w:rPr>
          <w:color w:val="auto"/>
          <w:szCs w:val="22"/>
        </w:rPr>
      </w:pPr>
      <w:r w:rsidRPr="005E1B09">
        <w:rPr>
          <w:color w:val="auto"/>
          <w:szCs w:val="22"/>
        </w:rPr>
        <w:t>, and a message was sent to the House accordingly.</w:t>
      </w:r>
    </w:p>
    <w:p w14:paraId="74D40333" w14:textId="77777777" w:rsidR="005E1B09" w:rsidRPr="005E1B09" w:rsidRDefault="005E1B09" w:rsidP="005E1B09">
      <w:pPr>
        <w:rPr>
          <w:szCs w:val="22"/>
        </w:rPr>
      </w:pPr>
    </w:p>
    <w:p w14:paraId="048BA016" w14:textId="77777777" w:rsidR="005E1B09" w:rsidRPr="005E1B09" w:rsidRDefault="005E1B09" w:rsidP="005E1B09">
      <w:pPr>
        <w:jc w:val="center"/>
        <w:rPr>
          <w:b/>
          <w:szCs w:val="22"/>
        </w:rPr>
      </w:pPr>
      <w:r w:rsidRPr="005E1B09">
        <w:rPr>
          <w:b/>
          <w:color w:val="auto"/>
          <w:szCs w:val="22"/>
        </w:rPr>
        <w:t>S. 506</w:t>
      </w:r>
      <w:r w:rsidRPr="005E1B09">
        <w:rPr>
          <w:b/>
          <w:szCs w:val="22"/>
        </w:rPr>
        <w:t>--REPORT OF COMMITTEE OF CONFERENCE</w:t>
      </w:r>
    </w:p>
    <w:p w14:paraId="7B891679" w14:textId="77777777" w:rsidR="005E1B09" w:rsidRPr="005E1B09" w:rsidRDefault="005E1B09" w:rsidP="005E1B09">
      <w:pPr>
        <w:jc w:val="center"/>
        <w:rPr>
          <w:b/>
          <w:color w:val="auto"/>
          <w:szCs w:val="22"/>
        </w:rPr>
      </w:pPr>
      <w:r w:rsidRPr="005E1B09">
        <w:rPr>
          <w:b/>
          <w:color w:val="auto"/>
          <w:szCs w:val="22"/>
        </w:rPr>
        <w:t xml:space="preserve"> ENROLLED FOR RATIFICATION </w:t>
      </w:r>
    </w:p>
    <w:p w14:paraId="55301FC9" w14:textId="77777777" w:rsidR="005E1B09" w:rsidRPr="005E1B09" w:rsidRDefault="005E1B09" w:rsidP="005E1B09">
      <w:pPr>
        <w:suppressAutoHyphens/>
        <w:rPr>
          <w:szCs w:val="22"/>
        </w:rPr>
      </w:pPr>
      <w:r w:rsidRPr="005E1B09">
        <w:rPr>
          <w:color w:val="auto"/>
          <w:szCs w:val="22"/>
        </w:rPr>
        <w:tab/>
        <w:t>S. 506</w:t>
      </w:r>
      <w:r w:rsidRPr="005E1B09">
        <w:rPr>
          <w:color w:val="auto"/>
          <w:szCs w:val="22"/>
        </w:rPr>
        <w:fldChar w:fldCharType="begin"/>
      </w:r>
      <w:r w:rsidRPr="005E1B09">
        <w:rPr>
          <w:color w:val="auto"/>
          <w:szCs w:val="22"/>
        </w:rPr>
        <w:instrText xml:space="preserve"> XE "S. 506" \b </w:instrText>
      </w:r>
      <w:r w:rsidRPr="005E1B09">
        <w:rPr>
          <w:color w:val="auto"/>
          <w:szCs w:val="22"/>
        </w:rPr>
        <w:fldChar w:fldCharType="end"/>
      </w:r>
      <w:r w:rsidRPr="005E1B09">
        <w:rPr>
          <w:color w:val="auto"/>
          <w:szCs w:val="22"/>
        </w:rPr>
        <w:t xml:space="preserve"> -- Senators Kimbrell, Rice, Garrett, Talley, M. Johnson, Fanning, Corbin, Alexander and Gustafson:  A BILL </w:t>
      </w:r>
      <w:r w:rsidRPr="005E1B09">
        <w:rPr>
          <w:szCs w:val="22"/>
        </w:rPr>
        <w:t xml:space="preserve">TO AMEND </w:t>
      </w:r>
      <w:r w:rsidRPr="005E1B09">
        <w:rPr>
          <w:szCs w:val="22"/>
        </w:rPr>
        <w:lastRenderedPageBreak/>
        <w:t>SECTION 44</w:t>
      </w:r>
      <w:r w:rsidRPr="005E1B09">
        <w:rPr>
          <w:szCs w:val="22"/>
        </w:rPr>
        <w:noBreakHyphen/>
        <w:t>1</w:t>
      </w:r>
      <w:r w:rsidRPr="005E1B09">
        <w:rPr>
          <w:szCs w:val="22"/>
        </w:rPr>
        <w:noBreakHyphen/>
        <w:t xml:space="preserve">143, CODE OF LAWS OF SOUTH CAROLINA, 1976, RELATING TO </w:t>
      </w:r>
      <w:r w:rsidRPr="005E1B09">
        <w:rPr>
          <w:color w:val="auto"/>
          <w:szCs w:val="22"/>
          <w:lang w:val="en-PH"/>
        </w:rPr>
        <w:t>REQUIREMENTS FOR HOME</w:t>
      </w:r>
      <w:r w:rsidRPr="005E1B09">
        <w:rPr>
          <w:color w:val="auto"/>
          <w:szCs w:val="22"/>
          <w:lang w:val="en-PH"/>
        </w:rPr>
        <w:noBreakHyphen/>
        <w:t xml:space="preserve">BASED FOOD PRODUCTION OPERATIONS, SO AS </w:t>
      </w:r>
      <w:r w:rsidRPr="005E1B09">
        <w:rPr>
          <w:szCs w:val="22"/>
        </w:rPr>
        <w:t>TO EXPAND THE TYPES OF NONPOTENTIALLY HAZARDOUS FOODS THAT MAY BE SOLD TO INCLUDE ALL NONPOTENTIALLY HAZARDOUS FOODS, TO ALLOW FOR DIRECT SALES TO RETAIL STORES, TO ALLOW FOR ONLINE AND MAIL ORDER DIRECT</w:t>
      </w:r>
      <w:r w:rsidRPr="005E1B09">
        <w:rPr>
          <w:szCs w:val="22"/>
        </w:rPr>
        <w:noBreakHyphen/>
        <w:t>TO</w:t>
      </w:r>
      <w:r w:rsidRPr="005E1B09">
        <w:rPr>
          <w:szCs w:val="22"/>
        </w:rPr>
        <w:noBreakHyphen/>
        <w:t>CONSUMER SALES, TO ALLOW HOME</w:t>
      </w:r>
      <w:r w:rsidRPr="005E1B09">
        <w:rPr>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3240375D" w14:textId="77777777" w:rsidR="005E1B09" w:rsidRPr="005E1B09" w:rsidRDefault="005E1B09" w:rsidP="005E1B09">
      <w:pPr>
        <w:jc w:val="center"/>
        <w:rPr>
          <w:szCs w:val="22"/>
        </w:rPr>
      </w:pPr>
    </w:p>
    <w:p w14:paraId="6498C05A" w14:textId="77777777" w:rsidR="005E1B09" w:rsidRPr="005E1B09" w:rsidRDefault="005E1B09" w:rsidP="005E1B09">
      <w:pPr>
        <w:rPr>
          <w:color w:val="auto"/>
          <w:szCs w:val="22"/>
        </w:rPr>
      </w:pPr>
      <w:r w:rsidRPr="005E1B09">
        <w:rPr>
          <w:color w:val="auto"/>
          <w:szCs w:val="22"/>
        </w:rPr>
        <w:tab/>
        <w:t>The Report of the Committee of Conference having been adopted by both Houses, ordered that the title be changed to that of an Act, and the Act enrolled for Ratification.</w:t>
      </w:r>
    </w:p>
    <w:p w14:paraId="5318272B" w14:textId="77777777" w:rsidR="005E1B09" w:rsidRPr="005E1B09" w:rsidRDefault="005E1B09" w:rsidP="005E1B09">
      <w:pPr>
        <w:rPr>
          <w:color w:val="auto"/>
          <w:szCs w:val="22"/>
        </w:rPr>
      </w:pPr>
      <w:r w:rsidRPr="005E1B09">
        <w:rPr>
          <w:color w:val="auto"/>
          <w:szCs w:val="22"/>
        </w:rPr>
        <w:tab/>
        <w:t>A message was sent to the House accordingly.</w:t>
      </w:r>
    </w:p>
    <w:p w14:paraId="60A37ABB" w14:textId="77777777" w:rsidR="005E1B09" w:rsidRPr="005E1B09" w:rsidRDefault="005E1B09" w:rsidP="005E1B09">
      <w:pPr>
        <w:rPr>
          <w:szCs w:val="22"/>
        </w:rPr>
      </w:pPr>
    </w:p>
    <w:p w14:paraId="7AA8372A" w14:textId="77777777" w:rsidR="005E1B09" w:rsidRPr="005E1B09" w:rsidRDefault="005E1B09" w:rsidP="005E1B09">
      <w:pPr>
        <w:jc w:val="center"/>
        <w:rPr>
          <w:b/>
          <w:color w:val="auto"/>
          <w:szCs w:val="22"/>
        </w:rPr>
      </w:pPr>
      <w:r w:rsidRPr="005E1B09">
        <w:rPr>
          <w:b/>
          <w:color w:val="auto"/>
          <w:szCs w:val="22"/>
        </w:rPr>
        <w:t>CARRIED OVER</w:t>
      </w:r>
    </w:p>
    <w:p w14:paraId="2259414B" w14:textId="77777777" w:rsidR="005E1B09" w:rsidRPr="005E1B09" w:rsidRDefault="005E1B09" w:rsidP="005E1B09">
      <w:pPr>
        <w:suppressAutoHyphens/>
        <w:rPr>
          <w:szCs w:val="22"/>
        </w:rPr>
      </w:pPr>
      <w:r w:rsidRPr="005E1B09">
        <w:rPr>
          <w:b/>
          <w:color w:val="auto"/>
          <w:szCs w:val="22"/>
        </w:rPr>
        <w:tab/>
      </w:r>
      <w:r w:rsidRPr="005E1B09">
        <w:rPr>
          <w:color w:val="auto"/>
          <w:szCs w:val="22"/>
        </w:rPr>
        <w:t>S. 458</w:t>
      </w:r>
      <w:r w:rsidRPr="005E1B09">
        <w:rPr>
          <w:color w:val="auto"/>
          <w:szCs w:val="22"/>
        </w:rPr>
        <w:fldChar w:fldCharType="begin"/>
      </w:r>
      <w:r w:rsidRPr="005E1B09">
        <w:rPr>
          <w:color w:val="auto"/>
          <w:szCs w:val="22"/>
        </w:rPr>
        <w:instrText xml:space="preserve"> XE "S. 458" \b </w:instrText>
      </w:r>
      <w:r w:rsidRPr="005E1B09">
        <w:rPr>
          <w:color w:val="auto"/>
          <w:szCs w:val="22"/>
        </w:rPr>
        <w:fldChar w:fldCharType="end"/>
      </w:r>
      <w:r w:rsidRPr="005E1B09">
        <w:rPr>
          <w:color w:val="auto"/>
          <w:szCs w:val="22"/>
        </w:rPr>
        <w:t xml:space="preserve"> -- Senators Adams, Talley, Bennett, Senn, Alexander and Loftis:  A BILL </w:t>
      </w:r>
      <w:r w:rsidRPr="005E1B09">
        <w:rPr>
          <w:szCs w:val="22"/>
        </w:rPr>
        <w:t>TO AMEND SECTIONS 44-53-190(B) AND 44</w:t>
      </w:r>
      <w:r w:rsidRPr="005E1B09">
        <w:rPr>
          <w:szCs w:val="22"/>
        </w:rPr>
        <w:noBreakHyphen/>
        <w:t>53</w:t>
      </w:r>
      <w:r w:rsidRPr="005E1B09">
        <w:rPr>
          <w:szCs w:val="22"/>
        </w:rPr>
        <w:noBreakHyphen/>
        <w:t>370(e) OF THE 1976 CODE, RELATING IN PART TO THE TRAFFICKING OFFENSES FOR CERTAIN CONTROLLED SUBSTANCES, TO ADD AN OFFENSE FOR “TRAFFICKING IN FENTANYL”, AND TO DEFINE NECESSARY TERMS.</w:t>
      </w:r>
    </w:p>
    <w:p w14:paraId="552A979D" w14:textId="0E628BED" w:rsidR="005E1B09" w:rsidRDefault="005E1B09" w:rsidP="005E1B09">
      <w:pPr>
        <w:suppressAutoHyphens/>
        <w:rPr>
          <w:color w:val="auto"/>
          <w:szCs w:val="22"/>
        </w:rPr>
      </w:pPr>
      <w:r w:rsidRPr="005E1B09">
        <w:rPr>
          <w:color w:val="auto"/>
          <w:szCs w:val="22"/>
        </w:rPr>
        <w:tab/>
        <w:t>On motion of Senator HUTTO, the Bill was carried over.</w:t>
      </w:r>
    </w:p>
    <w:p w14:paraId="759EC422" w14:textId="77777777" w:rsidR="005B29E0" w:rsidRPr="005E1B09" w:rsidRDefault="005B29E0" w:rsidP="005E1B09">
      <w:pPr>
        <w:suppressAutoHyphens/>
        <w:rPr>
          <w:color w:val="auto"/>
          <w:szCs w:val="22"/>
        </w:rPr>
      </w:pPr>
    </w:p>
    <w:p w14:paraId="5E0732CE" w14:textId="77777777" w:rsidR="005E1B09" w:rsidRPr="005E1B09" w:rsidRDefault="005E1B09" w:rsidP="005E1B09">
      <w:pPr>
        <w:jc w:val="center"/>
        <w:rPr>
          <w:b/>
          <w:color w:val="auto"/>
          <w:szCs w:val="22"/>
        </w:rPr>
      </w:pPr>
      <w:r w:rsidRPr="005E1B09">
        <w:rPr>
          <w:b/>
          <w:color w:val="auto"/>
          <w:szCs w:val="22"/>
        </w:rPr>
        <w:t>AMENDED, READ THIRD TIME</w:t>
      </w:r>
    </w:p>
    <w:p w14:paraId="553501B2" w14:textId="77777777" w:rsidR="005E1B09" w:rsidRPr="005E1B09" w:rsidRDefault="005E1B09" w:rsidP="005E1B09">
      <w:pPr>
        <w:suppressAutoHyphens/>
        <w:rPr>
          <w:szCs w:val="22"/>
        </w:rPr>
      </w:pPr>
      <w:r w:rsidRPr="005E1B09">
        <w:rPr>
          <w:color w:val="auto"/>
          <w:szCs w:val="22"/>
        </w:rPr>
        <w:tab/>
        <w:t>H. 4775</w:t>
      </w:r>
      <w:r w:rsidRPr="005E1B09">
        <w:rPr>
          <w:color w:val="auto"/>
          <w:szCs w:val="22"/>
        </w:rPr>
        <w:fldChar w:fldCharType="begin"/>
      </w:r>
      <w:r w:rsidRPr="005E1B09">
        <w:rPr>
          <w:color w:val="auto"/>
          <w:szCs w:val="22"/>
        </w:rPr>
        <w:instrText xml:space="preserve"> XE "H. 4775" \b </w:instrText>
      </w:r>
      <w:r w:rsidRPr="005E1B09">
        <w:rPr>
          <w:color w:val="auto"/>
          <w:szCs w:val="22"/>
        </w:rPr>
        <w:fldChar w:fldCharType="end"/>
      </w:r>
      <w:r w:rsidRPr="005E1B09">
        <w:rPr>
          <w:color w:val="auto"/>
          <w:szCs w:val="22"/>
        </w:rPr>
        <w:t xml:space="preserve"> -- Reps. Hiott, Bailey, Carter, Erickson and Bradley:  A BILL </w:t>
      </w:r>
      <w:r w:rsidRPr="005E1B09">
        <w:rPr>
          <w:szCs w:val="22"/>
        </w:rPr>
        <w:t xml:space="preserve">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w:t>
      </w:r>
      <w:r w:rsidRPr="005E1B09">
        <w:rPr>
          <w:szCs w:val="22"/>
        </w:rPr>
        <w:lastRenderedPageBreak/>
        <w:t>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6D8EE2FA" w14:textId="77777777" w:rsidR="005E1B09" w:rsidRPr="005E1B09" w:rsidRDefault="005E1B09" w:rsidP="005E1B09">
      <w:pPr>
        <w:rPr>
          <w:snapToGrid w:val="0"/>
          <w:color w:val="auto"/>
          <w:szCs w:val="22"/>
        </w:rPr>
      </w:pPr>
      <w:r w:rsidRPr="005E1B09">
        <w:rPr>
          <w:snapToGrid w:val="0"/>
          <w:color w:val="auto"/>
          <w:szCs w:val="22"/>
        </w:rPr>
        <w:tab/>
        <w:t>The Senate proceeded to a consideration of the Bill.</w:t>
      </w:r>
    </w:p>
    <w:p w14:paraId="1DA67E71" w14:textId="77777777" w:rsidR="005E1B09" w:rsidRPr="005E1B09" w:rsidRDefault="005E1B09" w:rsidP="005E1B09">
      <w:pPr>
        <w:jc w:val="center"/>
        <w:rPr>
          <w:szCs w:val="22"/>
        </w:rPr>
      </w:pPr>
    </w:p>
    <w:p w14:paraId="174D8501" w14:textId="77777777" w:rsidR="005E1B09" w:rsidRPr="005E1B09" w:rsidRDefault="005E1B09" w:rsidP="005E1B09">
      <w:pPr>
        <w:rPr>
          <w:snapToGrid w:val="0"/>
          <w:color w:val="auto"/>
          <w:szCs w:val="22"/>
        </w:rPr>
      </w:pPr>
      <w:r w:rsidRPr="005E1B09">
        <w:rPr>
          <w:snapToGrid w:val="0"/>
          <w:color w:val="auto"/>
          <w:szCs w:val="22"/>
        </w:rPr>
        <w:tab/>
        <w:t>Senator SENN proposed the following amendment (4775R002.SP.SS), which was adopted:</w:t>
      </w:r>
    </w:p>
    <w:p w14:paraId="13F42393" w14:textId="77777777" w:rsidR="005E1B09" w:rsidRPr="005E1B09" w:rsidRDefault="005E1B09" w:rsidP="005E1B09">
      <w:pPr>
        <w:rPr>
          <w:szCs w:val="22"/>
        </w:rPr>
      </w:pPr>
      <w:r w:rsidRPr="005E1B09">
        <w:rPr>
          <w:snapToGrid w:val="0"/>
          <w:color w:val="auto"/>
          <w:szCs w:val="22"/>
        </w:rPr>
        <w:tab/>
        <w:t xml:space="preserve">Amend the bill, as and if amended, </w:t>
      </w:r>
      <w:r w:rsidRPr="005E1B09">
        <w:rPr>
          <w:szCs w:val="22"/>
        </w:rPr>
        <w:t>by adding an appropriately numbered SECTION to read:</w:t>
      </w:r>
    </w:p>
    <w:p w14:paraId="18057853" w14:textId="77777777" w:rsidR="005E1B09" w:rsidRPr="005E1B09" w:rsidRDefault="005E1B09" w:rsidP="005E1B09">
      <w:pPr>
        <w:rPr>
          <w:color w:val="auto"/>
          <w:szCs w:val="22"/>
        </w:rPr>
      </w:pPr>
      <w:r w:rsidRPr="005E1B09">
        <w:rPr>
          <w:color w:val="auto"/>
          <w:szCs w:val="22"/>
        </w:rPr>
        <w:tab/>
        <w:t>/</w:t>
      </w:r>
      <w:r w:rsidRPr="005E1B09">
        <w:rPr>
          <w:color w:val="auto"/>
          <w:szCs w:val="22"/>
        </w:rPr>
        <w:tab/>
        <w:t>SECTION</w:t>
      </w:r>
      <w:r w:rsidRPr="005E1B09">
        <w:rPr>
          <w:color w:val="auto"/>
          <w:szCs w:val="22"/>
        </w:rPr>
        <w:tab/>
        <w:t>___.</w:t>
      </w:r>
      <w:r w:rsidRPr="005E1B09">
        <w:rPr>
          <w:color w:val="auto"/>
          <w:szCs w:val="22"/>
        </w:rPr>
        <w:tab/>
        <w:t>A.</w:t>
      </w:r>
      <w:r w:rsidRPr="005E1B09">
        <w:rPr>
          <w:color w:val="auto"/>
          <w:szCs w:val="22"/>
        </w:rPr>
        <w:tab/>
        <w:t>Chapter 1, Title 48 of the 1976 Code is amended by adding:</w:t>
      </w:r>
    </w:p>
    <w:p w14:paraId="24E5CB4A" w14:textId="77777777" w:rsidR="005E1B09" w:rsidRPr="005E1B09" w:rsidRDefault="005E1B09" w:rsidP="005E1B09">
      <w:pPr>
        <w:rPr>
          <w:color w:val="auto"/>
          <w:szCs w:val="22"/>
        </w:rPr>
      </w:pPr>
      <w:r w:rsidRPr="005E1B09">
        <w:rPr>
          <w:color w:val="auto"/>
          <w:szCs w:val="22"/>
        </w:rPr>
        <w:tab/>
        <w:t>“Section 48</w:t>
      </w:r>
      <w:r w:rsidRPr="005E1B09">
        <w:rPr>
          <w:color w:val="auto"/>
          <w:szCs w:val="22"/>
        </w:rPr>
        <w:noBreakHyphen/>
        <w:t>1</w:t>
      </w:r>
      <w:r w:rsidRPr="005E1B09">
        <w:rPr>
          <w:color w:val="auto"/>
          <w:szCs w:val="22"/>
        </w:rPr>
        <w:noBreakHyphen/>
        <w:t>92.</w:t>
      </w:r>
      <w:r w:rsidRPr="005E1B09">
        <w:rPr>
          <w:color w:val="auto"/>
          <w:szCs w:val="22"/>
        </w:rPr>
        <w:tab/>
        <w:t>(A)</w:t>
      </w:r>
      <w:r w:rsidRPr="005E1B09">
        <w:rPr>
          <w:color w:val="auto"/>
          <w:szCs w:val="22"/>
        </w:rPr>
        <w:tab/>
        <w:t>The department is to regulate stormwater discharges of pre</w:t>
      </w:r>
      <w:r w:rsidRPr="005E1B09">
        <w:rPr>
          <w:strike/>
          <w:color w:val="auto"/>
          <w:szCs w:val="22"/>
        </w:rPr>
        <w:noBreakHyphen/>
      </w:r>
      <w:r w:rsidRPr="005E1B09">
        <w:rPr>
          <w:color w:val="auto"/>
          <w:szCs w:val="22"/>
        </w:rPr>
        <w:t>production plastic at facilities that are not regulated based on the existing criteria of the National Pollutant Discharge Elimination System Stormwater Program. Pursuant to the program:</w:t>
      </w:r>
    </w:p>
    <w:p w14:paraId="1EB4A622" w14:textId="77777777" w:rsidR="005E1B09" w:rsidRPr="005E1B09" w:rsidRDefault="005E1B09" w:rsidP="005E1B09">
      <w:pPr>
        <w:rPr>
          <w:color w:val="auto"/>
          <w:szCs w:val="22"/>
        </w:rPr>
      </w:pPr>
      <w:r w:rsidRPr="005E1B09">
        <w:rPr>
          <w:color w:val="auto"/>
          <w:szCs w:val="22"/>
        </w:rPr>
        <w:tab/>
      </w:r>
      <w:r w:rsidRPr="005E1B09">
        <w:rPr>
          <w:color w:val="auto"/>
          <w:szCs w:val="22"/>
        </w:rPr>
        <w:tab/>
        <w:t>(1)</w:t>
      </w:r>
      <w:r w:rsidRPr="005E1B09">
        <w:rPr>
          <w:color w:val="auto"/>
          <w:szCs w:val="22"/>
        </w:rPr>
        <w:tab/>
        <w:t>pre</w:t>
      </w:r>
      <w:r w:rsidRPr="005E1B09">
        <w:rPr>
          <w:color w:val="auto"/>
          <w:szCs w:val="22"/>
        </w:rPr>
        <w:noBreakHyphen/>
        <w:t>production plastics are those products, to include pellets, powders, and flakes, that are utilized in the production of plastic products;</w:t>
      </w:r>
    </w:p>
    <w:p w14:paraId="13562E70"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post</w:t>
      </w:r>
      <w:r w:rsidRPr="005E1B09">
        <w:rPr>
          <w:color w:val="auto"/>
          <w:szCs w:val="22"/>
        </w:rPr>
        <w:noBreakHyphen/>
        <w:t>production plastics are those products created by activities including the melting, shaping, and molding of pre</w:t>
      </w:r>
      <w:r w:rsidRPr="005E1B09">
        <w:rPr>
          <w:color w:val="auto"/>
          <w:szCs w:val="22"/>
        </w:rPr>
        <w:noBreakHyphen/>
        <w:t>production plastics;</w:t>
      </w:r>
    </w:p>
    <w:p w14:paraId="6C40281F"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the department shall promulgate regulations to add an additional category of industrial activity so that the operators of facilities that are primarily engaged in the transportation, transloading, packaging, wholesale, or storing of pre</w:t>
      </w:r>
      <w:r w:rsidRPr="005E1B09">
        <w:rPr>
          <w:strike/>
          <w:color w:val="auto"/>
          <w:szCs w:val="22"/>
        </w:rPr>
        <w:noBreakHyphen/>
      </w:r>
      <w:r w:rsidRPr="005E1B09">
        <w:rPr>
          <w:color w:val="auto"/>
          <w:szCs w:val="22"/>
        </w:rPr>
        <w:t>production plastics are subject to regulation by the program. The operators of facilities that transport, transload, package, wholesale, or store post</w:t>
      </w:r>
      <w:r w:rsidRPr="005E1B09">
        <w:rPr>
          <w:color w:val="auto"/>
          <w:szCs w:val="22"/>
        </w:rPr>
        <w:noBreakHyphen/>
        <w:t>production plastics shall not be included; and</w:t>
      </w:r>
    </w:p>
    <w:p w14:paraId="74501842" w14:textId="77777777" w:rsidR="005E1B09" w:rsidRPr="005E1B09" w:rsidRDefault="005E1B09" w:rsidP="005E1B09">
      <w:pPr>
        <w:rPr>
          <w:color w:val="auto"/>
          <w:szCs w:val="22"/>
        </w:rPr>
      </w:pPr>
      <w:r w:rsidRPr="005E1B09">
        <w:rPr>
          <w:color w:val="auto"/>
          <w:szCs w:val="22"/>
        </w:rPr>
        <w:lastRenderedPageBreak/>
        <w:tab/>
      </w:r>
      <w:r w:rsidRPr="005E1B09">
        <w:rPr>
          <w:color w:val="auto"/>
          <w:szCs w:val="22"/>
        </w:rPr>
        <w:tab/>
        <w:t>(4)</w:t>
      </w:r>
      <w:r w:rsidRPr="005E1B09">
        <w:rPr>
          <w:color w:val="auto"/>
          <w:szCs w:val="22"/>
        </w:rPr>
        <w:tab/>
        <w:t>pre</w:t>
      </w:r>
      <w:r w:rsidRPr="005E1B09">
        <w:rPr>
          <w:color w:val="auto"/>
          <w:szCs w:val="22"/>
        </w:rPr>
        <w:noBreakHyphen/>
        <w:t>production plastic shall be classified as ‘other refuse’ for the purposes of the Water Classifications and Standards.</w:t>
      </w:r>
    </w:p>
    <w:p w14:paraId="3FBF8480" w14:textId="77777777" w:rsidR="005E1B09" w:rsidRPr="005E1B09" w:rsidRDefault="005E1B09" w:rsidP="005E1B09">
      <w:pPr>
        <w:rPr>
          <w:color w:val="auto"/>
          <w:szCs w:val="22"/>
        </w:rPr>
      </w:pPr>
      <w:r w:rsidRPr="005E1B09">
        <w:rPr>
          <w:color w:val="auto"/>
          <w:szCs w:val="22"/>
        </w:rPr>
        <w:tab/>
        <w:t>(B)</w:t>
      </w:r>
      <w:r w:rsidRPr="005E1B09">
        <w:rPr>
          <w:color w:val="auto"/>
          <w:szCs w:val="22"/>
        </w:rPr>
        <w:tab/>
        <w:t>The department shall promulgate regulations to implement best practice requirements for facilities that are brought under regulation pursuant to this section, including:</w:t>
      </w:r>
    </w:p>
    <w:p w14:paraId="314B0B53" w14:textId="77777777" w:rsidR="005E1B09" w:rsidRPr="005E1B09" w:rsidRDefault="005E1B09" w:rsidP="005E1B09">
      <w:pPr>
        <w:rPr>
          <w:color w:val="auto"/>
          <w:szCs w:val="22"/>
        </w:rPr>
      </w:pPr>
      <w:r w:rsidRPr="005E1B09">
        <w:rPr>
          <w:color w:val="auto"/>
          <w:szCs w:val="22"/>
        </w:rPr>
        <w:tab/>
      </w:r>
      <w:r w:rsidRPr="005E1B09">
        <w:rPr>
          <w:color w:val="auto"/>
          <w:szCs w:val="22"/>
        </w:rPr>
        <w:tab/>
        <w:t>(1)</w:t>
      </w:r>
      <w:r w:rsidRPr="005E1B09">
        <w:rPr>
          <w:color w:val="auto"/>
          <w:szCs w:val="22"/>
        </w:rPr>
        <w:tab/>
        <w:t>the installation of containment systems at all storm drain discharge locations at a facility that are down</w:t>
      </w:r>
      <w:r w:rsidRPr="005E1B09">
        <w:rPr>
          <w:color w:val="auto"/>
          <w:szCs w:val="22"/>
        </w:rPr>
        <w:noBreakHyphen/>
        <w:t>gradient of an area where pre</w:t>
      </w:r>
      <w:r w:rsidRPr="005E1B09">
        <w:rPr>
          <w:color w:val="auto"/>
          <w:szCs w:val="22"/>
        </w:rPr>
        <w:noBreakHyphen/>
        <w:t>production plastic is handled;</w:t>
      </w:r>
    </w:p>
    <w:p w14:paraId="26FE4D6A"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measures to contain pre</w:t>
      </w:r>
      <w:r w:rsidRPr="005E1B09">
        <w:rPr>
          <w:color w:val="auto"/>
          <w:szCs w:val="22"/>
        </w:rPr>
        <w:noBreakHyphen/>
        <w:t>production plastic during the storage, handling, or transfer of the pre</w:t>
      </w:r>
      <w:r w:rsidRPr="005E1B09">
        <w:rPr>
          <w:color w:val="auto"/>
          <w:szCs w:val="22"/>
        </w:rPr>
        <w:noBreakHyphen/>
        <w:t>production plastic, including the use of:</w:t>
      </w:r>
    </w:p>
    <w:p w14:paraId="04ECA252"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(a)</w:t>
      </w:r>
      <w:r w:rsidRPr="005E1B09">
        <w:rPr>
          <w:color w:val="auto"/>
          <w:szCs w:val="22"/>
        </w:rPr>
        <w:tab/>
        <w:t>sealed containers that will not rupture under typical loading or unloading activities;</w:t>
      </w:r>
    </w:p>
    <w:p w14:paraId="051BC9DB"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(b)</w:t>
      </w:r>
      <w:r w:rsidRPr="005E1B09">
        <w:rPr>
          <w:color w:val="auto"/>
          <w:szCs w:val="22"/>
        </w:rPr>
        <w:tab/>
        <w:t>capture devices under all transfer valves and devices used in loading, unloading, or otherwise transferring pre</w:t>
      </w:r>
      <w:r w:rsidRPr="005E1B09">
        <w:rPr>
          <w:color w:val="auto"/>
          <w:szCs w:val="22"/>
        </w:rPr>
        <w:noBreakHyphen/>
        <w:t>production plastic; and</w:t>
      </w:r>
    </w:p>
    <w:p w14:paraId="161B9487" w14:textId="77777777" w:rsidR="005E1B09" w:rsidRPr="005E1B09" w:rsidRDefault="005E1B09" w:rsidP="005E1B09">
      <w:pPr>
        <w:rPr>
          <w:color w:val="auto"/>
          <w:szCs w:val="22"/>
        </w:rPr>
      </w:pPr>
      <w:r w:rsidRPr="005E1B09">
        <w:rPr>
          <w:color w:val="auto"/>
          <w:szCs w:val="22"/>
        </w:rPr>
        <w:tab/>
      </w:r>
      <w:r w:rsidRPr="005E1B09">
        <w:rPr>
          <w:color w:val="auto"/>
          <w:szCs w:val="22"/>
        </w:rPr>
        <w:tab/>
      </w:r>
      <w:r w:rsidRPr="005E1B09">
        <w:rPr>
          <w:color w:val="auto"/>
          <w:szCs w:val="22"/>
        </w:rPr>
        <w:tab/>
        <w:t>(c)</w:t>
      </w:r>
      <w:r w:rsidRPr="005E1B09">
        <w:rPr>
          <w:color w:val="auto"/>
          <w:szCs w:val="22"/>
        </w:rPr>
        <w:tab/>
        <w:t>vacuums or vacuum</w:t>
      </w:r>
      <w:r w:rsidRPr="005E1B09">
        <w:rPr>
          <w:color w:val="auto"/>
          <w:szCs w:val="22"/>
        </w:rPr>
        <w:noBreakHyphen/>
        <w:t>type systems for the quick cleanup of fugitive pre</w:t>
      </w:r>
      <w:r w:rsidRPr="005E1B09">
        <w:rPr>
          <w:color w:val="auto"/>
          <w:szCs w:val="22"/>
        </w:rPr>
        <w:noBreakHyphen/>
        <w:t>production plastic; and</w:t>
      </w:r>
    </w:p>
    <w:p w14:paraId="3B1DBAD6"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new best management practices reflecting updates in science and technology, or advances in detection and treatment technologies, as appropriate.</w:t>
      </w:r>
    </w:p>
    <w:p w14:paraId="7E957BA1" w14:textId="77777777" w:rsidR="005E1B09" w:rsidRPr="005E1B09" w:rsidRDefault="005E1B09" w:rsidP="005E1B09">
      <w:pPr>
        <w:rPr>
          <w:color w:val="auto"/>
          <w:szCs w:val="22"/>
        </w:rPr>
      </w:pPr>
      <w:r w:rsidRPr="005E1B09">
        <w:rPr>
          <w:color w:val="auto"/>
          <w:szCs w:val="22"/>
        </w:rPr>
        <w:tab/>
        <w:t>(C)</w:t>
      </w:r>
      <w:r w:rsidRPr="005E1B09">
        <w:rPr>
          <w:color w:val="auto"/>
          <w:szCs w:val="22"/>
        </w:rPr>
        <w:tab/>
        <w:t>The department must promulgate regulations necessary to implement the program and to provide additional requirements regarding the regulation of releases of pre</w:t>
      </w:r>
      <w:r w:rsidRPr="005E1B09">
        <w:rPr>
          <w:color w:val="auto"/>
          <w:szCs w:val="22"/>
        </w:rPr>
        <w:noBreakHyphen/>
        <w:t>production plastic from facilities into the waters or onto the land of this State.</w:t>
      </w:r>
    </w:p>
    <w:p w14:paraId="47B4D22A" w14:textId="77777777" w:rsidR="005E1B09" w:rsidRPr="005E1B09" w:rsidRDefault="005E1B09" w:rsidP="005E1B09">
      <w:pPr>
        <w:rPr>
          <w:color w:val="auto"/>
          <w:szCs w:val="22"/>
        </w:rPr>
      </w:pPr>
      <w:r w:rsidRPr="005E1B09">
        <w:rPr>
          <w:color w:val="auto"/>
          <w:szCs w:val="22"/>
        </w:rPr>
        <w:tab/>
        <w:t>(D)</w:t>
      </w:r>
      <w:r w:rsidRPr="005E1B09">
        <w:rPr>
          <w:color w:val="auto"/>
          <w:szCs w:val="22"/>
        </w:rPr>
        <w:tab/>
        <w:t>A facility that violates a provision of this section shall be subject to the department’s enforcement procedures, and such a facility shall further:</w:t>
      </w:r>
    </w:p>
    <w:p w14:paraId="7EEF66B4" w14:textId="77777777" w:rsidR="005E1B09" w:rsidRPr="005E1B09" w:rsidRDefault="005E1B09" w:rsidP="005E1B09">
      <w:pPr>
        <w:rPr>
          <w:color w:val="auto"/>
          <w:szCs w:val="22"/>
        </w:rPr>
      </w:pPr>
      <w:r w:rsidRPr="005E1B09">
        <w:rPr>
          <w:color w:val="auto"/>
          <w:szCs w:val="22"/>
        </w:rPr>
        <w:tab/>
      </w:r>
      <w:r w:rsidRPr="005E1B09">
        <w:rPr>
          <w:color w:val="auto"/>
          <w:szCs w:val="22"/>
        </w:rPr>
        <w:tab/>
        <w:t>(1)</w:t>
      </w:r>
      <w:r w:rsidRPr="005E1B09">
        <w:rPr>
          <w:color w:val="auto"/>
          <w:szCs w:val="22"/>
        </w:rPr>
        <w:tab/>
        <w:t>for a first violation during a five</w:t>
      </w:r>
      <w:r w:rsidRPr="005E1B09">
        <w:rPr>
          <w:color w:val="auto"/>
          <w:szCs w:val="22"/>
        </w:rPr>
        <w:noBreakHyphen/>
        <w:t>year period, be fined up to twenty</w:t>
      </w:r>
      <w:r w:rsidRPr="005E1B09">
        <w:rPr>
          <w:color w:val="auto"/>
          <w:szCs w:val="22"/>
        </w:rPr>
        <w:noBreakHyphen/>
        <w:t>five thousand dollars;</w:t>
      </w:r>
    </w:p>
    <w:p w14:paraId="4143F23D"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for a second violation during a five</w:t>
      </w:r>
      <w:r w:rsidRPr="005E1B09">
        <w:rPr>
          <w:color w:val="auto"/>
          <w:szCs w:val="22"/>
        </w:rPr>
        <w:noBreakHyphen/>
        <w:t>year period, be fined up to fifty thousand dollars; and</w:t>
      </w:r>
    </w:p>
    <w:p w14:paraId="66B0E8E5"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for a third or subsequent violation during a five</w:t>
      </w:r>
      <w:r w:rsidRPr="005E1B09">
        <w:rPr>
          <w:color w:val="auto"/>
          <w:szCs w:val="22"/>
        </w:rPr>
        <w:noBreakHyphen/>
        <w:t>year period, be fined up to one hundred thousand dollars and have its permit revoked for five years.”</w:t>
      </w:r>
    </w:p>
    <w:p w14:paraId="2BE3981F" w14:textId="77777777" w:rsidR="005E1B09" w:rsidRPr="005E1B09" w:rsidRDefault="005E1B09" w:rsidP="005E1B09">
      <w:pPr>
        <w:rPr>
          <w:color w:val="auto"/>
          <w:szCs w:val="22"/>
        </w:rPr>
      </w:pPr>
      <w:r w:rsidRPr="005E1B09">
        <w:rPr>
          <w:color w:val="auto"/>
          <w:szCs w:val="22"/>
        </w:rPr>
        <w:tab/>
        <w:t>B.</w:t>
      </w:r>
      <w:r w:rsidRPr="005E1B09">
        <w:rPr>
          <w:color w:val="auto"/>
          <w:szCs w:val="22"/>
        </w:rPr>
        <w:tab/>
        <w:t>The Department of Health and Environmental Control shall implement the program pursuant to Section 48</w:t>
      </w:r>
      <w:r w:rsidRPr="005E1B09">
        <w:rPr>
          <w:color w:val="auto"/>
          <w:szCs w:val="22"/>
        </w:rPr>
        <w:noBreakHyphen/>
        <w:t>1</w:t>
      </w:r>
      <w:r w:rsidRPr="005E1B09">
        <w:rPr>
          <w:color w:val="auto"/>
          <w:szCs w:val="22"/>
        </w:rPr>
        <w:noBreakHyphen/>
        <w:t>92, as added by this act, no later than January 1, 2023.”</w:t>
      </w:r>
      <w:r w:rsidRPr="005E1B09">
        <w:rPr>
          <w:color w:val="auto"/>
          <w:szCs w:val="22"/>
        </w:rPr>
        <w:tab/>
      </w:r>
      <w:r w:rsidRPr="005E1B09">
        <w:rPr>
          <w:color w:val="auto"/>
          <w:szCs w:val="22"/>
        </w:rPr>
        <w:tab/>
        <w:t>/</w:t>
      </w:r>
    </w:p>
    <w:p w14:paraId="554FAB90"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6C758608"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73A3CF1F" w14:textId="77777777" w:rsidR="005E1B09" w:rsidRPr="005E1B09" w:rsidRDefault="005E1B09" w:rsidP="005E1B09">
      <w:pPr>
        <w:rPr>
          <w:snapToGrid w:val="0"/>
          <w:szCs w:val="22"/>
        </w:rPr>
      </w:pPr>
    </w:p>
    <w:p w14:paraId="6E4DDFF4" w14:textId="77777777" w:rsidR="005E1B09" w:rsidRPr="005E1B09" w:rsidRDefault="005E1B09" w:rsidP="005E1B09">
      <w:pPr>
        <w:rPr>
          <w:snapToGrid w:val="0"/>
          <w:color w:val="auto"/>
          <w:szCs w:val="22"/>
        </w:rPr>
      </w:pPr>
      <w:r w:rsidRPr="005E1B09">
        <w:rPr>
          <w:snapToGrid w:val="0"/>
          <w:color w:val="auto"/>
          <w:szCs w:val="22"/>
        </w:rPr>
        <w:tab/>
        <w:t>Senator SENN explained the amendment.</w:t>
      </w:r>
    </w:p>
    <w:p w14:paraId="3C95920C" w14:textId="77777777" w:rsidR="005E1B09" w:rsidRPr="005E1B09" w:rsidRDefault="005E1B09" w:rsidP="005E1B09">
      <w:pPr>
        <w:rPr>
          <w:snapToGrid w:val="0"/>
          <w:szCs w:val="22"/>
        </w:rPr>
      </w:pPr>
    </w:p>
    <w:p w14:paraId="51109A52" w14:textId="77777777" w:rsidR="005E1B09" w:rsidRPr="005E1B09" w:rsidRDefault="005E1B09" w:rsidP="005E1B09">
      <w:pPr>
        <w:rPr>
          <w:snapToGrid w:val="0"/>
          <w:color w:val="auto"/>
          <w:szCs w:val="22"/>
        </w:rPr>
      </w:pPr>
      <w:r w:rsidRPr="005E1B09">
        <w:rPr>
          <w:snapToGrid w:val="0"/>
          <w:color w:val="auto"/>
          <w:szCs w:val="22"/>
        </w:rPr>
        <w:lastRenderedPageBreak/>
        <w:tab/>
        <w:t>The amendment was adopted.</w:t>
      </w:r>
    </w:p>
    <w:p w14:paraId="04FD0BF7" w14:textId="77777777" w:rsidR="005E1B09" w:rsidRPr="005E1B09" w:rsidRDefault="005E1B09" w:rsidP="005E1B09">
      <w:pPr>
        <w:rPr>
          <w:snapToGrid w:val="0"/>
          <w:szCs w:val="22"/>
        </w:rPr>
      </w:pPr>
    </w:p>
    <w:p w14:paraId="7AC0C3D7" w14:textId="2837E2BD" w:rsidR="005E1B09" w:rsidRPr="005E1B09" w:rsidRDefault="005E1B09" w:rsidP="005E1B09">
      <w:pPr>
        <w:tabs>
          <w:tab w:val="center" w:pos="4320"/>
          <w:tab w:val="right" w:pos="8640"/>
        </w:tabs>
        <w:rPr>
          <w:bCs/>
          <w:color w:val="auto"/>
          <w:szCs w:val="22"/>
        </w:rPr>
      </w:pPr>
      <w:r w:rsidRPr="005E1B09">
        <w:rPr>
          <w:bCs/>
          <w:color w:val="auto"/>
          <w:szCs w:val="22"/>
        </w:rPr>
        <w:tab/>
        <w:t xml:space="preserve">The question then being </w:t>
      </w:r>
      <w:r w:rsidR="00900764">
        <w:rPr>
          <w:bCs/>
          <w:color w:val="auto"/>
          <w:szCs w:val="22"/>
        </w:rPr>
        <w:t>third</w:t>
      </w:r>
      <w:r w:rsidRPr="005E1B09">
        <w:rPr>
          <w:bCs/>
          <w:color w:val="auto"/>
          <w:szCs w:val="22"/>
        </w:rPr>
        <w:t xml:space="preserve"> reading of the Bill, as amended.</w:t>
      </w:r>
    </w:p>
    <w:p w14:paraId="50260963" w14:textId="77777777" w:rsidR="005E1B09" w:rsidRPr="005E1B09" w:rsidRDefault="005E1B09" w:rsidP="005E1B09">
      <w:pPr>
        <w:tabs>
          <w:tab w:val="center" w:pos="4320"/>
          <w:tab w:val="right" w:pos="8640"/>
        </w:tabs>
        <w:rPr>
          <w:bCs/>
          <w:color w:val="auto"/>
          <w:szCs w:val="22"/>
        </w:rPr>
      </w:pPr>
    </w:p>
    <w:p w14:paraId="5E430596" w14:textId="77777777" w:rsidR="005E1B09" w:rsidRPr="005E1B09" w:rsidRDefault="005E1B09" w:rsidP="005E1B09">
      <w:pPr>
        <w:rPr>
          <w:snapToGrid w:val="0"/>
          <w:color w:val="auto"/>
          <w:szCs w:val="22"/>
        </w:rPr>
      </w:pPr>
      <w:r w:rsidRPr="005E1B09">
        <w:rPr>
          <w:snapToGrid w:val="0"/>
          <w:color w:val="auto"/>
          <w:szCs w:val="22"/>
        </w:rPr>
        <w:tab/>
        <w:t>The "ayes" and "nays" were demanded and taken, resulting as follows:</w:t>
      </w:r>
    </w:p>
    <w:p w14:paraId="4C3A378A" w14:textId="77777777" w:rsidR="005E1B09" w:rsidRPr="005E1B09" w:rsidRDefault="005E1B09" w:rsidP="005E1B09">
      <w:pPr>
        <w:jc w:val="center"/>
        <w:rPr>
          <w:b/>
          <w:snapToGrid w:val="0"/>
          <w:color w:val="auto"/>
          <w:szCs w:val="22"/>
        </w:rPr>
      </w:pPr>
      <w:r w:rsidRPr="005E1B09">
        <w:rPr>
          <w:b/>
          <w:snapToGrid w:val="0"/>
          <w:color w:val="auto"/>
          <w:szCs w:val="22"/>
        </w:rPr>
        <w:t>Ayes 41; Nays 2</w:t>
      </w:r>
    </w:p>
    <w:p w14:paraId="7071801F" w14:textId="77777777" w:rsidR="005E1B09" w:rsidRPr="005E1B09" w:rsidRDefault="005E1B09" w:rsidP="005E1B09">
      <w:pPr>
        <w:rPr>
          <w:snapToGrid w:val="0"/>
          <w:szCs w:val="22"/>
        </w:rPr>
      </w:pPr>
    </w:p>
    <w:p w14:paraId="4D4D210B" w14:textId="77777777" w:rsidR="005E1B09" w:rsidRPr="005E1B09" w:rsidRDefault="005E1B09" w:rsidP="005E1B09">
      <w:pPr>
        <w:tabs>
          <w:tab w:val="clear" w:pos="216"/>
          <w:tab w:val="clear" w:pos="432"/>
          <w:tab w:val="clear" w:pos="648"/>
          <w:tab w:val="left" w:pos="720"/>
        </w:tabs>
        <w:jc w:val="center"/>
        <w:rPr>
          <w:b/>
          <w:snapToGrid w:val="0"/>
          <w:color w:val="auto"/>
          <w:szCs w:val="22"/>
        </w:rPr>
      </w:pPr>
      <w:r w:rsidRPr="005E1B09">
        <w:rPr>
          <w:b/>
          <w:snapToGrid w:val="0"/>
          <w:color w:val="auto"/>
          <w:szCs w:val="22"/>
        </w:rPr>
        <w:t>AYES</w:t>
      </w:r>
    </w:p>
    <w:p w14:paraId="22F97F8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Adams</w:t>
      </w:r>
      <w:r w:rsidRPr="005E1B09">
        <w:rPr>
          <w:snapToGrid w:val="0"/>
          <w:color w:val="auto"/>
          <w:szCs w:val="22"/>
        </w:rPr>
        <w:tab/>
        <w:t>Alexander</w:t>
      </w:r>
      <w:r w:rsidRPr="005E1B09">
        <w:rPr>
          <w:snapToGrid w:val="0"/>
          <w:color w:val="auto"/>
          <w:szCs w:val="22"/>
        </w:rPr>
        <w:tab/>
        <w:t>Allen</w:t>
      </w:r>
    </w:p>
    <w:p w14:paraId="589E6AC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Bennett</w:t>
      </w:r>
      <w:r w:rsidRPr="005E1B09">
        <w:rPr>
          <w:snapToGrid w:val="0"/>
          <w:color w:val="auto"/>
          <w:szCs w:val="22"/>
        </w:rPr>
        <w:tab/>
        <w:t>Campsen</w:t>
      </w:r>
      <w:r w:rsidRPr="005E1B09">
        <w:rPr>
          <w:snapToGrid w:val="0"/>
          <w:color w:val="auto"/>
          <w:szCs w:val="22"/>
        </w:rPr>
        <w:tab/>
        <w:t>Cash</w:t>
      </w:r>
    </w:p>
    <w:p w14:paraId="507272F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Cromer</w:t>
      </w:r>
      <w:r w:rsidRPr="005E1B09">
        <w:rPr>
          <w:snapToGrid w:val="0"/>
          <w:color w:val="auto"/>
          <w:szCs w:val="22"/>
        </w:rPr>
        <w:tab/>
        <w:t>Davis</w:t>
      </w:r>
      <w:r w:rsidRPr="005E1B09">
        <w:rPr>
          <w:snapToGrid w:val="0"/>
          <w:color w:val="auto"/>
          <w:szCs w:val="22"/>
        </w:rPr>
        <w:tab/>
        <w:t>Fanning</w:t>
      </w:r>
    </w:p>
    <w:p w14:paraId="51B1231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Gambrell</w:t>
      </w:r>
      <w:r w:rsidRPr="005E1B09">
        <w:rPr>
          <w:snapToGrid w:val="0"/>
          <w:color w:val="auto"/>
          <w:szCs w:val="22"/>
        </w:rPr>
        <w:tab/>
        <w:t>Garrett</w:t>
      </w:r>
      <w:r w:rsidRPr="005E1B09">
        <w:rPr>
          <w:snapToGrid w:val="0"/>
          <w:color w:val="auto"/>
          <w:szCs w:val="22"/>
        </w:rPr>
        <w:tab/>
        <w:t>Goldfinch</w:t>
      </w:r>
    </w:p>
    <w:p w14:paraId="139B9CB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Gustafson</w:t>
      </w:r>
      <w:r w:rsidRPr="005E1B09">
        <w:rPr>
          <w:snapToGrid w:val="0"/>
          <w:color w:val="auto"/>
          <w:szCs w:val="22"/>
        </w:rPr>
        <w:tab/>
        <w:t>Harpootlian</w:t>
      </w:r>
      <w:r w:rsidRPr="005E1B09">
        <w:rPr>
          <w:snapToGrid w:val="0"/>
          <w:color w:val="auto"/>
          <w:szCs w:val="22"/>
        </w:rPr>
        <w:tab/>
        <w:t>Hembree</w:t>
      </w:r>
    </w:p>
    <w:p w14:paraId="53D717C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5E1B09">
        <w:rPr>
          <w:snapToGrid w:val="0"/>
          <w:color w:val="auto"/>
          <w:szCs w:val="22"/>
        </w:rPr>
        <w:t>Hutto</w:t>
      </w:r>
      <w:r w:rsidRPr="005E1B09">
        <w:rPr>
          <w:snapToGrid w:val="0"/>
          <w:color w:val="auto"/>
          <w:szCs w:val="22"/>
        </w:rPr>
        <w:tab/>
        <w:t>Jackson</w:t>
      </w:r>
      <w:r w:rsidRPr="005E1B09">
        <w:rPr>
          <w:snapToGrid w:val="0"/>
          <w:color w:val="auto"/>
          <w:szCs w:val="22"/>
        </w:rPr>
        <w:tab/>
      </w:r>
      <w:r w:rsidRPr="005E1B09">
        <w:rPr>
          <w:i/>
          <w:snapToGrid w:val="0"/>
          <w:color w:val="auto"/>
          <w:szCs w:val="22"/>
        </w:rPr>
        <w:t>Johnson, Kevin</w:t>
      </w:r>
    </w:p>
    <w:p w14:paraId="7DB71EB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i/>
          <w:snapToGrid w:val="0"/>
          <w:color w:val="auto"/>
          <w:szCs w:val="22"/>
        </w:rPr>
        <w:t>Johnson, Michael</w:t>
      </w:r>
      <w:r w:rsidRPr="005E1B09">
        <w:rPr>
          <w:i/>
          <w:snapToGrid w:val="0"/>
          <w:color w:val="auto"/>
          <w:szCs w:val="22"/>
        </w:rPr>
        <w:tab/>
      </w:r>
      <w:r w:rsidRPr="005E1B09">
        <w:rPr>
          <w:snapToGrid w:val="0"/>
          <w:color w:val="auto"/>
          <w:szCs w:val="22"/>
        </w:rPr>
        <w:t>Kimbrell</w:t>
      </w:r>
      <w:r w:rsidRPr="005E1B09">
        <w:rPr>
          <w:snapToGrid w:val="0"/>
          <w:color w:val="auto"/>
          <w:szCs w:val="22"/>
        </w:rPr>
        <w:tab/>
        <w:t>Malloy</w:t>
      </w:r>
    </w:p>
    <w:p w14:paraId="7521C63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Martin</w:t>
      </w:r>
      <w:r w:rsidRPr="005E1B09">
        <w:rPr>
          <w:snapToGrid w:val="0"/>
          <w:color w:val="auto"/>
          <w:szCs w:val="22"/>
        </w:rPr>
        <w:tab/>
        <w:t>Massey</w:t>
      </w:r>
      <w:r w:rsidRPr="005E1B09">
        <w:rPr>
          <w:snapToGrid w:val="0"/>
          <w:color w:val="auto"/>
          <w:szCs w:val="22"/>
        </w:rPr>
        <w:tab/>
        <w:t>Matthews</w:t>
      </w:r>
    </w:p>
    <w:p w14:paraId="2BBD27B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McElveen</w:t>
      </w:r>
      <w:r w:rsidRPr="005E1B09">
        <w:rPr>
          <w:snapToGrid w:val="0"/>
          <w:color w:val="auto"/>
          <w:szCs w:val="22"/>
        </w:rPr>
        <w:tab/>
        <w:t>McLeod</w:t>
      </w:r>
      <w:r w:rsidRPr="005E1B09">
        <w:rPr>
          <w:snapToGrid w:val="0"/>
          <w:color w:val="auto"/>
          <w:szCs w:val="22"/>
        </w:rPr>
        <w:tab/>
        <w:t>Peeler</w:t>
      </w:r>
    </w:p>
    <w:p w14:paraId="12AA1A5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Rankin</w:t>
      </w:r>
      <w:r w:rsidRPr="005E1B09">
        <w:rPr>
          <w:snapToGrid w:val="0"/>
          <w:color w:val="auto"/>
          <w:szCs w:val="22"/>
        </w:rPr>
        <w:tab/>
        <w:t>Reichenbach</w:t>
      </w:r>
      <w:r w:rsidRPr="005E1B09">
        <w:rPr>
          <w:snapToGrid w:val="0"/>
          <w:color w:val="auto"/>
          <w:szCs w:val="22"/>
        </w:rPr>
        <w:tab/>
        <w:t>Rice</w:t>
      </w:r>
    </w:p>
    <w:p w14:paraId="22C204B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Sabb</w:t>
      </w:r>
      <w:r w:rsidRPr="005E1B09">
        <w:rPr>
          <w:snapToGrid w:val="0"/>
          <w:color w:val="auto"/>
          <w:szCs w:val="22"/>
        </w:rPr>
        <w:tab/>
        <w:t>Scott</w:t>
      </w:r>
      <w:r w:rsidRPr="005E1B09">
        <w:rPr>
          <w:snapToGrid w:val="0"/>
          <w:color w:val="auto"/>
          <w:szCs w:val="22"/>
        </w:rPr>
        <w:tab/>
        <w:t>Senn</w:t>
      </w:r>
    </w:p>
    <w:p w14:paraId="083B399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Setzler</w:t>
      </w:r>
      <w:r w:rsidRPr="005E1B09">
        <w:rPr>
          <w:snapToGrid w:val="0"/>
          <w:color w:val="auto"/>
          <w:szCs w:val="22"/>
        </w:rPr>
        <w:tab/>
        <w:t>Shealy</w:t>
      </w:r>
      <w:r w:rsidRPr="005E1B09">
        <w:rPr>
          <w:snapToGrid w:val="0"/>
          <w:color w:val="auto"/>
          <w:szCs w:val="22"/>
        </w:rPr>
        <w:tab/>
        <w:t>Stephens</w:t>
      </w:r>
    </w:p>
    <w:p w14:paraId="631D4BA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Talley</w:t>
      </w:r>
      <w:r w:rsidRPr="005E1B09">
        <w:rPr>
          <w:snapToGrid w:val="0"/>
          <w:color w:val="auto"/>
          <w:szCs w:val="22"/>
        </w:rPr>
        <w:tab/>
        <w:t>Turner</w:t>
      </w:r>
      <w:r w:rsidRPr="005E1B09">
        <w:rPr>
          <w:snapToGrid w:val="0"/>
          <w:color w:val="auto"/>
          <w:szCs w:val="22"/>
        </w:rPr>
        <w:tab/>
        <w:t>Verdin</w:t>
      </w:r>
    </w:p>
    <w:p w14:paraId="75EBC11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Williams</w:t>
      </w:r>
      <w:r w:rsidRPr="005E1B09">
        <w:rPr>
          <w:snapToGrid w:val="0"/>
          <w:color w:val="auto"/>
          <w:szCs w:val="22"/>
        </w:rPr>
        <w:tab/>
        <w:t>Young</w:t>
      </w:r>
    </w:p>
    <w:p w14:paraId="705BB2D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08E915D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E1B09">
        <w:rPr>
          <w:b/>
          <w:snapToGrid w:val="0"/>
          <w:color w:val="auto"/>
          <w:szCs w:val="22"/>
        </w:rPr>
        <w:t>Total--41</w:t>
      </w:r>
    </w:p>
    <w:p w14:paraId="70F86978" w14:textId="77777777" w:rsidR="005E1B09" w:rsidRPr="005E1B09" w:rsidRDefault="005E1B09" w:rsidP="005E1B09">
      <w:pPr>
        <w:rPr>
          <w:snapToGrid w:val="0"/>
          <w:szCs w:val="22"/>
        </w:rPr>
      </w:pPr>
    </w:p>
    <w:p w14:paraId="04F3048D" w14:textId="77777777" w:rsidR="005E1B09" w:rsidRPr="005E1B09" w:rsidRDefault="005E1B09" w:rsidP="005E1B09">
      <w:pPr>
        <w:tabs>
          <w:tab w:val="clear" w:pos="216"/>
          <w:tab w:val="clear" w:pos="432"/>
          <w:tab w:val="clear" w:pos="648"/>
          <w:tab w:val="left" w:pos="720"/>
        </w:tabs>
        <w:jc w:val="center"/>
        <w:rPr>
          <w:b/>
          <w:snapToGrid w:val="0"/>
          <w:color w:val="auto"/>
          <w:szCs w:val="22"/>
        </w:rPr>
      </w:pPr>
      <w:r w:rsidRPr="005E1B09">
        <w:rPr>
          <w:b/>
          <w:snapToGrid w:val="0"/>
          <w:color w:val="auto"/>
          <w:szCs w:val="22"/>
        </w:rPr>
        <w:t>NAYS</w:t>
      </w:r>
    </w:p>
    <w:p w14:paraId="7A0254A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5E1B09">
        <w:rPr>
          <w:snapToGrid w:val="0"/>
          <w:color w:val="auto"/>
          <w:szCs w:val="22"/>
        </w:rPr>
        <w:t>Climer</w:t>
      </w:r>
      <w:r w:rsidRPr="005E1B09">
        <w:rPr>
          <w:snapToGrid w:val="0"/>
          <w:color w:val="auto"/>
          <w:szCs w:val="22"/>
        </w:rPr>
        <w:tab/>
        <w:t>Corbin</w:t>
      </w:r>
    </w:p>
    <w:p w14:paraId="4677B80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14:paraId="79DAF71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5E1B09">
        <w:rPr>
          <w:b/>
          <w:snapToGrid w:val="0"/>
          <w:color w:val="auto"/>
          <w:szCs w:val="22"/>
        </w:rPr>
        <w:t>Total--2</w:t>
      </w:r>
    </w:p>
    <w:p w14:paraId="60455F47" w14:textId="77777777" w:rsidR="005E1B09" w:rsidRPr="005E1B09" w:rsidRDefault="005E1B09" w:rsidP="005E1B09">
      <w:pPr>
        <w:rPr>
          <w:snapToGrid w:val="0"/>
          <w:szCs w:val="22"/>
        </w:rPr>
      </w:pPr>
    </w:p>
    <w:p w14:paraId="60651CCE" w14:textId="77777777" w:rsidR="005E1B09" w:rsidRPr="005E1B09" w:rsidRDefault="005E1B09" w:rsidP="005E1B09">
      <w:pPr>
        <w:rPr>
          <w:snapToGrid w:val="0"/>
          <w:color w:val="auto"/>
          <w:szCs w:val="22"/>
        </w:rPr>
      </w:pPr>
      <w:r w:rsidRPr="005E1B09">
        <w:rPr>
          <w:snapToGrid w:val="0"/>
          <w:color w:val="auto"/>
          <w:szCs w:val="22"/>
        </w:rPr>
        <w:tab/>
        <w:t>There being no further amendments, the Bill, as amended, was read the third time, and ordered returned to the House.</w:t>
      </w:r>
    </w:p>
    <w:p w14:paraId="220EE7E6" w14:textId="77777777" w:rsidR="005E1B09" w:rsidRPr="005E1B09" w:rsidRDefault="005E1B09" w:rsidP="005E1B09">
      <w:pPr>
        <w:rPr>
          <w:snapToGrid w:val="0"/>
          <w:szCs w:val="22"/>
        </w:rPr>
      </w:pPr>
    </w:p>
    <w:p w14:paraId="30E32CF6" w14:textId="77777777" w:rsidR="005E1B09" w:rsidRPr="005E1B09" w:rsidRDefault="005E1B09" w:rsidP="005E1B09">
      <w:pPr>
        <w:jc w:val="center"/>
        <w:rPr>
          <w:snapToGrid w:val="0"/>
          <w:color w:val="auto"/>
          <w:szCs w:val="22"/>
        </w:rPr>
      </w:pPr>
      <w:r w:rsidRPr="005E1B09">
        <w:rPr>
          <w:b/>
          <w:snapToGrid w:val="0"/>
          <w:color w:val="auto"/>
          <w:szCs w:val="22"/>
        </w:rPr>
        <w:t>Message from the House</w:t>
      </w:r>
    </w:p>
    <w:p w14:paraId="16409B02" w14:textId="77777777" w:rsidR="005E1B09" w:rsidRPr="005E1B09" w:rsidRDefault="005E1B09" w:rsidP="005E1B09">
      <w:pPr>
        <w:rPr>
          <w:snapToGrid w:val="0"/>
          <w:color w:val="auto"/>
          <w:szCs w:val="22"/>
        </w:rPr>
      </w:pPr>
      <w:r w:rsidRPr="005E1B09">
        <w:rPr>
          <w:snapToGrid w:val="0"/>
          <w:color w:val="auto"/>
          <w:szCs w:val="22"/>
        </w:rPr>
        <w:t>Columbia, S.C., May 12, 2022</w:t>
      </w:r>
    </w:p>
    <w:p w14:paraId="478753B3" w14:textId="77777777" w:rsidR="005E1B09" w:rsidRPr="005E1B09" w:rsidRDefault="005E1B09" w:rsidP="005E1B09">
      <w:pPr>
        <w:rPr>
          <w:snapToGrid w:val="0"/>
          <w:szCs w:val="22"/>
        </w:rPr>
      </w:pPr>
    </w:p>
    <w:p w14:paraId="2DA2C7CE" w14:textId="77777777" w:rsidR="005E1B09" w:rsidRPr="005E1B09" w:rsidRDefault="005E1B09" w:rsidP="005E1B09">
      <w:pPr>
        <w:rPr>
          <w:snapToGrid w:val="0"/>
          <w:color w:val="auto"/>
          <w:szCs w:val="22"/>
        </w:rPr>
      </w:pPr>
      <w:r w:rsidRPr="005E1B09">
        <w:rPr>
          <w:snapToGrid w:val="0"/>
          <w:color w:val="auto"/>
          <w:szCs w:val="22"/>
        </w:rPr>
        <w:t>Mr. President and Senators:</w:t>
      </w:r>
    </w:p>
    <w:p w14:paraId="58D7F224" w14:textId="77777777" w:rsidR="005E1B09" w:rsidRPr="005E1B09" w:rsidRDefault="005E1B09" w:rsidP="005E1B09">
      <w:pPr>
        <w:rPr>
          <w:snapToGrid w:val="0"/>
          <w:color w:val="auto"/>
          <w:szCs w:val="22"/>
        </w:rPr>
      </w:pPr>
      <w:r w:rsidRPr="005E1B09">
        <w:rPr>
          <w:snapToGrid w:val="0"/>
          <w:color w:val="auto"/>
          <w:szCs w:val="22"/>
        </w:rPr>
        <w:tab/>
        <w:t>The House respectfully informs your Honorable Body that it refuses to concur in the amendments proposed by the Senate to:</w:t>
      </w:r>
    </w:p>
    <w:p w14:paraId="6F7133C7" w14:textId="77777777" w:rsidR="005E1B09" w:rsidRPr="005E1B09" w:rsidRDefault="005E1B09" w:rsidP="005E1B09">
      <w:pPr>
        <w:suppressAutoHyphens/>
        <w:rPr>
          <w:szCs w:val="22"/>
        </w:rPr>
      </w:pPr>
      <w:r w:rsidRPr="005E1B09">
        <w:rPr>
          <w:color w:val="auto"/>
          <w:szCs w:val="22"/>
        </w:rPr>
        <w:tab/>
        <w:t>H. 4775</w:t>
      </w:r>
      <w:r w:rsidRPr="005E1B09">
        <w:rPr>
          <w:color w:val="auto"/>
          <w:szCs w:val="22"/>
        </w:rPr>
        <w:fldChar w:fldCharType="begin"/>
      </w:r>
      <w:r w:rsidRPr="005E1B09">
        <w:rPr>
          <w:color w:val="auto"/>
          <w:szCs w:val="22"/>
        </w:rPr>
        <w:instrText xml:space="preserve"> XE "H. 4775" \b </w:instrText>
      </w:r>
      <w:r w:rsidRPr="005E1B09">
        <w:rPr>
          <w:color w:val="auto"/>
          <w:szCs w:val="22"/>
        </w:rPr>
        <w:fldChar w:fldCharType="end"/>
      </w:r>
      <w:r w:rsidRPr="005E1B09">
        <w:rPr>
          <w:color w:val="auto"/>
          <w:szCs w:val="22"/>
        </w:rPr>
        <w:t xml:space="preserve"> -- Reps. Hiott, Bailey, Carter, Erickson and Bradley:  A BILL </w:t>
      </w:r>
      <w:r w:rsidRPr="005E1B09">
        <w:rPr>
          <w:szCs w:val="22"/>
        </w:rPr>
        <w:t xml:space="preserve">TO AMEND CHAPTER 60, TITLE 48, CODE OF LAWS OF SOUTH </w:t>
      </w:r>
      <w:r w:rsidRPr="005E1B09">
        <w:rPr>
          <w:szCs w:val="22"/>
        </w:rPr>
        <w:lastRenderedPageBreak/>
        <w:t>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64DC5E4A" w14:textId="77777777" w:rsidR="005E1B09" w:rsidRPr="005E1B09" w:rsidRDefault="005E1B09" w:rsidP="005E1B09">
      <w:pPr>
        <w:rPr>
          <w:snapToGrid w:val="0"/>
          <w:color w:val="auto"/>
          <w:szCs w:val="22"/>
        </w:rPr>
      </w:pPr>
      <w:r w:rsidRPr="005E1B09">
        <w:rPr>
          <w:snapToGrid w:val="0"/>
          <w:color w:val="auto"/>
          <w:szCs w:val="22"/>
        </w:rPr>
        <w:t>Very respectfully,</w:t>
      </w:r>
    </w:p>
    <w:p w14:paraId="751A269B" w14:textId="77777777" w:rsidR="005E1B09" w:rsidRPr="005E1B09" w:rsidRDefault="005E1B09" w:rsidP="005E1B09">
      <w:pPr>
        <w:rPr>
          <w:snapToGrid w:val="0"/>
          <w:color w:val="auto"/>
          <w:szCs w:val="22"/>
        </w:rPr>
      </w:pPr>
      <w:r w:rsidRPr="005E1B09">
        <w:rPr>
          <w:snapToGrid w:val="0"/>
          <w:color w:val="auto"/>
          <w:szCs w:val="22"/>
        </w:rPr>
        <w:t>Speaker of the House</w:t>
      </w:r>
    </w:p>
    <w:p w14:paraId="0747ED77" w14:textId="77777777" w:rsidR="005E1B09" w:rsidRPr="005E1B09" w:rsidRDefault="005E1B09" w:rsidP="005E1B09">
      <w:pPr>
        <w:rPr>
          <w:snapToGrid w:val="0"/>
          <w:color w:val="auto"/>
          <w:szCs w:val="22"/>
        </w:rPr>
      </w:pPr>
      <w:r w:rsidRPr="005E1B09">
        <w:rPr>
          <w:snapToGrid w:val="0"/>
          <w:color w:val="auto"/>
          <w:szCs w:val="22"/>
        </w:rPr>
        <w:tab/>
        <w:t>Received as information.</w:t>
      </w:r>
    </w:p>
    <w:p w14:paraId="6D6DAA19" w14:textId="77777777" w:rsidR="005E1B09" w:rsidRPr="005E1B09" w:rsidRDefault="005E1B09" w:rsidP="005E1B09">
      <w:pPr>
        <w:rPr>
          <w:snapToGrid w:val="0"/>
          <w:szCs w:val="22"/>
        </w:rPr>
      </w:pPr>
    </w:p>
    <w:p w14:paraId="23235FF1" w14:textId="77777777" w:rsidR="005E1B09" w:rsidRPr="005E1B09" w:rsidRDefault="005E1B09" w:rsidP="005E1B09">
      <w:pPr>
        <w:tabs>
          <w:tab w:val="right" w:pos="8640"/>
        </w:tabs>
        <w:jc w:val="center"/>
        <w:rPr>
          <w:b/>
          <w:color w:val="auto"/>
          <w:szCs w:val="22"/>
        </w:rPr>
      </w:pPr>
      <w:r w:rsidRPr="005E1B09">
        <w:rPr>
          <w:b/>
          <w:color w:val="auto"/>
          <w:szCs w:val="22"/>
        </w:rPr>
        <w:t>H.  4775--SENATE INSISTS ON THEIR AMENDMENTS</w:t>
      </w:r>
    </w:p>
    <w:p w14:paraId="1F2478E5" w14:textId="77777777" w:rsidR="005E1B09" w:rsidRPr="005E1B09" w:rsidRDefault="005E1B09" w:rsidP="005E1B09">
      <w:pPr>
        <w:tabs>
          <w:tab w:val="right" w:pos="8640"/>
        </w:tabs>
        <w:jc w:val="center"/>
        <w:rPr>
          <w:color w:val="auto"/>
          <w:szCs w:val="22"/>
        </w:rPr>
      </w:pPr>
      <w:r w:rsidRPr="005E1B09">
        <w:rPr>
          <w:b/>
          <w:color w:val="auto"/>
          <w:szCs w:val="22"/>
        </w:rPr>
        <w:t>CONFERENCE COMMITTEE APPOINTED</w:t>
      </w:r>
    </w:p>
    <w:p w14:paraId="553EA296" w14:textId="77777777" w:rsidR="005E1B09" w:rsidRPr="005E1B09" w:rsidRDefault="005E1B09" w:rsidP="005E1B09">
      <w:pPr>
        <w:suppressAutoHyphens/>
        <w:rPr>
          <w:szCs w:val="22"/>
        </w:rPr>
      </w:pPr>
      <w:r w:rsidRPr="005E1B09">
        <w:rPr>
          <w:color w:val="auto"/>
          <w:szCs w:val="22"/>
        </w:rPr>
        <w:tab/>
        <w:t>H. 4775</w:t>
      </w:r>
      <w:r w:rsidRPr="005E1B09">
        <w:rPr>
          <w:color w:val="auto"/>
          <w:szCs w:val="22"/>
        </w:rPr>
        <w:fldChar w:fldCharType="begin"/>
      </w:r>
      <w:r w:rsidRPr="005E1B09">
        <w:rPr>
          <w:color w:val="auto"/>
          <w:szCs w:val="22"/>
        </w:rPr>
        <w:instrText xml:space="preserve"> XE "H. 4775" \b </w:instrText>
      </w:r>
      <w:r w:rsidRPr="005E1B09">
        <w:rPr>
          <w:color w:val="auto"/>
          <w:szCs w:val="22"/>
        </w:rPr>
        <w:fldChar w:fldCharType="end"/>
      </w:r>
      <w:r w:rsidRPr="005E1B09">
        <w:rPr>
          <w:color w:val="auto"/>
          <w:szCs w:val="22"/>
        </w:rPr>
        <w:t xml:space="preserve"> -- Reps. Hiott, Bailey, Carter, Erickson and Bradley:  A BILL </w:t>
      </w:r>
      <w:r w:rsidRPr="005E1B09">
        <w:rPr>
          <w:szCs w:val="22"/>
        </w:rPr>
        <w:t xml:space="preserve">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w:t>
      </w:r>
      <w:r w:rsidRPr="005E1B09">
        <w:rPr>
          <w:szCs w:val="22"/>
        </w:rPr>
        <w:lastRenderedPageBreak/>
        <w:t>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5EF03393" w14:textId="77777777" w:rsidR="005E1B09" w:rsidRPr="005E1B09" w:rsidRDefault="005E1B09" w:rsidP="005E1B09">
      <w:pPr>
        <w:tabs>
          <w:tab w:val="right" w:pos="8640"/>
        </w:tabs>
        <w:jc w:val="center"/>
        <w:rPr>
          <w:szCs w:val="22"/>
        </w:rPr>
      </w:pPr>
    </w:p>
    <w:p w14:paraId="3FF77B80" w14:textId="77777777" w:rsidR="005E1B09" w:rsidRPr="005E1B09" w:rsidRDefault="005E1B09" w:rsidP="005E1B09">
      <w:pPr>
        <w:tabs>
          <w:tab w:val="right" w:pos="8640"/>
        </w:tabs>
        <w:rPr>
          <w:color w:val="auto"/>
          <w:szCs w:val="22"/>
        </w:rPr>
      </w:pPr>
      <w:r w:rsidRPr="005E1B09">
        <w:rPr>
          <w:color w:val="auto"/>
          <w:szCs w:val="22"/>
        </w:rPr>
        <w:tab/>
        <w:t>On motion of Senator TALLEY, the Senate insisted upon its amendments to H.  4775 and asked for a Committee of Conference.</w:t>
      </w:r>
    </w:p>
    <w:p w14:paraId="1449A2F6" w14:textId="77777777" w:rsidR="005E1B09" w:rsidRPr="005E1B09" w:rsidRDefault="005E1B09" w:rsidP="005E1B09">
      <w:pPr>
        <w:tabs>
          <w:tab w:val="right" w:pos="8640"/>
        </w:tabs>
        <w:rPr>
          <w:szCs w:val="22"/>
        </w:rPr>
      </w:pPr>
    </w:p>
    <w:p w14:paraId="67FD7974" w14:textId="77777777" w:rsidR="005E1B09" w:rsidRPr="005E1B09" w:rsidRDefault="005E1B09" w:rsidP="005E1B09">
      <w:pPr>
        <w:tabs>
          <w:tab w:val="right" w:pos="8640"/>
        </w:tabs>
        <w:rPr>
          <w:color w:val="auto"/>
          <w:szCs w:val="22"/>
        </w:rPr>
      </w:pPr>
      <w:r w:rsidRPr="005E1B09">
        <w:rPr>
          <w:color w:val="auto"/>
          <w:szCs w:val="22"/>
        </w:rPr>
        <w:tab/>
        <w:t>Whereupon, Senators TALLEY, KIMBRELL and STEPHENS were appointed to the Committee of Conference on the part of the Senate and a message was sent to the House accordingly.</w:t>
      </w:r>
    </w:p>
    <w:p w14:paraId="022938ED" w14:textId="77777777" w:rsidR="005E1B09" w:rsidRPr="005E1B09" w:rsidRDefault="005E1B09" w:rsidP="005E1B09">
      <w:pPr>
        <w:rPr>
          <w:snapToGrid w:val="0"/>
          <w:szCs w:val="22"/>
        </w:rPr>
      </w:pPr>
    </w:p>
    <w:p w14:paraId="0CC2295D" w14:textId="77777777" w:rsidR="005E1B09" w:rsidRPr="005E1B09" w:rsidRDefault="005E1B09" w:rsidP="005E1B09">
      <w:pPr>
        <w:jc w:val="center"/>
        <w:rPr>
          <w:snapToGrid w:val="0"/>
          <w:color w:val="auto"/>
          <w:szCs w:val="22"/>
        </w:rPr>
      </w:pPr>
      <w:r w:rsidRPr="005E1B09">
        <w:rPr>
          <w:b/>
          <w:snapToGrid w:val="0"/>
          <w:color w:val="auto"/>
          <w:szCs w:val="22"/>
        </w:rPr>
        <w:t>Message from the House</w:t>
      </w:r>
    </w:p>
    <w:p w14:paraId="0FB994FF" w14:textId="77777777" w:rsidR="005E1B09" w:rsidRPr="005E1B09" w:rsidRDefault="005E1B09" w:rsidP="005E1B09">
      <w:pPr>
        <w:rPr>
          <w:snapToGrid w:val="0"/>
          <w:color w:val="auto"/>
          <w:szCs w:val="22"/>
        </w:rPr>
      </w:pPr>
      <w:r w:rsidRPr="005E1B09">
        <w:rPr>
          <w:snapToGrid w:val="0"/>
          <w:color w:val="auto"/>
          <w:szCs w:val="22"/>
        </w:rPr>
        <w:t>Columbia, S.C., May 12, 2022</w:t>
      </w:r>
    </w:p>
    <w:p w14:paraId="5D95C00A" w14:textId="77777777" w:rsidR="005E1B09" w:rsidRPr="005E1B09" w:rsidRDefault="005E1B09" w:rsidP="005E1B09">
      <w:pPr>
        <w:rPr>
          <w:snapToGrid w:val="0"/>
          <w:szCs w:val="22"/>
        </w:rPr>
      </w:pPr>
    </w:p>
    <w:p w14:paraId="54F51944" w14:textId="77777777" w:rsidR="005E1B09" w:rsidRPr="005E1B09" w:rsidRDefault="005E1B09" w:rsidP="005E1B09">
      <w:pPr>
        <w:rPr>
          <w:snapToGrid w:val="0"/>
          <w:color w:val="auto"/>
          <w:szCs w:val="22"/>
        </w:rPr>
      </w:pPr>
      <w:r w:rsidRPr="005E1B09">
        <w:rPr>
          <w:snapToGrid w:val="0"/>
          <w:color w:val="auto"/>
          <w:szCs w:val="22"/>
        </w:rPr>
        <w:t>Mr. President and Senators:</w:t>
      </w:r>
    </w:p>
    <w:p w14:paraId="59D720F7" w14:textId="77777777" w:rsidR="005E1B09" w:rsidRPr="005E1B09" w:rsidRDefault="005E1B09" w:rsidP="005E1B09">
      <w:pPr>
        <w:rPr>
          <w:snapToGrid w:val="0"/>
          <w:color w:val="auto"/>
          <w:szCs w:val="22"/>
        </w:rPr>
      </w:pPr>
      <w:r w:rsidRPr="005E1B09">
        <w:rPr>
          <w:snapToGrid w:val="0"/>
          <w:color w:val="auto"/>
          <w:szCs w:val="22"/>
        </w:rPr>
        <w:tab/>
        <w:t>The House respectfully informs your Honorable Body that it has appointed Reps. Hixon, Forrest and Atkinson to the Committee of Conference on the part of the House on:</w:t>
      </w:r>
    </w:p>
    <w:p w14:paraId="2D1886B6" w14:textId="77777777" w:rsidR="005E1B09" w:rsidRPr="005E1B09" w:rsidRDefault="005E1B09" w:rsidP="005E1B09">
      <w:pPr>
        <w:suppressAutoHyphens/>
        <w:rPr>
          <w:szCs w:val="22"/>
        </w:rPr>
      </w:pPr>
      <w:r w:rsidRPr="005E1B09">
        <w:rPr>
          <w:color w:val="auto"/>
          <w:szCs w:val="22"/>
        </w:rPr>
        <w:tab/>
        <w:t>H. 4775</w:t>
      </w:r>
      <w:r w:rsidRPr="005E1B09">
        <w:rPr>
          <w:color w:val="auto"/>
          <w:szCs w:val="22"/>
        </w:rPr>
        <w:fldChar w:fldCharType="begin"/>
      </w:r>
      <w:r w:rsidRPr="005E1B09">
        <w:rPr>
          <w:color w:val="auto"/>
          <w:szCs w:val="22"/>
        </w:rPr>
        <w:instrText xml:space="preserve"> XE "H. 4775" \b </w:instrText>
      </w:r>
      <w:r w:rsidRPr="005E1B09">
        <w:rPr>
          <w:color w:val="auto"/>
          <w:szCs w:val="22"/>
        </w:rPr>
        <w:fldChar w:fldCharType="end"/>
      </w:r>
      <w:r w:rsidRPr="005E1B09">
        <w:rPr>
          <w:color w:val="auto"/>
          <w:szCs w:val="22"/>
        </w:rPr>
        <w:t xml:space="preserve"> -- Reps. Hiott, Bailey, Carter, Erickson and Bradley:  A BILL </w:t>
      </w:r>
      <w:r w:rsidRPr="005E1B09">
        <w:rPr>
          <w:szCs w:val="22"/>
        </w:rPr>
        <w:t xml:space="preserve">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w:t>
      </w:r>
      <w:r w:rsidRPr="005E1B09">
        <w:rPr>
          <w:szCs w:val="22"/>
        </w:rPr>
        <w:lastRenderedPageBreak/>
        <w:t>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20F4CBEF" w14:textId="77777777" w:rsidR="005E1B09" w:rsidRPr="005E1B09" w:rsidRDefault="005E1B09" w:rsidP="005E1B09">
      <w:pPr>
        <w:rPr>
          <w:snapToGrid w:val="0"/>
          <w:color w:val="auto"/>
          <w:szCs w:val="22"/>
        </w:rPr>
      </w:pPr>
      <w:r w:rsidRPr="005E1B09">
        <w:rPr>
          <w:snapToGrid w:val="0"/>
          <w:color w:val="auto"/>
          <w:szCs w:val="22"/>
        </w:rPr>
        <w:t>Very respectfully,</w:t>
      </w:r>
    </w:p>
    <w:p w14:paraId="6A40652A" w14:textId="77777777" w:rsidR="005E1B09" w:rsidRPr="005E1B09" w:rsidRDefault="005E1B09" w:rsidP="005E1B09">
      <w:pPr>
        <w:rPr>
          <w:snapToGrid w:val="0"/>
          <w:color w:val="auto"/>
          <w:szCs w:val="22"/>
        </w:rPr>
      </w:pPr>
      <w:r w:rsidRPr="005E1B09">
        <w:rPr>
          <w:snapToGrid w:val="0"/>
          <w:color w:val="auto"/>
          <w:szCs w:val="22"/>
        </w:rPr>
        <w:t>Speaker of the House</w:t>
      </w:r>
    </w:p>
    <w:p w14:paraId="4375F830" w14:textId="77777777" w:rsidR="005E1B09" w:rsidRPr="005E1B09" w:rsidRDefault="005E1B09" w:rsidP="005E1B09">
      <w:pPr>
        <w:rPr>
          <w:snapToGrid w:val="0"/>
          <w:color w:val="auto"/>
          <w:szCs w:val="22"/>
        </w:rPr>
      </w:pPr>
      <w:r w:rsidRPr="005E1B09">
        <w:rPr>
          <w:snapToGrid w:val="0"/>
          <w:color w:val="auto"/>
          <w:szCs w:val="22"/>
        </w:rPr>
        <w:tab/>
        <w:t>Received as information.</w:t>
      </w:r>
    </w:p>
    <w:p w14:paraId="1FBF33EA" w14:textId="77777777" w:rsidR="005E1B09" w:rsidRPr="005E1B09" w:rsidRDefault="005E1B09" w:rsidP="005E1B09">
      <w:pPr>
        <w:rPr>
          <w:snapToGrid w:val="0"/>
          <w:szCs w:val="22"/>
        </w:rPr>
      </w:pPr>
    </w:p>
    <w:p w14:paraId="05374FC2" w14:textId="77777777" w:rsidR="005E1B09" w:rsidRPr="005E1B09" w:rsidRDefault="005E1B09" w:rsidP="005E1B09">
      <w:pPr>
        <w:keepNext/>
        <w:keepLines/>
        <w:jc w:val="center"/>
        <w:rPr>
          <w:snapToGrid w:val="0"/>
          <w:color w:val="auto"/>
          <w:szCs w:val="22"/>
        </w:rPr>
      </w:pPr>
      <w:r w:rsidRPr="005E1B09">
        <w:rPr>
          <w:b/>
          <w:snapToGrid w:val="0"/>
          <w:color w:val="auto"/>
          <w:szCs w:val="22"/>
        </w:rPr>
        <w:t>Message from the House</w:t>
      </w:r>
    </w:p>
    <w:p w14:paraId="35FB7E59" w14:textId="77777777" w:rsidR="005E1B09" w:rsidRPr="005E1B09" w:rsidRDefault="005E1B09" w:rsidP="005E1B09">
      <w:pPr>
        <w:keepNext/>
        <w:keepLines/>
        <w:rPr>
          <w:snapToGrid w:val="0"/>
          <w:color w:val="auto"/>
          <w:szCs w:val="22"/>
        </w:rPr>
      </w:pPr>
      <w:r w:rsidRPr="005E1B09">
        <w:rPr>
          <w:snapToGrid w:val="0"/>
          <w:color w:val="auto"/>
          <w:szCs w:val="22"/>
        </w:rPr>
        <w:t>Columbia, S.C., May 12, 2022</w:t>
      </w:r>
    </w:p>
    <w:p w14:paraId="0C2AF101" w14:textId="77777777" w:rsidR="005E1B09" w:rsidRPr="005E1B09" w:rsidRDefault="005E1B09" w:rsidP="005E1B09">
      <w:pPr>
        <w:keepNext/>
        <w:keepLines/>
        <w:rPr>
          <w:snapToGrid w:val="0"/>
          <w:szCs w:val="22"/>
        </w:rPr>
      </w:pPr>
    </w:p>
    <w:p w14:paraId="666C7094" w14:textId="77777777" w:rsidR="005E1B09" w:rsidRPr="005E1B09" w:rsidRDefault="005E1B09" w:rsidP="005E1B09">
      <w:pPr>
        <w:keepNext/>
        <w:keepLines/>
        <w:rPr>
          <w:snapToGrid w:val="0"/>
          <w:color w:val="auto"/>
          <w:szCs w:val="22"/>
        </w:rPr>
      </w:pPr>
      <w:r w:rsidRPr="005E1B09">
        <w:rPr>
          <w:snapToGrid w:val="0"/>
          <w:color w:val="auto"/>
          <w:szCs w:val="22"/>
        </w:rPr>
        <w:t>Mr. President and Senators:</w:t>
      </w:r>
    </w:p>
    <w:p w14:paraId="6927C6F6" w14:textId="77777777" w:rsidR="005E1B09" w:rsidRPr="005E1B09" w:rsidRDefault="005E1B09" w:rsidP="005E1B09">
      <w:pPr>
        <w:keepNext/>
        <w:keepLines/>
        <w:rPr>
          <w:snapToGrid w:val="0"/>
          <w:color w:val="auto"/>
          <w:szCs w:val="22"/>
        </w:rPr>
      </w:pPr>
      <w:r w:rsidRPr="005E1B09">
        <w:rPr>
          <w:snapToGrid w:val="0"/>
          <w:color w:val="auto"/>
          <w:szCs w:val="22"/>
        </w:rPr>
        <w:tab/>
        <w:t>The House respectfully informs your Honorable Body that it refuses to concur in the amendments proposed by the Senate to:</w:t>
      </w:r>
    </w:p>
    <w:p w14:paraId="3608CC78" w14:textId="77777777" w:rsidR="005E1B09" w:rsidRPr="005E1B09" w:rsidRDefault="005E1B09" w:rsidP="005E1B09">
      <w:pPr>
        <w:suppressAutoHyphens/>
        <w:rPr>
          <w:szCs w:val="22"/>
        </w:rPr>
      </w:pPr>
      <w:r w:rsidRPr="005E1B09">
        <w:rPr>
          <w:color w:val="auto"/>
          <w:szCs w:val="22"/>
        </w:rPr>
        <w:tab/>
        <w:t>H. 4776</w:t>
      </w:r>
      <w:r w:rsidRPr="005E1B09">
        <w:rPr>
          <w:color w:val="auto"/>
          <w:szCs w:val="22"/>
        </w:rPr>
        <w:fldChar w:fldCharType="begin"/>
      </w:r>
      <w:r w:rsidRPr="005E1B09">
        <w:rPr>
          <w:color w:val="auto"/>
          <w:szCs w:val="22"/>
        </w:rPr>
        <w:instrText xml:space="preserve"> XE "H. 4776" \b </w:instrText>
      </w:r>
      <w:r w:rsidRPr="005E1B09">
        <w:rPr>
          <w:color w:val="auto"/>
          <w:szCs w:val="22"/>
        </w:rPr>
        <w:fldChar w:fldCharType="end"/>
      </w:r>
      <w:r w:rsidRPr="005E1B09">
        <w:rPr>
          <w:color w:val="auto"/>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5E1B09">
        <w:rPr>
          <w:szCs w:val="22"/>
        </w:rPr>
        <w:t xml:space="preserve">TO AMEND THE CODE OF LAWS OF SOUTH CAROLINA, 1976, TO ENACT THE “MEDICAL ETHICS AND DIVERSITY ACT” BY ADDING CHAPTER 139 TO TITLE 44 SO AS TO SET FORTH FINDINGS OF THE GENERAL ASSEMBLY REGARDING THE RIGHT OF CONSCIENCE IN THE HEALTH </w:t>
      </w:r>
      <w:r w:rsidRPr="005E1B09">
        <w:rPr>
          <w:szCs w:val="22"/>
        </w:rPr>
        <w:lastRenderedPageBreak/>
        <w:t>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0A98F02A" w14:textId="77777777" w:rsidR="005E1B09" w:rsidRPr="005E1B09" w:rsidRDefault="005E1B09" w:rsidP="005E1B09">
      <w:pPr>
        <w:rPr>
          <w:snapToGrid w:val="0"/>
          <w:color w:val="auto"/>
          <w:szCs w:val="22"/>
        </w:rPr>
      </w:pPr>
      <w:r w:rsidRPr="005E1B09">
        <w:rPr>
          <w:snapToGrid w:val="0"/>
          <w:color w:val="auto"/>
          <w:szCs w:val="22"/>
        </w:rPr>
        <w:t>Very respectfully,</w:t>
      </w:r>
    </w:p>
    <w:p w14:paraId="28422332" w14:textId="77777777" w:rsidR="005E1B09" w:rsidRPr="005E1B09" w:rsidRDefault="005E1B09" w:rsidP="005E1B09">
      <w:pPr>
        <w:rPr>
          <w:snapToGrid w:val="0"/>
          <w:color w:val="auto"/>
          <w:szCs w:val="22"/>
        </w:rPr>
      </w:pPr>
      <w:r w:rsidRPr="005E1B09">
        <w:rPr>
          <w:snapToGrid w:val="0"/>
          <w:color w:val="auto"/>
          <w:szCs w:val="22"/>
        </w:rPr>
        <w:t>Speaker of the House</w:t>
      </w:r>
    </w:p>
    <w:p w14:paraId="0C4D07E3" w14:textId="77777777" w:rsidR="005E1B09" w:rsidRPr="005E1B09" w:rsidRDefault="005E1B09" w:rsidP="005E1B09">
      <w:pPr>
        <w:rPr>
          <w:snapToGrid w:val="0"/>
          <w:color w:val="auto"/>
          <w:szCs w:val="22"/>
        </w:rPr>
      </w:pPr>
      <w:r w:rsidRPr="005E1B09">
        <w:rPr>
          <w:snapToGrid w:val="0"/>
          <w:color w:val="auto"/>
          <w:szCs w:val="22"/>
        </w:rPr>
        <w:tab/>
        <w:t>Received as information.</w:t>
      </w:r>
    </w:p>
    <w:p w14:paraId="02345753" w14:textId="77777777" w:rsidR="005E1B09" w:rsidRPr="005E1B09" w:rsidRDefault="005E1B09" w:rsidP="005E1B09">
      <w:pPr>
        <w:rPr>
          <w:snapToGrid w:val="0"/>
          <w:szCs w:val="22"/>
        </w:rPr>
      </w:pPr>
    </w:p>
    <w:p w14:paraId="2D06C60C" w14:textId="77777777" w:rsidR="005E1B09" w:rsidRPr="005E1B09" w:rsidRDefault="005E1B09" w:rsidP="005E1B09">
      <w:pPr>
        <w:tabs>
          <w:tab w:val="right" w:pos="8640"/>
        </w:tabs>
        <w:jc w:val="center"/>
        <w:rPr>
          <w:b/>
          <w:color w:val="auto"/>
          <w:szCs w:val="22"/>
        </w:rPr>
      </w:pPr>
      <w:r w:rsidRPr="005E1B09">
        <w:rPr>
          <w:b/>
          <w:color w:val="auto"/>
          <w:szCs w:val="22"/>
        </w:rPr>
        <w:t>H.  4776--SENATE INSISTS ON THEIR AMENDMENTS</w:t>
      </w:r>
    </w:p>
    <w:p w14:paraId="77E88B5B" w14:textId="77777777" w:rsidR="005E1B09" w:rsidRPr="005E1B09" w:rsidRDefault="005E1B09" w:rsidP="005E1B09">
      <w:pPr>
        <w:tabs>
          <w:tab w:val="right" w:pos="8640"/>
        </w:tabs>
        <w:jc w:val="center"/>
        <w:rPr>
          <w:color w:val="auto"/>
          <w:szCs w:val="22"/>
        </w:rPr>
      </w:pPr>
      <w:r w:rsidRPr="005E1B09">
        <w:rPr>
          <w:b/>
          <w:color w:val="auto"/>
          <w:szCs w:val="22"/>
        </w:rPr>
        <w:t>CONFERENCE COMMITTEE APPOINTED</w:t>
      </w:r>
    </w:p>
    <w:p w14:paraId="2F372077" w14:textId="77777777" w:rsidR="005E1B09" w:rsidRPr="005E1B09" w:rsidRDefault="005E1B09" w:rsidP="005E1B09">
      <w:pPr>
        <w:suppressAutoHyphens/>
        <w:rPr>
          <w:szCs w:val="22"/>
        </w:rPr>
      </w:pPr>
      <w:r w:rsidRPr="005E1B09">
        <w:rPr>
          <w:color w:val="auto"/>
          <w:szCs w:val="22"/>
        </w:rPr>
        <w:tab/>
        <w:t>H. 4776</w:t>
      </w:r>
      <w:r w:rsidRPr="005E1B09">
        <w:rPr>
          <w:color w:val="auto"/>
          <w:szCs w:val="22"/>
        </w:rPr>
        <w:fldChar w:fldCharType="begin"/>
      </w:r>
      <w:r w:rsidRPr="005E1B09">
        <w:rPr>
          <w:color w:val="auto"/>
          <w:szCs w:val="22"/>
        </w:rPr>
        <w:instrText xml:space="preserve"> XE "H. 4776" \b </w:instrText>
      </w:r>
      <w:r w:rsidRPr="005E1B09">
        <w:rPr>
          <w:color w:val="auto"/>
          <w:szCs w:val="22"/>
        </w:rPr>
        <w:fldChar w:fldCharType="end"/>
      </w:r>
      <w:r w:rsidRPr="005E1B09">
        <w:rPr>
          <w:color w:val="auto"/>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5E1B09">
        <w:rPr>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70E53930" w14:textId="77777777" w:rsidR="005E1B09" w:rsidRPr="005E1B09" w:rsidRDefault="005E1B09" w:rsidP="005E1B09">
      <w:pPr>
        <w:tabs>
          <w:tab w:val="right" w:pos="8640"/>
        </w:tabs>
        <w:jc w:val="center"/>
        <w:rPr>
          <w:szCs w:val="22"/>
        </w:rPr>
      </w:pPr>
    </w:p>
    <w:p w14:paraId="24CFDCFA" w14:textId="1DD86565" w:rsidR="005E1B09" w:rsidRPr="005E1B09" w:rsidRDefault="005E1B09" w:rsidP="005E1B09">
      <w:pPr>
        <w:tabs>
          <w:tab w:val="right" w:pos="8640"/>
        </w:tabs>
        <w:rPr>
          <w:color w:val="auto"/>
          <w:szCs w:val="22"/>
        </w:rPr>
      </w:pPr>
      <w:r w:rsidRPr="005E1B09">
        <w:rPr>
          <w:color w:val="auto"/>
          <w:szCs w:val="22"/>
        </w:rPr>
        <w:lastRenderedPageBreak/>
        <w:tab/>
        <w:t>On motion of Senator KIMBRELL, the Senate insisted upon its amendments to H. 4776 and asked for a Committee of Conference.</w:t>
      </w:r>
    </w:p>
    <w:p w14:paraId="713E1B7C" w14:textId="77777777" w:rsidR="005E1B09" w:rsidRPr="005E1B09" w:rsidRDefault="005E1B09" w:rsidP="005E1B09">
      <w:pPr>
        <w:tabs>
          <w:tab w:val="right" w:pos="8640"/>
        </w:tabs>
        <w:rPr>
          <w:color w:val="auto"/>
          <w:szCs w:val="22"/>
        </w:rPr>
      </w:pPr>
      <w:r w:rsidRPr="005E1B09">
        <w:rPr>
          <w:color w:val="auto"/>
          <w:szCs w:val="22"/>
        </w:rPr>
        <w:tab/>
        <w:t>Whereupon, Senators KIMBRELL, GROOMS and HUTTO were appointed to the Committee of Conference on the part of the Senate and a message was sent to the House accordingly.</w:t>
      </w:r>
    </w:p>
    <w:p w14:paraId="76B1466D" w14:textId="77777777" w:rsidR="005E1B09" w:rsidRPr="005E1B09" w:rsidRDefault="005E1B09" w:rsidP="005E1B09">
      <w:pPr>
        <w:jc w:val="center"/>
        <w:rPr>
          <w:b/>
          <w:snapToGrid w:val="0"/>
          <w:szCs w:val="22"/>
        </w:rPr>
      </w:pPr>
    </w:p>
    <w:p w14:paraId="09E7B079" w14:textId="77777777" w:rsidR="005E1B09" w:rsidRPr="005E1B09" w:rsidRDefault="005E1B09" w:rsidP="005E1B09">
      <w:pPr>
        <w:jc w:val="center"/>
        <w:rPr>
          <w:snapToGrid w:val="0"/>
          <w:color w:val="auto"/>
          <w:szCs w:val="22"/>
        </w:rPr>
      </w:pPr>
      <w:r w:rsidRPr="005E1B09">
        <w:rPr>
          <w:b/>
          <w:snapToGrid w:val="0"/>
          <w:color w:val="auto"/>
          <w:szCs w:val="22"/>
        </w:rPr>
        <w:t>Message from the House</w:t>
      </w:r>
    </w:p>
    <w:p w14:paraId="1869C297" w14:textId="77777777" w:rsidR="005E1B09" w:rsidRPr="005E1B09" w:rsidRDefault="005E1B09" w:rsidP="005E1B09">
      <w:pPr>
        <w:rPr>
          <w:snapToGrid w:val="0"/>
          <w:color w:val="auto"/>
          <w:szCs w:val="22"/>
        </w:rPr>
      </w:pPr>
      <w:r w:rsidRPr="005E1B09">
        <w:rPr>
          <w:snapToGrid w:val="0"/>
          <w:color w:val="auto"/>
          <w:szCs w:val="22"/>
        </w:rPr>
        <w:t>Columbia, S.C., May 12, 2022</w:t>
      </w:r>
    </w:p>
    <w:p w14:paraId="2C5AC9E9" w14:textId="77777777" w:rsidR="005E1B09" w:rsidRPr="005E1B09" w:rsidRDefault="005E1B09" w:rsidP="005E1B09">
      <w:pPr>
        <w:rPr>
          <w:snapToGrid w:val="0"/>
          <w:szCs w:val="22"/>
        </w:rPr>
      </w:pPr>
    </w:p>
    <w:p w14:paraId="3200CC2F" w14:textId="77777777" w:rsidR="005E1B09" w:rsidRPr="005E1B09" w:rsidRDefault="005E1B09" w:rsidP="005E1B09">
      <w:pPr>
        <w:rPr>
          <w:snapToGrid w:val="0"/>
          <w:color w:val="auto"/>
          <w:szCs w:val="22"/>
        </w:rPr>
      </w:pPr>
      <w:r w:rsidRPr="005E1B09">
        <w:rPr>
          <w:snapToGrid w:val="0"/>
          <w:color w:val="auto"/>
          <w:szCs w:val="22"/>
        </w:rPr>
        <w:t>Mr. President and Senators:</w:t>
      </w:r>
    </w:p>
    <w:p w14:paraId="63A5E710" w14:textId="77777777" w:rsidR="005E1B09" w:rsidRPr="005E1B09" w:rsidRDefault="005E1B09" w:rsidP="005E1B09">
      <w:pPr>
        <w:rPr>
          <w:snapToGrid w:val="0"/>
          <w:color w:val="auto"/>
          <w:szCs w:val="22"/>
        </w:rPr>
      </w:pPr>
      <w:r w:rsidRPr="005E1B09">
        <w:rPr>
          <w:snapToGrid w:val="0"/>
          <w:color w:val="auto"/>
          <w:szCs w:val="22"/>
        </w:rPr>
        <w:tab/>
        <w:t>The House respectfully informs your Honorable Body that it has appointed Reps. McCravy, Willis and Hayes to the Committee of Conference on the part of the House on:</w:t>
      </w:r>
    </w:p>
    <w:p w14:paraId="6E9E2F4B" w14:textId="77777777" w:rsidR="005E1B09" w:rsidRPr="005E1B09" w:rsidRDefault="005E1B09" w:rsidP="005E1B09">
      <w:pPr>
        <w:suppressAutoHyphens/>
        <w:rPr>
          <w:szCs w:val="22"/>
        </w:rPr>
      </w:pPr>
      <w:r w:rsidRPr="005E1B09">
        <w:rPr>
          <w:color w:val="auto"/>
          <w:szCs w:val="22"/>
        </w:rPr>
        <w:tab/>
        <w:t>H. 4776</w:t>
      </w:r>
      <w:r w:rsidRPr="005E1B09">
        <w:rPr>
          <w:color w:val="auto"/>
          <w:szCs w:val="22"/>
        </w:rPr>
        <w:fldChar w:fldCharType="begin"/>
      </w:r>
      <w:r w:rsidRPr="005E1B09">
        <w:rPr>
          <w:color w:val="auto"/>
          <w:szCs w:val="22"/>
        </w:rPr>
        <w:instrText xml:space="preserve"> XE "H. 4776" \b </w:instrText>
      </w:r>
      <w:r w:rsidRPr="005E1B09">
        <w:rPr>
          <w:color w:val="auto"/>
          <w:szCs w:val="22"/>
        </w:rPr>
        <w:fldChar w:fldCharType="end"/>
      </w:r>
      <w:r w:rsidRPr="005E1B09">
        <w:rPr>
          <w:color w:val="auto"/>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5E1B09">
        <w:rPr>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14:paraId="45895252" w14:textId="77777777" w:rsidR="005E1B09" w:rsidRPr="005E1B09" w:rsidRDefault="005E1B09" w:rsidP="005E1B09">
      <w:pPr>
        <w:rPr>
          <w:snapToGrid w:val="0"/>
          <w:color w:val="auto"/>
          <w:szCs w:val="22"/>
        </w:rPr>
      </w:pPr>
      <w:r w:rsidRPr="005E1B09">
        <w:rPr>
          <w:snapToGrid w:val="0"/>
          <w:color w:val="auto"/>
          <w:szCs w:val="22"/>
        </w:rPr>
        <w:t>Very respectfully,</w:t>
      </w:r>
    </w:p>
    <w:p w14:paraId="4027FA37" w14:textId="77777777" w:rsidR="005E1B09" w:rsidRPr="005E1B09" w:rsidRDefault="005E1B09" w:rsidP="005E1B09">
      <w:pPr>
        <w:rPr>
          <w:snapToGrid w:val="0"/>
          <w:color w:val="auto"/>
          <w:szCs w:val="22"/>
        </w:rPr>
      </w:pPr>
      <w:r w:rsidRPr="005E1B09">
        <w:rPr>
          <w:snapToGrid w:val="0"/>
          <w:color w:val="auto"/>
          <w:szCs w:val="22"/>
        </w:rPr>
        <w:t>Speaker of the House</w:t>
      </w:r>
    </w:p>
    <w:p w14:paraId="58B6F56F" w14:textId="77777777" w:rsidR="005E1B09" w:rsidRPr="005E1B09" w:rsidRDefault="005E1B09" w:rsidP="005E1B09">
      <w:pPr>
        <w:rPr>
          <w:snapToGrid w:val="0"/>
          <w:color w:val="auto"/>
          <w:szCs w:val="22"/>
        </w:rPr>
      </w:pPr>
      <w:r w:rsidRPr="005E1B09">
        <w:rPr>
          <w:snapToGrid w:val="0"/>
          <w:color w:val="auto"/>
          <w:szCs w:val="22"/>
        </w:rPr>
        <w:tab/>
        <w:t>Received as information.</w:t>
      </w:r>
    </w:p>
    <w:p w14:paraId="7DF27AE9" w14:textId="77777777" w:rsidR="005E1B09" w:rsidRPr="005E1B09" w:rsidRDefault="005E1B09" w:rsidP="005E1B09">
      <w:pPr>
        <w:rPr>
          <w:snapToGrid w:val="0"/>
          <w:szCs w:val="22"/>
        </w:rPr>
      </w:pPr>
    </w:p>
    <w:p w14:paraId="5A6249CF" w14:textId="77777777" w:rsidR="005E1B09" w:rsidRPr="005E1B09" w:rsidRDefault="005E1B09" w:rsidP="005B29E0">
      <w:pPr>
        <w:keepNext/>
        <w:keepLines/>
        <w:suppressAutoHyphens/>
        <w:jc w:val="center"/>
        <w:outlineLvl w:val="0"/>
        <w:rPr>
          <w:b/>
          <w:bCs/>
          <w:color w:val="auto"/>
          <w:szCs w:val="22"/>
        </w:rPr>
      </w:pPr>
      <w:r w:rsidRPr="005E1B09">
        <w:rPr>
          <w:b/>
          <w:bCs/>
          <w:color w:val="auto"/>
          <w:szCs w:val="22"/>
        </w:rPr>
        <w:lastRenderedPageBreak/>
        <w:t>HOUSE BILL RETURNED</w:t>
      </w:r>
    </w:p>
    <w:p w14:paraId="07B66C22" w14:textId="77777777" w:rsidR="005E1B09" w:rsidRPr="005E1B09" w:rsidRDefault="005E1B09" w:rsidP="005B29E0">
      <w:pPr>
        <w:keepNext/>
        <w:keepLines/>
        <w:tabs>
          <w:tab w:val="center" w:pos="4320"/>
          <w:tab w:val="right" w:pos="8640"/>
        </w:tabs>
        <w:rPr>
          <w:bCs/>
          <w:color w:val="auto"/>
          <w:szCs w:val="22"/>
        </w:rPr>
      </w:pPr>
      <w:r w:rsidRPr="005E1B09">
        <w:rPr>
          <w:bCs/>
          <w:color w:val="auto"/>
          <w:szCs w:val="22"/>
        </w:rPr>
        <w:tab/>
        <w:t>The following Bill was read the third time and ordered returned to the House with amendments.</w:t>
      </w:r>
    </w:p>
    <w:p w14:paraId="7C5F1756" w14:textId="77777777" w:rsidR="005E1B09" w:rsidRPr="005E1B09" w:rsidRDefault="005E1B09" w:rsidP="005B29E0">
      <w:pPr>
        <w:keepNext/>
        <w:keepLines/>
        <w:suppressAutoHyphens/>
        <w:rPr>
          <w:szCs w:val="22"/>
        </w:rPr>
      </w:pPr>
      <w:r w:rsidRPr="005E1B09">
        <w:rPr>
          <w:color w:val="auto"/>
          <w:szCs w:val="22"/>
        </w:rPr>
        <w:tab/>
        <w:t>H. 3291</w:t>
      </w:r>
      <w:r w:rsidRPr="005E1B09">
        <w:rPr>
          <w:color w:val="auto"/>
          <w:szCs w:val="22"/>
        </w:rPr>
        <w:fldChar w:fldCharType="begin"/>
      </w:r>
      <w:r w:rsidRPr="005E1B09">
        <w:rPr>
          <w:color w:val="auto"/>
          <w:szCs w:val="22"/>
        </w:rPr>
        <w:instrText xml:space="preserve"> XE “H. 3291” \b </w:instrText>
      </w:r>
      <w:r w:rsidRPr="005E1B09">
        <w:rPr>
          <w:color w:val="auto"/>
          <w:szCs w:val="22"/>
        </w:rPr>
        <w:fldChar w:fldCharType="end"/>
      </w:r>
      <w:r w:rsidRPr="005E1B09">
        <w:rPr>
          <w:color w:val="auto"/>
          <w:szCs w:val="22"/>
        </w:rPr>
        <w:t xml:space="preserve"> -- Reps. Pope, Burns, Chumley, Bryant, V.S. Moss, Haddon, Forrest and Ligon:  A BILL </w:t>
      </w:r>
      <w:r w:rsidRPr="005E1B09">
        <w:rPr>
          <w:szCs w:val="22"/>
        </w:rPr>
        <w:t>TO AMEND SECTION 16</w:t>
      </w:r>
      <w:r w:rsidRPr="005E1B09">
        <w:rPr>
          <w:szCs w:val="22"/>
        </w:rPr>
        <w:noBreakHyphen/>
        <w:t>11</w:t>
      </w:r>
      <w:r w:rsidRPr="005E1B09">
        <w:rPr>
          <w:szCs w:val="22"/>
        </w:rPr>
        <w:noBreakHyphen/>
        <w:t>600, CODE OF LAWS OF SOUTH CAROLINA, 1976, RELATING TO TRESPASSING AND THE POSTING OF NOTICE OF TRESPASSING, SO AS TO ALLOW FOR A DIFFERENT METHOD OF THE POSTING OF NOTICE OF TRESPASSING INVOLVING CLEARLY VISIBLE PURPLE</w:t>
      </w:r>
      <w:r w:rsidRPr="005E1B09">
        <w:rPr>
          <w:szCs w:val="22"/>
        </w:rPr>
        <w:noBreakHyphen/>
        <w:t>PAINTED BOUNDARIES.</w:t>
      </w:r>
    </w:p>
    <w:p w14:paraId="670F26EA" w14:textId="77777777" w:rsidR="005E1B09" w:rsidRPr="005E1B09" w:rsidRDefault="005E1B09" w:rsidP="005E1B09">
      <w:pPr>
        <w:rPr>
          <w:snapToGrid w:val="0"/>
          <w:color w:val="auto"/>
          <w:szCs w:val="22"/>
        </w:rPr>
      </w:pPr>
      <w:r w:rsidRPr="005E1B09">
        <w:rPr>
          <w:snapToGrid w:val="0"/>
          <w:color w:val="auto"/>
          <w:szCs w:val="22"/>
        </w:rPr>
        <w:tab/>
        <w:t>The Senate proceeded to a consideration of the Bill.</w:t>
      </w:r>
    </w:p>
    <w:p w14:paraId="4B54D5C5" w14:textId="77777777" w:rsidR="005E1B09" w:rsidRPr="005E1B09" w:rsidRDefault="005E1B09" w:rsidP="005E1B09">
      <w:pPr>
        <w:suppressAutoHyphens/>
        <w:rPr>
          <w:szCs w:val="22"/>
        </w:rPr>
      </w:pPr>
    </w:p>
    <w:p w14:paraId="1099BC96" w14:textId="77777777" w:rsidR="005E1B09" w:rsidRPr="005E1B09" w:rsidRDefault="005E1B09" w:rsidP="005E1B09">
      <w:pPr>
        <w:tabs>
          <w:tab w:val="center" w:pos="4320"/>
          <w:tab w:val="right" w:pos="8640"/>
        </w:tabs>
        <w:rPr>
          <w:bCs/>
          <w:color w:val="auto"/>
          <w:szCs w:val="22"/>
        </w:rPr>
      </w:pPr>
      <w:r w:rsidRPr="005E1B09">
        <w:rPr>
          <w:bCs/>
          <w:color w:val="auto"/>
          <w:szCs w:val="22"/>
        </w:rPr>
        <w:tab/>
        <w:t>The question then being third reading of the Bill, as amended.</w:t>
      </w:r>
    </w:p>
    <w:p w14:paraId="74E48E0C" w14:textId="77777777" w:rsidR="005E1B09" w:rsidRPr="005E1B09" w:rsidRDefault="005E1B09" w:rsidP="005E1B09">
      <w:pPr>
        <w:tabs>
          <w:tab w:val="center" w:pos="4320"/>
          <w:tab w:val="right" w:pos="8640"/>
        </w:tabs>
        <w:rPr>
          <w:bCs/>
          <w:color w:val="auto"/>
          <w:szCs w:val="22"/>
        </w:rPr>
      </w:pPr>
    </w:p>
    <w:p w14:paraId="7F2A4E1A" w14:textId="77777777" w:rsidR="005E1B09" w:rsidRPr="005E1B09" w:rsidRDefault="005E1B09" w:rsidP="005E1B09">
      <w:pPr>
        <w:tabs>
          <w:tab w:val="center" w:pos="4320"/>
          <w:tab w:val="right" w:pos="8640"/>
        </w:tabs>
        <w:rPr>
          <w:bCs/>
          <w:color w:val="auto"/>
          <w:szCs w:val="22"/>
        </w:rPr>
      </w:pPr>
      <w:r w:rsidRPr="005E1B09">
        <w:rPr>
          <w:bCs/>
          <w:color w:val="auto"/>
          <w:szCs w:val="22"/>
        </w:rPr>
        <w:tab/>
        <w:t>The "ayes" and "nays" were demanded and taken, resulting as follows:</w:t>
      </w:r>
    </w:p>
    <w:p w14:paraId="15034371" w14:textId="77777777" w:rsidR="005E1B09" w:rsidRPr="005E1B09" w:rsidRDefault="005E1B09" w:rsidP="005E1B09">
      <w:pPr>
        <w:jc w:val="center"/>
        <w:rPr>
          <w:b/>
          <w:bCs/>
          <w:color w:val="auto"/>
          <w:szCs w:val="22"/>
        </w:rPr>
      </w:pPr>
      <w:r w:rsidRPr="005E1B09">
        <w:rPr>
          <w:b/>
          <w:bCs/>
          <w:color w:val="auto"/>
          <w:szCs w:val="22"/>
        </w:rPr>
        <w:t>Ayes 40; Nays 1</w:t>
      </w:r>
    </w:p>
    <w:p w14:paraId="393F139A" w14:textId="77777777" w:rsidR="005E1B09" w:rsidRPr="005E1B09" w:rsidRDefault="005E1B09" w:rsidP="005E1B09">
      <w:pPr>
        <w:rPr>
          <w:color w:val="auto"/>
          <w:szCs w:val="22"/>
        </w:rPr>
      </w:pPr>
    </w:p>
    <w:p w14:paraId="43DFD4B6"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7CF014D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215B99C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52281B5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67AD0E6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Davis</w:t>
      </w:r>
      <w:r w:rsidRPr="005E1B09">
        <w:rPr>
          <w:color w:val="auto"/>
          <w:szCs w:val="22"/>
        </w:rPr>
        <w:tab/>
        <w:t>Fanning</w:t>
      </w:r>
      <w:r w:rsidRPr="005E1B09">
        <w:rPr>
          <w:color w:val="auto"/>
          <w:szCs w:val="22"/>
        </w:rPr>
        <w:tab/>
        <w:t>Gambrell</w:t>
      </w:r>
    </w:p>
    <w:p w14:paraId="750F4C2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Garrett</w:t>
      </w:r>
      <w:r w:rsidRPr="005E1B09">
        <w:rPr>
          <w:color w:val="auto"/>
          <w:szCs w:val="22"/>
        </w:rPr>
        <w:tab/>
        <w:t>Goldfinch</w:t>
      </w:r>
      <w:r w:rsidRPr="005E1B09">
        <w:rPr>
          <w:color w:val="auto"/>
          <w:szCs w:val="22"/>
        </w:rPr>
        <w:tab/>
        <w:t>Gustafson</w:t>
      </w:r>
    </w:p>
    <w:p w14:paraId="66EA5FB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Harpootlian</w:t>
      </w:r>
      <w:r w:rsidRPr="005E1B09">
        <w:rPr>
          <w:color w:val="auto"/>
          <w:szCs w:val="22"/>
        </w:rPr>
        <w:tab/>
        <w:t>Hembree</w:t>
      </w:r>
      <w:r w:rsidRPr="005E1B09">
        <w:rPr>
          <w:color w:val="auto"/>
          <w:szCs w:val="22"/>
        </w:rPr>
        <w:tab/>
        <w:t>Hutto</w:t>
      </w:r>
    </w:p>
    <w:p w14:paraId="4866FBF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i/>
          <w:color w:val="auto"/>
          <w:szCs w:val="22"/>
        </w:rPr>
        <w:t>Johnson, Kevin</w:t>
      </w:r>
      <w:r w:rsidRPr="005E1B09">
        <w:rPr>
          <w:i/>
          <w:color w:val="auto"/>
          <w:szCs w:val="22"/>
        </w:rPr>
        <w:tab/>
        <w:t>Johnson, Michael</w:t>
      </w:r>
      <w:r w:rsidRPr="005E1B09">
        <w:rPr>
          <w:i/>
          <w:color w:val="auto"/>
          <w:szCs w:val="22"/>
        </w:rPr>
        <w:tab/>
      </w:r>
      <w:r w:rsidRPr="005E1B09">
        <w:rPr>
          <w:color w:val="auto"/>
          <w:szCs w:val="22"/>
        </w:rPr>
        <w:t>Kimbrell</w:t>
      </w:r>
    </w:p>
    <w:p w14:paraId="31DD490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Loftis</w:t>
      </w:r>
      <w:r w:rsidRPr="005E1B09">
        <w:rPr>
          <w:color w:val="auto"/>
          <w:szCs w:val="22"/>
        </w:rPr>
        <w:tab/>
        <w:t>Malloy</w:t>
      </w:r>
      <w:r w:rsidRPr="005E1B09">
        <w:rPr>
          <w:color w:val="auto"/>
          <w:szCs w:val="22"/>
        </w:rPr>
        <w:tab/>
        <w:t>Martin</w:t>
      </w:r>
    </w:p>
    <w:p w14:paraId="1147C65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Massey</w:t>
      </w:r>
      <w:r w:rsidRPr="005E1B09">
        <w:rPr>
          <w:color w:val="auto"/>
          <w:szCs w:val="22"/>
        </w:rPr>
        <w:tab/>
        <w:t>McElveen</w:t>
      </w:r>
      <w:r w:rsidRPr="005E1B09">
        <w:rPr>
          <w:color w:val="auto"/>
          <w:szCs w:val="22"/>
        </w:rPr>
        <w:tab/>
        <w:t>McLeod</w:t>
      </w:r>
    </w:p>
    <w:p w14:paraId="0991034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Peeler</w:t>
      </w:r>
      <w:r w:rsidRPr="005E1B09">
        <w:rPr>
          <w:color w:val="auto"/>
          <w:szCs w:val="22"/>
        </w:rPr>
        <w:tab/>
        <w:t>Rankin</w:t>
      </w:r>
      <w:r w:rsidRPr="005E1B09">
        <w:rPr>
          <w:color w:val="auto"/>
          <w:szCs w:val="22"/>
        </w:rPr>
        <w:tab/>
        <w:t>Reichenbach</w:t>
      </w:r>
    </w:p>
    <w:p w14:paraId="1B375E1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Rice</w:t>
      </w:r>
      <w:r w:rsidRPr="005E1B09">
        <w:rPr>
          <w:color w:val="auto"/>
          <w:szCs w:val="22"/>
        </w:rPr>
        <w:tab/>
        <w:t>Sabb</w:t>
      </w:r>
      <w:r w:rsidRPr="005E1B09">
        <w:rPr>
          <w:color w:val="auto"/>
          <w:szCs w:val="22"/>
        </w:rPr>
        <w:tab/>
        <w:t>Senn</w:t>
      </w:r>
    </w:p>
    <w:p w14:paraId="36213AA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Shealy</w:t>
      </w:r>
      <w:r w:rsidRPr="005E1B09">
        <w:rPr>
          <w:color w:val="auto"/>
          <w:szCs w:val="22"/>
        </w:rPr>
        <w:tab/>
        <w:t>Stephens</w:t>
      </w:r>
      <w:r w:rsidRPr="005E1B09">
        <w:rPr>
          <w:color w:val="auto"/>
          <w:szCs w:val="22"/>
        </w:rPr>
        <w:tab/>
        <w:t>Talley</w:t>
      </w:r>
    </w:p>
    <w:p w14:paraId="33D4B9A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Turner</w:t>
      </w:r>
      <w:r w:rsidRPr="005E1B09">
        <w:rPr>
          <w:color w:val="auto"/>
          <w:szCs w:val="22"/>
        </w:rPr>
        <w:tab/>
        <w:t>Verdin</w:t>
      </w:r>
      <w:r w:rsidRPr="005E1B09">
        <w:rPr>
          <w:color w:val="auto"/>
          <w:szCs w:val="22"/>
        </w:rPr>
        <w:tab/>
        <w:t>Williams</w:t>
      </w:r>
    </w:p>
    <w:p w14:paraId="02E39F2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Young</w:t>
      </w:r>
    </w:p>
    <w:p w14:paraId="715D605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645431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Total--40</w:t>
      </w:r>
    </w:p>
    <w:p w14:paraId="4A2BD2B3" w14:textId="77777777" w:rsidR="005E1B09" w:rsidRPr="005E1B09" w:rsidRDefault="005E1B09" w:rsidP="005E1B09">
      <w:pPr>
        <w:rPr>
          <w:color w:val="auto"/>
          <w:szCs w:val="22"/>
        </w:rPr>
      </w:pPr>
    </w:p>
    <w:p w14:paraId="0E3EF4D9"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2043D7D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Matthews</w:t>
      </w:r>
    </w:p>
    <w:p w14:paraId="65BB1C2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633087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w:t>
      </w:r>
    </w:p>
    <w:p w14:paraId="7ED874F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510C7A0E" w14:textId="77777777" w:rsidR="005E1B09" w:rsidRPr="005E1B09" w:rsidRDefault="005E1B09" w:rsidP="005E1B09">
      <w:pPr>
        <w:rPr>
          <w:color w:val="auto"/>
          <w:szCs w:val="22"/>
        </w:rPr>
      </w:pPr>
      <w:r w:rsidRPr="005E1B09">
        <w:rPr>
          <w:color w:val="auto"/>
          <w:szCs w:val="22"/>
        </w:rPr>
        <w:lastRenderedPageBreak/>
        <w:tab/>
        <w:t>There being no further amendments, the Bill, as amended, was read the third time, passed and ordered returned to the House.</w:t>
      </w:r>
    </w:p>
    <w:p w14:paraId="66B33FD4" w14:textId="77777777" w:rsidR="005E1B09" w:rsidRPr="005E1B09" w:rsidRDefault="005E1B09" w:rsidP="005E1B09">
      <w:pPr>
        <w:suppressAutoHyphens/>
        <w:jc w:val="center"/>
        <w:rPr>
          <w:szCs w:val="22"/>
        </w:rPr>
      </w:pPr>
    </w:p>
    <w:p w14:paraId="05A49291" w14:textId="77777777" w:rsidR="005E1B09" w:rsidRPr="005E1B09" w:rsidRDefault="005E1B09" w:rsidP="005E1B09">
      <w:pPr>
        <w:jc w:val="center"/>
        <w:rPr>
          <w:b/>
          <w:color w:val="auto"/>
          <w:szCs w:val="22"/>
        </w:rPr>
      </w:pPr>
      <w:r w:rsidRPr="005E1B09">
        <w:rPr>
          <w:b/>
          <w:color w:val="auto"/>
          <w:szCs w:val="22"/>
        </w:rPr>
        <w:t>ORDERED ENROLLED FOR RATIFICATION</w:t>
      </w:r>
    </w:p>
    <w:p w14:paraId="15978365" w14:textId="77777777" w:rsidR="005E1B09" w:rsidRPr="005E1B09" w:rsidRDefault="005E1B09" w:rsidP="005E1B09">
      <w:pPr>
        <w:rPr>
          <w:color w:val="auto"/>
          <w:szCs w:val="22"/>
        </w:rPr>
      </w:pPr>
      <w:r w:rsidRPr="005E1B09">
        <w:rPr>
          <w:color w:val="auto"/>
          <w:szCs w:val="22"/>
        </w:rPr>
        <w:tab/>
        <w:t>The following Bill was read the third time and, having received three readings in both Houses, it was ordered that the title be changed to that of an Act and enrolled for Ratification:</w:t>
      </w:r>
    </w:p>
    <w:p w14:paraId="70986E70" w14:textId="77777777" w:rsidR="005E1B09" w:rsidRPr="005E1B09" w:rsidRDefault="005E1B09" w:rsidP="005E1B09">
      <w:pPr>
        <w:suppressAutoHyphens/>
        <w:rPr>
          <w:szCs w:val="22"/>
        </w:rPr>
      </w:pPr>
      <w:r w:rsidRPr="005E1B09">
        <w:rPr>
          <w:color w:val="auto"/>
          <w:szCs w:val="22"/>
        </w:rPr>
        <w:tab/>
        <w:t>H. 4999</w:t>
      </w:r>
      <w:r w:rsidRPr="005E1B09">
        <w:rPr>
          <w:color w:val="auto"/>
          <w:szCs w:val="22"/>
        </w:rPr>
        <w:fldChar w:fldCharType="begin"/>
      </w:r>
      <w:r w:rsidRPr="005E1B09">
        <w:rPr>
          <w:color w:val="auto"/>
          <w:szCs w:val="22"/>
        </w:rPr>
        <w:instrText xml:space="preserve"> XE "H. 4999" \b </w:instrText>
      </w:r>
      <w:r w:rsidRPr="005E1B09">
        <w:rPr>
          <w:color w:val="auto"/>
          <w:szCs w:val="22"/>
        </w:rPr>
        <w:fldChar w:fldCharType="end"/>
      </w:r>
      <w:r w:rsidRPr="005E1B09">
        <w:rPr>
          <w:color w:val="auto"/>
          <w:szCs w:val="22"/>
        </w:rPr>
        <w:t xml:space="preserve"> -- Rep. Hiott:  A BILL </w:t>
      </w:r>
      <w:r w:rsidRPr="005E1B09">
        <w:rPr>
          <w:szCs w:val="22"/>
        </w:rPr>
        <w:t>TO AMEND SECTION 44</w:t>
      </w:r>
      <w:r w:rsidRPr="005E1B09">
        <w:rPr>
          <w:szCs w:val="22"/>
        </w:rPr>
        <w:noBreakHyphen/>
        <w:t>56</w:t>
      </w:r>
      <w:r w:rsidRPr="005E1B09">
        <w:rPr>
          <w:szCs w:val="22"/>
        </w:rPr>
        <w:noBreakHyphen/>
        <w:t>200 CODE OF LAWS OF SOUTH CAROLINA, 1976, RELATING TO HAZARDOUS WASTE CLEANUP, SO AS TO PROVIDE STANDARDS FOR CONDUCTING CERTAIN CLEANUP, REMOVAL, REMEDIATION, OR OTHER RESPONSES; TO PROVIDE SITE</w:t>
      </w:r>
      <w:r w:rsidRPr="005E1B09">
        <w:rPr>
          <w:szCs w:val="22"/>
        </w:rPr>
        <w:noBreakHyphen/>
        <w:t>SPECIFIC REMEDIATION STANDARDS; AND TO DEFINE NECESSARY TERMS.</w:t>
      </w:r>
    </w:p>
    <w:p w14:paraId="22D1BA19" w14:textId="77777777" w:rsidR="005E1B09" w:rsidRPr="005E1B09" w:rsidRDefault="005E1B09" w:rsidP="005E1B09">
      <w:pPr>
        <w:rPr>
          <w:snapToGrid w:val="0"/>
          <w:color w:val="auto"/>
          <w:szCs w:val="22"/>
        </w:rPr>
      </w:pPr>
      <w:r w:rsidRPr="005E1B09">
        <w:rPr>
          <w:snapToGrid w:val="0"/>
          <w:color w:val="auto"/>
          <w:szCs w:val="22"/>
        </w:rPr>
        <w:tab/>
        <w:t>The Senate proceeded to a consideration of the Bill.</w:t>
      </w:r>
    </w:p>
    <w:p w14:paraId="62DD0ADA" w14:textId="77777777" w:rsidR="005E1B09" w:rsidRPr="005E1B09" w:rsidRDefault="005E1B09" w:rsidP="005E1B09">
      <w:pPr>
        <w:rPr>
          <w:snapToGrid w:val="0"/>
          <w:color w:val="auto"/>
          <w:szCs w:val="22"/>
        </w:rPr>
      </w:pPr>
    </w:p>
    <w:p w14:paraId="54F628C2" w14:textId="77777777" w:rsidR="005E1B09" w:rsidRPr="005E1B09" w:rsidRDefault="005E1B09" w:rsidP="005E1B09">
      <w:pPr>
        <w:tabs>
          <w:tab w:val="center" w:pos="4320"/>
          <w:tab w:val="right" w:pos="8640"/>
        </w:tabs>
        <w:rPr>
          <w:bCs/>
          <w:color w:val="auto"/>
          <w:szCs w:val="22"/>
        </w:rPr>
      </w:pPr>
      <w:r w:rsidRPr="005E1B09">
        <w:rPr>
          <w:bCs/>
          <w:color w:val="auto"/>
          <w:szCs w:val="22"/>
        </w:rPr>
        <w:tab/>
        <w:t>The question then being third reading of the Bill, as amended.</w:t>
      </w:r>
    </w:p>
    <w:p w14:paraId="028672F9" w14:textId="77777777" w:rsidR="005E1B09" w:rsidRPr="005E1B09" w:rsidRDefault="005E1B09" w:rsidP="005E1B09">
      <w:pPr>
        <w:tabs>
          <w:tab w:val="center" w:pos="4320"/>
          <w:tab w:val="right" w:pos="8640"/>
        </w:tabs>
        <w:rPr>
          <w:bCs/>
          <w:color w:val="auto"/>
          <w:szCs w:val="22"/>
        </w:rPr>
      </w:pPr>
    </w:p>
    <w:p w14:paraId="7AF55B6C" w14:textId="77777777" w:rsidR="005E1B09" w:rsidRPr="005E1B09" w:rsidRDefault="005E1B09" w:rsidP="005E1B09">
      <w:pPr>
        <w:tabs>
          <w:tab w:val="center" w:pos="4320"/>
          <w:tab w:val="right" w:pos="8640"/>
        </w:tabs>
        <w:rPr>
          <w:bCs/>
          <w:color w:val="auto"/>
          <w:szCs w:val="22"/>
        </w:rPr>
      </w:pPr>
      <w:r w:rsidRPr="005E1B09">
        <w:rPr>
          <w:bCs/>
          <w:color w:val="auto"/>
          <w:szCs w:val="22"/>
        </w:rPr>
        <w:tab/>
        <w:t>The "ayes" and "nays" were demanded and taken, resulting as follows:</w:t>
      </w:r>
    </w:p>
    <w:p w14:paraId="31C13B71" w14:textId="77777777" w:rsidR="005E1B09" w:rsidRPr="005E1B09" w:rsidRDefault="005E1B09" w:rsidP="005E1B09">
      <w:pPr>
        <w:suppressAutoHyphens/>
        <w:jc w:val="center"/>
        <w:rPr>
          <w:b/>
          <w:color w:val="auto"/>
          <w:szCs w:val="22"/>
        </w:rPr>
      </w:pPr>
      <w:r w:rsidRPr="005E1B09">
        <w:rPr>
          <w:b/>
          <w:color w:val="auto"/>
          <w:szCs w:val="22"/>
        </w:rPr>
        <w:t>Ayes 41; Nays 0</w:t>
      </w:r>
    </w:p>
    <w:p w14:paraId="5D123C89" w14:textId="77777777" w:rsidR="005E1B09" w:rsidRPr="005E1B09" w:rsidRDefault="005E1B09" w:rsidP="005E1B09">
      <w:pPr>
        <w:suppressAutoHyphens/>
        <w:jc w:val="center"/>
        <w:rPr>
          <w:szCs w:val="22"/>
        </w:rPr>
      </w:pPr>
    </w:p>
    <w:p w14:paraId="1FA92F7C" w14:textId="77777777" w:rsidR="005E1B09" w:rsidRPr="005E1B09" w:rsidRDefault="005E1B09" w:rsidP="005E1B09">
      <w:pPr>
        <w:tabs>
          <w:tab w:val="clear" w:pos="216"/>
          <w:tab w:val="clear" w:pos="432"/>
          <w:tab w:val="clear" w:pos="648"/>
          <w:tab w:val="left" w:pos="720"/>
        </w:tabs>
        <w:suppressAutoHyphens/>
        <w:jc w:val="center"/>
        <w:rPr>
          <w:b/>
          <w:color w:val="auto"/>
          <w:szCs w:val="22"/>
        </w:rPr>
      </w:pPr>
      <w:r w:rsidRPr="005E1B09">
        <w:rPr>
          <w:b/>
          <w:color w:val="auto"/>
          <w:szCs w:val="22"/>
        </w:rPr>
        <w:t>AYES</w:t>
      </w:r>
    </w:p>
    <w:p w14:paraId="388F681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7099DF9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5A24D4B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5201575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Davis</w:t>
      </w:r>
      <w:r w:rsidRPr="005E1B09">
        <w:rPr>
          <w:color w:val="auto"/>
          <w:szCs w:val="22"/>
        </w:rPr>
        <w:tab/>
        <w:t>Fanning</w:t>
      </w:r>
      <w:r w:rsidRPr="005E1B09">
        <w:rPr>
          <w:color w:val="auto"/>
          <w:szCs w:val="22"/>
        </w:rPr>
        <w:tab/>
        <w:t>Gambrell</w:t>
      </w:r>
    </w:p>
    <w:p w14:paraId="188126F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Garrett</w:t>
      </w:r>
      <w:r w:rsidRPr="005E1B09">
        <w:rPr>
          <w:color w:val="auto"/>
          <w:szCs w:val="22"/>
        </w:rPr>
        <w:tab/>
        <w:t>Goldfinch</w:t>
      </w:r>
      <w:r w:rsidRPr="005E1B09">
        <w:rPr>
          <w:color w:val="auto"/>
          <w:szCs w:val="22"/>
        </w:rPr>
        <w:tab/>
        <w:t>Gustafson</w:t>
      </w:r>
    </w:p>
    <w:p w14:paraId="2DC06A3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Harpootlian</w:t>
      </w:r>
      <w:r w:rsidRPr="005E1B09">
        <w:rPr>
          <w:color w:val="auto"/>
          <w:szCs w:val="22"/>
        </w:rPr>
        <w:tab/>
        <w:t>Hembree</w:t>
      </w:r>
      <w:r w:rsidRPr="005E1B09">
        <w:rPr>
          <w:color w:val="auto"/>
          <w:szCs w:val="22"/>
        </w:rPr>
        <w:tab/>
        <w:t>Hutto</w:t>
      </w:r>
    </w:p>
    <w:p w14:paraId="49B8427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i/>
          <w:color w:val="auto"/>
          <w:szCs w:val="22"/>
        </w:rPr>
        <w:t>Johnson, Kevin</w:t>
      </w:r>
      <w:r w:rsidRPr="005E1B09">
        <w:rPr>
          <w:i/>
          <w:color w:val="auto"/>
          <w:szCs w:val="22"/>
        </w:rPr>
        <w:tab/>
        <w:t>Johnson, Michael</w:t>
      </w:r>
      <w:r w:rsidRPr="005E1B09">
        <w:rPr>
          <w:i/>
          <w:color w:val="auto"/>
          <w:szCs w:val="22"/>
        </w:rPr>
        <w:tab/>
      </w:r>
      <w:r w:rsidRPr="005E1B09">
        <w:rPr>
          <w:color w:val="auto"/>
          <w:szCs w:val="22"/>
        </w:rPr>
        <w:t>Kimbrell</w:t>
      </w:r>
    </w:p>
    <w:p w14:paraId="3CDB5BD9"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Loftis</w:t>
      </w:r>
      <w:r w:rsidRPr="005E1B09">
        <w:rPr>
          <w:color w:val="auto"/>
          <w:szCs w:val="22"/>
        </w:rPr>
        <w:tab/>
        <w:t>Malloy</w:t>
      </w:r>
      <w:r w:rsidRPr="005E1B09">
        <w:rPr>
          <w:color w:val="auto"/>
          <w:szCs w:val="22"/>
        </w:rPr>
        <w:tab/>
        <w:t>Martin</w:t>
      </w:r>
    </w:p>
    <w:p w14:paraId="465F74A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Massey</w:t>
      </w:r>
      <w:r w:rsidRPr="005E1B09">
        <w:rPr>
          <w:color w:val="auto"/>
          <w:szCs w:val="22"/>
        </w:rPr>
        <w:tab/>
        <w:t>Matthews</w:t>
      </w:r>
      <w:r w:rsidRPr="005E1B09">
        <w:rPr>
          <w:color w:val="auto"/>
          <w:szCs w:val="22"/>
        </w:rPr>
        <w:tab/>
        <w:t>McElveen</w:t>
      </w:r>
    </w:p>
    <w:p w14:paraId="570A852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McLeod</w:t>
      </w:r>
      <w:r w:rsidRPr="005E1B09">
        <w:rPr>
          <w:color w:val="auto"/>
          <w:szCs w:val="22"/>
        </w:rPr>
        <w:tab/>
        <w:t>Peeler</w:t>
      </w:r>
      <w:r w:rsidRPr="005E1B09">
        <w:rPr>
          <w:color w:val="auto"/>
          <w:szCs w:val="22"/>
        </w:rPr>
        <w:tab/>
        <w:t>Rankin</w:t>
      </w:r>
    </w:p>
    <w:p w14:paraId="49A21CC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Reichenbach</w:t>
      </w:r>
      <w:r w:rsidRPr="005E1B09">
        <w:rPr>
          <w:color w:val="auto"/>
          <w:szCs w:val="22"/>
        </w:rPr>
        <w:tab/>
        <w:t>Rice</w:t>
      </w:r>
      <w:r w:rsidRPr="005E1B09">
        <w:rPr>
          <w:color w:val="auto"/>
          <w:szCs w:val="22"/>
        </w:rPr>
        <w:tab/>
        <w:t>Sabb</w:t>
      </w:r>
    </w:p>
    <w:p w14:paraId="6B35E2D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Senn</w:t>
      </w:r>
      <w:r w:rsidRPr="005E1B09">
        <w:rPr>
          <w:color w:val="auto"/>
          <w:szCs w:val="22"/>
        </w:rPr>
        <w:tab/>
        <w:t>Shealy</w:t>
      </w:r>
      <w:r w:rsidRPr="005E1B09">
        <w:rPr>
          <w:color w:val="auto"/>
          <w:szCs w:val="22"/>
        </w:rPr>
        <w:tab/>
        <w:t>Stephens</w:t>
      </w:r>
    </w:p>
    <w:p w14:paraId="0D4B497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Talley</w:t>
      </w:r>
      <w:r w:rsidRPr="005E1B09">
        <w:rPr>
          <w:color w:val="auto"/>
          <w:szCs w:val="22"/>
        </w:rPr>
        <w:tab/>
        <w:t>Turner</w:t>
      </w:r>
      <w:r w:rsidRPr="005E1B09">
        <w:rPr>
          <w:color w:val="auto"/>
          <w:szCs w:val="22"/>
        </w:rPr>
        <w:tab/>
        <w:t>Verdin</w:t>
      </w:r>
    </w:p>
    <w:p w14:paraId="1C4D1B8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5E1B09">
        <w:rPr>
          <w:color w:val="auto"/>
          <w:szCs w:val="22"/>
        </w:rPr>
        <w:t>Williams</w:t>
      </w:r>
      <w:r w:rsidRPr="005E1B09">
        <w:rPr>
          <w:color w:val="auto"/>
          <w:szCs w:val="22"/>
        </w:rPr>
        <w:tab/>
        <w:t>Young</w:t>
      </w:r>
    </w:p>
    <w:p w14:paraId="55264C6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394E125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color w:val="auto"/>
          <w:szCs w:val="22"/>
        </w:rPr>
      </w:pPr>
      <w:r w:rsidRPr="005E1B09">
        <w:rPr>
          <w:b/>
          <w:color w:val="auto"/>
          <w:szCs w:val="22"/>
        </w:rPr>
        <w:t>Total--41</w:t>
      </w:r>
    </w:p>
    <w:p w14:paraId="032358CC" w14:textId="28A74E51" w:rsidR="005E1B09" w:rsidRDefault="005E1B09" w:rsidP="005E1B09">
      <w:pPr>
        <w:suppressAutoHyphens/>
        <w:rPr>
          <w:szCs w:val="22"/>
        </w:rPr>
      </w:pPr>
    </w:p>
    <w:p w14:paraId="35743F8F" w14:textId="0F796526" w:rsidR="0075651C" w:rsidRDefault="0075651C" w:rsidP="005E1B09">
      <w:pPr>
        <w:suppressAutoHyphens/>
        <w:rPr>
          <w:szCs w:val="22"/>
        </w:rPr>
      </w:pPr>
    </w:p>
    <w:p w14:paraId="3F2A2AF6" w14:textId="77777777" w:rsidR="0075651C" w:rsidRPr="005E1B09" w:rsidRDefault="0075651C" w:rsidP="005E1B09">
      <w:pPr>
        <w:suppressAutoHyphens/>
        <w:rPr>
          <w:szCs w:val="22"/>
        </w:rPr>
      </w:pPr>
    </w:p>
    <w:p w14:paraId="7E1249DF" w14:textId="77777777" w:rsidR="005E1B09" w:rsidRPr="005E1B09" w:rsidRDefault="005E1B09" w:rsidP="005E1B09">
      <w:pPr>
        <w:tabs>
          <w:tab w:val="clear" w:pos="216"/>
          <w:tab w:val="clear" w:pos="432"/>
          <w:tab w:val="clear" w:pos="648"/>
          <w:tab w:val="left" w:pos="720"/>
        </w:tabs>
        <w:suppressAutoHyphens/>
        <w:jc w:val="center"/>
        <w:rPr>
          <w:b/>
          <w:color w:val="auto"/>
          <w:szCs w:val="22"/>
        </w:rPr>
      </w:pPr>
      <w:r w:rsidRPr="005E1B09">
        <w:rPr>
          <w:b/>
          <w:color w:val="auto"/>
          <w:szCs w:val="22"/>
        </w:rPr>
        <w:lastRenderedPageBreak/>
        <w:t>NAYS</w:t>
      </w:r>
    </w:p>
    <w:p w14:paraId="1EA8DFF6" w14:textId="77777777" w:rsidR="005E1B09" w:rsidRPr="005E1B09" w:rsidRDefault="005E1B09" w:rsidP="005E1B09">
      <w:pPr>
        <w:tabs>
          <w:tab w:val="clear" w:pos="216"/>
          <w:tab w:val="clear" w:pos="432"/>
          <w:tab w:val="clear" w:pos="648"/>
          <w:tab w:val="left" w:pos="720"/>
        </w:tabs>
        <w:suppressAutoHyphens/>
        <w:jc w:val="center"/>
        <w:rPr>
          <w:b/>
          <w:szCs w:val="22"/>
        </w:rPr>
      </w:pPr>
    </w:p>
    <w:p w14:paraId="4FA492CB" w14:textId="77777777" w:rsidR="005E1B09" w:rsidRPr="005E1B09" w:rsidRDefault="005E1B09" w:rsidP="005E1B09">
      <w:pPr>
        <w:tabs>
          <w:tab w:val="clear" w:pos="216"/>
          <w:tab w:val="clear" w:pos="432"/>
          <w:tab w:val="clear" w:pos="648"/>
          <w:tab w:val="left" w:pos="720"/>
        </w:tabs>
        <w:suppressAutoHyphens/>
        <w:jc w:val="center"/>
        <w:rPr>
          <w:b/>
          <w:color w:val="auto"/>
          <w:szCs w:val="22"/>
        </w:rPr>
      </w:pPr>
      <w:r w:rsidRPr="005E1B09">
        <w:rPr>
          <w:b/>
          <w:color w:val="auto"/>
          <w:szCs w:val="22"/>
        </w:rPr>
        <w:t>Total--0</w:t>
      </w:r>
    </w:p>
    <w:p w14:paraId="77A058F3" w14:textId="77777777" w:rsidR="005E1B09" w:rsidRPr="005E1B09" w:rsidRDefault="005E1B09" w:rsidP="005E1B09">
      <w:pPr>
        <w:suppressAutoHyphens/>
        <w:rPr>
          <w:szCs w:val="22"/>
        </w:rPr>
      </w:pPr>
    </w:p>
    <w:p w14:paraId="5D814EFF" w14:textId="77777777" w:rsidR="005E1B09" w:rsidRPr="005E1B09" w:rsidRDefault="005E1B09" w:rsidP="005E1B09">
      <w:pPr>
        <w:suppressAutoHyphens/>
        <w:rPr>
          <w:color w:val="auto"/>
          <w:szCs w:val="22"/>
        </w:rPr>
      </w:pPr>
      <w:r w:rsidRPr="005E1B09">
        <w:rPr>
          <w:color w:val="auto"/>
          <w:szCs w:val="22"/>
        </w:rPr>
        <w:t xml:space="preserve">The Bill was ordered enrolled for Ratification.  </w:t>
      </w:r>
    </w:p>
    <w:p w14:paraId="44C07C0E" w14:textId="77777777" w:rsidR="005E1B09" w:rsidRPr="005E1B09" w:rsidRDefault="005E1B09" w:rsidP="005E1B09">
      <w:pPr>
        <w:suppressAutoHyphens/>
        <w:rPr>
          <w:b/>
          <w:szCs w:val="22"/>
        </w:rPr>
      </w:pPr>
    </w:p>
    <w:p w14:paraId="276402C0" w14:textId="77777777" w:rsidR="005E1B09" w:rsidRPr="005E1B09" w:rsidRDefault="005E1B09" w:rsidP="005E1B09">
      <w:pPr>
        <w:jc w:val="center"/>
        <w:rPr>
          <w:b/>
          <w:color w:val="auto"/>
          <w:szCs w:val="22"/>
        </w:rPr>
      </w:pPr>
      <w:r w:rsidRPr="005E1B09">
        <w:rPr>
          <w:b/>
          <w:color w:val="auto"/>
          <w:szCs w:val="22"/>
        </w:rPr>
        <w:t>ORDERED ENROLLED FOR RATIFICATION</w:t>
      </w:r>
    </w:p>
    <w:p w14:paraId="42CA352D" w14:textId="77777777" w:rsidR="005E1B09" w:rsidRPr="005E1B09" w:rsidRDefault="005E1B09" w:rsidP="005E1B09">
      <w:pPr>
        <w:rPr>
          <w:color w:val="auto"/>
          <w:szCs w:val="22"/>
        </w:rPr>
      </w:pPr>
      <w:r w:rsidRPr="005E1B09">
        <w:rPr>
          <w:color w:val="auto"/>
          <w:szCs w:val="22"/>
        </w:rPr>
        <w:tab/>
        <w:t>The following Bill was read the third time and, having received three readings in both Houses, it was ordered that the title be changed to that of an Act and enrolled for Ratification:</w:t>
      </w:r>
    </w:p>
    <w:p w14:paraId="6266C661" w14:textId="77777777" w:rsidR="005E1B09" w:rsidRPr="005E1B09" w:rsidRDefault="005E1B09" w:rsidP="005E1B09">
      <w:pPr>
        <w:suppressAutoHyphens/>
        <w:rPr>
          <w:color w:val="auto"/>
          <w:szCs w:val="22"/>
        </w:rPr>
      </w:pPr>
      <w:r w:rsidRPr="005E1B09">
        <w:rPr>
          <w:color w:val="auto"/>
          <w:szCs w:val="22"/>
        </w:rPr>
        <w:tab/>
        <w:t>H. 5000</w:t>
      </w:r>
      <w:r w:rsidRPr="005E1B09">
        <w:rPr>
          <w:color w:val="auto"/>
          <w:szCs w:val="22"/>
        </w:rPr>
        <w:fldChar w:fldCharType="begin"/>
      </w:r>
      <w:r w:rsidRPr="005E1B09">
        <w:rPr>
          <w:color w:val="auto"/>
          <w:szCs w:val="22"/>
        </w:rPr>
        <w:instrText xml:space="preserve"> XE "H. 5000" \b </w:instrText>
      </w:r>
      <w:r w:rsidRPr="005E1B09">
        <w:rPr>
          <w:color w:val="auto"/>
          <w:szCs w:val="22"/>
        </w:rPr>
        <w:fldChar w:fldCharType="end"/>
      </w:r>
      <w:r w:rsidRPr="005E1B09">
        <w:rPr>
          <w:color w:val="auto"/>
          <w:szCs w:val="22"/>
        </w:rPr>
        <w:t xml:space="preserve"> -- Reps. Matthews, Caskey, Wooten and May:  A BILL </w:t>
      </w:r>
      <w:r w:rsidRPr="005E1B09">
        <w:rPr>
          <w:szCs w:val="22"/>
          <w:shd w:val="clear" w:color="auto" w:fill="FFFFFF"/>
        </w:rPr>
        <w:t>TO AMEND SECTION 44</w:t>
      </w:r>
      <w:r w:rsidRPr="005E1B09">
        <w:rPr>
          <w:szCs w:val="22"/>
          <w:shd w:val="clear" w:color="auto" w:fill="FFFFFF"/>
        </w:rPr>
        <w:noBreakHyphen/>
        <w:t>63</w:t>
      </w:r>
      <w:r w:rsidRPr="005E1B09">
        <w:rPr>
          <w:szCs w:val="22"/>
          <w:shd w:val="clear" w:color="auto" w:fill="FFFFFF"/>
        </w:rPr>
        <w:noBreakHyphen/>
        <w:t>140, AS AMENDED, CODE OF LAWS OF SOUTH CAROLINA, 1976, RELATING IN PART TO THE RIGHT OF ADULT ADOPTED PERSONS TO ACCESS THEIR ORIGINAL BIRTH CERTIFICATES IN CERTAIN CIRCUMSTANCES, SO AS TO APPLY RETROACTIVELY.</w:t>
      </w:r>
    </w:p>
    <w:p w14:paraId="1BD55893" w14:textId="77777777" w:rsidR="005E1B09" w:rsidRPr="005E1B09" w:rsidRDefault="005E1B09" w:rsidP="005E1B09">
      <w:pPr>
        <w:suppressAutoHyphens/>
        <w:rPr>
          <w:szCs w:val="22"/>
        </w:rPr>
      </w:pPr>
    </w:p>
    <w:p w14:paraId="62B3B101" w14:textId="77777777" w:rsidR="005E1B09" w:rsidRPr="005E1B09" w:rsidRDefault="005E1B09" w:rsidP="005E1B09">
      <w:pPr>
        <w:suppressAutoHyphens/>
        <w:jc w:val="center"/>
        <w:outlineLvl w:val="0"/>
        <w:rPr>
          <w:b/>
          <w:bCs/>
          <w:color w:val="auto"/>
          <w:szCs w:val="22"/>
        </w:rPr>
      </w:pPr>
      <w:r w:rsidRPr="005E1B09">
        <w:rPr>
          <w:b/>
          <w:bCs/>
          <w:color w:val="auto"/>
          <w:szCs w:val="22"/>
        </w:rPr>
        <w:t>HOUSE BILL RETURNED</w:t>
      </w:r>
    </w:p>
    <w:p w14:paraId="229A56A5" w14:textId="77777777" w:rsidR="005E1B09" w:rsidRPr="005E1B09" w:rsidRDefault="005E1B09" w:rsidP="005E1B09">
      <w:pPr>
        <w:tabs>
          <w:tab w:val="center" w:pos="4320"/>
          <w:tab w:val="right" w:pos="8640"/>
        </w:tabs>
        <w:rPr>
          <w:bCs/>
          <w:color w:val="auto"/>
          <w:szCs w:val="22"/>
        </w:rPr>
      </w:pPr>
      <w:r w:rsidRPr="005E1B09">
        <w:rPr>
          <w:bCs/>
          <w:color w:val="auto"/>
          <w:szCs w:val="22"/>
        </w:rPr>
        <w:tab/>
        <w:t>The following Resolution was read the third time and ordered returned to the House with amendments:</w:t>
      </w:r>
    </w:p>
    <w:p w14:paraId="15FAC545" w14:textId="77777777" w:rsidR="005E1B09" w:rsidRPr="005E1B09" w:rsidRDefault="005E1B09" w:rsidP="005E1B09">
      <w:pPr>
        <w:suppressAutoHyphens/>
        <w:rPr>
          <w:szCs w:val="22"/>
        </w:rPr>
      </w:pPr>
      <w:r w:rsidRPr="005E1B09">
        <w:rPr>
          <w:color w:val="auto"/>
          <w:szCs w:val="22"/>
        </w:rPr>
        <w:tab/>
        <w:t>H. 4831</w:t>
      </w:r>
      <w:r w:rsidRPr="005E1B09">
        <w:rPr>
          <w:color w:val="auto"/>
          <w:szCs w:val="22"/>
        </w:rPr>
        <w:fldChar w:fldCharType="begin"/>
      </w:r>
      <w:r w:rsidRPr="005E1B09">
        <w:rPr>
          <w:color w:val="auto"/>
          <w:szCs w:val="22"/>
        </w:rPr>
        <w:instrText xml:space="preserve"> XE "H. 4831" \b </w:instrText>
      </w:r>
      <w:r w:rsidRPr="005E1B09">
        <w:rPr>
          <w:color w:val="auto"/>
          <w:szCs w:val="22"/>
        </w:rPr>
        <w:fldChar w:fldCharType="end"/>
      </w:r>
      <w:r w:rsidRPr="005E1B09">
        <w:rPr>
          <w:color w:val="auto"/>
          <w:szCs w:val="22"/>
        </w:rPr>
        <w:t xml:space="preserve"> -- Reps. Elliott, B. Cox, Caskey, Ballentine, Wooten, McGarry, Forrest, Erickson, Bernstein, Wetmore, Carter, Atkinson, Cogswell, W. Cox, Weeks, Wheeler, Henegan and Murray:  A JOINT RESOLUTION </w:t>
      </w:r>
      <w:r w:rsidRPr="005E1B09">
        <w:rPr>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506EACED" w14:textId="77777777" w:rsidR="005E1B09" w:rsidRPr="005E1B09" w:rsidRDefault="005E1B09" w:rsidP="005E1B09">
      <w:pPr>
        <w:suppressAutoHyphens/>
        <w:jc w:val="center"/>
        <w:rPr>
          <w:b/>
          <w:szCs w:val="22"/>
        </w:rPr>
      </w:pPr>
    </w:p>
    <w:p w14:paraId="40ECD72A" w14:textId="77777777" w:rsidR="005E1B09" w:rsidRPr="005E1B09" w:rsidRDefault="005E1B09" w:rsidP="005E1B09">
      <w:pPr>
        <w:suppressAutoHyphens/>
        <w:jc w:val="center"/>
        <w:rPr>
          <w:color w:val="auto"/>
          <w:szCs w:val="22"/>
        </w:rPr>
      </w:pPr>
      <w:r w:rsidRPr="005E1B09">
        <w:rPr>
          <w:b/>
          <w:color w:val="auto"/>
          <w:szCs w:val="22"/>
        </w:rPr>
        <w:t>Message from the House</w:t>
      </w:r>
    </w:p>
    <w:p w14:paraId="590742A5" w14:textId="77777777" w:rsidR="005E1B09" w:rsidRPr="005E1B09" w:rsidRDefault="005E1B09" w:rsidP="005E1B09">
      <w:pPr>
        <w:suppressAutoHyphens/>
        <w:rPr>
          <w:color w:val="auto"/>
          <w:szCs w:val="22"/>
        </w:rPr>
      </w:pPr>
      <w:r w:rsidRPr="005E1B09">
        <w:rPr>
          <w:color w:val="auto"/>
          <w:szCs w:val="22"/>
        </w:rPr>
        <w:t>Columbia, S.C., May 12, 2022</w:t>
      </w:r>
    </w:p>
    <w:p w14:paraId="06948C5C" w14:textId="77777777" w:rsidR="005E1B09" w:rsidRPr="005E1B09" w:rsidRDefault="005E1B09" w:rsidP="005E1B09">
      <w:pPr>
        <w:suppressAutoHyphens/>
        <w:rPr>
          <w:szCs w:val="22"/>
        </w:rPr>
      </w:pPr>
    </w:p>
    <w:p w14:paraId="0BD965CA" w14:textId="77777777" w:rsidR="005E1B09" w:rsidRPr="005E1B09" w:rsidRDefault="005E1B09" w:rsidP="005E1B09">
      <w:pPr>
        <w:suppressAutoHyphens/>
        <w:rPr>
          <w:color w:val="auto"/>
          <w:szCs w:val="22"/>
        </w:rPr>
      </w:pPr>
      <w:r w:rsidRPr="005E1B09">
        <w:rPr>
          <w:color w:val="auto"/>
          <w:szCs w:val="22"/>
        </w:rPr>
        <w:t>Mr. President and Senators:</w:t>
      </w:r>
    </w:p>
    <w:p w14:paraId="2E22AAFC" w14:textId="77777777" w:rsidR="005E1B09" w:rsidRPr="005E1B09" w:rsidRDefault="005E1B09" w:rsidP="005E1B09">
      <w:pPr>
        <w:suppressAutoHyphens/>
        <w:rPr>
          <w:color w:val="auto"/>
          <w:szCs w:val="22"/>
        </w:rPr>
      </w:pPr>
      <w:r w:rsidRPr="005E1B09">
        <w:rPr>
          <w:color w:val="auto"/>
          <w:szCs w:val="22"/>
        </w:rPr>
        <w:tab/>
        <w:t>The House respectfully informs your Honorable Body that it refuses to concur in the amendments proposed by the Senate to:</w:t>
      </w:r>
    </w:p>
    <w:p w14:paraId="03064CA8" w14:textId="77777777" w:rsidR="005E1B09" w:rsidRPr="005E1B09" w:rsidRDefault="005E1B09" w:rsidP="005E1B09">
      <w:pPr>
        <w:suppressAutoHyphens/>
        <w:rPr>
          <w:szCs w:val="22"/>
        </w:rPr>
      </w:pPr>
      <w:r w:rsidRPr="005E1B09">
        <w:rPr>
          <w:color w:val="auto"/>
          <w:szCs w:val="22"/>
        </w:rPr>
        <w:tab/>
        <w:t>H. 4831</w:t>
      </w:r>
      <w:r w:rsidRPr="005E1B09">
        <w:rPr>
          <w:color w:val="auto"/>
          <w:szCs w:val="22"/>
        </w:rPr>
        <w:fldChar w:fldCharType="begin"/>
      </w:r>
      <w:r w:rsidRPr="005E1B09">
        <w:rPr>
          <w:color w:val="auto"/>
          <w:szCs w:val="22"/>
        </w:rPr>
        <w:instrText xml:space="preserve"> XE "H. 4831" \b </w:instrText>
      </w:r>
      <w:r w:rsidRPr="005E1B09">
        <w:rPr>
          <w:color w:val="auto"/>
          <w:szCs w:val="22"/>
        </w:rPr>
        <w:fldChar w:fldCharType="end"/>
      </w:r>
      <w:r w:rsidRPr="005E1B09">
        <w:rPr>
          <w:color w:val="auto"/>
          <w:szCs w:val="22"/>
        </w:rPr>
        <w:t xml:space="preserve"> -- Reps. Elliott, B. Cox, Caskey, Ballentine, Wooten, McGarry, Forrest, Erickson, Bernstein, Wetmore, Carter, Atkinson, </w:t>
      </w:r>
      <w:r w:rsidRPr="005E1B09">
        <w:rPr>
          <w:color w:val="auto"/>
          <w:szCs w:val="22"/>
        </w:rPr>
        <w:lastRenderedPageBreak/>
        <w:t xml:space="preserve">Cogswell, W. Cox, Weeks, Wheeler, Henegan and Murray:  A JOINT RESOLUTION </w:t>
      </w:r>
      <w:r w:rsidRPr="005E1B09">
        <w:rPr>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23B78AF8" w14:textId="77777777" w:rsidR="005E1B09" w:rsidRPr="005E1B09" w:rsidRDefault="005E1B09" w:rsidP="005E1B09">
      <w:pPr>
        <w:suppressAutoHyphens/>
        <w:rPr>
          <w:color w:val="auto"/>
          <w:szCs w:val="22"/>
        </w:rPr>
      </w:pPr>
      <w:r w:rsidRPr="005E1B09">
        <w:rPr>
          <w:color w:val="auto"/>
          <w:szCs w:val="22"/>
        </w:rPr>
        <w:t>Very respectfully,</w:t>
      </w:r>
    </w:p>
    <w:p w14:paraId="535B1FF1" w14:textId="77777777" w:rsidR="005E1B09" w:rsidRPr="005E1B09" w:rsidRDefault="005E1B09" w:rsidP="005E1B09">
      <w:pPr>
        <w:suppressAutoHyphens/>
        <w:rPr>
          <w:color w:val="auto"/>
          <w:szCs w:val="22"/>
        </w:rPr>
      </w:pPr>
      <w:r w:rsidRPr="005E1B09">
        <w:rPr>
          <w:color w:val="auto"/>
          <w:szCs w:val="22"/>
        </w:rPr>
        <w:t>Speaker of the House</w:t>
      </w:r>
    </w:p>
    <w:p w14:paraId="69E534D8" w14:textId="77777777" w:rsidR="005E1B09" w:rsidRPr="005E1B09" w:rsidRDefault="005E1B09" w:rsidP="005E1B09">
      <w:pPr>
        <w:suppressAutoHyphens/>
        <w:rPr>
          <w:color w:val="auto"/>
          <w:szCs w:val="22"/>
        </w:rPr>
      </w:pPr>
      <w:r w:rsidRPr="005E1B09">
        <w:rPr>
          <w:color w:val="auto"/>
          <w:szCs w:val="22"/>
        </w:rPr>
        <w:tab/>
        <w:t>Received as information.</w:t>
      </w:r>
    </w:p>
    <w:p w14:paraId="19292993" w14:textId="77777777" w:rsidR="005E1B09" w:rsidRPr="005E1B09" w:rsidRDefault="005E1B09" w:rsidP="005E1B09">
      <w:pPr>
        <w:suppressAutoHyphens/>
        <w:rPr>
          <w:szCs w:val="22"/>
        </w:rPr>
      </w:pPr>
    </w:p>
    <w:p w14:paraId="5B2C9D7B" w14:textId="77777777" w:rsidR="005E1B09" w:rsidRPr="005E1B09" w:rsidRDefault="005E1B09" w:rsidP="005E1B09">
      <w:pPr>
        <w:tabs>
          <w:tab w:val="right" w:pos="8640"/>
        </w:tabs>
        <w:jc w:val="center"/>
        <w:rPr>
          <w:b/>
          <w:color w:val="auto"/>
          <w:szCs w:val="22"/>
        </w:rPr>
      </w:pPr>
      <w:r w:rsidRPr="005E1B09">
        <w:rPr>
          <w:b/>
          <w:color w:val="auto"/>
          <w:szCs w:val="22"/>
        </w:rPr>
        <w:t>H.  4831--SENATE INSISTS ON THEIR AMENDMENTS</w:t>
      </w:r>
    </w:p>
    <w:p w14:paraId="59A2508C" w14:textId="77777777" w:rsidR="005E1B09" w:rsidRPr="005E1B09" w:rsidRDefault="005E1B09" w:rsidP="005E1B09">
      <w:pPr>
        <w:tabs>
          <w:tab w:val="right" w:pos="8640"/>
        </w:tabs>
        <w:jc w:val="center"/>
        <w:rPr>
          <w:color w:val="auto"/>
          <w:szCs w:val="22"/>
        </w:rPr>
      </w:pPr>
      <w:r w:rsidRPr="005E1B09">
        <w:rPr>
          <w:b/>
          <w:color w:val="auto"/>
          <w:szCs w:val="22"/>
        </w:rPr>
        <w:t>CONFERENCE COMMITTEE APPOINTED</w:t>
      </w:r>
    </w:p>
    <w:p w14:paraId="42F8F508" w14:textId="77777777" w:rsidR="005E1B09" w:rsidRPr="005E1B09" w:rsidRDefault="005E1B09" w:rsidP="005E1B09">
      <w:pPr>
        <w:suppressAutoHyphens/>
        <w:rPr>
          <w:szCs w:val="22"/>
        </w:rPr>
      </w:pPr>
      <w:r w:rsidRPr="005E1B09">
        <w:rPr>
          <w:color w:val="auto"/>
          <w:szCs w:val="22"/>
        </w:rPr>
        <w:tab/>
        <w:t>H. 4831</w:t>
      </w:r>
      <w:r w:rsidRPr="005E1B09">
        <w:rPr>
          <w:color w:val="auto"/>
          <w:szCs w:val="22"/>
        </w:rPr>
        <w:fldChar w:fldCharType="begin"/>
      </w:r>
      <w:r w:rsidRPr="005E1B09">
        <w:rPr>
          <w:color w:val="auto"/>
          <w:szCs w:val="22"/>
        </w:rPr>
        <w:instrText xml:space="preserve"> XE "H. 4831" \b </w:instrText>
      </w:r>
      <w:r w:rsidRPr="005E1B09">
        <w:rPr>
          <w:color w:val="auto"/>
          <w:szCs w:val="22"/>
        </w:rPr>
        <w:fldChar w:fldCharType="end"/>
      </w:r>
      <w:r w:rsidRPr="005E1B09">
        <w:rPr>
          <w:color w:val="auto"/>
          <w:szCs w:val="22"/>
        </w:rPr>
        <w:t xml:space="preserve"> -- Reps. Elliott, B. Cox, Caskey, Ballentine, Wooten, McGarry, Forrest, Erickson, Bernstein, Wetmore, Carter, Atkinson, Cogswell, W. Cox, Weeks, Wheeler, Henegan and Murray:  A JOINT RESOLUTION </w:t>
      </w:r>
      <w:r w:rsidRPr="005E1B09">
        <w:rPr>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63DD1C81" w14:textId="77777777" w:rsidR="005E1B09" w:rsidRPr="005E1B09" w:rsidRDefault="005E1B09" w:rsidP="005E1B09">
      <w:pPr>
        <w:tabs>
          <w:tab w:val="right" w:pos="8640"/>
        </w:tabs>
        <w:jc w:val="center"/>
        <w:rPr>
          <w:szCs w:val="22"/>
        </w:rPr>
      </w:pPr>
    </w:p>
    <w:p w14:paraId="349B7095" w14:textId="77777777" w:rsidR="005E1B09" w:rsidRPr="005E1B09" w:rsidRDefault="005E1B09" w:rsidP="005E1B09">
      <w:pPr>
        <w:tabs>
          <w:tab w:val="right" w:pos="8640"/>
        </w:tabs>
        <w:rPr>
          <w:color w:val="auto"/>
          <w:szCs w:val="22"/>
        </w:rPr>
      </w:pPr>
      <w:r w:rsidRPr="005E1B09">
        <w:rPr>
          <w:color w:val="auto"/>
          <w:szCs w:val="22"/>
        </w:rPr>
        <w:tab/>
        <w:t>On motion of Senator DAVIS, the Senate insisted upon its amendments to H. 4831 and asked for a Committee of Conference.</w:t>
      </w:r>
    </w:p>
    <w:p w14:paraId="4A3AD74D" w14:textId="77777777" w:rsidR="005E1B09" w:rsidRPr="005E1B09" w:rsidRDefault="005E1B09" w:rsidP="005E1B09">
      <w:pPr>
        <w:tabs>
          <w:tab w:val="right" w:pos="8640"/>
        </w:tabs>
        <w:rPr>
          <w:szCs w:val="22"/>
        </w:rPr>
      </w:pPr>
    </w:p>
    <w:p w14:paraId="4E627046" w14:textId="77777777" w:rsidR="005E1B09" w:rsidRPr="005E1B09" w:rsidRDefault="005E1B09" w:rsidP="005E1B09">
      <w:pPr>
        <w:tabs>
          <w:tab w:val="right" w:pos="8640"/>
        </w:tabs>
        <w:rPr>
          <w:color w:val="auto"/>
          <w:szCs w:val="22"/>
        </w:rPr>
      </w:pPr>
      <w:r w:rsidRPr="005E1B09">
        <w:rPr>
          <w:color w:val="auto"/>
          <w:szCs w:val="22"/>
        </w:rPr>
        <w:tab/>
        <w:t>Whereupon, Senators DAVIS, REICHENBACH and ALLEN were appointed to the Committee of Conference on the part of the Senate and a message was sent to the House accordingly.</w:t>
      </w:r>
    </w:p>
    <w:p w14:paraId="317A1C53" w14:textId="1EE5D82B" w:rsidR="005E1B09" w:rsidRDefault="005E1B09" w:rsidP="005E1B09">
      <w:pPr>
        <w:suppressAutoHyphens/>
        <w:rPr>
          <w:szCs w:val="22"/>
        </w:rPr>
      </w:pPr>
    </w:p>
    <w:p w14:paraId="72A2B944" w14:textId="4D14485B" w:rsidR="00246512" w:rsidRDefault="00246512" w:rsidP="005E1B09">
      <w:pPr>
        <w:suppressAutoHyphens/>
        <w:rPr>
          <w:szCs w:val="22"/>
        </w:rPr>
      </w:pPr>
    </w:p>
    <w:p w14:paraId="1E28AD71" w14:textId="42B74FF1" w:rsidR="00246512" w:rsidRDefault="00246512" w:rsidP="005E1B09">
      <w:pPr>
        <w:suppressAutoHyphens/>
        <w:rPr>
          <w:szCs w:val="22"/>
        </w:rPr>
      </w:pPr>
    </w:p>
    <w:p w14:paraId="0D829A95" w14:textId="4EA06A87" w:rsidR="00246512" w:rsidRDefault="00246512" w:rsidP="005E1B09">
      <w:pPr>
        <w:suppressAutoHyphens/>
        <w:rPr>
          <w:szCs w:val="22"/>
        </w:rPr>
      </w:pPr>
    </w:p>
    <w:p w14:paraId="7B238E43" w14:textId="24A4CF64" w:rsidR="00246512" w:rsidRDefault="00246512" w:rsidP="005E1B09">
      <w:pPr>
        <w:suppressAutoHyphens/>
        <w:rPr>
          <w:szCs w:val="22"/>
        </w:rPr>
      </w:pPr>
    </w:p>
    <w:p w14:paraId="61B4FAB4" w14:textId="77777777" w:rsidR="00246512" w:rsidRPr="005E1B09" w:rsidRDefault="00246512" w:rsidP="005E1B09">
      <w:pPr>
        <w:suppressAutoHyphens/>
        <w:rPr>
          <w:szCs w:val="22"/>
        </w:rPr>
      </w:pPr>
    </w:p>
    <w:p w14:paraId="349D6F66" w14:textId="77777777" w:rsidR="005E1B09" w:rsidRPr="005E1B09" w:rsidRDefault="005E1B09" w:rsidP="005E1B09">
      <w:pPr>
        <w:suppressAutoHyphens/>
        <w:jc w:val="center"/>
        <w:rPr>
          <w:color w:val="auto"/>
          <w:szCs w:val="22"/>
        </w:rPr>
      </w:pPr>
      <w:r w:rsidRPr="005E1B09">
        <w:rPr>
          <w:b/>
          <w:color w:val="auto"/>
          <w:szCs w:val="22"/>
        </w:rPr>
        <w:lastRenderedPageBreak/>
        <w:t>Message from the House</w:t>
      </w:r>
    </w:p>
    <w:p w14:paraId="16C76E54" w14:textId="77777777" w:rsidR="005E1B09" w:rsidRPr="005E1B09" w:rsidRDefault="005E1B09" w:rsidP="005E1B09">
      <w:pPr>
        <w:suppressAutoHyphens/>
        <w:rPr>
          <w:color w:val="auto"/>
          <w:szCs w:val="22"/>
        </w:rPr>
      </w:pPr>
      <w:r w:rsidRPr="005E1B09">
        <w:rPr>
          <w:color w:val="auto"/>
          <w:szCs w:val="22"/>
        </w:rPr>
        <w:t>Columbia, S.C., May 12, 2022</w:t>
      </w:r>
    </w:p>
    <w:p w14:paraId="7BE050EC" w14:textId="77777777" w:rsidR="005E1B09" w:rsidRPr="005E1B09" w:rsidRDefault="005E1B09" w:rsidP="005E1B09">
      <w:pPr>
        <w:suppressAutoHyphens/>
        <w:rPr>
          <w:szCs w:val="22"/>
        </w:rPr>
      </w:pPr>
    </w:p>
    <w:p w14:paraId="678D67B7" w14:textId="77777777" w:rsidR="005E1B09" w:rsidRPr="005E1B09" w:rsidRDefault="005E1B09" w:rsidP="005E1B09">
      <w:pPr>
        <w:suppressAutoHyphens/>
        <w:rPr>
          <w:color w:val="auto"/>
          <w:szCs w:val="22"/>
        </w:rPr>
      </w:pPr>
      <w:r w:rsidRPr="005E1B09">
        <w:rPr>
          <w:color w:val="auto"/>
          <w:szCs w:val="22"/>
        </w:rPr>
        <w:t>Mr. President and Senators:</w:t>
      </w:r>
    </w:p>
    <w:p w14:paraId="36D0CC98" w14:textId="77777777" w:rsidR="005E1B09" w:rsidRPr="005E1B09" w:rsidRDefault="005E1B09" w:rsidP="005E1B09">
      <w:pPr>
        <w:suppressAutoHyphens/>
        <w:rPr>
          <w:color w:val="auto"/>
          <w:szCs w:val="22"/>
        </w:rPr>
      </w:pPr>
      <w:r w:rsidRPr="005E1B09">
        <w:rPr>
          <w:color w:val="auto"/>
          <w:szCs w:val="22"/>
        </w:rPr>
        <w:tab/>
        <w:t>The House respectfully informs your Honorable Body that it has appointed Reps. West, Blackwell and Ott to the Committee of Conference on the part of the House on:</w:t>
      </w:r>
    </w:p>
    <w:p w14:paraId="0345B964" w14:textId="77777777" w:rsidR="005E1B09" w:rsidRPr="005E1B09" w:rsidRDefault="005E1B09" w:rsidP="005E1B09">
      <w:pPr>
        <w:suppressAutoHyphens/>
        <w:rPr>
          <w:szCs w:val="22"/>
        </w:rPr>
      </w:pPr>
      <w:r w:rsidRPr="005E1B09">
        <w:rPr>
          <w:color w:val="auto"/>
          <w:szCs w:val="22"/>
        </w:rPr>
        <w:tab/>
        <w:t>H. 4831</w:t>
      </w:r>
      <w:r w:rsidRPr="005E1B09">
        <w:rPr>
          <w:color w:val="auto"/>
          <w:szCs w:val="22"/>
        </w:rPr>
        <w:fldChar w:fldCharType="begin"/>
      </w:r>
      <w:r w:rsidRPr="005E1B09">
        <w:rPr>
          <w:color w:val="auto"/>
          <w:szCs w:val="22"/>
        </w:rPr>
        <w:instrText xml:space="preserve"> XE "H. 4831" \b </w:instrText>
      </w:r>
      <w:r w:rsidRPr="005E1B09">
        <w:rPr>
          <w:color w:val="auto"/>
          <w:szCs w:val="22"/>
        </w:rPr>
        <w:fldChar w:fldCharType="end"/>
      </w:r>
      <w:r w:rsidRPr="005E1B09">
        <w:rPr>
          <w:color w:val="auto"/>
          <w:szCs w:val="22"/>
        </w:rPr>
        <w:t xml:space="preserve"> -- Reps. Elliott, B. Cox, Caskey, Ballentine, Wooten, McGarry, Forrest, Erickson, Bernstein, Wetmore, Carter, Atkinson, Cogswell, W. Cox, Weeks, Wheeler, Henegan and Murray:  A JOINT RESOLUTION </w:t>
      </w:r>
      <w:r w:rsidRPr="005E1B09">
        <w:rPr>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w:t>
      </w:r>
      <w:r w:rsidRPr="005E1B09">
        <w:rPr>
          <w:szCs w:val="22"/>
        </w:rPr>
        <w:br/>
        <w:t>AND TO PROVIDE FOR THE PURPOSE AND DUTIES OF THE STUDY.</w:t>
      </w:r>
    </w:p>
    <w:p w14:paraId="24E5E076" w14:textId="77777777" w:rsidR="005E1B09" w:rsidRPr="005E1B09" w:rsidRDefault="005E1B09" w:rsidP="005E1B09">
      <w:pPr>
        <w:suppressAutoHyphens/>
        <w:rPr>
          <w:color w:val="auto"/>
          <w:szCs w:val="22"/>
        </w:rPr>
      </w:pPr>
      <w:r w:rsidRPr="005E1B09">
        <w:rPr>
          <w:color w:val="auto"/>
          <w:szCs w:val="22"/>
        </w:rPr>
        <w:t>Very respectfully,</w:t>
      </w:r>
    </w:p>
    <w:p w14:paraId="21E0CC03" w14:textId="77777777" w:rsidR="005E1B09" w:rsidRPr="005E1B09" w:rsidRDefault="005E1B09" w:rsidP="005E1B09">
      <w:pPr>
        <w:suppressAutoHyphens/>
        <w:rPr>
          <w:color w:val="auto"/>
          <w:szCs w:val="22"/>
        </w:rPr>
      </w:pPr>
      <w:r w:rsidRPr="005E1B09">
        <w:rPr>
          <w:color w:val="auto"/>
          <w:szCs w:val="22"/>
        </w:rPr>
        <w:t>Speaker of the House</w:t>
      </w:r>
    </w:p>
    <w:p w14:paraId="47FF61F6" w14:textId="77777777" w:rsidR="005E1B09" w:rsidRPr="005E1B09" w:rsidRDefault="005E1B09" w:rsidP="005E1B09">
      <w:pPr>
        <w:suppressAutoHyphens/>
        <w:rPr>
          <w:color w:val="auto"/>
          <w:szCs w:val="22"/>
        </w:rPr>
      </w:pPr>
      <w:r w:rsidRPr="005E1B09">
        <w:rPr>
          <w:color w:val="auto"/>
          <w:szCs w:val="22"/>
        </w:rPr>
        <w:tab/>
        <w:t>Received as information.</w:t>
      </w:r>
    </w:p>
    <w:p w14:paraId="2B5DF029" w14:textId="77777777" w:rsidR="005E1B09" w:rsidRPr="005E1B09" w:rsidRDefault="005E1B09" w:rsidP="005E1B09">
      <w:pPr>
        <w:suppressAutoHyphens/>
        <w:rPr>
          <w:szCs w:val="22"/>
        </w:rPr>
      </w:pPr>
    </w:p>
    <w:p w14:paraId="4DD32DE9" w14:textId="77777777" w:rsidR="005E1B09" w:rsidRPr="005E1B09" w:rsidRDefault="005E1B09" w:rsidP="005E1B09">
      <w:pPr>
        <w:suppressAutoHyphens/>
        <w:jc w:val="center"/>
        <w:rPr>
          <w:color w:val="auto"/>
          <w:szCs w:val="22"/>
        </w:rPr>
      </w:pPr>
      <w:r w:rsidRPr="005E1B09">
        <w:rPr>
          <w:b/>
          <w:color w:val="auto"/>
          <w:szCs w:val="22"/>
        </w:rPr>
        <w:t>Message from the House</w:t>
      </w:r>
    </w:p>
    <w:p w14:paraId="39951564" w14:textId="77777777" w:rsidR="005E1B09" w:rsidRPr="005E1B09" w:rsidRDefault="005E1B09" w:rsidP="005E1B09">
      <w:pPr>
        <w:suppressAutoHyphens/>
        <w:rPr>
          <w:color w:val="auto"/>
          <w:szCs w:val="22"/>
        </w:rPr>
      </w:pPr>
      <w:r w:rsidRPr="005E1B09">
        <w:rPr>
          <w:color w:val="auto"/>
          <w:szCs w:val="22"/>
        </w:rPr>
        <w:t>Columbia, S.C., May 12, 2022</w:t>
      </w:r>
    </w:p>
    <w:p w14:paraId="27627DB0" w14:textId="77777777" w:rsidR="005E1B09" w:rsidRPr="005E1B09" w:rsidRDefault="005E1B09" w:rsidP="005E1B09">
      <w:pPr>
        <w:suppressAutoHyphens/>
        <w:rPr>
          <w:szCs w:val="22"/>
        </w:rPr>
      </w:pPr>
    </w:p>
    <w:p w14:paraId="087C930C" w14:textId="77777777" w:rsidR="005E1B09" w:rsidRPr="005E1B09" w:rsidRDefault="005E1B09" w:rsidP="005E1B09">
      <w:pPr>
        <w:suppressAutoHyphens/>
        <w:rPr>
          <w:color w:val="auto"/>
          <w:szCs w:val="22"/>
        </w:rPr>
      </w:pPr>
      <w:r w:rsidRPr="005E1B09">
        <w:rPr>
          <w:color w:val="auto"/>
          <w:szCs w:val="22"/>
        </w:rPr>
        <w:t>Mr. President and Senators:</w:t>
      </w:r>
    </w:p>
    <w:p w14:paraId="2E21D920" w14:textId="77777777" w:rsidR="005E1B09" w:rsidRPr="005E1B09" w:rsidRDefault="005E1B09" w:rsidP="005E1B09">
      <w:pPr>
        <w:suppressAutoHyphens/>
        <w:rPr>
          <w:color w:val="auto"/>
          <w:szCs w:val="22"/>
        </w:rPr>
      </w:pPr>
      <w:r w:rsidRPr="005E1B09">
        <w:rPr>
          <w:color w:val="auto"/>
          <w:szCs w:val="22"/>
        </w:rPr>
        <w:tab/>
        <w:t>The House respectfully informs your Honorable Body that it insists upon the amendments proposed by the House to:</w:t>
      </w:r>
    </w:p>
    <w:p w14:paraId="63936914" w14:textId="77777777" w:rsidR="005E1B09" w:rsidRPr="005E1B09" w:rsidRDefault="005E1B09" w:rsidP="005E1B09">
      <w:pPr>
        <w:suppressAutoHyphens/>
        <w:rPr>
          <w:szCs w:val="22"/>
        </w:rPr>
      </w:pPr>
      <w:r w:rsidRPr="005E1B09">
        <w:rPr>
          <w:color w:val="auto"/>
          <w:szCs w:val="22"/>
        </w:rPr>
        <w:tab/>
        <w:t>S. 560</w:t>
      </w:r>
      <w:r w:rsidRPr="005E1B09">
        <w:rPr>
          <w:color w:val="auto"/>
          <w:szCs w:val="22"/>
        </w:rPr>
        <w:fldChar w:fldCharType="begin"/>
      </w:r>
      <w:r w:rsidRPr="005E1B09">
        <w:rPr>
          <w:color w:val="auto"/>
          <w:szCs w:val="22"/>
        </w:rPr>
        <w:instrText xml:space="preserve"> XE "S. 560" \b </w:instrText>
      </w:r>
      <w:r w:rsidRPr="005E1B09">
        <w:rPr>
          <w:color w:val="auto"/>
          <w:szCs w:val="22"/>
        </w:rPr>
        <w:fldChar w:fldCharType="end"/>
      </w:r>
      <w:r w:rsidRPr="005E1B09">
        <w:rPr>
          <w:color w:val="auto"/>
          <w:szCs w:val="22"/>
        </w:rPr>
        <w:t xml:space="preserve"> -- Senator Scott:  A JOINT RESOLUTION </w:t>
      </w:r>
      <w:r w:rsidRPr="005E1B09">
        <w:rPr>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293316E8" w14:textId="77777777" w:rsidR="005E1B09" w:rsidRPr="005E1B09" w:rsidRDefault="005E1B09" w:rsidP="005E1B09">
      <w:pPr>
        <w:suppressAutoHyphens/>
        <w:rPr>
          <w:color w:val="auto"/>
          <w:szCs w:val="22"/>
        </w:rPr>
      </w:pPr>
      <w:r w:rsidRPr="005E1B09">
        <w:rPr>
          <w:color w:val="auto"/>
          <w:szCs w:val="22"/>
        </w:rPr>
        <w:t>asks for a Committee of Conference, and has appointed Reps. B. Newton, Jordan and Bernstein to the committee on the part of the House.</w:t>
      </w:r>
    </w:p>
    <w:p w14:paraId="280298AD" w14:textId="77777777" w:rsidR="005E1B09" w:rsidRPr="005E1B09" w:rsidRDefault="005E1B09" w:rsidP="005E1B09">
      <w:pPr>
        <w:suppressAutoHyphens/>
        <w:rPr>
          <w:color w:val="auto"/>
          <w:szCs w:val="22"/>
        </w:rPr>
      </w:pPr>
      <w:r w:rsidRPr="005E1B09">
        <w:rPr>
          <w:color w:val="auto"/>
          <w:szCs w:val="22"/>
        </w:rPr>
        <w:t>Very respectfully,</w:t>
      </w:r>
    </w:p>
    <w:p w14:paraId="06A7E8E3" w14:textId="77777777" w:rsidR="005E1B09" w:rsidRPr="005E1B09" w:rsidRDefault="005E1B09" w:rsidP="005E1B09">
      <w:pPr>
        <w:suppressAutoHyphens/>
        <w:rPr>
          <w:color w:val="auto"/>
          <w:szCs w:val="22"/>
        </w:rPr>
      </w:pPr>
      <w:r w:rsidRPr="005E1B09">
        <w:rPr>
          <w:color w:val="auto"/>
          <w:szCs w:val="22"/>
        </w:rPr>
        <w:t>Speaker of the House</w:t>
      </w:r>
    </w:p>
    <w:p w14:paraId="729DFD3E" w14:textId="77777777" w:rsidR="005E1B09" w:rsidRPr="005E1B09" w:rsidRDefault="005E1B09" w:rsidP="005E1B09">
      <w:pPr>
        <w:suppressAutoHyphens/>
        <w:rPr>
          <w:color w:val="auto"/>
          <w:szCs w:val="22"/>
        </w:rPr>
      </w:pPr>
      <w:r w:rsidRPr="005E1B09">
        <w:rPr>
          <w:color w:val="auto"/>
          <w:szCs w:val="22"/>
        </w:rPr>
        <w:tab/>
        <w:t>Received as information.</w:t>
      </w:r>
    </w:p>
    <w:p w14:paraId="21BF8A2F" w14:textId="77777777" w:rsidR="005E1B09" w:rsidRPr="005E1B09" w:rsidRDefault="005E1B09" w:rsidP="005E1B09">
      <w:pPr>
        <w:keepNext/>
        <w:jc w:val="center"/>
        <w:rPr>
          <w:b/>
          <w:color w:val="auto"/>
          <w:szCs w:val="22"/>
        </w:rPr>
      </w:pPr>
      <w:r w:rsidRPr="005E1B09">
        <w:rPr>
          <w:b/>
          <w:color w:val="auto"/>
          <w:szCs w:val="22"/>
        </w:rPr>
        <w:lastRenderedPageBreak/>
        <w:t xml:space="preserve">S. 560--CONFERENCE COMMITTEE APPOINTED </w:t>
      </w:r>
    </w:p>
    <w:p w14:paraId="4C24FBC0" w14:textId="77777777" w:rsidR="005E1B09" w:rsidRPr="005E1B09" w:rsidRDefault="005E1B09" w:rsidP="005E1B09">
      <w:pPr>
        <w:suppressAutoHyphens/>
        <w:rPr>
          <w:szCs w:val="22"/>
        </w:rPr>
      </w:pPr>
      <w:r w:rsidRPr="005E1B09">
        <w:rPr>
          <w:b/>
          <w:color w:val="auto"/>
          <w:szCs w:val="22"/>
        </w:rPr>
        <w:tab/>
      </w:r>
      <w:r w:rsidRPr="005E1B09">
        <w:rPr>
          <w:color w:val="auto"/>
          <w:szCs w:val="22"/>
        </w:rPr>
        <w:t>S. 560</w:t>
      </w:r>
      <w:r w:rsidRPr="005E1B09">
        <w:rPr>
          <w:color w:val="auto"/>
          <w:szCs w:val="22"/>
        </w:rPr>
        <w:fldChar w:fldCharType="begin"/>
      </w:r>
      <w:r w:rsidRPr="005E1B09">
        <w:rPr>
          <w:color w:val="auto"/>
          <w:szCs w:val="22"/>
        </w:rPr>
        <w:instrText xml:space="preserve"> XE "S. 560" \b </w:instrText>
      </w:r>
      <w:r w:rsidRPr="005E1B09">
        <w:rPr>
          <w:color w:val="auto"/>
          <w:szCs w:val="22"/>
        </w:rPr>
        <w:fldChar w:fldCharType="end"/>
      </w:r>
      <w:r w:rsidRPr="005E1B09">
        <w:rPr>
          <w:color w:val="auto"/>
          <w:szCs w:val="22"/>
        </w:rPr>
        <w:t xml:space="preserve"> -- Senator Scott:  A JOINT RESOLUTION </w:t>
      </w:r>
      <w:r w:rsidRPr="005E1B09">
        <w:rPr>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41DAC3F3" w14:textId="3CB55EDA" w:rsidR="005E1B09" w:rsidRPr="005E1B09" w:rsidRDefault="005E1B09" w:rsidP="005E1B09">
      <w:pPr>
        <w:spacing w:before="240"/>
        <w:rPr>
          <w:color w:val="auto"/>
          <w:szCs w:val="22"/>
        </w:rPr>
      </w:pPr>
      <w:r w:rsidRPr="005E1B09">
        <w:rPr>
          <w:color w:val="auto"/>
          <w:szCs w:val="22"/>
        </w:rPr>
        <w:tab/>
        <w:t>Whereupon, Senators GARRETT, M. JOHNSON and SCOTT were appointed to the Committee of Conference on the part of the Senate and a message was sent to the House accordingly.</w:t>
      </w:r>
    </w:p>
    <w:p w14:paraId="009C1AE5" w14:textId="77777777" w:rsidR="005E1B09" w:rsidRPr="005E1B09" w:rsidRDefault="005E1B09" w:rsidP="005E1B09">
      <w:pPr>
        <w:suppressAutoHyphens/>
        <w:rPr>
          <w:szCs w:val="22"/>
        </w:rPr>
      </w:pPr>
    </w:p>
    <w:p w14:paraId="7FC07FF4" w14:textId="77777777" w:rsidR="005E1B09" w:rsidRPr="005E1B09" w:rsidRDefault="005E1B09" w:rsidP="005E1B09">
      <w:pPr>
        <w:suppressAutoHyphens/>
        <w:rPr>
          <w:szCs w:val="22"/>
        </w:rPr>
      </w:pPr>
    </w:p>
    <w:p w14:paraId="16F9BFC3" w14:textId="77777777" w:rsidR="005E1B09" w:rsidRPr="005E1B09" w:rsidRDefault="005E1B09" w:rsidP="005E1B09">
      <w:pPr>
        <w:keepNext/>
        <w:keepLines/>
        <w:suppressAutoHyphens/>
        <w:jc w:val="center"/>
        <w:rPr>
          <w:color w:val="auto"/>
          <w:szCs w:val="22"/>
        </w:rPr>
      </w:pPr>
      <w:r w:rsidRPr="005E1B09">
        <w:rPr>
          <w:b/>
          <w:color w:val="auto"/>
          <w:szCs w:val="22"/>
        </w:rPr>
        <w:t>Message from the House</w:t>
      </w:r>
    </w:p>
    <w:p w14:paraId="063E4E1F" w14:textId="77777777" w:rsidR="005E1B09" w:rsidRPr="005E1B09" w:rsidRDefault="005E1B09" w:rsidP="005E1B09">
      <w:pPr>
        <w:keepNext/>
        <w:keepLines/>
        <w:suppressAutoHyphens/>
        <w:rPr>
          <w:color w:val="auto"/>
          <w:szCs w:val="22"/>
        </w:rPr>
      </w:pPr>
      <w:r w:rsidRPr="005E1B09">
        <w:rPr>
          <w:color w:val="auto"/>
          <w:szCs w:val="22"/>
        </w:rPr>
        <w:t>Columbia, S.C., May 12, 2022</w:t>
      </w:r>
    </w:p>
    <w:p w14:paraId="1F47AA2B" w14:textId="77777777" w:rsidR="005E1B09" w:rsidRPr="005E1B09" w:rsidRDefault="005E1B09" w:rsidP="005E1B09">
      <w:pPr>
        <w:suppressAutoHyphens/>
        <w:rPr>
          <w:szCs w:val="22"/>
        </w:rPr>
      </w:pPr>
    </w:p>
    <w:p w14:paraId="1B580239" w14:textId="77777777" w:rsidR="005E1B09" w:rsidRPr="005E1B09" w:rsidRDefault="005E1B09" w:rsidP="005E1B09">
      <w:pPr>
        <w:suppressAutoHyphens/>
        <w:rPr>
          <w:color w:val="auto"/>
          <w:szCs w:val="22"/>
        </w:rPr>
      </w:pPr>
      <w:r w:rsidRPr="005E1B09">
        <w:rPr>
          <w:color w:val="auto"/>
          <w:szCs w:val="22"/>
        </w:rPr>
        <w:t>Mr. President and Senators:</w:t>
      </w:r>
    </w:p>
    <w:p w14:paraId="1A5A0CF1" w14:textId="77777777" w:rsidR="005E1B09" w:rsidRPr="005E1B09" w:rsidRDefault="005E1B09" w:rsidP="005E1B09">
      <w:pPr>
        <w:suppressAutoHyphens/>
        <w:rPr>
          <w:color w:val="auto"/>
          <w:szCs w:val="22"/>
        </w:rPr>
      </w:pPr>
      <w:r w:rsidRPr="005E1B09">
        <w:rPr>
          <w:color w:val="auto"/>
          <w:szCs w:val="22"/>
        </w:rPr>
        <w:tab/>
        <w:t>The House respectfully informs your Honorable Body that it refuses to concur in the amendments proposed by the Senate to:</w:t>
      </w:r>
    </w:p>
    <w:p w14:paraId="0BAF30ED" w14:textId="77777777" w:rsidR="005E1B09" w:rsidRPr="005E1B09" w:rsidRDefault="005E1B09" w:rsidP="005E1B09">
      <w:pPr>
        <w:suppressAutoHyphens/>
        <w:rPr>
          <w:szCs w:val="22"/>
        </w:rPr>
      </w:pPr>
      <w:r w:rsidRPr="005E1B09">
        <w:rPr>
          <w:color w:val="auto"/>
          <w:szCs w:val="22"/>
        </w:rPr>
        <w:tab/>
        <w:t>S. 628</w:t>
      </w:r>
      <w:r w:rsidRPr="005E1B09">
        <w:rPr>
          <w:color w:val="auto"/>
          <w:szCs w:val="22"/>
        </w:rPr>
        <w:fldChar w:fldCharType="begin"/>
      </w:r>
      <w:r w:rsidRPr="005E1B09">
        <w:rPr>
          <w:color w:val="auto"/>
          <w:szCs w:val="22"/>
        </w:rPr>
        <w:instrText xml:space="preserve"> XE "S. 628" \b </w:instrText>
      </w:r>
      <w:r w:rsidRPr="005E1B09">
        <w:rPr>
          <w:color w:val="auto"/>
          <w:szCs w:val="22"/>
        </w:rPr>
        <w:fldChar w:fldCharType="end"/>
      </w:r>
      <w:r w:rsidRPr="005E1B09">
        <w:rPr>
          <w:color w:val="auto"/>
          <w:szCs w:val="22"/>
        </w:rPr>
        <w:t xml:space="preserve"> -- Senator Davis:  A BILL </w:t>
      </w:r>
      <w:r w:rsidRPr="005E1B09">
        <w:rPr>
          <w:szCs w:val="22"/>
        </w:rPr>
        <w:t>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w:t>
      </w:r>
      <w:r w:rsidRPr="005E1B09">
        <w:rPr>
          <w:szCs w:val="22"/>
        </w:rPr>
        <w:noBreakHyphen/>
        <w:t xml:space="preserve">ADMINISTERED HORMONAL CONTRACEPTIVE OR </w:t>
      </w:r>
      <w:r w:rsidRPr="005E1B09">
        <w:rPr>
          <w:bCs/>
          <w:szCs w:val="22"/>
        </w:rPr>
        <w:t xml:space="preserve">ADMINISTERS AN INJECTABLE HORMONAL CONTRACEPTIVE, TO PROVIDE THAT CERTAIN PHARMACISTS MAY DISPENSE </w:t>
      </w:r>
      <w:r w:rsidRPr="005E1B09">
        <w:rPr>
          <w:szCs w:val="22"/>
        </w:rPr>
        <w:t>A SELF</w:t>
      </w:r>
      <w:r w:rsidRPr="005E1B09">
        <w:rPr>
          <w:szCs w:val="22"/>
        </w:rPr>
        <w:noBreakHyphen/>
        <w:t xml:space="preserve">ADMINISTERED HORMONAL CONTRACEPTIVE OR </w:t>
      </w:r>
      <w:r w:rsidRPr="005E1B09">
        <w:rPr>
          <w:bCs/>
          <w:szCs w:val="22"/>
        </w:rPr>
        <w:t>ADMINISTER AN INJECTABLE HORMONAL CONTRACEPTIVE</w:t>
      </w:r>
      <w:r w:rsidRPr="005E1B09">
        <w:rPr>
          <w:szCs w:val="22"/>
        </w:rPr>
        <w:t xml:space="preserve"> </w:t>
      </w:r>
      <w:r w:rsidRPr="005E1B09">
        <w:rPr>
          <w:bCs/>
          <w:szCs w:val="22"/>
        </w:rPr>
        <w:t>PURSUANT TO A STANDING PRESCRIPTION DRUG ORDER, TO PROVIDE A JOINT PROTOCOL FOR</w:t>
      </w:r>
      <w:r w:rsidRPr="005E1B09">
        <w:rPr>
          <w:szCs w:val="22"/>
          <w:shd w:val="clear" w:color="auto" w:fill="FFFFFF"/>
        </w:rPr>
        <w:t xml:space="preserve"> DISPENSING A </w:t>
      </w:r>
      <w:r w:rsidRPr="005E1B09">
        <w:rPr>
          <w:color w:val="auto"/>
          <w:szCs w:val="22"/>
        </w:rPr>
        <w:t>SELF</w:t>
      </w:r>
      <w:r w:rsidRPr="005E1B09">
        <w:rPr>
          <w:color w:val="auto"/>
          <w:szCs w:val="22"/>
        </w:rPr>
        <w:noBreakHyphen/>
        <w:t xml:space="preserve">ADMINISTERED HORMONAL CONTRACEPTIVE OR </w:t>
      </w:r>
      <w:r w:rsidRPr="005E1B09">
        <w:rPr>
          <w:bCs/>
          <w:color w:val="auto"/>
          <w:szCs w:val="22"/>
        </w:rPr>
        <w:t>ADMINISTERING AN INJECTABLE HORMONAL CONTRACEPTIVE</w:t>
      </w:r>
      <w:r w:rsidRPr="005E1B09">
        <w:rPr>
          <w:szCs w:val="22"/>
          <w:shd w:val="clear" w:color="auto" w:fill="FFFFFF"/>
        </w:rPr>
        <w:t xml:space="preserve"> WITHOUT A PATIENT</w:t>
      </w:r>
      <w:r w:rsidRPr="005E1B09">
        <w:rPr>
          <w:szCs w:val="22"/>
          <w:shd w:val="clear" w:color="auto" w:fill="FFFFFF"/>
        </w:rPr>
        <w:noBreakHyphen/>
        <w:t>SPECIFIC WRITTEN ORDER</w:t>
      </w:r>
      <w:r w:rsidRPr="005E1B09">
        <w:rPr>
          <w:bCs/>
          <w:color w:val="auto"/>
          <w:szCs w:val="22"/>
        </w:rPr>
        <w:t xml:space="preserve">, TO REQUIRE CONTINUING EDUCATION FOR A PHARMACIST DISPENSING A </w:t>
      </w:r>
      <w:r w:rsidRPr="005E1B09">
        <w:rPr>
          <w:szCs w:val="22"/>
        </w:rPr>
        <w:t>SELF</w:t>
      </w:r>
      <w:r w:rsidRPr="005E1B09">
        <w:rPr>
          <w:szCs w:val="22"/>
        </w:rPr>
        <w:noBreakHyphen/>
        <w:t xml:space="preserve">ADMINISTERED HORMONAL CONTRACEPTIVE OR </w:t>
      </w:r>
      <w:r w:rsidRPr="005E1B09">
        <w:rPr>
          <w:bCs/>
          <w:szCs w:val="22"/>
        </w:rPr>
        <w:t xml:space="preserve">ADMINISTERING AN INJECTABLE HORMONAL </w:t>
      </w:r>
      <w:r w:rsidRPr="005E1B09">
        <w:rPr>
          <w:bCs/>
          <w:szCs w:val="22"/>
        </w:rPr>
        <w:lastRenderedPageBreak/>
        <w:t xml:space="preserve">CONTRACEPTIVE, TO IMPOSE REQUIREMENTS ON A </w:t>
      </w:r>
      <w:r w:rsidRPr="005E1B09">
        <w:rPr>
          <w:szCs w:val="22"/>
        </w:rPr>
        <w:t>PHARMACIST WHO DISPENSES A SELF</w:t>
      </w:r>
      <w:r w:rsidRPr="005E1B09">
        <w:rPr>
          <w:szCs w:val="22"/>
        </w:rPr>
        <w:noBreakHyphen/>
        <w:t>ADMINISTERED HORMONAL CONTRACEPTIVE OR ADMINISTERS AN INJECTABLE HORMONAL CONTRACEPTIVE, TO PROVIDE THAT A PRESCRIBER WHO ISSUES A STANDING PRESCRIPTION DRUG ORDER FOR A SELF</w:t>
      </w:r>
      <w:r w:rsidRPr="005E1B09">
        <w:rPr>
          <w:szCs w:val="22"/>
        </w:rPr>
        <w:noBreakHyphen/>
        <w:t xml:space="preserve">ADMINISTERED HORMONAL CONTRACEPTIVE OR </w:t>
      </w:r>
      <w:r w:rsidRPr="005E1B09">
        <w:rPr>
          <w:bCs/>
          <w:szCs w:val="22"/>
        </w:rPr>
        <w:t>INJECTABLE HORMONAL CONTRACEPTIVE</w:t>
      </w:r>
      <w:r w:rsidRPr="005E1B09">
        <w:rPr>
          <w:szCs w:val="22"/>
        </w:rPr>
        <w:t xml:space="preserve"> IS NOT LIABLE FOR ANY CIVIL DAMAGES FOR ACTS OR OMISSIONS RESULTING FROM THE DISPENSING OR ADMINISTERING OF THE CONTRACEPTIVE</w:t>
      </w:r>
      <w:r w:rsidRPr="005E1B09">
        <w:rPr>
          <w:bCs/>
          <w:szCs w:val="22"/>
        </w:rPr>
        <w:t xml:space="preserve">, AND TO PROVIDE THAT THE SOUTH CAROLINA PHARMACY PRACTICE ACT SHALL NOT BE CONSTRUED TO REQUIRE A PHARMACIST TO </w:t>
      </w:r>
      <w:r w:rsidRPr="005E1B09">
        <w:rPr>
          <w:szCs w:val="22"/>
        </w:rPr>
        <w:t xml:space="preserve">DISPENSE, ADMINISTER, INJECT, OR OTHERWISE PROVIDE HORMONAL CONTRACEPTIVES; AND TO AMEND ARTICLE 1, CHAPTER 6, TITLE 44 OF THE 1976 CODE, RELATING TO THE DEPARTMENT OF HEALTH AND HUMAN SERVICES, BY ADDING SECTION 44-6-115, TO </w:t>
      </w:r>
      <w:r w:rsidRPr="005E1B09">
        <w:rPr>
          <w:bCs/>
          <w:szCs w:val="22"/>
        </w:rPr>
        <w:t>PROVIDE FOR PHARMACIST SERVICES COVERED UNDER MEDICAID; AND TO DEFINE NECESSARY TERMS</w:t>
      </w:r>
      <w:r w:rsidRPr="005E1B09">
        <w:rPr>
          <w:szCs w:val="22"/>
        </w:rPr>
        <w:t>.</w:t>
      </w:r>
    </w:p>
    <w:p w14:paraId="5AF4B07D" w14:textId="77777777" w:rsidR="005E1B09" w:rsidRPr="005E1B09" w:rsidRDefault="005E1B09" w:rsidP="005E1B09">
      <w:pPr>
        <w:suppressAutoHyphens/>
        <w:rPr>
          <w:color w:val="auto"/>
          <w:szCs w:val="22"/>
        </w:rPr>
      </w:pPr>
      <w:r w:rsidRPr="005E1B09">
        <w:rPr>
          <w:color w:val="auto"/>
          <w:szCs w:val="22"/>
        </w:rPr>
        <w:t>Very respectfully,</w:t>
      </w:r>
    </w:p>
    <w:p w14:paraId="782394AE" w14:textId="77777777" w:rsidR="005E1B09" w:rsidRPr="005E1B09" w:rsidRDefault="005E1B09" w:rsidP="005E1B09">
      <w:pPr>
        <w:suppressAutoHyphens/>
        <w:rPr>
          <w:color w:val="auto"/>
          <w:szCs w:val="22"/>
        </w:rPr>
      </w:pPr>
      <w:r w:rsidRPr="005E1B09">
        <w:rPr>
          <w:color w:val="auto"/>
          <w:szCs w:val="22"/>
        </w:rPr>
        <w:t>Speaker of the House</w:t>
      </w:r>
    </w:p>
    <w:p w14:paraId="080BDF49" w14:textId="77777777" w:rsidR="005E1B09" w:rsidRPr="005E1B09" w:rsidRDefault="005E1B09" w:rsidP="005E1B09">
      <w:pPr>
        <w:suppressAutoHyphens/>
        <w:rPr>
          <w:color w:val="auto"/>
          <w:szCs w:val="22"/>
        </w:rPr>
      </w:pPr>
      <w:r w:rsidRPr="005E1B09">
        <w:rPr>
          <w:color w:val="auto"/>
          <w:szCs w:val="22"/>
        </w:rPr>
        <w:tab/>
        <w:t>Received as information.</w:t>
      </w:r>
    </w:p>
    <w:p w14:paraId="4A81A19A" w14:textId="77777777" w:rsidR="005E1B09" w:rsidRPr="005E1B09" w:rsidRDefault="005E1B09" w:rsidP="005E1B09">
      <w:pPr>
        <w:suppressAutoHyphens/>
        <w:rPr>
          <w:szCs w:val="22"/>
        </w:rPr>
      </w:pPr>
    </w:p>
    <w:p w14:paraId="6A215F9E" w14:textId="77777777" w:rsidR="005E1B09" w:rsidRPr="005E1B09" w:rsidRDefault="005E1B09" w:rsidP="005E1B09">
      <w:pPr>
        <w:tabs>
          <w:tab w:val="right" w:pos="8640"/>
        </w:tabs>
        <w:jc w:val="center"/>
        <w:rPr>
          <w:b/>
          <w:color w:val="auto"/>
          <w:szCs w:val="22"/>
        </w:rPr>
      </w:pPr>
      <w:r w:rsidRPr="005E1B09">
        <w:rPr>
          <w:b/>
          <w:color w:val="auto"/>
          <w:szCs w:val="22"/>
        </w:rPr>
        <w:t>S.  628--SENATE INSISTS ON THEIR AMENDMENTS</w:t>
      </w:r>
    </w:p>
    <w:p w14:paraId="1D5E25F7" w14:textId="77777777" w:rsidR="005E1B09" w:rsidRPr="005E1B09" w:rsidRDefault="005E1B09" w:rsidP="005E1B09">
      <w:pPr>
        <w:tabs>
          <w:tab w:val="right" w:pos="8640"/>
        </w:tabs>
        <w:jc w:val="center"/>
        <w:rPr>
          <w:color w:val="auto"/>
          <w:szCs w:val="22"/>
        </w:rPr>
      </w:pPr>
      <w:r w:rsidRPr="005E1B09">
        <w:rPr>
          <w:b/>
          <w:color w:val="auto"/>
          <w:szCs w:val="22"/>
        </w:rPr>
        <w:t>CONFERENCE COMMITTEE APPOINTED</w:t>
      </w:r>
    </w:p>
    <w:p w14:paraId="3FE327FB" w14:textId="77777777" w:rsidR="005E1B09" w:rsidRPr="005E1B09" w:rsidRDefault="005E1B09" w:rsidP="005E1B09">
      <w:pPr>
        <w:suppressAutoHyphens/>
        <w:rPr>
          <w:szCs w:val="22"/>
        </w:rPr>
      </w:pPr>
      <w:r w:rsidRPr="005E1B09">
        <w:rPr>
          <w:color w:val="auto"/>
          <w:szCs w:val="22"/>
        </w:rPr>
        <w:tab/>
        <w:t>S. 628</w:t>
      </w:r>
      <w:r w:rsidRPr="005E1B09">
        <w:rPr>
          <w:color w:val="auto"/>
          <w:szCs w:val="22"/>
        </w:rPr>
        <w:fldChar w:fldCharType="begin"/>
      </w:r>
      <w:r w:rsidRPr="005E1B09">
        <w:rPr>
          <w:color w:val="auto"/>
          <w:szCs w:val="22"/>
        </w:rPr>
        <w:instrText xml:space="preserve"> XE "S. 628" \b </w:instrText>
      </w:r>
      <w:r w:rsidRPr="005E1B09">
        <w:rPr>
          <w:color w:val="auto"/>
          <w:szCs w:val="22"/>
        </w:rPr>
        <w:fldChar w:fldCharType="end"/>
      </w:r>
      <w:r w:rsidRPr="005E1B09">
        <w:rPr>
          <w:color w:val="auto"/>
          <w:szCs w:val="22"/>
        </w:rPr>
        <w:t xml:space="preserve"> -- Senator Davis:  A BILL </w:t>
      </w:r>
      <w:r w:rsidRPr="005E1B09">
        <w:rPr>
          <w:szCs w:val="22"/>
        </w:rPr>
        <w:t>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w:t>
      </w:r>
      <w:r w:rsidRPr="005E1B09">
        <w:rPr>
          <w:szCs w:val="22"/>
        </w:rPr>
        <w:noBreakHyphen/>
        <w:t xml:space="preserve">ADMINISTERED HORMONAL CONTRACEPTIVE OR </w:t>
      </w:r>
      <w:r w:rsidRPr="005E1B09">
        <w:rPr>
          <w:bCs/>
          <w:szCs w:val="22"/>
        </w:rPr>
        <w:t xml:space="preserve">ADMINISTERS AN INJECTABLE HORMONAL CONTRACEPTIVE, TO PROVIDE THAT CERTAIN PHARMACISTS MAY DISPENSE </w:t>
      </w:r>
      <w:r w:rsidRPr="005E1B09">
        <w:rPr>
          <w:szCs w:val="22"/>
        </w:rPr>
        <w:t>A SELF</w:t>
      </w:r>
      <w:r w:rsidRPr="005E1B09">
        <w:rPr>
          <w:szCs w:val="22"/>
        </w:rPr>
        <w:noBreakHyphen/>
        <w:t xml:space="preserve">ADMINISTERED HORMONAL CONTRACEPTIVE OR </w:t>
      </w:r>
      <w:r w:rsidRPr="005E1B09">
        <w:rPr>
          <w:bCs/>
          <w:szCs w:val="22"/>
        </w:rPr>
        <w:t>ADMINISTER AN INJECTABLE HORMONAL CONTRACEPTIVE</w:t>
      </w:r>
      <w:r w:rsidRPr="005E1B09">
        <w:rPr>
          <w:szCs w:val="22"/>
        </w:rPr>
        <w:t xml:space="preserve"> </w:t>
      </w:r>
      <w:r w:rsidRPr="005E1B09">
        <w:rPr>
          <w:bCs/>
          <w:szCs w:val="22"/>
        </w:rPr>
        <w:t>PURSUANT TO A STANDING PRESCRIPTION DRUG ORDER, TO PROVIDE A JOINT PROTOCOL FOR</w:t>
      </w:r>
      <w:r w:rsidRPr="005E1B09">
        <w:rPr>
          <w:szCs w:val="22"/>
          <w:shd w:val="clear" w:color="auto" w:fill="FFFFFF"/>
        </w:rPr>
        <w:t xml:space="preserve"> DISPENSING A </w:t>
      </w:r>
      <w:r w:rsidRPr="005E1B09">
        <w:rPr>
          <w:color w:val="auto"/>
          <w:szCs w:val="22"/>
        </w:rPr>
        <w:t>SELF</w:t>
      </w:r>
      <w:r w:rsidRPr="005E1B09">
        <w:rPr>
          <w:color w:val="auto"/>
          <w:szCs w:val="22"/>
        </w:rPr>
        <w:noBreakHyphen/>
        <w:t xml:space="preserve">ADMINISTERED HORMONAL CONTRACEPTIVE OR </w:t>
      </w:r>
      <w:r w:rsidRPr="005E1B09">
        <w:rPr>
          <w:bCs/>
          <w:color w:val="auto"/>
          <w:szCs w:val="22"/>
        </w:rPr>
        <w:t xml:space="preserve">ADMINISTERING AN </w:t>
      </w:r>
      <w:r w:rsidRPr="005E1B09">
        <w:rPr>
          <w:bCs/>
          <w:color w:val="auto"/>
          <w:szCs w:val="22"/>
        </w:rPr>
        <w:lastRenderedPageBreak/>
        <w:t>INJECTABLE HORMONAL CONTRACEPTIVE</w:t>
      </w:r>
      <w:r w:rsidRPr="005E1B09">
        <w:rPr>
          <w:szCs w:val="22"/>
          <w:shd w:val="clear" w:color="auto" w:fill="FFFFFF"/>
        </w:rPr>
        <w:t xml:space="preserve"> WITHOUT A PATIENT</w:t>
      </w:r>
      <w:r w:rsidRPr="005E1B09">
        <w:rPr>
          <w:szCs w:val="22"/>
          <w:shd w:val="clear" w:color="auto" w:fill="FFFFFF"/>
        </w:rPr>
        <w:noBreakHyphen/>
        <w:t>SPECIFIC WRITTEN ORDER</w:t>
      </w:r>
      <w:r w:rsidRPr="005E1B09">
        <w:rPr>
          <w:bCs/>
          <w:color w:val="auto"/>
          <w:szCs w:val="22"/>
        </w:rPr>
        <w:t xml:space="preserve">, TO REQUIRE CONTINUING EDUCATION FOR A PHARMACIST DISPENSING A </w:t>
      </w:r>
      <w:r w:rsidRPr="005E1B09">
        <w:rPr>
          <w:szCs w:val="22"/>
        </w:rPr>
        <w:t>SELF</w:t>
      </w:r>
      <w:r w:rsidRPr="005E1B09">
        <w:rPr>
          <w:szCs w:val="22"/>
        </w:rPr>
        <w:noBreakHyphen/>
        <w:t xml:space="preserve">ADMINISTERED HORMONAL CONTRACEPTIVE OR </w:t>
      </w:r>
      <w:r w:rsidRPr="005E1B09">
        <w:rPr>
          <w:bCs/>
          <w:szCs w:val="22"/>
        </w:rPr>
        <w:t xml:space="preserve">ADMINISTERING AN INJECTABLE HORMONAL CONTRACEPTIVE, TO IMPOSE REQUIREMENTS ON A </w:t>
      </w:r>
      <w:r w:rsidRPr="005E1B09">
        <w:rPr>
          <w:szCs w:val="22"/>
        </w:rPr>
        <w:t>PHARMACIST WHO DISPENSES A SELF</w:t>
      </w:r>
      <w:r w:rsidRPr="005E1B09">
        <w:rPr>
          <w:szCs w:val="22"/>
        </w:rPr>
        <w:noBreakHyphen/>
        <w:t>ADMINISTERED HORMONAL CONTRACEPTIVE OR ADMINISTERS AN INJECTABLE HORMONAL CONTRACEPTIVE, TO PROVIDE THAT A PRESCRIBER WHO ISSUES A STANDING PRESCRIPTION DRUG ORDER FOR A SELF</w:t>
      </w:r>
      <w:r w:rsidRPr="005E1B09">
        <w:rPr>
          <w:szCs w:val="22"/>
        </w:rPr>
        <w:noBreakHyphen/>
        <w:t xml:space="preserve">ADMINISTERED HORMONAL CONTRACEPTIVE OR </w:t>
      </w:r>
      <w:r w:rsidRPr="005E1B09">
        <w:rPr>
          <w:bCs/>
          <w:szCs w:val="22"/>
        </w:rPr>
        <w:t>INJECTABLE HORMONAL CONTRACEPTIVE</w:t>
      </w:r>
      <w:r w:rsidRPr="005E1B09">
        <w:rPr>
          <w:szCs w:val="22"/>
        </w:rPr>
        <w:t xml:space="preserve"> IS NOT LIABLE FOR ANY CIVIL DAMAGES FOR ACTS OR OMISSIONS RESULTING FROM THE DISPENSING OR ADMINISTERING OF THE CONTRACEPTIVE</w:t>
      </w:r>
      <w:r w:rsidRPr="005E1B09">
        <w:rPr>
          <w:bCs/>
          <w:szCs w:val="22"/>
        </w:rPr>
        <w:t xml:space="preserve">, AND TO PROVIDE THAT THE SOUTH CAROLINA PHARMACY PRACTICE ACT SHALL NOT BE CONSTRUED TO REQUIRE A PHARMACIST TO </w:t>
      </w:r>
      <w:r w:rsidRPr="005E1B09">
        <w:rPr>
          <w:szCs w:val="22"/>
        </w:rPr>
        <w:t xml:space="preserve">DISPENSE, ADMINISTER, INJECT, OR OTHERWISE PROVIDE HORMONAL CONTRACEPTIVES; AND TO AMEND ARTICLE 1, CHAPTER 6, TITLE 44 OF THE 1976 CODE, RELATING TO THE DEPARTMENT OF HEALTH AND HUMAN SERVICES, BY ADDING SECTION 44-6-115, TO </w:t>
      </w:r>
      <w:r w:rsidRPr="005E1B09">
        <w:rPr>
          <w:bCs/>
          <w:szCs w:val="22"/>
        </w:rPr>
        <w:t>PROVIDE FOR PHARMACIST SERVICES COVERED UNDER MEDICAID; AND TO DEFINE NECESSARY TERMS</w:t>
      </w:r>
      <w:r w:rsidRPr="005E1B09">
        <w:rPr>
          <w:szCs w:val="22"/>
        </w:rPr>
        <w:t>.</w:t>
      </w:r>
    </w:p>
    <w:p w14:paraId="0881AB51" w14:textId="77777777" w:rsidR="005E1B09" w:rsidRPr="005E1B09" w:rsidRDefault="005E1B09" w:rsidP="005E1B09">
      <w:pPr>
        <w:tabs>
          <w:tab w:val="right" w:pos="8640"/>
        </w:tabs>
        <w:jc w:val="center"/>
        <w:rPr>
          <w:szCs w:val="22"/>
        </w:rPr>
      </w:pPr>
    </w:p>
    <w:p w14:paraId="719601D0" w14:textId="77777777" w:rsidR="005E1B09" w:rsidRPr="005E1B09" w:rsidRDefault="005E1B09" w:rsidP="005E1B09">
      <w:pPr>
        <w:tabs>
          <w:tab w:val="right" w:pos="8640"/>
        </w:tabs>
        <w:rPr>
          <w:color w:val="auto"/>
          <w:szCs w:val="22"/>
        </w:rPr>
      </w:pPr>
      <w:r w:rsidRPr="005E1B09">
        <w:rPr>
          <w:color w:val="auto"/>
          <w:szCs w:val="22"/>
        </w:rPr>
        <w:tab/>
        <w:t>On motion of Senator DAVIS, the Senate insisted upon its amendments to S. 628 and asked for a Committee of Conference.</w:t>
      </w:r>
    </w:p>
    <w:p w14:paraId="22D07C07" w14:textId="77777777" w:rsidR="005E1B09" w:rsidRPr="005E1B09" w:rsidRDefault="005E1B09" w:rsidP="005E1B09">
      <w:pPr>
        <w:tabs>
          <w:tab w:val="right" w:pos="8640"/>
        </w:tabs>
        <w:rPr>
          <w:szCs w:val="22"/>
        </w:rPr>
      </w:pPr>
    </w:p>
    <w:p w14:paraId="3332EEF0" w14:textId="77777777" w:rsidR="005E1B09" w:rsidRPr="005E1B09" w:rsidRDefault="005E1B09" w:rsidP="005E1B09">
      <w:pPr>
        <w:tabs>
          <w:tab w:val="right" w:pos="8640"/>
        </w:tabs>
        <w:rPr>
          <w:color w:val="auto"/>
          <w:szCs w:val="22"/>
        </w:rPr>
      </w:pPr>
      <w:r w:rsidRPr="005E1B09">
        <w:rPr>
          <w:color w:val="auto"/>
          <w:szCs w:val="22"/>
        </w:rPr>
        <w:tab/>
        <w:t>Whereupon, Senators DAVIS, CROMER and HUTTO were appointed to the Committee of Conference on the part of the Senate and a message was sent to the House accordingly.</w:t>
      </w:r>
    </w:p>
    <w:p w14:paraId="44053139" w14:textId="77777777" w:rsidR="005E1B09" w:rsidRPr="005E1B09" w:rsidRDefault="005E1B09" w:rsidP="005E1B09">
      <w:pPr>
        <w:suppressAutoHyphens/>
        <w:rPr>
          <w:szCs w:val="22"/>
        </w:rPr>
      </w:pPr>
    </w:p>
    <w:p w14:paraId="6A981E2F" w14:textId="77777777" w:rsidR="005E1B09" w:rsidRPr="005E1B09" w:rsidRDefault="005E1B09" w:rsidP="005E1B09">
      <w:pPr>
        <w:suppressAutoHyphens/>
        <w:jc w:val="center"/>
        <w:rPr>
          <w:color w:val="auto"/>
          <w:szCs w:val="22"/>
        </w:rPr>
      </w:pPr>
      <w:r w:rsidRPr="005E1B09">
        <w:rPr>
          <w:b/>
          <w:color w:val="auto"/>
          <w:szCs w:val="22"/>
        </w:rPr>
        <w:t>Message from the House</w:t>
      </w:r>
    </w:p>
    <w:p w14:paraId="68CAEBBB" w14:textId="77777777" w:rsidR="005E1B09" w:rsidRPr="005E1B09" w:rsidRDefault="005E1B09" w:rsidP="005E1B09">
      <w:pPr>
        <w:suppressAutoHyphens/>
        <w:rPr>
          <w:color w:val="auto"/>
          <w:szCs w:val="22"/>
        </w:rPr>
      </w:pPr>
      <w:r w:rsidRPr="005E1B09">
        <w:rPr>
          <w:color w:val="auto"/>
          <w:szCs w:val="22"/>
        </w:rPr>
        <w:t>Columbia, S.C., May 12, 2022</w:t>
      </w:r>
    </w:p>
    <w:p w14:paraId="4BC24C09" w14:textId="77777777" w:rsidR="005E1B09" w:rsidRPr="005E1B09" w:rsidRDefault="005E1B09" w:rsidP="005E1B09">
      <w:pPr>
        <w:suppressAutoHyphens/>
        <w:rPr>
          <w:szCs w:val="22"/>
        </w:rPr>
      </w:pPr>
    </w:p>
    <w:p w14:paraId="77EBCCB5" w14:textId="77777777" w:rsidR="005E1B09" w:rsidRPr="005E1B09" w:rsidRDefault="005E1B09" w:rsidP="005E1B09">
      <w:pPr>
        <w:suppressAutoHyphens/>
        <w:rPr>
          <w:color w:val="auto"/>
          <w:szCs w:val="22"/>
        </w:rPr>
      </w:pPr>
      <w:r w:rsidRPr="005E1B09">
        <w:rPr>
          <w:color w:val="auto"/>
          <w:szCs w:val="22"/>
        </w:rPr>
        <w:t>Mr. President and Senators:</w:t>
      </w:r>
    </w:p>
    <w:p w14:paraId="2C193AFC" w14:textId="77777777" w:rsidR="005E1B09" w:rsidRPr="005E1B09" w:rsidRDefault="005E1B09" w:rsidP="005E1B09">
      <w:pPr>
        <w:suppressAutoHyphens/>
        <w:rPr>
          <w:color w:val="auto"/>
          <w:szCs w:val="22"/>
        </w:rPr>
      </w:pPr>
      <w:r w:rsidRPr="005E1B09">
        <w:rPr>
          <w:color w:val="auto"/>
          <w:szCs w:val="22"/>
        </w:rPr>
        <w:tab/>
        <w:t>The House respectfully informs your Honorable Body that it has appointed Reps. Jordan, Ott and Lowe to the Committee of Conference on the part of the House on:</w:t>
      </w:r>
    </w:p>
    <w:p w14:paraId="5EF89981" w14:textId="77777777" w:rsidR="005E1B09" w:rsidRPr="005E1B09" w:rsidRDefault="005E1B09" w:rsidP="005E1B09">
      <w:pPr>
        <w:suppressAutoHyphens/>
        <w:rPr>
          <w:szCs w:val="22"/>
        </w:rPr>
      </w:pPr>
      <w:r w:rsidRPr="005E1B09">
        <w:rPr>
          <w:color w:val="auto"/>
          <w:szCs w:val="22"/>
        </w:rPr>
        <w:tab/>
        <w:t>S. 628</w:t>
      </w:r>
      <w:r w:rsidRPr="005E1B09">
        <w:rPr>
          <w:color w:val="auto"/>
          <w:szCs w:val="22"/>
        </w:rPr>
        <w:fldChar w:fldCharType="begin"/>
      </w:r>
      <w:r w:rsidRPr="005E1B09">
        <w:rPr>
          <w:color w:val="auto"/>
          <w:szCs w:val="22"/>
        </w:rPr>
        <w:instrText xml:space="preserve"> XE "S. 628" \b </w:instrText>
      </w:r>
      <w:r w:rsidRPr="005E1B09">
        <w:rPr>
          <w:color w:val="auto"/>
          <w:szCs w:val="22"/>
        </w:rPr>
        <w:fldChar w:fldCharType="end"/>
      </w:r>
      <w:r w:rsidRPr="005E1B09">
        <w:rPr>
          <w:color w:val="auto"/>
          <w:szCs w:val="22"/>
        </w:rPr>
        <w:t xml:space="preserve"> -- Senator Davis:  A BILL </w:t>
      </w:r>
      <w:r w:rsidRPr="005E1B09">
        <w:rPr>
          <w:szCs w:val="22"/>
        </w:rPr>
        <w:t xml:space="preserve">TO ENACT THE “PHARMACY ACCESS ACT”; TO AMEND CHAPTER 43, TITLE 40 OF THE 1976 </w:t>
      </w:r>
      <w:r w:rsidRPr="005E1B09">
        <w:rPr>
          <w:szCs w:val="22"/>
        </w:rPr>
        <w:lastRenderedPageBreak/>
        <w:t>CODE, RELATING TO THE SOUTH CAROLINA PHARMACY PRACTICE ACT, BY ADDING SECTIONS 40-43-210 THROUGH 40-43-280, TO PROVIDE THAT THE SOUTH CAROLINA PHARMACY PRACTICE ACT DOES NOT CREATE A DUTY OF CARE FOR A PERSON WHO PRESCRIBES OR DISPENSES A SELF</w:t>
      </w:r>
      <w:r w:rsidRPr="005E1B09">
        <w:rPr>
          <w:szCs w:val="22"/>
        </w:rPr>
        <w:noBreakHyphen/>
        <w:t xml:space="preserve">ADMINISTERED HORMONAL CONTRACEPTIVE OR </w:t>
      </w:r>
      <w:r w:rsidRPr="005E1B09">
        <w:rPr>
          <w:bCs/>
          <w:szCs w:val="22"/>
        </w:rPr>
        <w:t xml:space="preserve">ADMINISTERS AN INJECTABLE HORMONAL CONTRACEPTIVE, TO PROVIDE THAT CERTAIN PHARMACISTS MAY DISPENSE </w:t>
      </w:r>
      <w:r w:rsidRPr="005E1B09">
        <w:rPr>
          <w:szCs w:val="22"/>
        </w:rPr>
        <w:t>A SELF</w:t>
      </w:r>
      <w:r w:rsidRPr="005E1B09">
        <w:rPr>
          <w:szCs w:val="22"/>
        </w:rPr>
        <w:noBreakHyphen/>
        <w:t xml:space="preserve">ADMINISTERED HORMONAL CONTRACEPTIVE OR </w:t>
      </w:r>
      <w:r w:rsidRPr="005E1B09">
        <w:rPr>
          <w:bCs/>
          <w:szCs w:val="22"/>
        </w:rPr>
        <w:t>ADMINISTER AN INJECTABLE HORMONAL CONTRACEPTIVE</w:t>
      </w:r>
      <w:r w:rsidRPr="005E1B09">
        <w:rPr>
          <w:szCs w:val="22"/>
        </w:rPr>
        <w:t xml:space="preserve"> </w:t>
      </w:r>
      <w:r w:rsidRPr="005E1B09">
        <w:rPr>
          <w:bCs/>
          <w:szCs w:val="22"/>
        </w:rPr>
        <w:t>PURSUANT TO A STANDING PRESCRIPTION DRUG ORDER, TO PROVIDE A JOINT PROTOCOL FOR</w:t>
      </w:r>
      <w:r w:rsidRPr="005E1B09">
        <w:rPr>
          <w:szCs w:val="22"/>
          <w:shd w:val="clear" w:color="auto" w:fill="FFFFFF"/>
        </w:rPr>
        <w:t xml:space="preserve"> DISPENSING A </w:t>
      </w:r>
      <w:r w:rsidRPr="005E1B09">
        <w:rPr>
          <w:color w:val="auto"/>
          <w:szCs w:val="22"/>
        </w:rPr>
        <w:t>SELF</w:t>
      </w:r>
      <w:r w:rsidRPr="005E1B09">
        <w:rPr>
          <w:color w:val="auto"/>
          <w:szCs w:val="22"/>
        </w:rPr>
        <w:noBreakHyphen/>
        <w:t xml:space="preserve">ADMINISTERED HORMONAL CONTRACEPTIVE OR </w:t>
      </w:r>
      <w:r w:rsidRPr="005E1B09">
        <w:rPr>
          <w:bCs/>
          <w:color w:val="auto"/>
          <w:szCs w:val="22"/>
        </w:rPr>
        <w:t>ADMINISTERING AN INJECTABLE HORMONAL CONTRACEPTIVE</w:t>
      </w:r>
      <w:r w:rsidRPr="005E1B09">
        <w:rPr>
          <w:szCs w:val="22"/>
          <w:shd w:val="clear" w:color="auto" w:fill="FFFFFF"/>
        </w:rPr>
        <w:t xml:space="preserve"> WITHOUT A PATIENT</w:t>
      </w:r>
      <w:r w:rsidRPr="005E1B09">
        <w:rPr>
          <w:szCs w:val="22"/>
          <w:shd w:val="clear" w:color="auto" w:fill="FFFFFF"/>
        </w:rPr>
        <w:noBreakHyphen/>
        <w:t>SPECIFIC WRITTEN ORDER</w:t>
      </w:r>
      <w:r w:rsidRPr="005E1B09">
        <w:rPr>
          <w:bCs/>
          <w:color w:val="auto"/>
          <w:szCs w:val="22"/>
        </w:rPr>
        <w:t xml:space="preserve">, TO REQUIRE CONTINUING EDUCATION FOR A PHARMACIST DISPENSING A </w:t>
      </w:r>
      <w:r w:rsidRPr="005E1B09">
        <w:rPr>
          <w:szCs w:val="22"/>
        </w:rPr>
        <w:t>SELF</w:t>
      </w:r>
      <w:r w:rsidRPr="005E1B09">
        <w:rPr>
          <w:szCs w:val="22"/>
        </w:rPr>
        <w:noBreakHyphen/>
        <w:t xml:space="preserve">ADMINISTERED HORMONAL CONTRACEPTIVE OR </w:t>
      </w:r>
      <w:r w:rsidRPr="005E1B09">
        <w:rPr>
          <w:bCs/>
          <w:szCs w:val="22"/>
        </w:rPr>
        <w:t xml:space="preserve">ADMINISTERING AN INJECTABLE HORMONAL CONTRACEPTIVE, TO IMPOSE REQUIREMENTS ON A </w:t>
      </w:r>
      <w:r w:rsidRPr="005E1B09">
        <w:rPr>
          <w:szCs w:val="22"/>
        </w:rPr>
        <w:t>PHARMACIST WHO DISPENSES A SELF</w:t>
      </w:r>
      <w:r w:rsidRPr="005E1B09">
        <w:rPr>
          <w:szCs w:val="22"/>
        </w:rPr>
        <w:noBreakHyphen/>
        <w:t>ADMINISTERED HORMONAL CONTRACEPTIVE OR ADMINISTERS AN INJECTABLE HORMONAL CONTRACEPTIVE, TO PROVIDE THAT A PRESCRIBER WHO ISSUES A STANDING PRESCRIPTION DRUG ORDER FOR A SELF</w:t>
      </w:r>
      <w:r w:rsidRPr="005E1B09">
        <w:rPr>
          <w:szCs w:val="22"/>
        </w:rPr>
        <w:noBreakHyphen/>
        <w:t xml:space="preserve">ADMINISTERED HORMONAL CONTRACEPTIVE OR </w:t>
      </w:r>
      <w:r w:rsidRPr="005E1B09">
        <w:rPr>
          <w:bCs/>
          <w:szCs w:val="22"/>
        </w:rPr>
        <w:t>INJECTABLE HORMONAL CONTRACEPTIVE</w:t>
      </w:r>
      <w:r w:rsidRPr="005E1B09">
        <w:rPr>
          <w:szCs w:val="22"/>
        </w:rPr>
        <w:t xml:space="preserve"> IS NOT LIABLE FOR ANY CIVIL DAMAGES FOR ACTS OR OMISSIONS RESULTING FROM THE DISPENSING OR ADMINISTERING OF THE CONTRACEPTIVE</w:t>
      </w:r>
      <w:r w:rsidRPr="005E1B09">
        <w:rPr>
          <w:bCs/>
          <w:szCs w:val="22"/>
        </w:rPr>
        <w:t xml:space="preserve">, AND TO PROVIDE THAT THE SOUTH CAROLINA PHARMACY PRACTICE ACT SHALL NOT BE CONSTRUED TO REQUIRE A PHARMACIST TO </w:t>
      </w:r>
      <w:r w:rsidRPr="005E1B09">
        <w:rPr>
          <w:szCs w:val="22"/>
        </w:rPr>
        <w:t xml:space="preserve">DISPENSE, ADMINISTER, INJECT, OR OTHERWISE PROVIDE HORMONAL CONTRACEPTIVES; AND TO AMEND ARTICLE 1, CHAPTER 6, TITLE 44 OF THE 1976 CODE, RELATING TO THE DEPARTMENT OF HEALTH AND HUMAN SERVICES, BY ADDING SECTION 44-6-115, TO </w:t>
      </w:r>
      <w:r w:rsidRPr="005E1B09">
        <w:rPr>
          <w:bCs/>
          <w:szCs w:val="22"/>
        </w:rPr>
        <w:t>PROVIDE FOR PHARMACIST SERVICES COVERED UNDER MEDICAID; AND TO DEFINE NECESSARY TERMS</w:t>
      </w:r>
      <w:r w:rsidRPr="005E1B09">
        <w:rPr>
          <w:szCs w:val="22"/>
        </w:rPr>
        <w:t>.</w:t>
      </w:r>
    </w:p>
    <w:p w14:paraId="0225E067" w14:textId="77777777" w:rsidR="005E1B09" w:rsidRPr="005E1B09" w:rsidRDefault="005E1B09" w:rsidP="005E1B09">
      <w:pPr>
        <w:suppressAutoHyphens/>
        <w:rPr>
          <w:color w:val="auto"/>
          <w:szCs w:val="22"/>
        </w:rPr>
      </w:pPr>
      <w:r w:rsidRPr="005E1B09">
        <w:rPr>
          <w:color w:val="auto"/>
          <w:szCs w:val="22"/>
        </w:rPr>
        <w:t>Very respectfully,</w:t>
      </w:r>
    </w:p>
    <w:p w14:paraId="021E9089" w14:textId="77777777" w:rsidR="005E1B09" w:rsidRPr="005E1B09" w:rsidRDefault="005E1B09" w:rsidP="005E1B09">
      <w:pPr>
        <w:suppressAutoHyphens/>
        <w:rPr>
          <w:color w:val="auto"/>
          <w:szCs w:val="22"/>
        </w:rPr>
      </w:pPr>
      <w:r w:rsidRPr="005E1B09">
        <w:rPr>
          <w:color w:val="auto"/>
          <w:szCs w:val="22"/>
        </w:rPr>
        <w:t>Speaker of the House</w:t>
      </w:r>
    </w:p>
    <w:p w14:paraId="699B8553" w14:textId="77777777" w:rsidR="005E1B09" w:rsidRPr="005E1B09" w:rsidRDefault="005E1B09" w:rsidP="005E1B09">
      <w:pPr>
        <w:suppressAutoHyphens/>
        <w:rPr>
          <w:color w:val="auto"/>
          <w:szCs w:val="22"/>
        </w:rPr>
      </w:pPr>
      <w:r w:rsidRPr="005E1B09">
        <w:rPr>
          <w:color w:val="auto"/>
          <w:szCs w:val="22"/>
        </w:rPr>
        <w:tab/>
        <w:t>Received as information.</w:t>
      </w:r>
    </w:p>
    <w:p w14:paraId="317B0145" w14:textId="77777777" w:rsidR="005E1B09" w:rsidRPr="005E1B09" w:rsidRDefault="005E1B09" w:rsidP="005E1B09">
      <w:pPr>
        <w:jc w:val="center"/>
        <w:rPr>
          <w:b/>
          <w:szCs w:val="22"/>
        </w:rPr>
      </w:pPr>
      <w:r w:rsidRPr="005E1B09">
        <w:rPr>
          <w:b/>
          <w:szCs w:val="22"/>
        </w:rPr>
        <w:lastRenderedPageBreak/>
        <w:t>S. 628--REPORT OF THE</w:t>
      </w:r>
    </w:p>
    <w:p w14:paraId="56EC77A7" w14:textId="77777777" w:rsidR="005E1B09" w:rsidRPr="005E1B09" w:rsidRDefault="005E1B09" w:rsidP="005E1B09">
      <w:pPr>
        <w:jc w:val="center"/>
        <w:rPr>
          <w:b/>
          <w:szCs w:val="22"/>
        </w:rPr>
      </w:pPr>
      <w:r w:rsidRPr="005E1B09">
        <w:rPr>
          <w:b/>
          <w:szCs w:val="22"/>
        </w:rPr>
        <w:t xml:space="preserve">COMMITTEE OF CONFERENCE ADOPTED </w:t>
      </w:r>
    </w:p>
    <w:p w14:paraId="48B7155D" w14:textId="77777777" w:rsidR="005E1B09" w:rsidRPr="005E1B09" w:rsidRDefault="005E1B09" w:rsidP="005E1B09">
      <w:pPr>
        <w:suppressAutoHyphens/>
        <w:rPr>
          <w:szCs w:val="22"/>
        </w:rPr>
      </w:pPr>
      <w:r w:rsidRPr="005E1B09">
        <w:rPr>
          <w:szCs w:val="22"/>
        </w:rPr>
        <w:tab/>
        <w:t>S. 628</w:t>
      </w:r>
      <w:r w:rsidRPr="005E1B09">
        <w:rPr>
          <w:szCs w:val="22"/>
        </w:rPr>
        <w:fldChar w:fldCharType="begin"/>
      </w:r>
      <w:r w:rsidRPr="005E1B09">
        <w:rPr>
          <w:szCs w:val="22"/>
        </w:rPr>
        <w:instrText xml:space="preserve"> XE "S. 628" \b </w:instrText>
      </w:r>
      <w:r w:rsidRPr="005E1B09">
        <w:rPr>
          <w:szCs w:val="22"/>
        </w:rPr>
        <w:fldChar w:fldCharType="end"/>
      </w:r>
      <w:r w:rsidRPr="005E1B09">
        <w:rPr>
          <w:szCs w:val="22"/>
        </w:rPr>
        <w:t xml:space="preserve"> -- Senator Davis:  A BILL TO ENACT THE “PHARMACY ACCESS ACT”; TO AMEND CHAPTER 43, TITLE 40 OF THE 1976 CODE, RELATING TO THE SOUTH CAROLINA PHARMACY PRACTICE ACT, BY ADDING SECTIONS 40-43-210 THROUGH 40-43-280, TO PROVIDE THAT </w:t>
      </w:r>
      <w:r w:rsidRPr="005E1B09">
        <w:rPr>
          <w:color w:val="000000" w:themeColor="text1"/>
          <w:szCs w:val="22"/>
        </w:rPr>
        <w:t>THE SOUTH CAROLINA PHARMACY PRACTICE ACT DOES NOT CREATE A DUTY OF CARE FOR A PERSON WHO PRESCRIBES OR DISPENSES A SELF</w:t>
      </w:r>
      <w:r w:rsidRPr="005E1B09">
        <w:rPr>
          <w:color w:val="000000" w:themeColor="text1"/>
          <w:szCs w:val="22"/>
        </w:rPr>
        <w:noBreakHyphen/>
        <w:t xml:space="preserve">ADMINISTERED HORMONAL CONTRACEPTIVE OR </w:t>
      </w:r>
      <w:r w:rsidRPr="005E1B09">
        <w:rPr>
          <w:bCs/>
          <w:color w:val="000000" w:themeColor="text1"/>
          <w:szCs w:val="22"/>
        </w:rPr>
        <w:t xml:space="preserve">ADMINISTERS AN INJECTABLE HORMONAL CONTRACEPTIVE, TO PROVIDE THAT CERTAIN PHARMACISTS MAY DISPENSE </w:t>
      </w:r>
      <w:r w:rsidRPr="005E1B09">
        <w:rPr>
          <w:color w:val="000000" w:themeColor="text1"/>
          <w:szCs w:val="22"/>
        </w:rPr>
        <w:t>A SELF</w:t>
      </w:r>
      <w:r w:rsidRPr="005E1B09">
        <w:rPr>
          <w:color w:val="000000" w:themeColor="text1"/>
          <w:szCs w:val="22"/>
        </w:rPr>
        <w:noBreakHyphen/>
        <w:t xml:space="preserve">ADMINISTERED HORMONAL CONTRACEPTIVE OR </w:t>
      </w:r>
      <w:r w:rsidRPr="005E1B09">
        <w:rPr>
          <w:bCs/>
          <w:color w:val="000000" w:themeColor="text1"/>
          <w:szCs w:val="22"/>
        </w:rPr>
        <w:t>ADMINISTER AN INJECTABLE HORMONAL CONTRACEPTIVE</w:t>
      </w:r>
      <w:r w:rsidRPr="005E1B09">
        <w:rPr>
          <w:color w:val="000000" w:themeColor="text1"/>
          <w:szCs w:val="22"/>
        </w:rPr>
        <w:t xml:space="preserve"> </w:t>
      </w:r>
      <w:r w:rsidRPr="005E1B09">
        <w:rPr>
          <w:bCs/>
          <w:color w:val="000000" w:themeColor="text1"/>
          <w:szCs w:val="22"/>
        </w:rPr>
        <w:t>PURSUANT TO A STANDING PRESCRIPTION DRUG ORDER, TO PROVIDE A JOINT PROTOCOL FOR</w:t>
      </w:r>
      <w:r w:rsidRPr="005E1B09">
        <w:rPr>
          <w:color w:val="000000" w:themeColor="text1"/>
          <w:szCs w:val="22"/>
          <w:shd w:val="clear" w:color="auto" w:fill="FFFFFF"/>
        </w:rPr>
        <w:t xml:space="preserve"> DISPENSING A </w:t>
      </w:r>
      <w:r w:rsidRPr="005E1B09">
        <w:rPr>
          <w:szCs w:val="22"/>
        </w:rPr>
        <w:t>SELF</w:t>
      </w:r>
      <w:r w:rsidRPr="005E1B09">
        <w:rPr>
          <w:szCs w:val="22"/>
        </w:rPr>
        <w:noBreakHyphen/>
        <w:t xml:space="preserve">ADMINISTERED HORMONAL CONTRACEPTIVE OR </w:t>
      </w:r>
      <w:r w:rsidRPr="005E1B09">
        <w:rPr>
          <w:bCs/>
          <w:szCs w:val="22"/>
        </w:rPr>
        <w:t>ADMINISTERING AN INJECTABLE HORMONAL CONTRACEPTIVE</w:t>
      </w:r>
      <w:r w:rsidRPr="005E1B09">
        <w:rPr>
          <w:color w:val="000000" w:themeColor="text1"/>
          <w:szCs w:val="22"/>
          <w:shd w:val="clear" w:color="auto" w:fill="FFFFFF"/>
        </w:rPr>
        <w:t xml:space="preserve"> WITHOUT A PATIENT</w:t>
      </w:r>
      <w:r w:rsidRPr="005E1B09">
        <w:rPr>
          <w:color w:val="000000" w:themeColor="text1"/>
          <w:szCs w:val="22"/>
          <w:shd w:val="clear" w:color="auto" w:fill="FFFFFF"/>
        </w:rPr>
        <w:noBreakHyphen/>
        <w:t>SPECIFIC WRITTEN ORDER</w:t>
      </w:r>
      <w:r w:rsidRPr="005E1B09">
        <w:rPr>
          <w:bCs/>
          <w:szCs w:val="22"/>
        </w:rPr>
        <w:t xml:space="preserve">, TO REQUIRE CONTINUING EDUCATION FOR A PHARMACIST DISPENSING A </w:t>
      </w:r>
      <w:r w:rsidRPr="005E1B09">
        <w:rPr>
          <w:szCs w:val="22"/>
        </w:rPr>
        <w:t>SELF</w:t>
      </w:r>
      <w:r w:rsidRPr="005E1B09">
        <w:rPr>
          <w:szCs w:val="22"/>
        </w:rPr>
        <w:noBreakHyphen/>
        <w:t xml:space="preserve">ADMINISTERED HORMONAL CONTRACEPTIVE OR </w:t>
      </w:r>
      <w:r w:rsidRPr="005E1B09">
        <w:rPr>
          <w:bCs/>
          <w:szCs w:val="22"/>
        </w:rPr>
        <w:t xml:space="preserve">ADMINISTERING AN INJECTABLE HORMONAL CONTRACEPTIVE, TO IMPOSE REQUIREMENTS ON A </w:t>
      </w:r>
      <w:r w:rsidRPr="005E1B09">
        <w:rPr>
          <w:szCs w:val="22"/>
        </w:rPr>
        <w:t>PHARMACIST WHO DISPENSES A SELF</w:t>
      </w:r>
      <w:r w:rsidRPr="005E1B09">
        <w:rPr>
          <w:szCs w:val="22"/>
        </w:rPr>
        <w:noBreakHyphen/>
        <w:t>ADMINISTERED HORMONAL CONTRACEPTIVE OR ADMINISTERS AN INJECTABLE HORMONAL CONTRACEPTIVE, TO PROVIDE THAT A PRESCRIBER WHO ISSUES A STANDING PRESCRIPTION DRUG ORDER FOR A SELF</w:t>
      </w:r>
      <w:r w:rsidRPr="005E1B09">
        <w:rPr>
          <w:szCs w:val="22"/>
        </w:rPr>
        <w:noBreakHyphen/>
        <w:t xml:space="preserve">ADMINISTERED HORMONAL CONTRACEPTIVE OR </w:t>
      </w:r>
      <w:r w:rsidRPr="005E1B09">
        <w:rPr>
          <w:bCs/>
          <w:szCs w:val="22"/>
        </w:rPr>
        <w:t>INJECTABLE HORMONAL CONTRACEPTIVE</w:t>
      </w:r>
      <w:r w:rsidRPr="005E1B09">
        <w:rPr>
          <w:szCs w:val="22"/>
        </w:rPr>
        <w:t xml:space="preserve"> IS NOT LIABLE FOR ANY CIVIL DAMAGES FOR ACTS OR OMISSIONS RESULTING FROM THE DISPENSING OR ADMINISTERING OF THE CONTRACEPTIVE</w:t>
      </w:r>
      <w:r w:rsidRPr="005E1B09">
        <w:rPr>
          <w:bCs/>
          <w:szCs w:val="22"/>
        </w:rPr>
        <w:t xml:space="preserve">, AND TO PROVIDE THAT THE SOUTH CAROLINA PHARMACY PRACTICE ACT SHALL NOT BE CONSTRUED TO REQUIRE A PHARMACIST TO </w:t>
      </w:r>
      <w:r w:rsidRPr="005E1B09">
        <w:rPr>
          <w:szCs w:val="22"/>
        </w:rPr>
        <w:t xml:space="preserve">DISPENSE, ADMINISTER, INJECT, OR OTHERWISE PROVIDE HORMONAL CONTRACEPTIVES; AND TO AMEND ARTICLE 1, CHAPTER 6, TITLE 44 OF THE 1976 CODE, RELATING TO THE DEPARTMENT OF HEALTH AND HUMAN SERVICES, BY ADDING </w:t>
      </w:r>
      <w:r w:rsidRPr="005E1B09">
        <w:rPr>
          <w:color w:val="000000" w:themeColor="text1"/>
          <w:szCs w:val="22"/>
        </w:rPr>
        <w:t>SECTION 44-6-115,</w:t>
      </w:r>
      <w:r w:rsidRPr="005E1B09">
        <w:rPr>
          <w:szCs w:val="22"/>
        </w:rPr>
        <w:t xml:space="preserve"> TO </w:t>
      </w:r>
      <w:r w:rsidRPr="005E1B09">
        <w:rPr>
          <w:bCs/>
          <w:color w:val="000000" w:themeColor="text1"/>
          <w:szCs w:val="22"/>
        </w:rPr>
        <w:lastRenderedPageBreak/>
        <w:t>PROVIDE FOR PHARMACIST SERVICES COVERED UNDER MEDICAID; AND TO DEFINE NECESSARY TERMS</w:t>
      </w:r>
      <w:r w:rsidRPr="005E1B09">
        <w:rPr>
          <w:szCs w:val="22"/>
        </w:rPr>
        <w:t>.</w:t>
      </w:r>
    </w:p>
    <w:p w14:paraId="32BB6681" w14:textId="77777777" w:rsidR="005E1B09" w:rsidRPr="005E1B09" w:rsidRDefault="005E1B09" w:rsidP="005E1B09">
      <w:pPr>
        <w:jc w:val="center"/>
        <w:rPr>
          <w:szCs w:val="22"/>
        </w:rPr>
      </w:pPr>
    </w:p>
    <w:p w14:paraId="5A5834E9" w14:textId="77777777" w:rsidR="005E1B09" w:rsidRPr="005E1B09" w:rsidRDefault="005E1B09" w:rsidP="005E1B09">
      <w:pPr>
        <w:rPr>
          <w:szCs w:val="22"/>
        </w:rPr>
      </w:pPr>
      <w:r w:rsidRPr="005E1B09">
        <w:rPr>
          <w:szCs w:val="22"/>
        </w:rPr>
        <w:t xml:space="preserve"> </w:t>
      </w:r>
      <w:r w:rsidRPr="005E1B09">
        <w:rPr>
          <w:szCs w:val="22"/>
        </w:rPr>
        <w:tab/>
        <w:t>On motion of Senator CROMER, with unanimous consent, the Report of the Committee of Conference was taken up for immediate consideration.</w:t>
      </w:r>
    </w:p>
    <w:p w14:paraId="04F2A484" w14:textId="77777777" w:rsidR="005E1B09" w:rsidRPr="005E1B09" w:rsidRDefault="005E1B09" w:rsidP="005E1B09">
      <w:pPr>
        <w:rPr>
          <w:szCs w:val="22"/>
        </w:rPr>
      </w:pPr>
      <w:r w:rsidRPr="005E1B09">
        <w:rPr>
          <w:szCs w:val="22"/>
        </w:rPr>
        <w:tab/>
        <w:t>Senator CROMER spoke on the report.</w:t>
      </w:r>
    </w:p>
    <w:p w14:paraId="6B9E1592" w14:textId="77777777" w:rsidR="005E1B09" w:rsidRPr="005E1B09" w:rsidRDefault="005E1B09" w:rsidP="005E1B09">
      <w:pPr>
        <w:rPr>
          <w:szCs w:val="22"/>
        </w:rPr>
      </w:pPr>
    </w:p>
    <w:p w14:paraId="2AAE7608" w14:textId="77777777" w:rsidR="005E1B09" w:rsidRPr="005E1B09" w:rsidRDefault="005E1B09" w:rsidP="005E1B09">
      <w:pPr>
        <w:rPr>
          <w:szCs w:val="22"/>
        </w:rPr>
      </w:pPr>
      <w:r w:rsidRPr="005E1B09">
        <w:rPr>
          <w:szCs w:val="22"/>
        </w:rPr>
        <w:t xml:space="preserve">   The question then was adoption of the Report of Committee of Conference.</w:t>
      </w:r>
    </w:p>
    <w:p w14:paraId="01F2CB48" w14:textId="77777777" w:rsidR="005E1B09" w:rsidRPr="005E1B09" w:rsidRDefault="005E1B09" w:rsidP="005E1B09">
      <w:pPr>
        <w:rPr>
          <w:szCs w:val="22"/>
        </w:rPr>
      </w:pPr>
    </w:p>
    <w:p w14:paraId="5A6D2960" w14:textId="18B33E98" w:rsidR="005E1B09" w:rsidRPr="005E1B09" w:rsidRDefault="005E1B09" w:rsidP="005E1B09">
      <w:pPr>
        <w:rPr>
          <w:b/>
          <w:szCs w:val="22"/>
        </w:rPr>
      </w:pPr>
      <w:r w:rsidRPr="005E1B09">
        <w:rPr>
          <w:szCs w:val="22"/>
        </w:rPr>
        <w:tab/>
        <w:t>The Report of the Committee of Conference was adopted as follows:</w:t>
      </w:r>
      <w:r w:rsidRPr="005E1B09">
        <w:rPr>
          <w:b/>
          <w:szCs w:val="22"/>
        </w:rPr>
        <w:t xml:space="preserve">     </w:t>
      </w:r>
    </w:p>
    <w:p w14:paraId="28D925C4" w14:textId="77777777" w:rsidR="005E1B09" w:rsidRPr="005E1B09" w:rsidRDefault="005E1B09" w:rsidP="005E1B09">
      <w:pPr>
        <w:rPr>
          <w:szCs w:val="22"/>
        </w:rPr>
      </w:pPr>
      <w:r w:rsidRPr="005E1B09">
        <w:rPr>
          <w:b/>
          <w:szCs w:val="22"/>
        </w:rPr>
        <w:t xml:space="preserve">  </w:t>
      </w:r>
    </w:p>
    <w:p w14:paraId="2D8A8B2C" w14:textId="77777777" w:rsidR="005E1B09" w:rsidRPr="005E1B09" w:rsidRDefault="005E1B09" w:rsidP="005E1B09">
      <w:pPr>
        <w:keepNext/>
        <w:keepLines/>
        <w:jc w:val="center"/>
        <w:rPr>
          <w:b/>
          <w:szCs w:val="22"/>
        </w:rPr>
      </w:pPr>
      <w:r w:rsidRPr="005E1B09">
        <w:rPr>
          <w:b/>
          <w:szCs w:val="22"/>
        </w:rPr>
        <w:t>S. 628--Conference Report</w:t>
      </w:r>
    </w:p>
    <w:p w14:paraId="3709EEF3" w14:textId="77777777" w:rsidR="005E1B09" w:rsidRPr="005E1B09" w:rsidRDefault="005E1B09" w:rsidP="005E1B09">
      <w:pPr>
        <w:keepNext/>
        <w:keepLines/>
        <w:jc w:val="center"/>
        <w:rPr>
          <w:szCs w:val="22"/>
        </w:rPr>
      </w:pPr>
      <w:r w:rsidRPr="005E1B09">
        <w:rPr>
          <w:szCs w:val="22"/>
        </w:rPr>
        <w:t>The General Assembly, Columbia, S.C., May 12, 2022</w:t>
      </w:r>
    </w:p>
    <w:p w14:paraId="1320C38F" w14:textId="77777777" w:rsidR="005E1B09" w:rsidRPr="005E1B09" w:rsidRDefault="005E1B09" w:rsidP="005E1B09">
      <w:pPr>
        <w:rPr>
          <w:szCs w:val="22"/>
        </w:rPr>
      </w:pPr>
    </w:p>
    <w:p w14:paraId="6AFB1246" w14:textId="77777777" w:rsidR="005E1B09" w:rsidRPr="005E1B09" w:rsidRDefault="005E1B09" w:rsidP="005E1B09">
      <w:pPr>
        <w:rPr>
          <w:szCs w:val="22"/>
        </w:rPr>
      </w:pPr>
      <w:r w:rsidRPr="005E1B09">
        <w:rPr>
          <w:szCs w:val="22"/>
        </w:rPr>
        <w:tab/>
        <w:t>The COMMITTEE OF CONFERENCE, to whom was referred:</w:t>
      </w:r>
    </w:p>
    <w:p w14:paraId="3CF8F2A7" w14:textId="77777777" w:rsidR="005E1B09" w:rsidRPr="005E1B09" w:rsidRDefault="005E1B09" w:rsidP="005E1B09">
      <w:pPr>
        <w:suppressAutoHyphens/>
        <w:rPr>
          <w:szCs w:val="22"/>
        </w:rPr>
      </w:pPr>
      <w:r w:rsidRPr="005E1B09">
        <w:rPr>
          <w:szCs w:val="22"/>
        </w:rPr>
        <w:tab/>
        <w:t>S. 628</w:t>
      </w:r>
      <w:r w:rsidRPr="005E1B09">
        <w:rPr>
          <w:szCs w:val="22"/>
        </w:rPr>
        <w:fldChar w:fldCharType="begin"/>
      </w:r>
      <w:r w:rsidRPr="005E1B09">
        <w:rPr>
          <w:szCs w:val="22"/>
        </w:rPr>
        <w:instrText xml:space="preserve"> XE "S. 628" \b </w:instrText>
      </w:r>
      <w:r w:rsidRPr="005E1B09">
        <w:rPr>
          <w:szCs w:val="22"/>
        </w:rPr>
        <w:fldChar w:fldCharType="end"/>
      </w:r>
      <w:r w:rsidRPr="005E1B09">
        <w:rPr>
          <w:szCs w:val="22"/>
        </w:rPr>
        <w:t xml:space="preserve"> -- Senator Davis:  A BILL TO ENACT THE “PHARMACY ACCESS ACT”; TO AMEND CHAPTER 43, TITLE 40 OF THE 1976 CODE, RELATING TO THE SOUTH CAROLINA PHARMACY PRACTICE ACT, BY ADDING SECTIONS 40-43-210 THROUGH 40-43-280, TO PROVIDE THAT </w:t>
      </w:r>
      <w:r w:rsidRPr="005E1B09">
        <w:rPr>
          <w:color w:val="000000" w:themeColor="text1"/>
          <w:szCs w:val="22"/>
        </w:rPr>
        <w:t>THE SOUTH CAROLINA PHARMACY PRACTICE ACT DOES NOT CREATE A DUTY OF CARE FOR A PERSON WHO PRESCRIBES OR DISPENSES A SELF</w:t>
      </w:r>
      <w:r w:rsidRPr="005E1B09">
        <w:rPr>
          <w:color w:val="000000" w:themeColor="text1"/>
          <w:szCs w:val="22"/>
        </w:rPr>
        <w:noBreakHyphen/>
        <w:t xml:space="preserve">ADMINISTERED HORMONAL CONTRACEPTIVE OR </w:t>
      </w:r>
      <w:r w:rsidRPr="005E1B09">
        <w:rPr>
          <w:bCs/>
          <w:color w:val="000000" w:themeColor="text1"/>
          <w:szCs w:val="22"/>
        </w:rPr>
        <w:t xml:space="preserve">ADMINISTERS AN INJECTABLE HORMONAL CONTRACEPTIVE, TO PROVIDE THAT CERTAIN PHARMACISTS MAY DISPENSE </w:t>
      </w:r>
      <w:r w:rsidRPr="005E1B09">
        <w:rPr>
          <w:color w:val="000000" w:themeColor="text1"/>
          <w:szCs w:val="22"/>
        </w:rPr>
        <w:t>A SELF</w:t>
      </w:r>
      <w:r w:rsidRPr="005E1B09">
        <w:rPr>
          <w:color w:val="000000" w:themeColor="text1"/>
          <w:szCs w:val="22"/>
        </w:rPr>
        <w:noBreakHyphen/>
        <w:t xml:space="preserve">ADMINISTERED HORMONAL CONTRACEPTIVE OR </w:t>
      </w:r>
      <w:r w:rsidRPr="005E1B09">
        <w:rPr>
          <w:bCs/>
          <w:color w:val="000000" w:themeColor="text1"/>
          <w:szCs w:val="22"/>
        </w:rPr>
        <w:t>ADMINISTER AN INJECTABLE HORMONAL CONTRACEPTIVE</w:t>
      </w:r>
      <w:r w:rsidRPr="005E1B09">
        <w:rPr>
          <w:color w:val="000000" w:themeColor="text1"/>
          <w:szCs w:val="22"/>
        </w:rPr>
        <w:t xml:space="preserve"> </w:t>
      </w:r>
      <w:r w:rsidRPr="005E1B09">
        <w:rPr>
          <w:bCs/>
          <w:color w:val="000000" w:themeColor="text1"/>
          <w:szCs w:val="22"/>
        </w:rPr>
        <w:t>PURSUANT TO A STANDING PRESCRIPTION DRUG ORDER, TO PROVIDE A JOINT PROTOCOL FOR</w:t>
      </w:r>
      <w:r w:rsidRPr="005E1B09">
        <w:rPr>
          <w:color w:val="000000" w:themeColor="text1"/>
          <w:szCs w:val="22"/>
          <w:shd w:val="clear" w:color="auto" w:fill="FFFFFF"/>
        </w:rPr>
        <w:t xml:space="preserve"> DISPENSING A </w:t>
      </w:r>
      <w:r w:rsidRPr="005E1B09">
        <w:rPr>
          <w:szCs w:val="22"/>
        </w:rPr>
        <w:t>SELF</w:t>
      </w:r>
      <w:r w:rsidRPr="005E1B09">
        <w:rPr>
          <w:szCs w:val="22"/>
        </w:rPr>
        <w:noBreakHyphen/>
        <w:t xml:space="preserve">ADMINISTERED HORMONAL CONTRACEPTIVE OR </w:t>
      </w:r>
      <w:r w:rsidRPr="005E1B09">
        <w:rPr>
          <w:bCs/>
          <w:szCs w:val="22"/>
        </w:rPr>
        <w:t>ADMINISTERING AN INJECTABLE HORMONAL CONTRACEPTIVE</w:t>
      </w:r>
      <w:r w:rsidRPr="005E1B09">
        <w:rPr>
          <w:color w:val="000000" w:themeColor="text1"/>
          <w:szCs w:val="22"/>
          <w:shd w:val="clear" w:color="auto" w:fill="FFFFFF"/>
        </w:rPr>
        <w:t xml:space="preserve"> WITHOUT A PATIENT</w:t>
      </w:r>
      <w:r w:rsidRPr="005E1B09">
        <w:rPr>
          <w:color w:val="000000" w:themeColor="text1"/>
          <w:szCs w:val="22"/>
          <w:shd w:val="clear" w:color="auto" w:fill="FFFFFF"/>
        </w:rPr>
        <w:noBreakHyphen/>
        <w:t>SPECIFIC WRITTEN ORDER</w:t>
      </w:r>
      <w:r w:rsidRPr="005E1B09">
        <w:rPr>
          <w:bCs/>
          <w:szCs w:val="22"/>
        </w:rPr>
        <w:t xml:space="preserve">, TO REQUIRE CONTINUING EDUCATION FOR A PHARMACIST DISPENSING A </w:t>
      </w:r>
      <w:r w:rsidRPr="005E1B09">
        <w:rPr>
          <w:szCs w:val="22"/>
        </w:rPr>
        <w:t>SELF</w:t>
      </w:r>
      <w:r w:rsidRPr="005E1B09">
        <w:rPr>
          <w:szCs w:val="22"/>
        </w:rPr>
        <w:noBreakHyphen/>
        <w:t xml:space="preserve">ADMINISTERED HORMONAL CONTRACEPTIVE OR </w:t>
      </w:r>
      <w:r w:rsidRPr="005E1B09">
        <w:rPr>
          <w:bCs/>
          <w:szCs w:val="22"/>
        </w:rPr>
        <w:t xml:space="preserve">ADMINISTERING AN INJECTABLE HORMONAL CONTRACEPTIVE, TO IMPOSE REQUIREMENTS ON A </w:t>
      </w:r>
      <w:r w:rsidRPr="005E1B09">
        <w:rPr>
          <w:szCs w:val="22"/>
        </w:rPr>
        <w:t>PHARMACIST WHO DISPENSES A SELF</w:t>
      </w:r>
      <w:r w:rsidRPr="005E1B09">
        <w:rPr>
          <w:szCs w:val="22"/>
        </w:rPr>
        <w:noBreakHyphen/>
        <w:t xml:space="preserve">ADMINISTERED HORMONAL CONTRACEPTIVE OR ADMINISTERS AN </w:t>
      </w:r>
      <w:r w:rsidRPr="005E1B09">
        <w:rPr>
          <w:szCs w:val="22"/>
        </w:rPr>
        <w:lastRenderedPageBreak/>
        <w:t>INJECTABLE HORMONAL CONTRACEPTIVE, TO PROVIDE THAT A PRESCRIBER WHO ISSUES A STANDING PRESCRIPTION DRUG ORDER FOR A SELF</w:t>
      </w:r>
      <w:r w:rsidRPr="005E1B09">
        <w:rPr>
          <w:szCs w:val="22"/>
        </w:rPr>
        <w:noBreakHyphen/>
        <w:t xml:space="preserve">ADMINISTERED HORMONAL CONTRACEPTIVE OR </w:t>
      </w:r>
      <w:r w:rsidRPr="005E1B09">
        <w:rPr>
          <w:bCs/>
          <w:szCs w:val="22"/>
        </w:rPr>
        <w:t>INJECTABLE HORMONAL CONTRACEPTIVE</w:t>
      </w:r>
      <w:r w:rsidRPr="005E1B09">
        <w:rPr>
          <w:szCs w:val="22"/>
        </w:rPr>
        <w:t xml:space="preserve"> IS NOT LIABLE FOR ANY CIVIL DAMAGES FOR ACTS OR OMISSIONS RESULTING FROM THE DISPENSING OR ADMINISTERING OF THE CONTRACEPTIVE</w:t>
      </w:r>
      <w:r w:rsidRPr="005E1B09">
        <w:rPr>
          <w:bCs/>
          <w:szCs w:val="22"/>
        </w:rPr>
        <w:t xml:space="preserve">, AND TO PROVIDE THAT THE SOUTH CAROLINA PHARMACY PRACTICE ACT SHALL NOT BE CONSTRUED TO REQUIRE A PHARMACIST TO </w:t>
      </w:r>
      <w:r w:rsidRPr="005E1B09">
        <w:rPr>
          <w:szCs w:val="22"/>
        </w:rPr>
        <w:t xml:space="preserve">DISPENSE, ADMINISTER, INJECT, OR OTHERWISE PROVIDE HORMONAL CONTRACEPTIVES; AND TO AMEND ARTICLE 1, CHAPTER 6, TITLE 44 OF THE 1976 CODE, RELATING TO THE DEPARTMENT OF HEALTH AND HUMAN SERVICES, BY ADDING </w:t>
      </w:r>
      <w:r w:rsidRPr="005E1B09">
        <w:rPr>
          <w:color w:val="000000" w:themeColor="text1"/>
          <w:szCs w:val="22"/>
        </w:rPr>
        <w:t>SECTION 44-6-115,</w:t>
      </w:r>
      <w:r w:rsidRPr="005E1B09">
        <w:rPr>
          <w:szCs w:val="22"/>
        </w:rPr>
        <w:t xml:space="preserve"> TO </w:t>
      </w:r>
      <w:r w:rsidRPr="005E1B09">
        <w:rPr>
          <w:bCs/>
          <w:color w:val="000000" w:themeColor="text1"/>
          <w:szCs w:val="22"/>
        </w:rPr>
        <w:t>PROVIDE FOR PHARMACIST SERVICES COVERED UNDER MEDICAID; AND TO DEFINE NECESSARY TERMS</w:t>
      </w:r>
      <w:r w:rsidRPr="005E1B09">
        <w:rPr>
          <w:szCs w:val="22"/>
        </w:rPr>
        <w:t>.</w:t>
      </w:r>
    </w:p>
    <w:p w14:paraId="3581C7CF" w14:textId="77777777" w:rsidR="005E1B09" w:rsidRPr="005E1B09" w:rsidRDefault="005E1B09" w:rsidP="005E1B09">
      <w:pPr>
        <w:rPr>
          <w:szCs w:val="22"/>
        </w:rPr>
      </w:pPr>
      <w:r w:rsidRPr="005E1B09">
        <w:rPr>
          <w:szCs w:val="22"/>
        </w:rPr>
        <w:tab/>
        <w:t>Beg leave to report that they have duly and carefully considered the same and recommend:</w:t>
      </w:r>
    </w:p>
    <w:p w14:paraId="4EDB338E" w14:textId="77777777" w:rsidR="005E1B09" w:rsidRPr="005E1B09" w:rsidRDefault="005E1B09" w:rsidP="005E1B09">
      <w:pPr>
        <w:rPr>
          <w:szCs w:val="22"/>
        </w:rPr>
      </w:pPr>
      <w:r w:rsidRPr="005E1B09">
        <w:rPr>
          <w:szCs w:val="22"/>
        </w:rPr>
        <w:tab/>
        <w:t xml:space="preserve">That the same do pass with the following amendments: </w:t>
      </w:r>
    </w:p>
    <w:p w14:paraId="4A55A2E1" w14:textId="77777777" w:rsidR="005E1B09" w:rsidRPr="005E1B09" w:rsidRDefault="005E1B09" w:rsidP="005E1B09">
      <w:pPr>
        <w:rPr>
          <w:szCs w:val="22"/>
        </w:rPr>
      </w:pPr>
      <w:r w:rsidRPr="005E1B09">
        <w:rPr>
          <w:szCs w:val="22"/>
        </w:rPr>
        <w:tab/>
        <w:t>Amend the bill, as and if amended, by striking all after the enacting words and inserting:</w:t>
      </w:r>
    </w:p>
    <w:p w14:paraId="525678D7" w14:textId="77777777" w:rsidR="005E1B09" w:rsidRPr="005E1B09" w:rsidRDefault="005E1B09" w:rsidP="005E1B09">
      <w:pPr>
        <w:rPr>
          <w:bCs/>
          <w:szCs w:val="22"/>
        </w:rPr>
      </w:pPr>
      <w:r w:rsidRPr="005E1B09">
        <w:rPr>
          <w:szCs w:val="22"/>
        </w:rPr>
        <w:tab/>
        <w:t>/</w:t>
      </w:r>
      <w:r w:rsidRPr="005E1B09">
        <w:rPr>
          <w:szCs w:val="22"/>
        </w:rPr>
        <w:tab/>
        <w:t>SECTION</w:t>
      </w:r>
      <w:r w:rsidRPr="005E1B09">
        <w:rPr>
          <w:szCs w:val="22"/>
        </w:rPr>
        <w:tab/>
        <w:t>1.</w:t>
      </w:r>
      <w:r w:rsidRPr="005E1B09">
        <w:rPr>
          <w:szCs w:val="22"/>
        </w:rPr>
        <w:tab/>
      </w:r>
      <w:r w:rsidRPr="005E1B09">
        <w:rPr>
          <w:bCs/>
          <w:szCs w:val="22"/>
        </w:rPr>
        <w:t>This act shall be referred to as the “Pharmacy Access Act”.</w:t>
      </w:r>
    </w:p>
    <w:p w14:paraId="5A66A78C" w14:textId="77777777" w:rsidR="005E1B09" w:rsidRPr="005E1B09" w:rsidRDefault="005E1B09" w:rsidP="005E1B09">
      <w:pPr>
        <w:rPr>
          <w:bCs/>
          <w:szCs w:val="22"/>
        </w:rPr>
      </w:pPr>
      <w:r w:rsidRPr="005E1B09">
        <w:rPr>
          <w:bCs/>
          <w:szCs w:val="22"/>
        </w:rPr>
        <w:tab/>
        <w:t>SECTION</w:t>
      </w:r>
      <w:r w:rsidRPr="005E1B09">
        <w:rPr>
          <w:bCs/>
          <w:szCs w:val="22"/>
        </w:rPr>
        <w:tab/>
        <w:t>2.</w:t>
      </w:r>
      <w:r w:rsidRPr="005E1B09">
        <w:rPr>
          <w:bCs/>
          <w:szCs w:val="22"/>
        </w:rPr>
        <w:tab/>
        <w:t>Chapter 43, Title 40 of the 1976 Code is amended by adding:</w:t>
      </w:r>
    </w:p>
    <w:p w14:paraId="2F367EBA" w14:textId="77777777" w:rsidR="005E1B09" w:rsidRPr="005E1B09" w:rsidRDefault="005E1B09" w:rsidP="005E1B09">
      <w:pPr>
        <w:rPr>
          <w:szCs w:val="22"/>
        </w:rPr>
      </w:pPr>
      <w:r w:rsidRPr="005E1B09">
        <w:rPr>
          <w:bCs/>
          <w:szCs w:val="22"/>
        </w:rPr>
        <w:tab/>
        <w:t>“Section 40</w:t>
      </w:r>
      <w:r w:rsidRPr="005E1B09">
        <w:rPr>
          <w:bCs/>
          <w:szCs w:val="22"/>
        </w:rPr>
        <w:noBreakHyphen/>
        <w:t>43</w:t>
      </w:r>
      <w:r w:rsidRPr="005E1B09">
        <w:rPr>
          <w:bCs/>
          <w:szCs w:val="22"/>
        </w:rPr>
        <w:noBreakHyphen/>
        <w:t>210.</w:t>
      </w:r>
      <w:r w:rsidRPr="005E1B09">
        <w:rPr>
          <w:bCs/>
          <w:szCs w:val="22"/>
        </w:rPr>
        <w:tab/>
      </w:r>
      <w:r w:rsidRPr="005E1B09">
        <w:rPr>
          <w:szCs w:val="22"/>
        </w:rPr>
        <w:t>As used in this chapter:</w:t>
      </w:r>
    </w:p>
    <w:p w14:paraId="58A86961"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(1)</w:t>
      </w:r>
      <w:r w:rsidRPr="005E1B09">
        <w:rPr>
          <w:rFonts w:eastAsia="Calibri"/>
          <w:szCs w:val="22"/>
        </w:rPr>
        <w:tab/>
        <w:t>‘Administer’ has the same meaning as in Section 40</w:t>
      </w:r>
      <w:r w:rsidRPr="005E1B09">
        <w:rPr>
          <w:rFonts w:eastAsia="Calibri"/>
          <w:szCs w:val="22"/>
        </w:rPr>
        <w:noBreakHyphen/>
        <w:t>43</w:t>
      </w:r>
      <w:r w:rsidRPr="005E1B09">
        <w:rPr>
          <w:rFonts w:eastAsia="Calibri"/>
          <w:szCs w:val="22"/>
        </w:rPr>
        <w:noBreakHyphen/>
        <w:t>30.</w:t>
      </w:r>
    </w:p>
    <w:p w14:paraId="4FDF96D6"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(2)</w:t>
      </w:r>
      <w:r w:rsidRPr="005E1B09">
        <w:rPr>
          <w:rFonts w:eastAsia="Calibri"/>
          <w:szCs w:val="22"/>
        </w:rPr>
        <w:tab/>
        <w:t>‘Department’ means the Department of Labor, Licensing and Regulation.</w:t>
      </w:r>
    </w:p>
    <w:p w14:paraId="4FAA7F76"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(3)</w:t>
      </w:r>
      <w:r w:rsidRPr="005E1B09">
        <w:rPr>
          <w:rFonts w:eastAsia="Calibri"/>
          <w:szCs w:val="22"/>
        </w:rPr>
        <w:tab/>
        <w:t>‘Dispense’ has the same meaning as in Section 40</w:t>
      </w:r>
      <w:r w:rsidRPr="005E1B09">
        <w:rPr>
          <w:rFonts w:eastAsia="Calibri"/>
          <w:szCs w:val="22"/>
        </w:rPr>
        <w:noBreakHyphen/>
        <w:t>43</w:t>
      </w:r>
      <w:r w:rsidRPr="005E1B09">
        <w:rPr>
          <w:rFonts w:eastAsia="Calibri"/>
          <w:szCs w:val="22"/>
        </w:rPr>
        <w:noBreakHyphen/>
        <w:t>30.</w:t>
      </w:r>
    </w:p>
    <w:p w14:paraId="5AE8A509"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(4)</w:t>
      </w:r>
      <w:r w:rsidRPr="005E1B09">
        <w:rPr>
          <w:rFonts w:eastAsia="Calibri"/>
          <w:szCs w:val="22"/>
        </w:rPr>
        <w:tab/>
        <w:t>‘Injectable hormonal contraceptive’ means a drug composed of a hormone or a combination of hormones that is approved by the United States Food and Drug Administration to prevent pregnancy and that a practitioner administers to a patient by injection. ‘Injectable hormonal contraceptive’ does not include any drug intended to terminate a pregnancy.</w:t>
      </w:r>
    </w:p>
    <w:p w14:paraId="2A103BF0"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(5)</w:t>
      </w:r>
      <w:r w:rsidRPr="005E1B09">
        <w:rPr>
          <w:rFonts w:eastAsia="Calibri"/>
          <w:szCs w:val="22"/>
        </w:rPr>
        <w:tab/>
        <w:t>‘Patient counseling’ has the same meaning as in Section 40</w:t>
      </w:r>
      <w:r w:rsidRPr="005E1B09">
        <w:rPr>
          <w:rFonts w:eastAsia="Calibri"/>
          <w:szCs w:val="22"/>
        </w:rPr>
        <w:noBreakHyphen/>
        <w:t>43</w:t>
      </w:r>
      <w:r w:rsidRPr="005E1B09">
        <w:rPr>
          <w:rFonts w:eastAsia="Calibri"/>
          <w:szCs w:val="22"/>
        </w:rPr>
        <w:noBreakHyphen/>
        <w:t>30.</w:t>
      </w:r>
    </w:p>
    <w:p w14:paraId="4BD82EB8"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(6)</w:t>
      </w:r>
      <w:r w:rsidRPr="005E1B09">
        <w:rPr>
          <w:rFonts w:eastAsia="Calibri"/>
          <w:szCs w:val="22"/>
        </w:rPr>
        <w:tab/>
        <w:t>‘Pharmacist’ has the same meaning as in Section 40</w:t>
      </w:r>
      <w:r w:rsidRPr="005E1B09">
        <w:rPr>
          <w:rFonts w:eastAsia="Calibri"/>
          <w:szCs w:val="22"/>
        </w:rPr>
        <w:noBreakHyphen/>
        <w:t>43</w:t>
      </w:r>
      <w:r w:rsidRPr="005E1B09">
        <w:rPr>
          <w:rFonts w:eastAsia="Calibri"/>
          <w:szCs w:val="22"/>
        </w:rPr>
        <w:noBreakHyphen/>
        <w:t>30.</w:t>
      </w:r>
    </w:p>
    <w:p w14:paraId="3F851C17"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(7)</w:t>
      </w:r>
      <w:r w:rsidRPr="005E1B09">
        <w:rPr>
          <w:rFonts w:eastAsia="Calibri"/>
          <w:szCs w:val="22"/>
        </w:rPr>
        <w:tab/>
        <w:t>‘Practitioner’ has the same meaning as in Section 40</w:t>
      </w:r>
      <w:r w:rsidRPr="005E1B09">
        <w:rPr>
          <w:rFonts w:eastAsia="Calibri"/>
          <w:szCs w:val="22"/>
        </w:rPr>
        <w:noBreakHyphen/>
        <w:t>47</w:t>
      </w:r>
      <w:r w:rsidRPr="005E1B09">
        <w:rPr>
          <w:rFonts w:eastAsia="Calibri"/>
          <w:szCs w:val="22"/>
        </w:rPr>
        <w:noBreakHyphen/>
        <w:t>20.</w:t>
      </w:r>
    </w:p>
    <w:p w14:paraId="709370A0" w14:textId="77777777" w:rsidR="005E1B09" w:rsidRPr="005E1B09" w:rsidRDefault="005E1B09" w:rsidP="005E1B09">
      <w:pPr>
        <w:rPr>
          <w:rFonts w:eastAsia="Calibri"/>
          <w:szCs w:val="22"/>
        </w:rPr>
      </w:pPr>
      <w:r w:rsidRPr="005E1B09">
        <w:rPr>
          <w:rFonts w:eastAsia="Calibri"/>
          <w:szCs w:val="22"/>
        </w:rPr>
        <w:lastRenderedPageBreak/>
        <w:tab/>
      </w:r>
      <w:r w:rsidRPr="005E1B09">
        <w:rPr>
          <w:rFonts w:eastAsia="Calibri"/>
          <w:szCs w:val="22"/>
        </w:rPr>
        <w:tab/>
        <w:t>(8)</w:t>
      </w:r>
      <w:r w:rsidRPr="005E1B09">
        <w:rPr>
          <w:rFonts w:eastAsia="Calibri"/>
          <w:szCs w:val="22"/>
        </w:rPr>
        <w:tab/>
        <w:t>‘Prescriber’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p>
    <w:p w14:paraId="635494E5"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(9)</w:t>
      </w:r>
      <w:r w:rsidRPr="005E1B09">
        <w:rPr>
          <w:rFonts w:eastAsia="Calibri"/>
          <w:szCs w:val="22"/>
        </w:rPr>
        <w:tab/>
        <w:t>‘Self</w:t>
      </w:r>
      <w:r w:rsidRPr="005E1B09">
        <w:rPr>
          <w:rFonts w:eastAsia="Calibri"/>
          <w:szCs w:val="22"/>
        </w:rPr>
        <w:noBreakHyphen/>
        <w:t>administered hormonal contraceptive’ means a drug composed of a hormone or a combination of hormones that is approved by the United States Food and Drug Administration to prevent pregnancy and that the patient to whom the drug is prescribed may administer to himself. ‘Self</w:t>
      </w:r>
      <w:r w:rsidRPr="005E1B09">
        <w:rPr>
          <w:rFonts w:eastAsia="Calibri"/>
          <w:szCs w:val="22"/>
        </w:rPr>
        <w:noBreakHyphen/>
        <w:t>administered hormonal contraceptive’ includes an oral hormonal contraceptive, a hormonal vaginal ring, and a hormonal contraceptive patch. ‘Self</w:t>
      </w:r>
      <w:r w:rsidRPr="005E1B09">
        <w:rPr>
          <w:rFonts w:eastAsia="Calibri"/>
          <w:szCs w:val="22"/>
        </w:rPr>
        <w:noBreakHyphen/>
        <w:t>administered hormonal contraceptive’ does not include any drug intended to terminate a pregnancy.</w:t>
      </w:r>
    </w:p>
    <w:p w14:paraId="3EE10F40" w14:textId="77777777" w:rsidR="005E1B09" w:rsidRPr="005E1B09" w:rsidRDefault="005E1B09" w:rsidP="005E1B09">
      <w:pPr>
        <w:rPr>
          <w:bCs/>
          <w:szCs w:val="22"/>
        </w:rPr>
      </w:pPr>
      <w:r w:rsidRPr="005E1B09">
        <w:rPr>
          <w:szCs w:val="22"/>
        </w:rPr>
        <w:tab/>
        <w:t xml:space="preserve">Section </w:t>
      </w:r>
      <w:r w:rsidRPr="005E1B09">
        <w:rPr>
          <w:bCs/>
          <w:szCs w:val="22"/>
        </w:rPr>
        <w:t>40</w:t>
      </w:r>
      <w:r w:rsidRPr="005E1B09">
        <w:rPr>
          <w:bCs/>
          <w:szCs w:val="22"/>
        </w:rPr>
        <w:noBreakHyphen/>
        <w:t>43</w:t>
      </w:r>
      <w:r w:rsidRPr="005E1B09">
        <w:rPr>
          <w:bCs/>
          <w:szCs w:val="22"/>
        </w:rPr>
        <w:noBreakHyphen/>
        <w:t>230</w:t>
      </w:r>
      <w:r w:rsidRPr="005E1B09">
        <w:rPr>
          <w:szCs w:val="22"/>
        </w:rPr>
        <w:t>.</w:t>
      </w:r>
      <w:r w:rsidRPr="005E1B09">
        <w:rPr>
          <w:szCs w:val="22"/>
        </w:rPr>
        <w:tab/>
        <w:t>(A)</w:t>
      </w:r>
      <w:r w:rsidRPr="005E1B09">
        <w:rPr>
          <w:szCs w:val="22"/>
        </w:rPr>
        <w:tab/>
        <w:t xml:space="preserve">A person licensed under the South Carolina Pharmacy Practice Act who is </w:t>
      </w:r>
      <w:r w:rsidRPr="005E1B09">
        <w:rPr>
          <w:bCs/>
          <w:szCs w:val="22"/>
        </w:rPr>
        <w:t xml:space="preserve">acting in good faith and exercising reasonable care as a pharmacist and who is employed by a hospital or a pharmacy that is permitted by this State may dispense </w:t>
      </w:r>
      <w:r w:rsidRPr="005E1B09">
        <w:rPr>
          <w:szCs w:val="22"/>
        </w:rPr>
        <w:t>a self</w:t>
      </w:r>
      <w:r w:rsidRPr="005E1B09">
        <w:rPr>
          <w:szCs w:val="22"/>
        </w:rPr>
        <w:noBreakHyphen/>
        <w:t xml:space="preserve">administered hormonal contraceptive or </w:t>
      </w:r>
      <w:r w:rsidRPr="005E1B09">
        <w:rPr>
          <w:bCs/>
          <w:szCs w:val="22"/>
        </w:rPr>
        <w:t>administer an injectable hormonal contraceptive</w:t>
      </w:r>
      <w:r w:rsidRPr="005E1B09">
        <w:rPr>
          <w:szCs w:val="22"/>
        </w:rPr>
        <w:t xml:space="preserve"> </w:t>
      </w:r>
      <w:r w:rsidRPr="005E1B09">
        <w:rPr>
          <w:bCs/>
          <w:szCs w:val="22"/>
        </w:rPr>
        <w:t>pursuant to a standing order by a prescriber to a patient who is:</w:t>
      </w:r>
    </w:p>
    <w:p w14:paraId="5B12DFF7" w14:textId="77777777" w:rsidR="005E1B09" w:rsidRPr="005E1B09" w:rsidRDefault="005E1B09" w:rsidP="005E1B09">
      <w:pPr>
        <w:rPr>
          <w:bCs/>
          <w:szCs w:val="22"/>
        </w:rPr>
      </w:pPr>
      <w:r w:rsidRPr="005E1B09">
        <w:rPr>
          <w:bCs/>
          <w:szCs w:val="22"/>
        </w:rPr>
        <w:tab/>
      </w:r>
      <w:r w:rsidRPr="005E1B09">
        <w:rPr>
          <w:bCs/>
          <w:szCs w:val="22"/>
        </w:rPr>
        <w:tab/>
        <w:t>(1)</w:t>
      </w:r>
      <w:r w:rsidRPr="005E1B09">
        <w:rPr>
          <w:bCs/>
          <w:szCs w:val="22"/>
        </w:rPr>
        <w:tab/>
        <w:t>eighteen</w:t>
      </w:r>
      <w:r w:rsidRPr="005E1B09">
        <w:rPr>
          <w:szCs w:val="22"/>
        </w:rPr>
        <w:t xml:space="preserve"> years of age or older; or</w:t>
      </w:r>
    </w:p>
    <w:p w14:paraId="7E26FF23" w14:textId="77777777" w:rsidR="005E1B09" w:rsidRPr="005E1B09" w:rsidRDefault="005E1B09" w:rsidP="005E1B09">
      <w:pPr>
        <w:rPr>
          <w:szCs w:val="22"/>
        </w:rPr>
      </w:pPr>
      <w:r w:rsidRPr="005E1B09">
        <w:rPr>
          <w:szCs w:val="22"/>
        </w:rPr>
        <w:tab/>
      </w:r>
      <w:r w:rsidRPr="005E1B09">
        <w:rPr>
          <w:szCs w:val="22"/>
        </w:rPr>
        <w:tab/>
        <w:t>(2)</w:t>
      </w:r>
      <w:r w:rsidRPr="005E1B09">
        <w:rPr>
          <w:szCs w:val="22"/>
        </w:rPr>
        <w:tab/>
        <w:t>under eighteen years of age if the person has evidence of a previous prescription from a practitioner for a self</w:t>
      </w:r>
      <w:r w:rsidRPr="005E1B09">
        <w:rPr>
          <w:szCs w:val="22"/>
        </w:rPr>
        <w:noBreakHyphen/>
        <w:t>administered hormonal contraceptive or an injectable hormonal contraceptive.</w:t>
      </w:r>
      <w:r w:rsidRPr="005E1B09">
        <w:rPr>
          <w:szCs w:val="22"/>
        </w:rPr>
        <w:tab/>
      </w:r>
    </w:p>
    <w:p w14:paraId="3916DDF2" w14:textId="77777777" w:rsidR="005E1B09" w:rsidRPr="005E1B09" w:rsidRDefault="005E1B09" w:rsidP="005E1B09">
      <w:pPr>
        <w:rPr>
          <w:bCs/>
          <w:szCs w:val="22"/>
        </w:rPr>
      </w:pPr>
      <w:r w:rsidRPr="005E1B09">
        <w:rPr>
          <w:bCs/>
          <w:szCs w:val="22"/>
        </w:rPr>
        <w:tab/>
        <w:t>(B)</w:t>
      </w:r>
      <w:r w:rsidRPr="005E1B09">
        <w:rPr>
          <w:bCs/>
          <w:szCs w:val="22"/>
        </w:rPr>
        <w:tab/>
        <w:t>Nothing in this section requires a pharmacist to dispense a self-administered hormonal contraceptive or administer an injectable hormonal contraceptive. Nothing in this article shall be construed to amend a pharmacist’s duties to dispense or otherwise provide contraception prescribed by another provider.</w:t>
      </w:r>
    </w:p>
    <w:p w14:paraId="3D4D6D0C" w14:textId="77777777" w:rsidR="005E1B09" w:rsidRPr="005E1B09" w:rsidRDefault="005E1B09" w:rsidP="005E1B09">
      <w:pPr>
        <w:rPr>
          <w:rFonts w:eastAsia="Calibri"/>
          <w:szCs w:val="22"/>
          <w:shd w:val="clear" w:color="auto" w:fill="FFFFFF"/>
        </w:rPr>
      </w:pPr>
      <w:r w:rsidRPr="005E1B09">
        <w:rPr>
          <w:rFonts w:eastAsia="Calibri"/>
          <w:szCs w:val="22"/>
        </w:rPr>
        <w:tab/>
        <w:t>Section 40</w:t>
      </w:r>
      <w:r w:rsidRPr="005E1B09">
        <w:rPr>
          <w:rFonts w:eastAsia="Calibri"/>
          <w:szCs w:val="22"/>
        </w:rPr>
        <w:noBreakHyphen/>
        <w:t>43</w:t>
      </w:r>
      <w:r w:rsidRPr="005E1B09">
        <w:rPr>
          <w:rFonts w:eastAsia="Calibri"/>
          <w:szCs w:val="22"/>
        </w:rPr>
        <w:noBreakHyphen/>
        <w:t>240.</w:t>
      </w:r>
      <w:r w:rsidRPr="005E1B09">
        <w:rPr>
          <w:rFonts w:eastAsia="Calibri"/>
          <w:szCs w:val="22"/>
        </w:rPr>
        <w:tab/>
        <w:t>(A)</w:t>
      </w:r>
      <w:r w:rsidRPr="005E1B09">
        <w:rPr>
          <w:rFonts w:eastAsia="Calibri"/>
          <w:szCs w:val="22"/>
        </w:rPr>
        <w:tab/>
      </w:r>
      <w:r w:rsidRPr="005E1B09">
        <w:rPr>
          <w:rFonts w:eastAsia="Calibri"/>
          <w:szCs w:val="22"/>
          <w:shd w:val="clear" w:color="auto" w:fill="FFFFFF"/>
        </w:rPr>
        <w:t xml:space="preserve">The Board of Medical Examiners and the Board of </w:t>
      </w:r>
      <w:r w:rsidRPr="005E1B09">
        <w:rPr>
          <w:rFonts w:eastAsia="Calibri"/>
          <w:bCs/>
          <w:szCs w:val="22"/>
          <w:shd w:val="clear" w:color="auto" w:fill="FFFFFF"/>
        </w:rPr>
        <w:t>Pharmacy</w:t>
      </w:r>
      <w:r w:rsidRPr="005E1B09">
        <w:rPr>
          <w:rFonts w:eastAsia="Calibri"/>
          <w:szCs w:val="22"/>
          <w:shd w:val="clear" w:color="auto" w:fill="FFFFFF"/>
        </w:rPr>
        <w:t xml:space="preserve"> must issue a written joint protocol to authorize a pharmacist to dispense a </w:t>
      </w:r>
      <w:r w:rsidRPr="005E1B09">
        <w:rPr>
          <w:rFonts w:eastAsia="Calibri"/>
          <w:szCs w:val="22"/>
        </w:rPr>
        <w:t>self</w:t>
      </w:r>
      <w:r w:rsidRPr="005E1B09">
        <w:rPr>
          <w:rFonts w:eastAsia="Calibri"/>
          <w:szCs w:val="22"/>
        </w:rPr>
        <w:noBreakHyphen/>
        <w:t xml:space="preserve">administered hormonal contraceptive or </w:t>
      </w:r>
      <w:r w:rsidRPr="005E1B09">
        <w:rPr>
          <w:rFonts w:eastAsia="Calibri"/>
          <w:bCs/>
          <w:szCs w:val="22"/>
        </w:rPr>
        <w:t>administer an injectable hormonal contraceptive</w:t>
      </w:r>
      <w:r w:rsidRPr="005E1B09">
        <w:rPr>
          <w:rFonts w:eastAsia="Calibri"/>
          <w:szCs w:val="22"/>
          <w:shd w:val="clear" w:color="auto" w:fill="FFFFFF"/>
        </w:rPr>
        <w:t xml:space="preserve"> without a patient</w:t>
      </w:r>
      <w:r w:rsidRPr="005E1B09">
        <w:rPr>
          <w:rFonts w:eastAsia="Calibri"/>
          <w:szCs w:val="22"/>
          <w:shd w:val="clear" w:color="auto" w:fill="FFFFFF"/>
        </w:rPr>
        <w:noBreakHyphen/>
        <w:t>specific written order.</w:t>
      </w:r>
    </w:p>
    <w:p w14:paraId="5E5D40EC" w14:textId="77777777" w:rsidR="005E1B09" w:rsidRPr="005E1B09" w:rsidRDefault="005E1B09" w:rsidP="005E1B09">
      <w:pPr>
        <w:rPr>
          <w:rFonts w:eastAsia="Calibri"/>
          <w:bCs/>
          <w:szCs w:val="22"/>
        </w:rPr>
      </w:pPr>
      <w:r w:rsidRPr="005E1B09">
        <w:rPr>
          <w:rFonts w:eastAsia="Calibri"/>
          <w:szCs w:val="22"/>
        </w:rPr>
        <w:tab/>
        <w:t>(B)</w:t>
      </w:r>
      <w:r w:rsidRPr="005E1B09">
        <w:rPr>
          <w:rFonts w:eastAsia="Calibri"/>
          <w:szCs w:val="22"/>
        </w:rPr>
        <w:tab/>
        <w:t>The written joint protocol must address, at a minimum, the following requirements:</w:t>
      </w:r>
    </w:p>
    <w:p w14:paraId="3A90763A"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(1)</w:t>
      </w:r>
      <w:r w:rsidRPr="005E1B09">
        <w:rPr>
          <w:rFonts w:eastAsia="Calibri"/>
          <w:szCs w:val="22"/>
        </w:rPr>
        <w:tab/>
        <w:t>education or training requirements that the Board of Medical Examiners and the Board of Pharmacy determine to be necessary for a pharmacist to dispense a self</w:t>
      </w:r>
      <w:r w:rsidRPr="005E1B09">
        <w:rPr>
          <w:rFonts w:eastAsia="Calibri"/>
          <w:szCs w:val="22"/>
        </w:rPr>
        <w:noBreakHyphen/>
        <w:t>administered hormonal contraceptive or administer an injectable hormonal contraceptive;</w:t>
      </w:r>
    </w:p>
    <w:p w14:paraId="53145667" w14:textId="77777777" w:rsidR="005E1B09" w:rsidRPr="005E1B09" w:rsidRDefault="005E1B09" w:rsidP="005E1B09">
      <w:pPr>
        <w:rPr>
          <w:rFonts w:eastAsia="Calibri"/>
          <w:szCs w:val="22"/>
        </w:rPr>
      </w:pPr>
      <w:r w:rsidRPr="005E1B09">
        <w:rPr>
          <w:rFonts w:eastAsia="Calibri"/>
          <w:szCs w:val="22"/>
        </w:rPr>
        <w:lastRenderedPageBreak/>
        <w:tab/>
      </w:r>
      <w:r w:rsidRPr="005E1B09">
        <w:rPr>
          <w:rFonts w:eastAsia="Calibri"/>
          <w:szCs w:val="22"/>
        </w:rPr>
        <w:tab/>
        <w:t>(2)</w:t>
      </w:r>
      <w:r w:rsidRPr="005E1B09">
        <w:rPr>
          <w:rFonts w:eastAsia="Calibri"/>
          <w:szCs w:val="22"/>
        </w:rPr>
        <w:tab/>
        <w:t>information that a pharmacist must provide to a patient prior to dispensing a self</w:t>
      </w:r>
      <w:r w:rsidRPr="005E1B09">
        <w:rPr>
          <w:rFonts w:eastAsia="Calibri"/>
          <w:szCs w:val="22"/>
        </w:rPr>
        <w:noBreakHyphen/>
        <w:t>administered hormonal contraceptive or administering an injectable hormonal contraceptive and confirmation that the required information was provided to the patient;</w:t>
      </w:r>
    </w:p>
    <w:p w14:paraId="4E438442"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(3)</w:t>
      </w:r>
      <w:r w:rsidRPr="005E1B09">
        <w:rPr>
          <w:rFonts w:eastAsia="Calibri"/>
          <w:szCs w:val="22"/>
        </w:rPr>
        <w:tab/>
        <w:t>documentation regarding the dispensing of a self</w:t>
      </w:r>
      <w:r w:rsidRPr="005E1B09">
        <w:rPr>
          <w:rFonts w:eastAsia="Calibri"/>
          <w:szCs w:val="22"/>
        </w:rPr>
        <w:noBreakHyphen/>
        <w:t>administered hormonal contraceptive or the administering of an injectable hormonal contraceptive;</w:t>
      </w:r>
    </w:p>
    <w:p w14:paraId="0F35C5D3"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(4)</w:t>
      </w:r>
      <w:r w:rsidRPr="005E1B09">
        <w:rPr>
          <w:rFonts w:eastAsia="Calibri"/>
          <w:szCs w:val="22"/>
        </w:rPr>
        <w:tab/>
        <w:t>notification to a patient’s designated practitioner that a self</w:t>
      </w:r>
      <w:r w:rsidRPr="005E1B09">
        <w:rPr>
          <w:rFonts w:eastAsia="Calibri"/>
          <w:szCs w:val="22"/>
        </w:rPr>
        <w:noBreakHyphen/>
        <w:t>administered hormonal contraceptive was dispensed to the patient or that an injectable hormonal contraceptive was administered to the patient;</w:t>
      </w:r>
    </w:p>
    <w:p w14:paraId="1CF2EE12"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(5)</w:t>
      </w:r>
      <w:r w:rsidRPr="005E1B09">
        <w:rPr>
          <w:rFonts w:eastAsia="Calibri"/>
          <w:szCs w:val="22"/>
        </w:rPr>
        <w:tab/>
        <w:t>evaluation and review of the dispensing and administration practices used by pharmacists authorized to dispense a self</w:t>
      </w:r>
      <w:r w:rsidRPr="005E1B09">
        <w:rPr>
          <w:rFonts w:eastAsia="Calibri"/>
          <w:szCs w:val="22"/>
        </w:rPr>
        <w:noBreakHyphen/>
        <w:t>administered hormonal contraceptive or administer an injectable hormonal contraceptive; and</w:t>
      </w:r>
    </w:p>
    <w:p w14:paraId="2EA3E7C8"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(6)</w:t>
      </w:r>
      <w:r w:rsidRPr="005E1B09">
        <w:rPr>
          <w:rFonts w:eastAsia="Calibri"/>
          <w:szCs w:val="22"/>
        </w:rPr>
        <w:tab/>
        <w:t>any additional provisions that the Board of Medical Examiners and the Board of Pharmacy determine to be necessary or appropriate for inclusion in the protocol, including any reporting requirements.</w:t>
      </w:r>
    </w:p>
    <w:p w14:paraId="60FFA2D2" w14:textId="77777777" w:rsidR="005E1B09" w:rsidRPr="005E1B09" w:rsidRDefault="005E1B09" w:rsidP="005E1B09">
      <w:pPr>
        <w:rPr>
          <w:rFonts w:eastAsia="Calibri"/>
          <w:szCs w:val="22"/>
        </w:rPr>
      </w:pPr>
      <w:r w:rsidRPr="005E1B09">
        <w:rPr>
          <w:rFonts w:eastAsia="Calibri"/>
          <w:szCs w:val="22"/>
        </w:rPr>
        <w:tab/>
        <w:t>(C)</w:t>
      </w:r>
      <w:r w:rsidRPr="005E1B09">
        <w:rPr>
          <w:rFonts w:eastAsia="Calibri"/>
          <w:szCs w:val="22"/>
        </w:rPr>
        <w:tab/>
        <w:t>For each new patient requesting contraception and at least every twelve months for each returning patient, the written joint protocol must require a pharmacist dispensing or administering contraceptives pursuant to this chapter to:</w:t>
      </w:r>
    </w:p>
    <w:p w14:paraId="4A1630D9"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(1)</w:t>
      </w:r>
      <w:r w:rsidRPr="005E1B09">
        <w:rPr>
          <w:rFonts w:eastAsia="Calibri"/>
          <w:szCs w:val="22"/>
        </w:rPr>
        <w:tab/>
        <w:t>obtain a completed self</w:t>
      </w:r>
      <w:r w:rsidRPr="005E1B09">
        <w:rPr>
          <w:rFonts w:eastAsia="Calibri"/>
          <w:szCs w:val="22"/>
        </w:rPr>
        <w:noBreakHyphen/>
        <w:t>screening risk assessment;</w:t>
      </w:r>
    </w:p>
    <w:p w14:paraId="505CD783"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(2)</w:t>
      </w:r>
      <w:r w:rsidRPr="005E1B09">
        <w:rPr>
          <w:rFonts w:eastAsia="Calibri"/>
          <w:szCs w:val="22"/>
        </w:rPr>
        <w:tab/>
        <w:t>utilize a standardized procedure as established by the Board of Medical Examiners and the Board of Pharmacy to perform a patient assessment;</w:t>
      </w:r>
    </w:p>
    <w:p w14:paraId="14C49EE6"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(3)</w:t>
      </w:r>
      <w:r w:rsidRPr="005E1B09">
        <w:rPr>
          <w:rFonts w:eastAsia="Calibri"/>
          <w:szCs w:val="22"/>
        </w:rPr>
        <w:tab/>
        <w:t>dispense, if clinically appropriate, a self</w:t>
      </w:r>
      <w:r w:rsidRPr="005E1B09">
        <w:rPr>
          <w:rFonts w:eastAsia="Calibri"/>
          <w:szCs w:val="22"/>
        </w:rPr>
        <w:noBreakHyphen/>
        <w:t>administered hormonal contraceptive or administer an injectable hormonal contraceptive, or refer the patient to a practitioner;</w:t>
      </w:r>
    </w:p>
    <w:p w14:paraId="56109D05"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(4)</w:t>
      </w:r>
      <w:r w:rsidRPr="005E1B09">
        <w:rPr>
          <w:rFonts w:eastAsia="Calibri"/>
          <w:szCs w:val="22"/>
        </w:rPr>
        <w:tab/>
        <w:t>provide the patient with a visit summary;</w:t>
      </w:r>
    </w:p>
    <w:p w14:paraId="56649CE3"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(5)</w:t>
      </w:r>
      <w:r w:rsidRPr="005E1B09">
        <w:rPr>
          <w:rFonts w:eastAsia="Calibri"/>
          <w:szCs w:val="22"/>
        </w:rPr>
        <w:tab/>
        <w:t>advise the patient to consult with a practitioner;</w:t>
      </w:r>
    </w:p>
    <w:p w14:paraId="6CE382A9"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(6)</w:t>
      </w:r>
      <w:r w:rsidRPr="005E1B09">
        <w:rPr>
          <w:rFonts w:eastAsia="Calibri"/>
          <w:szCs w:val="22"/>
        </w:rPr>
        <w:tab/>
        <w:t>refer any patient who may be subject to abuse to the appropriate social services agency; and</w:t>
      </w:r>
    </w:p>
    <w:p w14:paraId="6F187132"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(7)</w:t>
      </w:r>
      <w:r w:rsidRPr="005E1B09">
        <w:rPr>
          <w:rFonts w:eastAsia="Calibri"/>
          <w:szCs w:val="22"/>
        </w:rPr>
        <w:tab/>
        <w:t>ensure that the pharmacy provides appropriate space to prevent the spread of infection and ensure confidentiality.</w:t>
      </w:r>
    </w:p>
    <w:p w14:paraId="17BB8945" w14:textId="77777777" w:rsidR="005E1B09" w:rsidRPr="005E1B09" w:rsidRDefault="005E1B09" w:rsidP="005E1B09">
      <w:pPr>
        <w:rPr>
          <w:rFonts w:eastAsia="Calibri"/>
          <w:szCs w:val="22"/>
        </w:rPr>
      </w:pPr>
      <w:r w:rsidRPr="005E1B09">
        <w:rPr>
          <w:rFonts w:eastAsia="Calibri"/>
          <w:szCs w:val="22"/>
        </w:rPr>
        <w:tab/>
        <w:t>(D)</w:t>
      </w:r>
      <w:r w:rsidRPr="005E1B09">
        <w:rPr>
          <w:rFonts w:eastAsia="Calibri"/>
          <w:szCs w:val="22"/>
        </w:rPr>
        <w:tab/>
        <w:t>The Board of Medical Examiners and the Board of Pharmacy may appoint an advisory committee of healthcare professionals licensed in this State to advise and assist in the development of the joint protocol for their consideration.</w:t>
      </w:r>
    </w:p>
    <w:p w14:paraId="108DEA85" w14:textId="77777777" w:rsidR="005E1B09" w:rsidRPr="005E1B09" w:rsidRDefault="005E1B09" w:rsidP="005E1B09">
      <w:pPr>
        <w:rPr>
          <w:rFonts w:eastAsia="Calibri"/>
          <w:szCs w:val="22"/>
        </w:rPr>
      </w:pPr>
      <w:r w:rsidRPr="005E1B09">
        <w:rPr>
          <w:rFonts w:eastAsia="Calibri"/>
          <w:szCs w:val="22"/>
        </w:rPr>
        <w:tab/>
        <w:t>Section 40</w:t>
      </w:r>
      <w:r w:rsidRPr="005E1B09">
        <w:rPr>
          <w:rFonts w:eastAsia="Calibri"/>
          <w:szCs w:val="22"/>
        </w:rPr>
        <w:noBreakHyphen/>
        <w:t>43</w:t>
      </w:r>
      <w:r w:rsidRPr="005E1B09">
        <w:rPr>
          <w:rFonts w:eastAsia="Calibri"/>
          <w:szCs w:val="22"/>
        </w:rPr>
        <w:noBreakHyphen/>
        <w:t>250.</w:t>
      </w:r>
      <w:r w:rsidRPr="005E1B09">
        <w:rPr>
          <w:rFonts w:eastAsia="Calibri"/>
          <w:szCs w:val="22"/>
        </w:rPr>
        <w:tab/>
        <w:t>(A)</w:t>
      </w:r>
      <w:r w:rsidRPr="005E1B09">
        <w:rPr>
          <w:rFonts w:eastAsia="Calibri"/>
          <w:szCs w:val="22"/>
        </w:rPr>
        <w:tab/>
        <w:t>Prior to dispensing self</w:t>
      </w:r>
      <w:r w:rsidRPr="005E1B09">
        <w:rPr>
          <w:rFonts w:eastAsia="Calibri"/>
          <w:szCs w:val="22"/>
        </w:rPr>
        <w:noBreakHyphen/>
        <w:t xml:space="preserve">administered hormonal contraceptives or administering injectable hormonal </w:t>
      </w:r>
      <w:r w:rsidRPr="005E1B09">
        <w:rPr>
          <w:rFonts w:eastAsia="Calibri"/>
          <w:szCs w:val="22"/>
        </w:rPr>
        <w:lastRenderedPageBreak/>
        <w:t>contraceptives pursuant to Section 40</w:t>
      </w:r>
      <w:r w:rsidRPr="005E1B09">
        <w:rPr>
          <w:rFonts w:eastAsia="Calibri"/>
          <w:szCs w:val="22"/>
        </w:rPr>
        <w:noBreakHyphen/>
        <w:t>43</w:t>
      </w:r>
      <w:r w:rsidRPr="005E1B09">
        <w:rPr>
          <w:rFonts w:eastAsia="Calibri"/>
          <w:szCs w:val="22"/>
        </w:rPr>
        <w:noBreakHyphen/>
        <w:t>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w:t>
      </w:r>
      <w:r w:rsidRPr="005E1B09">
        <w:rPr>
          <w:rFonts w:eastAsia="Calibri"/>
          <w:szCs w:val="22"/>
        </w:rPr>
        <w:noBreakHyphen/>
        <w:t>specific to self</w:t>
      </w:r>
      <w:r w:rsidRPr="005E1B09">
        <w:rPr>
          <w:rFonts w:eastAsia="Calibri"/>
          <w:szCs w:val="22"/>
        </w:rPr>
        <w:noBreakHyphen/>
        <w:t>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p>
    <w:p w14:paraId="2F6AAA9D" w14:textId="77777777" w:rsidR="005E1B09" w:rsidRPr="005E1B09" w:rsidRDefault="005E1B09" w:rsidP="005E1B09">
      <w:pPr>
        <w:rPr>
          <w:rFonts w:eastAsia="Calibri"/>
          <w:szCs w:val="22"/>
        </w:rPr>
      </w:pPr>
      <w:r w:rsidRPr="005E1B09">
        <w:rPr>
          <w:rFonts w:eastAsia="Calibri"/>
          <w:szCs w:val="22"/>
        </w:rPr>
        <w:tab/>
        <w:t>(B)</w:t>
      </w:r>
      <w:r w:rsidRPr="005E1B09">
        <w:rPr>
          <w:rFonts w:eastAsia="Calibri"/>
          <w:szCs w:val="22"/>
        </w:rPr>
        <w:tab/>
        <w:t>An equivalent, curriculum</w:t>
      </w:r>
      <w:r w:rsidRPr="005E1B09">
        <w:rPr>
          <w:rFonts w:eastAsia="Calibri"/>
          <w:szCs w:val="22"/>
        </w:rPr>
        <w:noBreakHyphen/>
        <w:t>based training program completed on or after January 2021 in an accredited South Carolina pharmacy school satisfies the initial education requirement.</w:t>
      </w:r>
    </w:p>
    <w:p w14:paraId="2A2008A7" w14:textId="77777777" w:rsidR="005E1B09" w:rsidRPr="005E1B09" w:rsidRDefault="005E1B09" w:rsidP="005E1B09">
      <w:pPr>
        <w:rPr>
          <w:rFonts w:eastAsia="Calibri"/>
          <w:szCs w:val="22"/>
        </w:rPr>
      </w:pPr>
      <w:r w:rsidRPr="005E1B09">
        <w:rPr>
          <w:rFonts w:eastAsia="Calibri"/>
          <w:bCs/>
          <w:szCs w:val="22"/>
        </w:rPr>
        <w:tab/>
        <w:t>Section 40</w:t>
      </w:r>
      <w:r w:rsidRPr="005E1B09">
        <w:rPr>
          <w:rFonts w:eastAsia="Calibri"/>
          <w:bCs/>
          <w:szCs w:val="22"/>
        </w:rPr>
        <w:noBreakHyphen/>
        <w:t>43</w:t>
      </w:r>
      <w:r w:rsidRPr="005E1B09">
        <w:rPr>
          <w:rFonts w:eastAsia="Calibri"/>
          <w:bCs/>
          <w:szCs w:val="22"/>
        </w:rPr>
        <w:noBreakHyphen/>
        <w:t>260.</w:t>
      </w:r>
      <w:r w:rsidRPr="005E1B09">
        <w:rPr>
          <w:rFonts w:eastAsia="Calibri"/>
          <w:bCs/>
          <w:szCs w:val="22"/>
        </w:rPr>
        <w:tab/>
      </w:r>
      <w:r w:rsidRPr="005E1B09">
        <w:rPr>
          <w:rFonts w:eastAsia="Calibri"/>
          <w:szCs w:val="22"/>
        </w:rPr>
        <w:t>(A)</w:t>
      </w:r>
      <w:r w:rsidRPr="005E1B09">
        <w:rPr>
          <w:rFonts w:eastAsia="Calibri"/>
          <w:szCs w:val="22"/>
        </w:rPr>
        <w:tab/>
        <w:t>A pharmacist who dispenses a self</w:t>
      </w:r>
      <w:r w:rsidRPr="005E1B09">
        <w:rPr>
          <w:rFonts w:eastAsia="Calibri"/>
          <w:szCs w:val="22"/>
        </w:rPr>
        <w:noBreakHyphen/>
        <w:t>administered hormonal contraceptive or administers an injectable hormonal contraceptive pursuant to this chapter shall:</w:t>
      </w:r>
    </w:p>
    <w:p w14:paraId="29F8AA50"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(1)</w:t>
      </w:r>
      <w:r w:rsidRPr="005E1B09">
        <w:rPr>
          <w:rFonts w:eastAsia="Calibri"/>
          <w:szCs w:val="22"/>
        </w:rPr>
        <w:tab/>
        <w:t>obtain a completed self</w:t>
      </w:r>
      <w:r w:rsidRPr="005E1B09">
        <w:rPr>
          <w:rFonts w:eastAsia="Calibri"/>
          <w:szCs w:val="22"/>
        </w:rPr>
        <w:noBreakHyphen/>
        <w:t>screening risk assessment questionnaire that has been approved by the department, in collaboration with the Board of Pharmacy and the Board of Medical Examiners, from the patient before dispensing the self</w:t>
      </w:r>
      <w:r w:rsidRPr="005E1B09">
        <w:rPr>
          <w:rFonts w:eastAsia="Calibri"/>
          <w:szCs w:val="22"/>
        </w:rPr>
        <w:noBreakHyphen/>
        <w:t>administered hormonal contraceptive or administering the injectable hormonal contraceptive. If the results of the assessment indicate that it is unsafe to dispense a self</w:t>
      </w:r>
      <w:r w:rsidRPr="005E1B09">
        <w:rPr>
          <w:rFonts w:eastAsia="Calibri"/>
          <w:szCs w:val="22"/>
        </w:rPr>
        <w:noBreakHyphen/>
        <w:t>administered hormonal contraceptive or administer an injectable hormonal contraceptive to a patient, then the pharmacist may not dispense a self</w:t>
      </w:r>
      <w:r w:rsidRPr="005E1B09">
        <w:rPr>
          <w:rFonts w:eastAsia="Calibri"/>
          <w:szCs w:val="22"/>
        </w:rPr>
        <w:noBreakHyphen/>
        <w:t>administered hormonal contraceptive or administer an injectable hormonal contraceptive to the patient, shall refer the patient to a practitioner, and may not continue to dispense a self</w:t>
      </w:r>
      <w:r w:rsidRPr="005E1B09">
        <w:rPr>
          <w:rFonts w:eastAsia="Calibri"/>
          <w:szCs w:val="22"/>
        </w:rPr>
        <w:noBreakHyphen/>
        <w:t>administered hormonal contraceptive or administer an injectable hormonal contraceptive to the patient for more than twenty</w:t>
      </w:r>
      <w:r w:rsidRPr="005E1B09">
        <w:rPr>
          <w:rFonts w:eastAsia="Calibri"/>
          <w:szCs w:val="22"/>
        </w:rPr>
        <w:noBreakHyphen/>
        <w:t>four months after the date of the initial prescription without evidence that the patient has consulted with a practitioner during the preceding twenty</w:t>
      </w:r>
      <w:r w:rsidRPr="005E1B09">
        <w:rPr>
          <w:rFonts w:eastAsia="Calibri"/>
          <w:szCs w:val="22"/>
        </w:rPr>
        <w:noBreakHyphen/>
        <w:t>four months; and</w:t>
      </w:r>
    </w:p>
    <w:p w14:paraId="43AA8904"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(2)</w:t>
      </w:r>
      <w:r w:rsidRPr="005E1B09">
        <w:rPr>
          <w:rFonts w:eastAsia="Calibri"/>
          <w:szCs w:val="22"/>
        </w:rPr>
        <w:tab/>
        <w:t>provide the patient with written information regarding:</w:t>
      </w:r>
    </w:p>
    <w:p w14:paraId="00574303"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r>
      <w:r w:rsidRPr="005E1B09">
        <w:rPr>
          <w:rFonts w:eastAsia="Calibri"/>
          <w:szCs w:val="22"/>
        </w:rPr>
        <w:tab/>
        <w:t>(a)</w:t>
      </w:r>
      <w:r w:rsidRPr="005E1B09">
        <w:rPr>
          <w:rFonts w:eastAsia="Calibri"/>
          <w:szCs w:val="22"/>
        </w:rPr>
        <w:tab/>
        <w:t>the importance of seeing the patient’s practitioner annually to obtain recommended tests and screening;</w:t>
      </w:r>
    </w:p>
    <w:p w14:paraId="2EB2746D"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r>
      <w:r w:rsidRPr="005E1B09">
        <w:rPr>
          <w:rFonts w:eastAsia="Calibri"/>
          <w:szCs w:val="22"/>
        </w:rPr>
        <w:tab/>
        <w:t>(b)</w:t>
      </w:r>
      <w:r w:rsidRPr="005E1B09">
        <w:rPr>
          <w:rFonts w:eastAsia="Calibri"/>
          <w:szCs w:val="22"/>
        </w:rPr>
        <w:tab/>
        <w:t>the effectiveness and availability of long</w:t>
      </w:r>
      <w:r w:rsidRPr="005E1B09">
        <w:rPr>
          <w:rFonts w:eastAsia="Calibri"/>
          <w:szCs w:val="22"/>
        </w:rPr>
        <w:noBreakHyphen/>
        <w:t>acting reversible contraceptives as an alternative to self</w:t>
      </w:r>
      <w:r w:rsidRPr="005E1B09">
        <w:rPr>
          <w:rFonts w:eastAsia="Calibri"/>
          <w:szCs w:val="22"/>
        </w:rPr>
        <w:noBreakHyphen/>
        <w:t>administered hormonal contraceptives or injectable hormonal contraceptives;</w:t>
      </w:r>
    </w:p>
    <w:p w14:paraId="0F294521" w14:textId="77777777" w:rsidR="005E1B09" w:rsidRPr="005E1B09" w:rsidRDefault="005E1B09" w:rsidP="005E1B09">
      <w:pPr>
        <w:rPr>
          <w:rFonts w:eastAsia="Calibri"/>
          <w:szCs w:val="22"/>
        </w:rPr>
      </w:pPr>
      <w:r w:rsidRPr="005E1B09">
        <w:rPr>
          <w:rFonts w:eastAsia="Calibri"/>
          <w:szCs w:val="22"/>
        </w:rPr>
        <w:lastRenderedPageBreak/>
        <w:tab/>
      </w:r>
      <w:r w:rsidRPr="005E1B09">
        <w:rPr>
          <w:rFonts w:eastAsia="Calibri"/>
          <w:szCs w:val="22"/>
        </w:rPr>
        <w:tab/>
      </w:r>
      <w:r w:rsidRPr="005E1B09">
        <w:rPr>
          <w:rFonts w:eastAsia="Calibri"/>
          <w:szCs w:val="22"/>
        </w:rPr>
        <w:tab/>
        <w:t>(c)</w:t>
      </w:r>
      <w:r w:rsidRPr="005E1B09">
        <w:rPr>
          <w:rFonts w:eastAsia="Calibri"/>
          <w:szCs w:val="22"/>
        </w:rPr>
        <w:tab/>
        <w:t xml:space="preserve">a copy of the record of the encounter with the patient that includes the patient’s completed assessment questionnaire pursuant to item (1); </w:t>
      </w:r>
    </w:p>
    <w:p w14:paraId="3D4DC873"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r>
      <w:r w:rsidRPr="005E1B09">
        <w:rPr>
          <w:rFonts w:eastAsia="Calibri"/>
          <w:szCs w:val="22"/>
        </w:rPr>
        <w:tab/>
        <w:t>(d)</w:t>
      </w:r>
      <w:r w:rsidRPr="005E1B09">
        <w:rPr>
          <w:rFonts w:eastAsia="Calibri"/>
          <w:szCs w:val="22"/>
        </w:rPr>
        <w:tab/>
        <w:t>a description of the contraceptive dispensed or administered, or the basis for not dispensing or administering a contraceptive;</w:t>
      </w:r>
    </w:p>
    <w:p w14:paraId="6C0FA5DD"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r>
      <w:r w:rsidRPr="005E1B09">
        <w:rPr>
          <w:rFonts w:eastAsia="Calibri"/>
          <w:szCs w:val="22"/>
        </w:rPr>
        <w:tab/>
        <w:t>(e)</w:t>
      </w:r>
      <w:r w:rsidRPr="005E1B09">
        <w:rPr>
          <w:rFonts w:eastAsia="Calibri"/>
          <w:szCs w:val="22"/>
        </w:rPr>
        <w:tab/>
        <w:t>the South Carolina Medicaid program and how to apply for Medicaid benefits; and</w:t>
      </w:r>
    </w:p>
    <w:p w14:paraId="2F5AF111"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r>
      <w:r w:rsidRPr="005E1B09">
        <w:rPr>
          <w:rFonts w:eastAsia="Calibri"/>
          <w:szCs w:val="22"/>
        </w:rPr>
        <w:tab/>
        <w:t>(f)</w:t>
      </w:r>
      <w:r w:rsidRPr="005E1B09">
        <w:rPr>
          <w:rFonts w:eastAsia="Calibri"/>
          <w:szCs w:val="22"/>
        </w:rPr>
        <w:tab/>
        <w:t>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p>
    <w:p w14:paraId="4EDEF4AA" w14:textId="77777777" w:rsidR="005E1B09" w:rsidRPr="005E1B09" w:rsidRDefault="005E1B09" w:rsidP="005E1B09">
      <w:pPr>
        <w:rPr>
          <w:rFonts w:eastAsia="Calibri"/>
          <w:szCs w:val="22"/>
        </w:rPr>
      </w:pPr>
      <w:r w:rsidRPr="005E1B09">
        <w:rPr>
          <w:rFonts w:eastAsia="Calibri"/>
          <w:szCs w:val="22"/>
        </w:rPr>
        <w:tab/>
        <w:t>(B)</w:t>
      </w:r>
      <w:r w:rsidRPr="005E1B09">
        <w:rPr>
          <w:rFonts w:eastAsia="Calibri"/>
          <w:szCs w:val="22"/>
        </w:rPr>
        <w:tab/>
        <w:t>If a pharmacist dispenses a self</w:t>
      </w:r>
      <w:r w:rsidRPr="005E1B09">
        <w:rPr>
          <w:rFonts w:eastAsia="Calibri"/>
          <w:szCs w:val="22"/>
        </w:rPr>
        <w:noBreakHyphen/>
        <w:t>administered hormonal contraceptive or administers an injectable hormonal contraceptive to a patient, then the pharmacist shall, at a minimum, provide patient counseling to the patient regarding:</w:t>
      </w:r>
    </w:p>
    <w:p w14:paraId="5A5CEF47"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(1)</w:t>
      </w:r>
      <w:r w:rsidRPr="005E1B09">
        <w:rPr>
          <w:rFonts w:eastAsia="Calibri"/>
          <w:szCs w:val="22"/>
        </w:rPr>
        <w:tab/>
        <w:t>the appropriate administration and storage of a self</w:t>
      </w:r>
      <w:r w:rsidRPr="005E1B09">
        <w:rPr>
          <w:rFonts w:eastAsia="Calibri"/>
          <w:szCs w:val="22"/>
        </w:rPr>
        <w:noBreakHyphen/>
        <w:t>administered hormonal contraceptive, if appropriate;</w:t>
      </w:r>
    </w:p>
    <w:p w14:paraId="3A54689C"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(2)</w:t>
      </w:r>
      <w:r w:rsidRPr="005E1B09">
        <w:rPr>
          <w:rFonts w:eastAsia="Calibri"/>
          <w:szCs w:val="22"/>
        </w:rPr>
        <w:tab/>
        <w:t>any potential side effects and risks of a self</w:t>
      </w:r>
      <w:r w:rsidRPr="005E1B09">
        <w:rPr>
          <w:rFonts w:eastAsia="Calibri"/>
          <w:szCs w:val="22"/>
        </w:rPr>
        <w:noBreakHyphen/>
        <w:t>administered hormonal contraceptive or injectable hormonal contraceptive;</w:t>
      </w:r>
    </w:p>
    <w:p w14:paraId="533DFF23"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(3)</w:t>
      </w:r>
      <w:r w:rsidRPr="005E1B09">
        <w:rPr>
          <w:rFonts w:eastAsia="Calibri"/>
          <w:szCs w:val="22"/>
        </w:rPr>
        <w:tab/>
        <w:t>the need for backup contraception;</w:t>
      </w:r>
    </w:p>
    <w:p w14:paraId="0C71D316"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(4)</w:t>
      </w:r>
      <w:r w:rsidRPr="005E1B09">
        <w:rPr>
          <w:rFonts w:eastAsia="Calibri"/>
          <w:szCs w:val="22"/>
        </w:rPr>
        <w:tab/>
        <w:t>when to seek emergency medical attention; and</w:t>
      </w:r>
    </w:p>
    <w:p w14:paraId="05BB9FA7"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(5)</w:t>
      </w:r>
      <w:r w:rsidRPr="005E1B09">
        <w:rPr>
          <w:rFonts w:eastAsia="Calibri"/>
          <w:szCs w:val="22"/>
        </w:rPr>
        <w:tab/>
        <w:t>the risk of contracting a sexually transmitted infection or disease, along with ways to reduce the risk of contraction.</w:t>
      </w:r>
    </w:p>
    <w:p w14:paraId="09E8870A" w14:textId="77777777" w:rsidR="005E1B09" w:rsidRPr="005E1B09" w:rsidRDefault="005E1B09" w:rsidP="005E1B09">
      <w:pPr>
        <w:rPr>
          <w:szCs w:val="22"/>
        </w:rPr>
      </w:pPr>
      <w:r w:rsidRPr="005E1B09">
        <w:rPr>
          <w:bCs/>
          <w:szCs w:val="22"/>
        </w:rPr>
        <w:tab/>
        <w:t>Section 40</w:t>
      </w:r>
      <w:r w:rsidRPr="005E1B09">
        <w:rPr>
          <w:bCs/>
          <w:szCs w:val="22"/>
        </w:rPr>
        <w:noBreakHyphen/>
        <w:t>43</w:t>
      </w:r>
      <w:r w:rsidRPr="005E1B09">
        <w:rPr>
          <w:bCs/>
          <w:szCs w:val="22"/>
        </w:rPr>
        <w:noBreakHyphen/>
        <w:t>270.</w:t>
      </w:r>
      <w:r w:rsidRPr="005E1B09">
        <w:rPr>
          <w:bCs/>
          <w:szCs w:val="22"/>
        </w:rPr>
        <w:tab/>
        <w:t>(A)</w:t>
      </w:r>
      <w:r w:rsidRPr="005E1B09">
        <w:rPr>
          <w:bCs/>
          <w:szCs w:val="22"/>
        </w:rPr>
        <w:tab/>
      </w:r>
      <w:r w:rsidRPr="005E1B09">
        <w:rPr>
          <w:szCs w:val="22"/>
        </w:rPr>
        <w:t>A prescriber who issues a standing prescription drug order in accordance with Section 40</w:t>
      </w:r>
      <w:r w:rsidRPr="005E1B09">
        <w:rPr>
          <w:szCs w:val="22"/>
        </w:rPr>
        <w:noBreakHyphen/>
        <w:t>43</w:t>
      </w:r>
      <w:r w:rsidRPr="005E1B09">
        <w:rPr>
          <w:szCs w:val="22"/>
        </w:rPr>
        <w:noBreakHyphen/>
        <w:t>260 is not liable for any civil damages for acts or omissions resulting from the dispensing of a self</w:t>
      </w:r>
      <w:r w:rsidRPr="005E1B09">
        <w:rPr>
          <w:szCs w:val="22"/>
        </w:rPr>
        <w:noBreakHyphen/>
        <w:t>administered hormonal contraceptive or the administering of an injectable hormonal contraceptive under this chapter.</w:t>
      </w:r>
    </w:p>
    <w:p w14:paraId="3891350B" w14:textId="77777777" w:rsidR="005E1B09" w:rsidRPr="005E1B09" w:rsidRDefault="005E1B09" w:rsidP="005E1B09">
      <w:pPr>
        <w:rPr>
          <w:szCs w:val="22"/>
        </w:rPr>
      </w:pPr>
      <w:r w:rsidRPr="005E1B09">
        <w:rPr>
          <w:szCs w:val="22"/>
        </w:rPr>
        <w:tab/>
        <w:t>(B)</w:t>
      </w:r>
      <w:r w:rsidRPr="005E1B09">
        <w:rPr>
          <w:szCs w:val="22"/>
        </w:rPr>
        <w:tab/>
        <w:t>A pharmacist who dispenses a self-administered hormonal contraceptive or administers an injectable hormonal contraceptive in accordance with the provisions of this article is not as a result of an act or omission subject to civil or criminal liability or to professional disciplinary action.”</w:t>
      </w:r>
    </w:p>
    <w:p w14:paraId="35ACB97E" w14:textId="77777777" w:rsidR="005E1B09" w:rsidRPr="005E1B09" w:rsidRDefault="005E1B09" w:rsidP="005E1B09">
      <w:pPr>
        <w:rPr>
          <w:szCs w:val="22"/>
        </w:rPr>
      </w:pPr>
      <w:r w:rsidRPr="005E1B09">
        <w:rPr>
          <w:szCs w:val="22"/>
        </w:rPr>
        <w:tab/>
        <w:t>SECTION</w:t>
      </w:r>
      <w:r w:rsidRPr="005E1B09">
        <w:rPr>
          <w:szCs w:val="22"/>
        </w:rPr>
        <w:tab/>
        <w:t>3.</w:t>
      </w:r>
      <w:r w:rsidRPr="005E1B09">
        <w:rPr>
          <w:szCs w:val="22"/>
        </w:rPr>
        <w:tab/>
        <w:t>Article 1, Chapter 6, Title 44 of the 1976 Code is amended by adding:</w:t>
      </w:r>
    </w:p>
    <w:p w14:paraId="3E54F017" w14:textId="77777777" w:rsidR="005E1B09" w:rsidRPr="005E1B09" w:rsidRDefault="005E1B09" w:rsidP="005E1B09">
      <w:pPr>
        <w:rPr>
          <w:szCs w:val="22"/>
        </w:rPr>
      </w:pPr>
      <w:r w:rsidRPr="005E1B09">
        <w:rPr>
          <w:szCs w:val="22"/>
        </w:rPr>
        <w:tab/>
        <w:t>“Section 44</w:t>
      </w:r>
      <w:r w:rsidRPr="005E1B09">
        <w:rPr>
          <w:szCs w:val="22"/>
        </w:rPr>
        <w:noBreakHyphen/>
        <w:t>6</w:t>
      </w:r>
      <w:r w:rsidRPr="005E1B09">
        <w:rPr>
          <w:szCs w:val="22"/>
        </w:rPr>
        <w:noBreakHyphen/>
        <w:t>115.</w:t>
      </w:r>
      <w:r w:rsidRPr="005E1B09">
        <w:rPr>
          <w:szCs w:val="22"/>
        </w:rPr>
        <w:tab/>
        <w:t>(A)</w:t>
      </w:r>
      <w:r w:rsidRPr="005E1B09">
        <w:rPr>
          <w:szCs w:val="22"/>
        </w:rPr>
        <w:tab/>
        <w:t>Pharmacy services are a benefit under South Carolina Medicaid, subject to approval by the federal Centers for Medicare and Medicaid Services. The department shall establish a fee schedule for the list of pharmacy services.</w:t>
      </w:r>
    </w:p>
    <w:p w14:paraId="5B8B699C" w14:textId="77777777" w:rsidR="005E1B09" w:rsidRPr="005E1B09" w:rsidRDefault="005E1B09" w:rsidP="005E1B09">
      <w:pPr>
        <w:rPr>
          <w:rFonts w:eastAsia="Calibri"/>
          <w:szCs w:val="22"/>
        </w:rPr>
      </w:pPr>
      <w:r w:rsidRPr="005E1B09">
        <w:rPr>
          <w:rFonts w:eastAsia="Calibri"/>
          <w:szCs w:val="22"/>
        </w:rPr>
        <w:lastRenderedPageBreak/>
        <w:tab/>
        <w:t>(B)(1)</w:t>
      </w:r>
      <w:r w:rsidRPr="005E1B09">
        <w:rPr>
          <w:rFonts w:eastAsia="Calibri"/>
          <w:szCs w:val="22"/>
        </w:rPr>
        <w:tab/>
        <w:t>The following services are covered pharmacy services that may be provided to a Medicaid beneficiary:</w:t>
      </w:r>
    </w:p>
    <w:p w14:paraId="0E5F7BE9"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r>
      <w:r w:rsidRPr="005E1B09">
        <w:rPr>
          <w:rFonts w:eastAsia="Calibri"/>
          <w:szCs w:val="22"/>
        </w:rPr>
        <w:tab/>
        <w:t>(a)</w:t>
      </w:r>
      <w:r w:rsidRPr="005E1B09">
        <w:rPr>
          <w:rFonts w:eastAsia="Calibri"/>
          <w:szCs w:val="22"/>
        </w:rPr>
        <w:tab/>
        <w:t>dispensing self</w:t>
      </w:r>
      <w:r w:rsidRPr="005E1B09">
        <w:rPr>
          <w:rFonts w:eastAsia="Calibri"/>
          <w:szCs w:val="22"/>
        </w:rPr>
        <w:noBreakHyphen/>
        <w:t>administered hormonal contraceptives, as outlined and authorized in Section 40</w:t>
      </w:r>
      <w:r w:rsidRPr="005E1B09">
        <w:rPr>
          <w:rFonts w:eastAsia="Calibri"/>
          <w:szCs w:val="22"/>
        </w:rPr>
        <w:noBreakHyphen/>
        <w:t>43</w:t>
      </w:r>
      <w:r w:rsidRPr="005E1B09">
        <w:rPr>
          <w:rFonts w:eastAsia="Calibri"/>
          <w:szCs w:val="22"/>
        </w:rPr>
        <w:noBreakHyphen/>
        <w:t>230; and</w:t>
      </w:r>
    </w:p>
    <w:p w14:paraId="00216540"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r>
      <w:r w:rsidRPr="005E1B09">
        <w:rPr>
          <w:rFonts w:eastAsia="Calibri"/>
          <w:szCs w:val="22"/>
        </w:rPr>
        <w:tab/>
        <w:t>(b)</w:t>
      </w:r>
      <w:r w:rsidRPr="005E1B09">
        <w:rPr>
          <w:rFonts w:eastAsia="Calibri"/>
          <w:szCs w:val="22"/>
        </w:rPr>
        <w:tab/>
        <w:t>administering injectable hormonal contraceptives, as outlined and authorized in Section 40</w:t>
      </w:r>
      <w:r w:rsidRPr="005E1B09">
        <w:rPr>
          <w:rFonts w:eastAsia="Calibri"/>
          <w:szCs w:val="22"/>
        </w:rPr>
        <w:noBreakHyphen/>
        <w:t>43</w:t>
      </w:r>
      <w:r w:rsidRPr="005E1B09">
        <w:rPr>
          <w:rFonts w:eastAsia="Calibri"/>
          <w:szCs w:val="22"/>
        </w:rPr>
        <w:noBreakHyphen/>
        <w:t>230.</w:t>
      </w:r>
    </w:p>
    <w:p w14:paraId="1C36064B" w14:textId="77777777" w:rsidR="005E1B09" w:rsidRPr="005E1B09" w:rsidRDefault="005E1B09" w:rsidP="005E1B09">
      <w:pPr>
        <w:rPr>
          <w:rFonts w:eastAsia="Calibri"/>
          <w:szCs w:val="22"/>
        </w:rPr>
      </w:pPr>
      <w:r w:rsidRPr="005E1B09">
        <w:rPr>
          <w:rFonts w:eastAsia="Calibri"/>
          <w:szCs w:val="22"/>
        </w:rPr>
        <w:tab/>
      </w:r>
      <w:r w:rsidRPr="005E1B09">
        <w:rPr>
          <w:rFonts w:eastAsia="Calibri"/>
          <w:szCs w:val="22"/>
        </w:rPr>
        <w:tab/>
        <w:t>(2)</w:t>
      </w:r>
      <w:r w:rsidRPr="005E1B09">
        <w:rPr>
          <w:rFonts w:eastAsia="Calibri"/>
          <w:szCs w:val="22"/>
        </w:rPr>
        <w:tab/>
        <w:t>Covered pharmacy services shall be subject to department protocols and utilization controls.</w:t>
      </w:r>
    </w:p>
    <w:p w14:paraId="5F9C2E02" w14:textId="77777777" w:rsidR="005E1B09" w:rsidRPr="005E1B09" w:rsidRDefault="005E1B09" w:rsidP="005E1B09">
      <w:pPr>
        <w:rPr>
          <w:rFonts w:eastAsia="Calibri"/>
          <w:szCs w:val="22"/>
        </w:rPr>
      </w:pPr>
      <w:r w:rsidRPr="005E1B09">
        <w:rPr>
          <w:rFonts w:eastAsia="Calibri"/>
          <w:szCs w:val="22"/>
        </w:rPr>
        <w:tab/>
        <w:t>(C)</w:t>
      </w:r>
      <w:r w:rsidRPr="005E1B09">
        <w:rPr>
          <w:rFonts w:eastAsia="Calibri"/>
          <w:szCs w:val="22"/>
        </w:rPr>
        <w:tab/>
        <w:t>A pharmacist shall be enrolled as an ordering, referring, and dispensing provider under the Medicaid program prior to rendering a pharmacist service that is submitted by a Medicaid pharmacy provider for reimbursement pursuant to this section.</w:t>
      </w:r>
    </w:p>
    <w:p w14:paraId="059DE4E3" w14:textId="77777777" w:rsidR="005E1B09" w:rsidRPr="005E1B09" w:rsidRDefault="005E1B09" w:rsidP="005E1B09">
      <w:pPr>
        <w:rPr>
          <w:rFonts w:eastAsia="Calibri"/>
          <w:szCs w:val="22"/>
        </w:rPr>
      </w:pPr>
      <w:r w:rsidRPr="005E1B09">
        <w:rPr>
          <w:rFonts w:eastAsia="Calibri"/>
          <w:szCs w:val="22"/>
        </w:rPr>
        <w:tab/>
        <w:t>(D)</w:t>
      </w:r>
      <w:r w:rsidRPr="005E1B09">
        <w:rPr>
          <w:rFonts w:eastAsia="Calibri"/>
          <w:szCs w:val="22"/>
        </w:rPr>
        <w:tab/>
        <w:t>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156289FF" w14:textId="77777777" w:rsidR="005E1B09" w:rsidRPr="005E1B09" w:rsidRDefault="005E1B09" w:rsidP="005E1B09">
      <w:pPr>
        <w:rPr>
          <w:szCs w:val="22"/>
        </w:rPr>
      </w:pPr>
      <w:r w:rsidRPr="005E1B09">
        <w:rPr>
          <w:szCs w:val="22"/>
        </w:rPr>
        <w:tab/>
        <w:t>(E)</w:t>
      </w:r>
      <w:r w:rsidRPr="005E1B09">
        <w:rPr>
          <w:szCs w:val="22"/>
        </w:rPr>
        <w:tab/>
        <w:t>This section does not restrict or prohibit any services currently provided by pharmacists as authorized by law, including, but not limited to, this chapter or the Medicaid state plan.”</w:t>
      </w:r>
    </w:p>
    <w:p w14:paraId="0054B197" w14:textId="77777777" w:rsidR="005E1B09" w:rsidRPr="005E1B09" w:rsidRDefault="005E1B09" w:rsidP="005E1B09">
      <w:pPr>
        <w:rPr>
          <w:szCs w:val="22"/>
          <w:shd w:val="clear" w:color="auto" w:fill="FFFFFF"/>
        </w:rPr>
      </w:pPr>
      <w:r w:rsidRPr="005E1B09">
        <w:rPr>
          <w:szCs w:val="22"/>
        </w:rPr>
        <w:tab/>
        <w:t>SECTION</w:t>
      </w:r>
      <w:r w:rsidRPr="005E1B09">
        <w:rPr>
          <w:szCs w:val="22"/>
        </w:rPr>
        <w:tab/>
        <w:t>4.</w:t>
      </w:r>
      <w:r w:rsidRPr="005E1B09">
        <w:rPr>
          <w:szCs w:val="22"/>
        </w:rPr>
        <w:tab/>
      </w:r>
      <w:r w:rsidRPr="005E1B09">
        <w:rPr>
          <w:bCs/>
          <w:szCs w:val="22"/>
        </w:rPr>
        <w:t>T</w:t>
      </w:r>
      <w:r w:rsidRPr="005E1B09">
        <w:rPr>
          <w:szCs w:val="22"/>
          <w:shd w:val="clear" w:color="auto" w:fill="FFFFFF"/>
        </w:rPr>
        <w:t xml:space="preserve">he Board of Medical Examiners and the Board of </w:t>
      </w:r>
      <w:r w:rsidRPr="005E1B09">
        <w:rPr>
          <w:bCs/>
          <w:szCs w:val="22"/>
          <w:shd w:val="clear" w:color="auto" w:fill="FFFFFF"/>
        </w:rPr>
        <w:t>Pharmacy</w:t>
      </w:r>
      <w:r w:rsidRPr="005E1B09">
        <w:rPr>
          <w:szCs w:val="22"/>
          <w:shd w:val="clear" w:color="auto" w:fill="FFFFFF"/>
        </w:rPr>
        <w:t xml:space="preserve"> must issue a written joint protocol </w:t>
      </w:r>
      <w:r w:rsidRPr="005E1B09">
        <w:rPr>
          <w:szCs w:val="22"/>
        </w:rPr>
        <w:t xml:space="preserve">pursuant to Section </w:t>
      </w:r>
      <w:r w:rsidRPr="005E1B09">
        <w:rPr>
          <w:bCs/>
          <w:szCs w:val="22"/>
        </w:rPr>
        <w:t>40</w:t>
      </w:r>
      <w:r w:rsidRPr="005E1B09">
        <w:rPr>
          <w:bCs/>
          <w:szCs w:val="22"/>
        </w:rPr>
        <w:noBreakHyphen/>
        <w:t>43</w:t>
      </w:r>
      <w:r w:rsidRPr="005E1B09">
        <w:rPr>
          <w:bCs/>
          <w:szCs w:val="22"/>
        </w:rPr>
        <w:noBreakHyphen/>
        <w:t>240 n</w:t>
      </w:r>
      <w:r w:rsidRPr="005E1B09">
        <w:rPr>
          <w:szCs w:val="22"/>
          <w:shd w:val="clear" w:color="auto" w:fill="FFFFFF"/>
        </w:rPr>
        <w:t>ot later than six months after the passage of this act.</w:t>
      </w:r>
    </w:p>
    <w:p w14:paraId="4C2D98F0" w14:textId="77777777" w:rsidR="005E1B09" w:rsidRPr="005E1B09" w:rsidRDefault="005E1B09" w:rsidP="005E1B09">
      <w:pPr>
        <w:rPr>
          <w:color w:val="000000" w:themeColor="text1"/>
          <w:szCs w:val="22"/>
        </w:rPr>
      </w:pPr>
      <w:r w:rsidRPr="005E1B09">
        <w:rPr>
          <w:szCs w:val="22"/>
          <w:shd w:val="clear" w:color="auto" w:fill="FFFFFF"/>
        </w:rPr>
        <w:tab/>
        <w:t>SECTION</w:t>
      </w:r>
      <w:r w:rsidRPr="005E1B09">
        <w:rPr>
          <w:szCs w:val="22"/>
          <w:shd w:val="clear" w:color="auto" w:fill="FFFFFF"/>
        </w:rPr>
        <w:tab/>
      </w:r>
      <w:r w:rsidRPr="005E1B09">
        <w:rPr>
          <w:color w:val="000000" w:themeColor="text1"/>
          <w:szCs w:val="22"/>
        </w:rPr>
        <w:t>5.</w:t>
      </w:r>
      <w:r w:rsidRPr="005E1B09">
        <w:rPr>
          <w:color w:val="000000" w:themeColor="text1"/>
          <w:szCs w:val="22"/>
        </w:rPr>
        <w:tab/>
        <w:t>A.</w:t>
      </w:r>
      <w:r w:rsidRPr="005E1B09">
        <w:rPr>
          <w:color w:val="000000" w:themeColor="text1"/>
          <w:szCs w:val="22"/>
        </w:rPr>
        <w:tab/>
        <w:t>Chapter 43, Title 40 of the 1976 Code is amended by adding:</w:t>
      </w:r>
    </w:p>
    <w:p w14:paraId="0C511A0A" w14:textId="77777777" w:rsidR="005E1B09" w:rsidRPr="005E1B09" w:rsidRDefault="005E1B09" w:rsidP="005E1B09">
      <w:pPr>
        <w:rPr>
          <w:color w:val="000000" w:themeColor="text1"/>
          <w:szCs w:val="22"/>
        </w:rPr>
      </w:pPr>
      <w:r w:rsidRPr="005E1B09">
        <w:rPr>
          <w:color w:val="000000" w:themeColor="text1"/>
          <w:szCs w:val="22"/>
        </w:rPr>
        <w:tab/>
        <w:t>“Section 40</w:t>
      </w:r>
      <w:r w:rsidRPr="005E1B09">
        <w:rPr>
          <w:color w:val="000000" w:themeColor="text1"/>
          <w:szCs w:val="22"/>
        </w:rPr>
        <w:noBreakHyphen/>
        <w:t>43</w:t>
      </w:r>
      <w:r w:rsidRPr="005E1B09">
        <w:rPr>
          <w:color w:val="000000" w:themeColor="text1"/>
          <w:szCs w:val="22"/>
        </w:rPr>
        <w:noBreakHyphen/>
        <w:t>195.</w:t>
      </w:r>
      <w:r w:rsidRPr="005E1B09">
        <w:rPr>
          <w:color w:val="000000" w:themeColor="text1"/>
          <w:szCs w:val="22"/>
        </w:rPr>
        <w:tab/>
        <w:t>(A)</w:t>
      </w:r>
      <w:r w:rsidRPr="005E1B09">
        <w:rPr>
          <w:color w:val="000000" w:themeColor="text1"/>
          <w:szCs w:val="22"/>
        </w:rPr>
        <w:tab/>
        <w:t>For purposes of this section:</w:t>
      </w:r>
    </w:p>
    <w:p w14:paraId="1E60B43F"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(1)</w:t>
      </w:r>
      <w:r w:rsidRPr="005E1B09">
        <w:rPr>
          <w:color w:val="000000" w:themeColor="text1"/>
          <w:szCs w:val="22"/>
        </w:rPr>
        <w:tab/>
        <w:t>‘Central fill’ means the filling of a prescription drug order by one central fill pharmacy permitted by this State at the request of an originating pharmacy permitted by this State.</w:t>
      </w:r>
    </w:p>
    <w:p w14:paraId="7EEF9AB7"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 xml:space="preserve">‘Central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 </w:t>
      </w:r>
    </w:p>
    <w:p w14:paraId="490F69C6"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(3)</w:t>
      </w:r>
      <w:r w:rsidRPr="005E1B09">
        <w:rPr>
          <w:color w:val="000000" w:themeColor="text1"/>
          <w:szCs w:val="22"/>
        </w:rPr>
        <w:tab/>
        <w:t>‘Originating pharmacy’ means a pharmacy permitted by and located in this State that, upon receipt of a prescription drug order from a patient, requests a central fill pharmacy to fill the order and upon receipt of the filled prescription drug order, delivers the prescription to the patient or patient’s agent.</w:t>
      </w:r>
    </w:p>
    <w:p w14:paraId="6F599E2E" w14:textId="77777777" w:rsidR="005E1B09" w:rsidRPr="005E1B09" w:rsidRDefault="005E1B09" w:rsidP="005E1B09">
      <w:pPr>
        <w:rPr>
          <w:color w:val="000000" w:themeColor="text1"/>
          <w:szCs w:val="22"/>
        </w:rPr>
      </w:pPr>
      <w:r w:rsidRPr="005E1B09">
        <w:rPr>
          <w:color w:val="000000" w:themeColor="text1"/>
          <w:szCs w:val="22"/>
        </w:rPr>
        <w:lastRenderedPageBreak/>
        <w:tab/>
        <w:t>(B)(1)</w:t>
      </w:r>
      <w:r w:rsidRPr="005E1B09">
        <w:rPr>
          <w:color w:val="000000" w:themeColor="text1"/>
          <w:szCs w:val="22"/>
        </w:rPr>
        <w:tab/>
        <w:t>An originating pharmacy permitted by this State may outsource a prescription drug order filling to a central fill pharmacy permitted by this State if the pharmacies:</w:t>
      </w:r>
    </w:p>
    <w:p w14:paraId="5C162EF7"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have the same owner or have entered into a written contract or agreement that outlines the services to be provided and the responsibilities and accountabilities of each pharmacy in compliance with federal and state laws and regulations;</w:t>
      </w:r>
    </w:p>
    <w:p w14:paraId="5A149511"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share a common electronic file or have appropriate technology to allow access to sufficient information necessary or required to dispense or process a prescription drug order;</w:t>
      </w:r>
    </w:p>
    <w:p w14:paraId="62A7971F"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(c)</w:t>
      </w:r>
      <w:r w:rsidRPr="005E1B09">
        <w:rPr>
          <w:color w:val="000000" w:themeColor="text1"/>
          <w:szCs w:val="22"/>
        </w:rPr>
        <w:tab/>
        <w:t>ensure all state and federal laws regarding patient confidentiality, network security, and use of shared databases are followed; and</w:t>
      </w:r>
    </w:p>
    <w:p w14:paraId="525D7A52"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(d)</w:t>
      </w:r>
      <w:r w:rsidRPr="005E1B09">
        <w:rPr>
          <w:color w:val="000000" w:themeColor="text1"/>
          <w:szCs w:val="22"/>
        </w:rPr>
        <w:tab/>
        <w:t>maintain the prescription information in a readily retrievable manner.</w:t>
      </w:r>
    </w:p>
    <w:p w14:paraId="672A7181"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The pharmacist</w:t>
      </w:r>
      <w:r w:rsidRPr="005E1B09">
        <w:rPr>
          <w:color w:val="000000" w:themeColor="text1"/>
          <w:szCs w:val="22"/>
        </w:rPr>
        <w:noBreakHyphen/>
        <w:t>in</w:t>
      </w:r>
      <w:r w:rsidRPr="005E1B09">
        <w:rPr>
          <w:color w:val="000000" w:themeColor="text1"/>
          <w:szCs w:val="22"/>
        </w:rPr>
        <w:noBreakHyphen/>
        <w:t>charge of a central fill pharmacy shall ensure that:</w:t>
      </w:r>
    </w:p>
    <w:p w14:paraId="62515A45"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p>
    <w:p w14:paraId="6601054C"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the filled prescriptions are shipped in containers that are sealed in a manner that would show evidence of having been opened or tampered with.</w:t>
      </w:r>
    </w:p>
    <w:p w14:paraId="50351498"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(3)</w:t>
      </w:r>
      <w:r w:rsidRPr="005E1B09">
        <w:rPr>
          <w:color w:val="000000" w:themeColor="text1"/>
          <w:szCs w:val="22"/>
        </w:rPr>
        <w:tab/>
        <w:t>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p>
    <w:p w14:paraId="1F63D8D9"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(4)</w:t>
      </w:r>
      <w:r w:rsidRPr="005E1B09">
        <w:rPr>
          <w:color w:val="000000" w:themeColor="text1"/>
          <w:szCs w:val="22"/>
        </w:rPr>
        <w:tab/>
        <w:t>To the extent a pharmacy is acting as a central fill pharmacy, it may not:</w:t>
      </w:r>
    </w:p>
    <w:p w14:paraId="5482B733"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fill prescriptions for controlled substances listed in Schedule II;</w:t>
      </w:r>
    </w:p>
    <w:p w14:paraId="35BB0C79"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fill prescriptions provided directly by a patient or an individual practitioner;</w:t>
      </w:r>
    </w:p>
    <w:p w14:paraId="63DA5BD7"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r>
      <w:r w:rsidRPr="005E1B09">
        <w:rPr>
          <w:color w:val="000000" w:themeColor="text1"/>
          <w:szCs w:val="22"/>
        </w:rPr>
        <w:tab/>
        <w:t>(c)</w:t>
      </w:r>
      <w:r w:rsidRPr="005E1B09">
        <w:rPr>
          <w:color w:val="000000" w:themeColor="text1"/>
          <w:szCs w:val="22"/>
        </w:rPr>
        <w:tab/>
        <w:t>mail or otherwise deliver a prescription directly to a patient or an individual practitioner; or</w:t>
      </w:r>
    </w:p>
    <w:p w14:paraId="4B0237CC" w14:textId="77777777" w:rsidR="005E1B09" w:rsidRPr="005E1B09" w:rsidRDefault="005E1B09" w:rsidP="005E1B09">
      <w:pPr>
        <w:rPr>
          <w:color w:val="000000" w:themeColor="text1"/>
          <w:szCs w:val="22"/>
        </w:rPr>
      </w:pPr>
      <w:r w:rsidRPr="005E1B09">
        <w:rPr>
          <w:color w:val="000000" w:themeColor="text1"/>
          <w:szCs w:val="22"/>
        </w:rPr>
        <w:lastRenderedPageBreak/>
        <w:tab/>
      </w:r>
      <w:r w:rsidRPr="005E1B09">
        <w:rPr>
          <w:color w:val="000000" w:themeColor="text1"/>
          <w:szCs w:val="22"/>
        </w:rPr>
        <w:tab/>
      </w:r>
      <w:r w:rsidRPr="005E1B09">
        <w:rPr>
          <w:color w:val="000000" w:themeColor="text1"/>
          <w:szCs w:val="22"/>
        </w:rPr>
        <w:tab/>
      </w:r>
      <w:r w:rsidRPr="005E1B09">
        <w:rPr>
          <w:color w:val="000000" w:themeColor="text1"/>
          <w:szCs w:val="22"/>
        </w:rPr>
        <w:tab/>
        <w:t>(d)</w:t>
      </w:r>
      <w:r w:rsidRPr="005E1B09">
        <w:rPr>
          <w:color w:val="000000" w:themeColor="text1"/>
          <w:szCs w:val="22"/>
        </w:rPr>
        <w:tab/>
        <w:t>provide or dispense cannabis products not approved by the Federal Drug Administration.</w:t>
      </w:r>
      <w:r w:rsidRPr="005E1B09">
        <w:rPr>
          <w:color w:val="000000" w:themeColor="text1"/>
          <w:szCs w:val="22"/>
        </w:rPr>
        <w:tab/>
      </w:r>
    </w:p>
    <w:p w14:paraId="2F236E25" w14:textId="77777777" w:rsidR="005E1B09" w:rsidRPr="005E1B09" w:rsidRDefault="005E1B09" w:rsidP="005E1B09">
      <w:pPr>
        <w:rPr>
          <w:color w:val="000000" w:themeColor="text1"/>
          <w:szCs w:val="22"/>
        </w:rPr>
      </w:pPr>
      <w:r w:rsidRPr="005E1B09">
        <w:rPr>
          <w:color w:val="000000" w:themeColor="text1"/>
          <w:szCs w:val="22"/>
        </w:rPr>
        <w:tab/>
        <w:t>(C)(1)</w:t>
      </w:r>
      <w:r w:rsidRPr="005E1B09">
        <w:rPr>
          <w:color w:val="000000" w:themeColor="text1"/>
          <w:szCs w:val="22"/>
        </w:rPr>
        <w:tab/>
        <w:t>An originating pharmacy that outsources prescription filling to a central fill pharmacy must, prior to outsourcing the prescription:</w:t>
      </w:r>
    </w:p>
    <w:p w14:paraId="7D453D88"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notify patients that their prescription may be filled by another pharmacy; and</w:t>
      </w:r>
    </w:p>
    <w:p w14:paraId="64567E2B"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provide the name of that pharmacy or notify the patient if the pharmacy is part of a network of pharmacies under common ownership and that any of the network pharmacies may fill the prescription.</w:t>
      </w:r>
    </w:p>
    <w:p w14:paraId="653329E3"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Patient notification may be provided through a one</w:t>
      </w:r>
      <w:r w:rsidRPr="005E1B09">
        <w:rPr>
          <w:color w:val="000000" w:themeColor="text1"/>
          <w:szCs w:val="22"/>
        </w:rPr>
        <w:noBreakHyphen/>
        <w:t>time written notice to the patient or through use of a sign in the pharmacy.</w:t>
      </w:r>
    </w:p>
    <w:p w14:paraId="76DAC360" w14:textId="77777777" w:rsidR="005E1B09" w:rsidRPr="005E1B09" w:rsidRDefault="005E1B09" w:rsidP="005E1B09">
      <w:pPr>
        <w:rPr>
          <w:color w:val="000000" w:themeColor="text1"/>
          <w:szCs w:val="22"/>
        </w:rPr>
      </w:pPr>
      <w:r w:rsidRPr="005E1B09">
        <w:rPr>
          <w:color w:val="000000" w:themeColor="text1"/>
          <w:szCs w:val="22"/>
        </w:rPr>
        <w:tab/>
        <w:t>(D)(1)</w:t>
      </w:r>
      <w:r w:rsidRPr="005E1B09">
        <w:rPr>
          <w:color w:val="000000" w:themeColor="text1"/>
          <w:szCs w:val="22"/>
        </w:rPr>
        <w:tab/>
        <w:t>A central fill pharmacy must provide written information regarding the prescription with the filled prescription and a toll</w:t>
      </w:r>
      <w:r w:rsidRPr="005E1B09">
        <w:rPr>
          <w:color w:val="000000" w:themeColor="text1"/>
          <w:szCs w:val="22"/>
        </w:rPr>
        <w:noBreakHyphen/>
        <w:t>free phone number for patient questions. The following statement must be provided with the prescription before delivery to the patient:</w:t>
      </w:r>
    </w:p>
    <w:p w14:paraId="418638E1" w14:textId="77777777" w:rsidR="005E1B09" w:rsidRPr="005E1B09" w:rsidRDefault="005E1B09" w:rsidP="005E1B09">
      <w:pPr>
        <w:rPr>
          <w:color w:val="000000" w:themeColor="text1"/>
          <w:szCs w:val="22"/>
        </w:rPr>
      </w:pPr>
      <w:r w:rsidRPr="005E1B09">
        <w:rPr>
          <w:color w:val="000000" w:themeColor="text1"/>
          <w:szCs w:val="22"/>
        </w:rPr>
        <w:tab/>
        <w:t xml:space="preserve">‘Written information about this prescription has been provided for you. Please read this information before you take the medication. If you have questions concerning this prescription, a pharmacist is available during normal business hours to answer these questions’. </w:t>
      </w:r>
    </w:p>
    <w:p w14:paraId="5540E515"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A pharmacist at the originating pharmacy shall offer the patient or the patient’s agent information about the prescription drug or device in accordance with Section 40</w:t>
      </w:r>
      <w:r w:rsidRPr="005E1B09">
        <w:rPr>
          <w:color w:val="000000" w:themeColor="text1"/>
          <w:szCs w:val="22"/>
        </w:rPr>
        <w:noBreakHyphen/>
        <w:t>43</w:t>
      </w:r>
      <w:r w:rsidRPr="005E1B09">
        <w:rPr>
          <w:color w:val="000000" w:themeColor="text1"/>
          <w:szCs w:val="22"/>
        </w:rPr>
        <w:noBreakHyphen/>
        <w:t>86(L).</w:t>
      </w:r>
    </w:p>
    <w:p w14:paraId="35A12C33"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(3)</w:t>
      </w:r>
      <w:r w:rsidRPr="005E1B09">
        <w:rPr>
          <w:color w:val="000000" w:themeColor="text1"/>
          <w:szCs w:val="22"/>
        </w:rPr>
        <w:tab/>
        <w:t>This subsection does not apply to patients in facilities including, but not limited to, hospitals or nursing homes, where drugs are administered to patients by a person authorized to do so by law.</w:t>
      </w:r>
    </w:p>
    <w:p w14:paraId="032964A4" w14:textId="77777777" w:rsidR="005E1B09" w:rsidRPr="005E1B09" w:rsidRDefault="005E1B09" w:rsidP="005E1B09">
      <w:pPr>
        <w:rPr>
          <w:color w:val="000000" w:themeColor="text1"/>
          <w:szCs w:val="22"/>
        </w:rPr>
      </w:pPr>
      <w:r w:rsidRPr="005E1B09">
        <w:rPr>
          <w:color w:val="000000" w:themeColor="text1"/>
          <w:szCs w:val="22"/>
        </w:rPr>
        <w:tab/>
        <w:t>(E)</w:t>
      </w:r>
      <w:r w:rsidRPr="005E1B09">
        <w:rPr>
          <w:color w:val="000000" w:themeColor="text1"/>
          <w:szCs w:val="22"/>
        </w:rPr>
        <w:tab/>
        <w:t>The central fill pharmacy must:</w:t>
      </w:r>
    </w:p>
    <w:p w14:paraId="66069F53"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(1)</w:t>
      </w:r>
      <w:r w:rsidRPr="005E1B09">
        <w:rPr>
          <w:color w:val="000000" w:themeColor="text1"/>
          <w:szCs w:val="22"/>
        </w:rPr>
        <w:tab/>
        <w:t>place on the prescription label:</w:t>
      </w:r>
    </w:p>
    <w:p w14:paraId="271B1264"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the name and address or name and pharmacy license number of the pharmacy filling the prescription;</w:t>
      </w:r>
    </w:p>
    <w:p w14:paraId="549D4BA3"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the name and address of the originating pharmacy which receives the filled prescription for delivery to the patient or the patient’s agent; and</w:t>
      </w:r>
    </w:p>
    <w:p w14:paraId="316B86BB"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(c)</w:t>
      </w:r>
      <w:r w:rsidRPr="005E1B09">
        <w:rPr>
          <w:color w:val="000000" w:themeColor="text1"/>
          <w:szCs w:val="22"/>
        </w:rPr>
        <w:tab/>
        <w:t>in some manner indicate which pharmacy filled the prescription (e.g., ‘Filled by ABC Pharmacy for XYZ Pharmacy’); and</w:t>
      </w:r>
    </w:p>
    <w:p w14:paraId="051C7799"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comply with all other labeling requirements of federal and state law including, but not limited to, Section 40</w:t>
      </w:r>
      <w:r w:rsidRPr="005E1B09">
        <w:rPr>
          <w:color w:val="000000" w:themeColor="text1"/>
          <w:szCs w:val="22"/>
        </w:rPr>
        <w:noBreakHyphen/>
        <w:t>43</w:t>
      </w:r>
      <w:r w:rsidRPr="005E1B09">
        <w:rPr>
          <w:color w:val="000000" w:themeColor="text1"/>
          <w:szCs w:val="22"/>
        </w:rPr>
        <w:noBreakHyphen/>
        <w:t>86.</w:t>
      </w:r>
    </w:p>
    <w:p w14:paraId="3024DCE2" w14:textId="77777777" w:rsidR="005E1B09" w:rsidRPr="005E1B09" w:rsidRDefault="005E1B09" w:rsidP="005E1B09">
      <w:pPr>
        <w:rPr>
          <w:color w:val="000000" w:themeColor="text1"/>
          <w:szCs w:val="22"/>
        </w:rPr>
      </w:pPr>
      <w:r w:rsidRPr="005E1B09">
        <w:rPr>
          <w:color w:val="000000" w:themeColor="text1"/>
          <w:szCs w:val="22"/>
        </w:rPr>
        <w:tab/>
        <w:t>(F)</w:t>
      </w:r>
      <w:r w:rsidRPr="005E1B09">
        <w:rPr>
          <w:color w:val="000000" w:themeColor="text1"/>
          <w:szCs w:val="22"/>
        </w:rPr>
        <w:tab/>
        <w:t xml:space="preserve">A central fill policy and procedure manual must be maintained at both pharmacies and must be available for inspection. The originating and central fill pharmacies are required to maintain only those portions </w:t>
      </w:r>
      <w:r w:rsidRPr="005E1B09">
        <w:rPr>
          <w:color w:val="000000" w:themeColor="text1"/>
          <w:szCs w:val="22"/>
        </w:rPr>
        <w:lastRenderedPageBreak/>
        <w:t>of the policy and procedure manual that relate to that pharmacy’s operations. The manual must at minimum contain:</w:t>
      </w:r>
    </w:p>
    <w:p w14:paraId="113A9BB4"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(1)</w:t>
      </w:r>
      <w:r w:rsidRPr="005E1B09">
        <w:rPr>
          <w:color w:val="000000" w:themeColor="text1"/>
          <w:szCs w:val="22"/>
        </w:rPr>
        <w:tab/>
        <w:t>An outline of the responsibilities of the central fill pharmacy and the originating pharmacy including, but not limited to:</w:t>
      </w:r>
    </w:p>
    <w:p w14:paraId="1073F474"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patient notification of central fill processing;</w:t>
      </w:r>
    </w:p>
    <w:p w14:paraId="4B75B220"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confidentiality and integrity of patient information procedures;</w:t>
      </w:r>
    </w:p>
    <w:p w14:paraId="7D3F4100"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(c)</w:t>
      </w:r>
      <w:r w:rsidRPr="005E1B09">
        <w:rPr>
          <w:color w:val="000000" w:themeColor="text1"/>
          <w:szCs w:val="22"/>
        </w:rPr>
        <w:tab/>
        <w:t>drug utilization review;</w:t>
      </w:r>
    </w:p>
    <w:p w14:paraId="7EAD92DC"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(d)</w:t>
      </w:r>
      <w:r w:rsidRPr="005E1B09">
        <w:rPr>
          <w:color w:val="000000" w:themeColor="text1"/>
          <w:szCs w:val="22"/>
        </w:rPr>
        <w:tab/>
        <w:t>record keeping and logs, including a list of the names, addresses, phone numbers, and license or registration numbers of the pharmacies, pharmacists, and pharmacy technicians at the central fill pharmacy and at the originating pharmacy;</w:t>
      </w:r>
    </w:p>
    <w:p w14:paraId="63E7F77C"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(e)</w:t>
      </w:r>
      <w:r w:rsidRPr="005E1B09">
        <w:rPr>
          <w:color w:val="000000" w:themeColor="text1"/>
          <w:szCs w:val="22"/>
        </w:rPr>
        <w:tab/>
        <w:t>counseling responsibilities;</w:t>
      </w:r>
    </w:p>
    <w:p w14:paraId="550E29BC"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(f)</w:t>
      </w:r>
      <w:r w:rsidRPr="005E1B09">
        <w:rPr>
          <w:color w:val="000000" w:themeColor="text1"/>
          <w:szCs w:val="22"/>
        </w:rPr>
        <w:tab/>
        <w:t>procedures for return of prescriptions not delivered to a patient and procedures for invoicing medication transfers;</w:t>
      </w:r>
    </w:p>
    <w:p w14:paraId="1B63FB66"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(g)</w:t>
      </w:r>
      <w:r w:rsidRPr="005E1B09">
        <w:rPr>
          <w:color w:val="000000" w:themeColor="text1"/>
          <w:szCs w:val="22"/>
        </w:rPr>
        <w:tab/>
        <w:t>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14:paraId="65B03352"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(h)</w:t>
      </w:r>
      <w:r w:rsidRPr="005E1B09">
        <w:rPr>
          <w:color w:val="000000" w:themeColor="text1"/>
          <w:szCs w:val="22"/>
        </w:rPr>
        <w:tab/>
        <w:t>safe delivery of prescriptions to patients;</w:t>
      </w:r>
    </w:p>
    <w:p w14:paraId="33ADC4A1"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 xml:space="preserve">(i) </w:t>
      </w:r>
      <w:r w:rsidRPr="005E1B09">
        <w:rPr>
          <w:color w:val="000000" w:themeColor="text1"/>
          <w:szCs w:val="22"/>
        </w:rPr>
        <w:tab/>
        <w:t>processes to ensure stability and potency of medication;</w:t>
      </w:r>
    </w:p>
    <w:p w14:paraId="2C5D2749"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 xml:space="preserve">(j) </w:t>
      </w:r>
      <w:r w:rsidRPr="005E1B09">
        <w:rPr>
          <w:color w:val="000000" w:themeColor="text1"/>
          <w:szCs w:val="22"/>
        </w:rPr>
        <w:tab/>
        <w:t>requirements for storage and shipment of prescription medication; and</w:t>
      </w:r>
    </w:p>
    <w:p w14:paraId="0CB8EA59"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(k)</w:t>
      </w:r>
      <w:r w:rsidRPr="005E1B09">
        <w:rPr>
          <w:color w:val="000000" w:themeColor="text1"/>
          <w:szCs w:val="22"/>
        </w:rPr>
        <w:tab/>
        <w:t>procedures for conducting an annual review of written policies and procedures and for documentation of this review.</w:t>
      </w:r>
    </w:p>
    <w:p w14:paraId="2D030F1B"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Other responsibilities regarding proper handling of a prescription and delivery to a patient or a patient’s agent pursuant to this chapter and the Department of Health and Environmental Control, controlled substances laws and regulations.</w:t>
      </w:r>
    </w:p>
    <w:p w14:paraId="6967502E" w14:textId="77777777" w:rsidR="005E1B09" w:rsidRPr="005E1B09" w:rsidRDefault="005E1B09" w:rsidP="005E1B09">
      <w:pPr>
        <w:rPr>
          <w:color w:val="000000" w:themeColor="text1"/>
          <w:szCs w:val="22"/>
        </w:rPr>
      </w:pPr>
      <w:r w:rsidRPr="005E1B09">
        <w:rPr>
          <w:color w:val="000000" w:themeColor="text1"/>
          <w:szCs w:val="22"/>
        </w:rPr>
        <w:tab/>
        <w:t>(G)(1)</w:t>
      </w:r>
      <w:r w:rsidRPr="005E1B09">
        <w:rPr>
          <w:color w:val="000000" w:themeColor="text1"/>
          <w:szCs w:val="22"/>
        </w:rPr>
        <w:tab/>
        <w:t>Records may be maintained in an alternative data retention system including, but not limited to, a data processing system or direct imaging system, if:</w:t>
      </w:r>
    </w:p>
    <w:p w14:paraId="3B7BD897"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the records maintained in the alternative system contain all of the information required on the manual record; and</w:t>
      </w:r>
    </w:p>
    <w:p w14:paraId="1930F791"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the data processing system is capable of producing a hard copy of the record upon the request of the board, its representative, or other authorized local, state, or federal law enforcement or regulatory agency.</w:t>
      </w:r>
    </w:p>
    <w:p w14:paraId="06963FEF" w14:textId="77777777" w:rsidR="005E1B09" w:rsidRPr="005E1B09" w:rsidRDefault="005E1B09" w:rsidP="005E1B09">
      <w:pPr>
        <w:rPr>
          <w:color w:val="000000" w:themeColor="text1"/>
          <w:szCs w:val="22"/>
        </w:rPr>
      </w:pPr>
      <w:r w:rsidRPr="005E1B09">
        <w:rPr>
          <w:color w:val="000000" w:themeColor="text1"/>
          <w:szCs w:val="22"/>
        </w:rPr>
        <w:lastRenderedPageBreak/>
        <w:tab/>
        <w:t>(2)</w:t>
      </w:r>
      <w:r w:rsidRPr="005E1B09">
        <w:rPr>
          <w:color w:val="000000" w:themeColor="text1"/>
          <w:szCs w:val="22"/>
        </w:rPr>
        <w:tab/>
        <w:t>Each pharmacy must maintain records in accordance with the provisions of Section 40</w:t>
      </w:r>
      <w:r w:rsidRPr="005E1B09">
        <w:rPr>
          <w:color w:val="000000" w:themeColor="text1"/>
          <w:szCs w:val="22"/>
        </w:rPr>
        <w:noBreakHyphen/>
        <w:t>43</w:t>
      </w:r>
      <w:r w:rsidRPr="005E1B09">
        <w:rPr>
          <w:color w:val="000000" w:themeColor="text1"/>
          <w:szCs w:val="22"/>
        </w:rPr>
        <w:noBreakHyphen/>
        <w:t>86 and must be able to produce records as requested by the board.</w:t>
      </w:r>
    </w:p>
    <w:p w14:paraId="4D1F6786" w14:textId="77777777" w:rsidR="005E1B09" w:rsidRPr="005E1B09" w:rsidRDefault="005E1B09" w:rsidP="005E1B09">
      <w:pPr>
        <w:rPr>
          <w:color w:val="000000" w:themeColor="text1"/>
          <w:szCs w:val="22"/>
        </w:rPr>
      </w:pPr>
      <w:r w:rsidRPr="005E1B09">
        <w:rPr>
          <w:color w:val="000000" w:themeColor="text1"/>
          <w:szCs w:val="22"/>
        </w:rPr>
        <w:tab/>
        <w:t>(3)</w:t>
      </w:r>
      <w:r w:rsidRPr="005E1B09">
        <w:rPr>
          <w:color w:val="000000" w:themeColor="text1"/>
          <w:szCs w:val="22"/>
        </w:rPr>
        <w:tab/>
        <w:t>The originating pharmacy records must include the date the request for filling was transmitted to the central fill pharmacy.</w:t>
      </w:r>
    </w:p>
    <w:p w14:paraId="48D36642" w14:textId="77777777" w:rsidR="005E1B09" w:rsidRPr="005E1B09" w:rsidRDefault="005E1B09" w:rsidP="005E1B09">
      <w:pPr>
        <w:rPr>
          <w:color w:val="000000" w:themeColor="text1"/>
          <w:szCs w:val="22"/>
        </w:rPr>
      </w:pPr>
      <w:r w:rsidRPr="005E1B09">
        <w:rPr>
          <w:color w:val="000000" w:themeColor="text1"/>
          <w:szCs w:val="22"/>
        </w:rPr>
        <w:tab/>
        <w:t>(4)</w:t>
      </w:r>
      <w:r w:rsidRPr="005E1B09">
        <w:rPr>
          <w:color w:val="000000" w:themeColor="text1"/>
          <w:szCs w:val="22"/>
        </w:rPr>
        <w:tab/>
        <w:t>The central fill pharmacy records must include:</w:t>
      </w:r>
    </w:p>
    <w:p w14:paraId="7106BF00"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the date the filled prescription was mailed by the central fill pharmacy; and</w:t>
      </w:r>
    </w:p>
    <w:p w14:paraId="2ADA58B7"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the name and address to which the filled prescription was shipped.</w:t>
      </w:r>
    </w:p>
    <w:p w14:paraId="158A25BF" w14:textId="77777777" w:rsidR="005E1B09" w:rsidRPr="005E1B09" w:rsidRDefault="005E1B09" w:rsidP="005E1B09">
      <w:pPr>
        <w:rPr>
          <w:color w:val="000000" w:themeColor="text1"/>
          <w:szCs w:val="22"/>
        </w:rPr>
      </w:pPr>
      <w:r w:rsidRPr="005E1B09">
        <w:rPr>
          <w:color w:val="000000" w:themeColor="text1"/>
          <w:szCs w:val="22"/>
        </w:rPr>
        <w:tab/>
        <w:t>(H)(1)</w:t>
      </w:r>
      <w:r w:rsidRPr="005E1B09">
        <w:rPr>
          <w:color w:val="000000" w:themeColor="text1"/>
          <w:szCs w:val="22"/>
        </w:rPr>
        <w:tab/>
        <w:t>A central fill pharmacy must complete a central fill pharmacy permit application provided by the board, following the procedures as specified in Section 40</w:t>
      </w:r>
      <w:r w:rsidRPr="005E1B09">
        <w:rPr>
          <w:color w:val="000000" w:themeColor="text1"/>
          <w:szCs w:val="22"/>
        </w:rPr>
        <w:noBreakHyphen/>
        <w:t>43</w:t>
      </w:r>
      <w:r w:rsidRPr="005E1B09">
        <w:rPr>
          <w:color w:val="000000" w:themeColor="text1"/>
          <w:szCs w:val="22"/>
        </w:rPr>
        <w:noBreakHyphen/>
        <w:t>83, and also provide the following information:</w:t>
      </w:r>
    </w:p>
    <w:p w14:paraId="6FD6CBE1"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(a)</w:t>
      </w:r>
      <w:r w:rsidRPr="005E1B09">
        <w:rPr>
          <w:color w:val="000000" w:themeColor="text1"/>
          <w:szCs w:val="22"/>
        </w:rPr>
        <w:tab/>
        <w:t>evidence that the applicant holds a pharmacy license, registration, or permit issued by the state in which the pharmacy is located;</w:t>
      </w:r>
    </w:p>
    <w:p w14:paraId="1E58591F"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(b)</w:t>
      </w:r>
      <w:r w:rsidRPr="005E1B09">
        <w:rPr>
          <w:color w:val="000000" w:themeColor="text1"/>
          <w:szCs w:val="22"/>
        </w:rPr>
        <w:tab/>
        <w:t>the name of the owner, permit holder, and pharmacist</w:t>
      </w:r>
      <w:r w:rsidRPr="005E1B09">
        <w:rPr>
          <w:color w:val="000000" w:themeColor="text1"/>
          <w:szCs w:val="22"/>
        </w:rPr>
        <w:noBreakHyphen/>
        <w:t>in</w:t>
      </w:r>
      <w:r w:rsidRPr="005E1B09">
        <w:rPr>
          <w:color w:val="000000" w:themeColor="text1"/>
          <w:szCs w:val="22"/>
        </w:rPr>
        <w:noBreakHyphen/>
        <w:t>charge of the pharmacy for service of process;</w:t>
      </w:r>
    </w:p>
    <w:p w14:paraId="3E5FC0C5"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(c)</w:t>
      </w:r>
      <w:r w:rsidRPr="005E1B09">
        <w:rPr>
          <w:color w:val="000000" w:themeColor="text1"/>
          <w:szCs w:val="22"/>
        </w:rPr>
        <w:tab/>
        <w:t>evidence of the applicant’s ability to provide to the board a record of a prescription drug order dispensed by the applicant to a resident of this State not later than seventy</w:t>
      </w:r>
      <w:r w:rsidRPr="005E1B09">
        <w:rPr>
          <w:color w:val="000000" w:themeColor="text1"/>
          <w:szCs w:val="22"/>
        </w:rPr>
        <w:noBreakHyphen/>
        <w:t>two hours after the time the board requests the record;</w:t>
      </w:r>
    </w:p>
    <w:p w14:paraId="7A731C7B"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(d)</w:t>
      </w:r>
      <w:r w:rsidRPr="005E1B09">
        <w:rPr>
          <w:color w:val="000000" w:themeColor="text1"/>
          <w:szCs w:val="22"/>
        </w:rPr>
        <w:tab/>
        <w:t>an affidavit by the pharmacist</w:t>
      </w:r>
      <w:r w:rsidRPr="005E1B09">
        <w:rPr>
          <w:color w:val="000000" w:themeColor="text1"/>
          <w:szCs w:val="22"/>
        </w:rPr>
        <w:noBreakHyphen/>
        <w:t>in</w:t>
      </w:r>
      <w:r w:rsidRPr="005E1B09">
        <w:rPr>
          <w:color w:val="000000" w:themeColor="text1"/>
          <w:szCs w:val="22"/>
        </w:rPr>
        <w:noBreakHyphen/>
        <w:t>charge which states that the pharmacist has read and understands the laws and regulations relating to a central fill pharmacy in this State; and</w:t>
      </w:r>
    </w:p>
    <w:p w14:paraId="2D188F80"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r>
      <w:r w:rsidRPr="005E1B09">
        <w:rPr>
          <w:color w:val="000000" w:themeColor="text1"/>
          <w:szCs w:val="22"/>
        </w:rPr>
        <w:tab/>
        <w:t>(e)</w:t>
      </w:r>
      <w:r w:rsidRPr="005E1B09">
        <w:rPr>
          <w:color w:val="000000" w:themeColor="text1"/>
          <w:szCs w:val="22"/>
        </w:rPr>
        <w:tab/>
        <w:t>pay the required fee as set by the board through regulation.</w:t>
      </w:r>
    </w:p>
    <w:p w14:paraId="2245DBDF" w14:textId="77777777" w:rsidR="005E1B09" w:rsidRPr="005E1B09" w:rsidRDefault="005E1B09" w:rsidP="005E1B09">
      <w:pPr>
        <w:rPr>
          <w:color w:val="000000" w:themeColor="text1"/>
          <w:szCs w:val="22"/>
        </w:rPr>
      </w:pPr>
      <w:r w:rsidRPr="005E1B09">
        <w:rPr>
          <w:color w:val="000000" w:themeColor="text1"/>
          <w:szCs w:val="22"/>
        </w:rPr>
        <w:tab/>
      </w:r>
      <w:r w:rsidRPr="005E1B09">
        <w:rPr>
          <w:color w:val="000000" w:themeColor="text1"/>
          <w:szCs w:val="22"/>
        </w:rPr>
        <w:tab/>
        <w:t>(2)</w:t>
      </w:r>
      <w:r w:rsidRPr="005E1B09">
        <w:rPr>
          <w:color w:val="000000" w:themeColor="text1"/>
          <w:szCs w:val="22"/>
        </w:rPr>
        <w:tab/>
        <w:t>A central fill pharmacy must comply with all provisions of this chapter.</w:t>
      </w:r>
    </w:p>
    <w:p w14:paraId="6D10C097" w14:textId="77777777" w:rsidR="005E1B09" w:rsidRPr="005E1B09" w:rsidRDefault="005E1B09" w:rsidP="005E1B09">
      <w:pPr>
        <w:rPr>
          <w:color w:val="000000" w:themeColor="text1"/>
          <w:szCs w:val="22"/>
        </w:rPr>
      </w:pPr>
      <w:r w:rsidRPr="005E1B09">
        <w:rPr>
          <w:color w:val="000000" w:themeColor="text1"/>
          <w:szCs w:val="22"/>
        </w:rPr>
        <w:tab/>
        <w:t>(I)</w:t>
      </w:r>
      <w:r w:rsidRPr="005E1B09">
        <w:rPr>
          <w:color w:val="000000" w:themeColor="text1"/>
          <w:szCs w:val="22"/>
        </w:rPr>
        <w:tab/>
        <w:t>Nothing in this section may be construed to circumvent any requirement of Section 40</w:t>
      </w:r>
      <w:r w:rsidRPr="005E1B09">
        <w:rPr>
          <w:color w:val="000000" w:themeColor="text1"/>
          <w:szCs w:val="22"/>
        </w:rPr>
        <w:noBreakHyphen/>
        <w:t>43</w:t>
      </w:r>
      <w:r w:rsidRPr="005E1B09">
        <w:rPr>
          <w:color w:val="000000" w:themeColor="text1"/>
          <w:szCs w:val="22"/>
        </w:rPr>
        <w:noBreakHyphen/>
        <w:t>86 of the South Carolina Pharmacy Practice Act.</w:t>
      </w:r>
    </w:p>
    <w:p w14:paraId="36B9651B" w14:textId="77777777" w:rsidR="005E1B09" w:rsidRPr="005E1B09" w:rsidRDefault="005E1B09" w:rsidP="005E1B09">
      <w:pPr>
        <w:rPr>
          <w:color w:val="000000" w:themeColor="text1"/>
          <w:szCs w:val="22"/>
        </w:rPr>
      </w:pPr>
      <w:r w:rsidRPr="005E1B09">
        <w:rPr>
          <w:color w:val="000000" w:themeColor="text1"/>
          <w:szCs w:val="22"/>
        </w:rPr>
        <w:tab/>
        <w:t>(J)</w:t>
      </w:r>
      <w:r w:rsidRPr="005E1B09">
        <w:rPr>
          <w:color w:val="000000" w:themeColor="text1"/>
          <w:szCs w:val="22"/>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p>
    <w:p w14:paraId="01688737" w14:textId="77777777" w:rsidR="005E1B09" w:rsidRPr="005E1B09" w:rsidRDefault="005E1B09" w:rsidP="005E1B09">
      <w:pPr>
        <w:rPr>
          <w:color w:val="000000" w:themeColor="text1"/>
          <w:szCs w:val="22"/>
        </w:rPr>
      </w:pPr>
      <w:r w:rsidRPr="005E1B09">
        <w:rPr>
          <w:color w:val="000000" w:themeColor="text1"/>
          <w:szCs w:val="22"/>
        </w:rPr>
        <w:t>B.  This SECTION takes effect upon approval by the Governor.</w:t>
      </w:r>
    </w:p>
    <w:p w14:paraId="22180A9F" w14:textId="77777777" w:rsidR="005E1B09" w:rsidRPr="005E1B09" w:rsidRDefault="005E1B09" w:rsidP="005E1B09">
      <w:pPr>
        <w:rPr>
          <w:szCs w:val="22"/>
        </w:rPr>
      </w:pPr>
      <w:r w:rsidRPr="005E1B09">
        <w:rPr>
          <w:color w:val="000000" w:themeColor="text1"/>
          <w:szCs w:val="22"/>
        </w:rPr>
        <w:tab/>
        <w:t>SECTION</w:t>
      </w:r>
      <w:r w:rsidRPr="005E1B09">
        <w:rPr>
          <w:color w:val="000000" w:themeColor="text1"/>
          <w:szCs w:val="22"/>
        </w:rPr>
        <w:tab/>
      </w:r>
      <w:r w:rsidRPr="005E1B09">
        <w:rPr>
          <w:szCs w:val="22"/>
        </w:rPr>
        <w:t>6.</w:t>
      </w:r>
      <w:r w:rsidRPr="005E1B09">
        <w:rPr>
          <w:szCs w:val="22"/>
        </w:rPr>
        <w:tab/>
        <w:t>Except as otherwise specifically provided, this act takes effect upon the</w:t>
      </w:r>
      <w:r w:rsidRPr="005E1B09">
        <w:rPr>
          <w:szCs w:val="22"/>
          <w:shd w:val="clear" w:color="auto" w:fill="FFFFFF"/>
        </w:rPr>
        <w:t xml:space="preserve"> issuance of a written joint protocol </w:t>
      </w:r>
      <w:r w:rsidRPr="005E1B09">
        <w:rPr>
          <w:szCs w:val="22"/>
        </w:rPr>
        <w:t>pursuant to SECTION 4 of this act.</w:t>
      </w:r>
      <w:r w:rsidRPr="005E1B09">
        <w:rPr>
          <w:szCs w:val="22"/>
        </w:rPr>
        <w:tab/>
        <w:t>/</w:t>
      </w:r>
    </w:p>
    <w:p w14:paraId="0F5C2DBD" w14:textId="77777777" w:rsidR="005E1B09" w:rsidRPr="005E1B09" w:rsidRDefault="005E1B09" w:rsidP="005E1B09">
      <w:pPr>
        <w:rPr>
          <w:szCs w:val="22"/>
        </w:rPr>
      </w:pPr>
      <w:r w:rsidRPr="005E1B09">
        <w:rPr>
          <w:szCs w:val="22"/>
        </w:rPr>
        <w:lastRenderedPageBreak/>
        <w:tab/>
        <w:t>Amend title to conform.</w:t>
      </w:r>
    </w:p>
    <w:p w14:paraId="5E535E93" w14:textId="77777777" w:rsidR="005E1B09" w:rsidRPr="005E1B09" w:rsidRDefault="005E1B09" w:rsidP="005E1B09">
      <w:pPr>
        <w:rPr>
          <w:szCs w:val="22"/>
        </w:rPr>
      </w:pPr>
      <w:r w:rsidRPr="005E1B09">
        <w:rPr>
          <w:color w:val="000000" w:themeColor="text1"/>
          <w:szCs w:val="22"/>
        </w:rPr>
        <w:t>A BILL TO AMEND THE CODE OF LAWS OF SOUTH CAROLINA, 1976, TO ENACT THE “PHARMACY ACCESS ACT”, BY ADDING SECTIONS 40</w:t>
      </w:r>
      <w:r w:rsidRPr="005E1B09">
        <w:rPr>
          <w:color w:val="000000" w:themeColor="text1"/>
          <w:szCs w:val="22"/>
        </w:rPr>
        <w:noBreakHyphen/>
        <w:t>43</w:t>
      </w:r>
      <w:r w:rsidRPr="005E1B09">
        <w:rPr>
          <w:color w:val="000000" w:themeColor="text1"/>
          <w:szCs w:val="22"/>
        </w:rPr>
        <w:noBreakHyphen/>
        <w:t>210, 40</w:t>
      </w:r>
      <w:r w:rsidRPr="005E1B09">
        <w:rPr>
          <w:color w:val="000000" w:themeColor="text1"/>
          <w:szCs w:val="22"/>
        </w:rPr>
        <w:noBreakHyphen/>
        <w:t>43, 230, 40</w:t>
      </w:r>
      <w:r w:rsidRPr="005E1B09">
        <w:rPr>
          <w:color w:val="000000" w:themeColor="text1"/>
          <w:szCs w:val="22"/>
        </w:rPr>
        <w:noBreakHyphen/>
        <w:t>43</w:t>
      </w:r>
      <w:r w:rsidRPr="005E1B09">
        <w:rPr>
          <w:color w:val="000000" w:themeColor="text1"/>
          <w:szCs w:val="22"/>
        </w:rPr>
        <w:noBreakHyphen/>
        <w:t>240, 40</w:t>
      </w:r>
      <w:r w:rsidRPr="005E1B09">
        <w:rPr>
          <w:color w:val="000000" w:themeColor="text1"/>
          <w:szCs w:val="22"/>
        </w:rPr>
        <w:noBreakHyphen/>
        <w:t>43</w:t>
      </w:r>
      <w:r w:rsidRPr="005E1B09">
        <w:rPr>
          <w:color w:val="000000" w:themeColor="text1"/>
          <w:szCs w:val="22"/>
        </w:rPr>
        <w:noBreakHyphen/>
        <w:t>250, 40</w:t>
      </w:r>
      <w:r w:rsidRPr="005E1B09">
        <w:rPr>
          <w:color w:val="000000" w:themeColor="text1"/>
          <w:szCs w:val="22"/>
        </w:rPr>
        <w:noBreakHyphen/>
        <w:t>43</w:t>
      </w:r>
      <w:r w:rsidRPr="005E1B09">
        <w:rPr>
          <w:color w:val="000000" w:themeColor="text1"/>
          <w:szCs w:val="22"/>
        </w:rPr>
        <w:noBreakHyphen/>
        <w:t>260, AND 40</w:t>
      </w:r>
      <w:r w:rsidRPr="005E1B09">
        <w:rPr>
          <w:color w:val="000000" w:themeColor="text1"/>
          <w:szCs w:val="22"/>
        </w:rPr>
        <w:noBreakHyphen/>
        <w:t>43</w:t>
      </w:r>
      <w:r w:rsidRPr="005E1B09">
        <w:rPr>
          <w:color w:val="000000" w:themeColor="text1"/>
          <w:szCs w:val="22"/>
        </w:rPr>
        <w:noBreakHyphen/>
        <w:t>270, SO AS TO ALLOW PHARMACIES TO ADMINISTER AND DISPENSE CERTAIN HORMONAL CONTRACEPTION TO PATIENTS PURSUANT TO A STANDING ORDER AND IN ACCORDANCE WITH A WRITTEN JOINT PROTOCOL ISSUED BY THE BOARD OF MEDICAL EXAMINERS AND BOARD OF PHARMACY, TO BE ISSUED WITHIN SIX MONTHS OF THE EFFECTIVE DATE OF THE ACT; TO SET FORTH CERTAIN REQUIREMENTS FOR THE WRITTEN JOINT PROTOCOL; TO REQUIRE PHARMACISTS TO OBTAIN A SCREENING SELF</w:t>
      </w:r>
      <w:r w:rsidRPr="005E1B09">
        <w:rPr>
          <w:color w:val="000000" w:themeColor="text1"/>
          <w:szCs w:val="22"/>
        </w:rPr>
        <w:noBreakHyphen/>
        <w:t>ASSESSMENT FROM A PATIENT BEFORE ADMINISTERING OR DISPENSING HORMONAL CONTRACEPTION; TO PROVIDE CERTAIN LIMITATIONS FROM LIABILITY AND PROFESSIONAL DISCIPLINE FOR PRESCRIBERS AND PHARMACISTS; TO DEFINE TERMS; AND FOR OTHER PURPOSES; BY ADDING SECTION 44</w:t>
      </w:r>
      <w:r w:rsidRPr="005E1B09">
        <w:rPr>
          <w:color w:val="000000" w:themeColor="text1"/>
          <w:szCs w:val="22"/>
        </w:rPr>
        <w:noBreakHyphen/>
        <w:t>6</w:t>
      </w:r>
      <w:r w:rsidRPr="005E1B09">
        <w:rPr>
          <w:color w:val="000000" w:themeColor="text1"/>
          <w:szCs w:val="22"/>
        </w:rPr>
        <w:noBreakHyphen/>
        <w:t>115 SO AS TO REQUIRE THE MEDICAID PROGRAM TO COVER PHARMACEUTICAL SERVICES THAT INCLUDE ACCESS TO HORMONAL CONTRACEPTION;  AND BY ADDING SECTION 40</w:t>
      </w:r>
      <w:r w:rsidRPr="005E1B09">
        <w:rPr>
          <w:color w:val="000000" w:themeColor="text1"/>
          <w:szCs w:val="22"/>
        </w:rPr>
        <w:noBreakHyphen/>
        <w:t>43</w:t>
      </w:r>
      <w:r w:rsidRPr="005E1B09">
        <w:rPr>
          <w:color w:val="000000" w:themeColor="text1"/>
          <w:szCs w:val="22"/>
        </w:rPr>
        <w:noBreakHyphen/>
        <w:t>195 SO AS TO PROVIDE FOR THE PERMITTING OF CENTRAL FILL PHARMACIES TO FILL PRESCRIPTION DRUG ORDERS AT THE REQUEST OF AN ORIGINATING PHARMACY; TO DEFINE TERMS; TO ESTABLISH CERTAIN REQUIREMENTS REGARDING THE USE AND OPERATION OF CENTRAL FILL PHARMACIES; TO REQUIRE CERTAIN RECORD KEEPING; AND FOR OTHER PURPOSES.</w:t>
      </w:r>
    </w:p>
    <w:p w14:paraId="3F60045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14:paraId="6193FC3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/s/Sen. Ronnie W. Cromer</w:t>
      </w:r>
      <w:r w:rsidRPr="005E1B09">
        <w:rPr>
          <w:color w:val="auto"/>
          <w:szCs w:val="22"/>
        </w:rPr>
        <w:tab/>
        <w:t>/s/Rep. Russell L. Ott</w:t>
      </w:r>
    </w:p>
    <w:p w14:paraId="053F85B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pacing w:val="-16"/>
          <w:szCs w:val="22"/>
        </w:rPr>
      </w:pPr>
      <w:r w:rsidRPr="005E1B09">
        <w:rPr>
          <w:color w:val="auto"/>
          <w:szCs w:val="22"/>
        </w:rPr>
        <w:t>/s/Sen. Brad Hutto</w:t>
      </w:r>
      <w:r w:rsidRPr="005E1B09">
        <w:rPr>
          <w:color w:val="auto"/>
          <w:szCs w:val="22"/>
        </w:rPr>
        <w:tab/>
      </w:r>
      <w:r w:rsidRPr="005E1B09">
        <w:rPr>
          <w:color w:val="auto"/>
          <w:spacing w:val="-16"/>
          <w:szCs w:val="22"/>
        </w:rPr>
        <w:t>/s/Rep. Wallace H. “Jay” Jordan,  Jr.</w:t>
      </w:r>
    </w:p>
    <w:p w14:paraId="70F8F4F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/s/Sen. Tom Davis</w:t>
      </w:r>
      <w:r w:rsidRPr="005E1B09">
        <w:rPr>
          <w:color w:val="auto"/>
          <w:szCs w:val="22"/>
        </w:rPr>
        <w:tab/>
        <w:t>/s/Rep. Phillip Dean Lowe</w:t>
      </w:r>
    </w:p>
    <w:p w14:paraId="19D9EEB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ab/>
        <w:t>On Part of the Senate.</w:t>
      </w:r>
      <w:r w:rsidRPr="005E1B09">
        <w:rPr>
          <w:color w:val="auto"/>
          <w:szCs w:val="22"/>
        </w:rPr>
        <w:tab/>
      </w:r>
      <w:r w:rsidRPr="005E1B09">
        <w:rPr>
          <w:color w:val="auto"/>
          <w:szCs w:val="22"/>
        </w:rPr>
        <w:tab/>
        <w:t>On Part of the House.</w:t>
      </w:r>
    </w:p>
    <w:p w14:paraId="58A78D43" w14:textId="77777777" w:rsidR="005E1B09" w:rsidRPr="005E1B09" w:rsidRDefault="005E1B09" w:rsidP="005E1B09">
      <w:pPr>
        <w:tabs>
          <w:tab w:val="left" w:pos="187"/>
          <w:tab w:val="left" w:pos="3427"/>
        </w:tabs>
        <w:rPr>
          <w:szCs w:val="22"/>
        </w:rPr>
      </w:pPr>
    </w:p>
    <w:p w14:paraId="2EE338AE" w14:textId="77777777" w:rsidR="005E1B09" w:rsidRPr="005E1B09" w:rsidRDefault="005E1B09" w:rsidP="005E1B09">
      <w:pPr>
        <w:tabs>
          <w:tab w:val="left" w:pos="187"/>
          <w:tab w:val="left" w:pos="3427"/>
        </w:tabs>
        <w:rPr>
          <w:szCs w:val="22"/>
        </w:rPr>
      </w:pPr>
      <w:r w:rsidRPr="005E1B09">
        <w:rPr>
          <w:szCs w:val="22"/>
        </w:rPr>
        <w:t>, and a message was sent to the House accordingly.</w:t>
      </w:r>
    </w:p>
    <w:p w14:paraId="5E022FEB" w14:textId="77777777" w:rsidR="005E1B09" w:rsidRPr="005E1B09" w:rsidRDefault="005E1B09" w:rsidP="005E1B09">
      <w:pPr>
        <w:suppressAutoHyphens/>
        <w:rPr>
          <w:szCs w:val="22"/>
        </w:rPr>
      </w:pPr>
    </w:p>
    <w:p w14:paraId="14F539DE" w14:textId="77777777" w:rsidR="005E1B09" w:rsidRPr="005E1B09" w:rsidRDefault="005E1B09" w:rsidP="005E1B09">
      <w:pPr>
        <w:suppressAutoHyphens/>
        <w:jc w:val="center"/>
        <w:rPr>
          <w:b/>
          <w:color w:val="auto"/>
          <w:szCs w:val="22"/>
        </w:rPr>
      </w:pPr>
      <w:r w:rsidRPr="005E1B09">
        <w:rPr>
          <w:b/>
          <w:color w:val="auto"/>
          <w:szCs w:val="22"/>
        </w:rPr>
        <w:t>OBJECTION</w:t>
      </w:r>
    </w:p>
    <w:p w14:paraId="1EB9B7EB" w14:textId="77777777" w:rsidR="005E1B09" w:rsidRPr="005E1B09" w:rsidRDefault="005E1B09" w:rsidP="005E1B09">
      <w:pPr>
        <w:suppressAutoHyphens/>
        <w:rPr>
          <w:szCs w:val="22"/>
        </w:rPr>
      </w:pPr>
      <w:r w:rsidRPr="005E1B09">
        <w:rPr>
          <w:color w:val="auto"/>
          <w:szCs w:val="22"/>
        </w:rPr>
        <w:tab/>
        <w:t>H. 3788</w:t>
      </w:r>
      <w:r w:rsidRPr="005E1B09">
        <w:rPr>
          <w:color w:val="auto"/>
          <w:szCs w:val="22"/>
        </w:rPr>
        <w:fldChar w:fldCharType="begin"/>
      </w:r>
      <w:r w:rsidRPr="005E1B09">
        <w:rPr>
          <w:color w:val="auto"/>
          <w:szCs w:val="22"/>
        </w:rPr>
        <w:instrText xml:space="preserve"> XE "H. 3788" \b </w:instrText>
      </w:r>
      <w:r w:rsidRPr="005E1B09">
        <w:rPr>
          <w:color w:val="auto"/>
          <w:szCs w:val="22"/>
        </w:rPr>
        <w:fldChar w:fldCharType="end"/>
      </w:r>
      <w:r w:rsidRPr="005E1B09">
        <w:rPr>
          <w:color w:val="auto"/>
          <w:szCs w:val="22"/>
        </w:rPr>
        <w:t xml:space="preserve"> -- Reps. G.M. Smith and Murphy:  A BILL </w:t>
      </w:r>
      <w:r w:rsidRPr="005E1B09">
        <w:rPr>
          <w:szCs w:val="22"/>
        </w:rPr>
        <w:t>TO AMEND SECTION 1</w:t>
      </w:r>
      <w:r w:rsidRPr="005E1B09">
        <w:rPr>
          <w:szCs w:val="22"/>
        </w:rPr>
        <w:noBreakHyphen/>
        <w:t>7</w:t>
      </w:r>
      <w:r w:rsidRPr="005E1B09">
        <w:rPr>
          <w:szCs w:val="22"/>
        </w:rPr>
        <w:noBreakHyphen/>
        <w:t xml:space="preserve">920, CODE OF LAWS OF SOUTH CAROLINA, 1976, RELATING TO THE MEMBERSHIP OF THE COMMISSION ON </w:t>
      </w:r>
      <w:r w:rsidRPr="005E1B09">
        <w:rPr>
          <w:szCs w:val="22"/>
        </w:rPr>
        <w:lastRenderedPageBreak/>
        <w:t>PROSECUTION COORDINATION, SO AS TO ADD THE ATTORNEY GENERAL FOR THE TERM FOR WHICH HE IS ELECTED OR HIS DESIGNEE TO THE MEMBERSHIP OF THE COMMISSION.</w:t>
      </w:r>
    </w:p>
    <w:p w14:paraId="55D163AC" w14:textId="77777777" w:rsidR="005E1B09" w:rsidRPr="005E1B09" w:rsidRDefault="005E1B09" w:rsidP="005E1B09">
      <w:pPr>
        <w:suppressAutoHyphens/>
        <w:rPr>
          <w:color w:val="auto"/>
          <w:szCs w:val="22"/>
        </w:rPr>
      </w:pPr>
      <w:r w:rsidRPr="005E1B09">
        <w:rPr>
          <w:color w:val="auto"/>
          <w:szCs w:val="22"/>
        </w:rPr>
        <w:tab/>
        <w:t>Senator HUTTO objected to consideration of the Bill.</w:t>
      </w:r>
    </w:p>
    <w:p w14:paraId="5CE9AB41" w14:textId="77777777" w:rsidR="005E1B09" w:rsidRPr="005E1B09" w:rsidRDefault="005E1B09" w:rsidP="005E1B09">
      <w:pPr>
        <w:suppressAutoHyphens/>
        <w:rPr>
          <w:szCs w:val="22"/>
        </w:rPr>
      </w:pPr>
    </w:p>
    <w:p w14:paraId="0B5BBA6D" w14:textId="77777777" w:rsidR="005E1B09" w:rsidRPr="005E1B09" w:rsidRDefault="005E1B09" w:rsidP="005E1B09">
      <w:pPr>
        <w:suppressAutoHyphens/>
        <w:jc w:val="center"/>
        <w:outlineLvl w:val="0"/>
        <w:rPr>
          <w:b/>
          <w:bCs/>
          <w:color w:val="auto"/>
          <w:szCs w:val="22"/>
        </w:rPr>
      </w:pPr>
      <w:r w:rsidRPr="005E1B09">
        <w:rPr>
          <w:b/>
          <w:bCs/>
          <w:color w:val="auto"/>
          <w:szCs w:val="22"/>
        </w:rPr>
        <w:t>HOUSE BILL RETURNED</w:t>
      </w:r>
    </w:p>
    <w:p w14:paraId="590BAAF5" w14:textId="77777777" w:rsidR="005E1B09" w:rsidRPr="005E1B09" w:rsidRDefault="005E1B09" w:rsidP="005E1B09">
      <w:pPr>
        <w:tabs>
          <w:tab w:val="center" w:pos="4320"/>
          <w:tab w:val="right" w:pos="8640"/>
        </w:tabs>
        <w:rPr>
          <w:bCs/>
          <w:color w:val="auto"/>
          <w:szCs w:val="22"/>
        </w:rPr>
      </w:pPr>
      <w:r w:rsidRPr="005E1B09">
        <w:rPr>
          <w:bCs/>
          <w:color w:val="auto"/>
          <w:szCs w:val="22"/>
        </w:rPr>
        <w:tab/>
        <w:t>The following Bill was read the third time and ordered returned to the House with amendments:</w:t>
      </w:r>
    </w:p>
    <w:p w14:paraId="2FAA5E29" w14:textId="77777777" w:rsidR="005E1B09" w:rsidRPr="005E1B09" w:rsidRDefault="005E1B09" w:rsidP="005E1B09">
      <w:pPr>
        <w:rPr>
          <w:szCs w:val="22"/>
        </w:rPr>
      </w:pPr>
      <w:r w:rsidRPr="005E1B09">
        <w:rPr>
          <w:color w:val="auto"/>
          <w:szCs w:val="22"/>
        </w:rPr>
        <w:tab/>
        <w:t>H. 4062</w:t>
      </w:r>
      <w:r w:rsidRPr="005E1B09">
        <w:rPr>
          <w:color w:val="auto"/>
          <w:szCs w:val="22"/>
        </w:rPr>
        <w:fldChar w:fldCharType="begin"/>
      </w:r>
      <w:r w:rsidRPr="005E1B09">
        <w:rPr>
          <w:color w:val="auto"/>
          <w:szCs w:val="22"/>
        </w:rPr>
        <w:instrText xml:space="preserve"> XE "H. 4062" \b </w:instrText>
      </w:r>
      <w:r w:rsidRPr="005E1B09">
        <w:rPr>
          <w:color w:val="auto"/>
          <w:szCs w:val="22"/>
        </w:rPr>
        <w:fldChar w:fldCharType="end"/>
      </w:r>
      <w:r w:rsidRPr="005E1B09">
        <w:rPr>
          <w:color w:val="auto"/>
          <w:szCs w:val="22"/>
        </w:rPr>
        <w:t xml:space="preserve"> -- Reps. Sandifer and West:  A BILL </w:t>
      </w:r>
      <w:r w:rsidRPr="005E1B09">
        <w:rPr>
          <w:szCs w:val="22"/>
        </w:rPr>
        <w:t>TO AMEND THE CODE OF LAWS OF SOUTH CAROLINA, 1976, BY ADDING SECTION 58</w:t>
      </w:r>
      <w:r w:rsidRPr="005E1B09">
        <w:rPr>
          <w:szCs w:val="22"/>
        </w:rPr>
        <w:noBreakHyphen/>
        <w:t>3</w:t>
      </w:r>
      <w:r w:rsidRPr="005E1B09">
        <w:rPr>
          <w:szCs w:val="22"/>
        </w:rPr>
        <w:noBreakHyphen/>
        <w:t>65 SO AS TO ALLOW THE PUBLIC SERVICE COMMISSION TO HIRE QUALIFIED, INDEPENDENT THIRD</w:t>
      </w:r>
      <w:r w:rsidRPr="005E1B09">
        <w:rPr>
          <w:szCs w:val="22"/>
        </w:rPr>
        <w:noBreakHyphen/>
        <w:t>PARTY EXPERTS AND CONSULTANTS; AND TO AMEND SECTION 58</w:t>
      </w:r>
      <w:r w:rsidRPr="005E1B09">
        <w:rPr>
          <w:szCs w:val="22"/>
        </w:rPr>
        <w:noBreakHyphen/>
        <w:t>41</w:t>
      </w:r>
      <w:r w:rsidRPr="005E1B09">
        <w:rPr>
          <w:szCs w:val="22"/>
        </w:rPr>
        <w:noBreakHyphen/>
        <w:t>20, RELATING TO REVIEW AND APPROVAL PROCEEDINGS FOR ELECTRICAL UTILITIES, SO AS TO MAKE CONFORMING CHANGES.</w:t>
      </w:r>
    </w:p>
    <w:p w14:paraId="35EB069D" w14:textId="77777777" w:rsidR="005E1B09" w:rsidRPr="005E1B09" w:rsidRDefault="005E1B09" w:rsidP="005E1B09">
      <w:pPr>
        <w:rPr>
          <w:szCs w:val="22"/>
        </w:rPr>
      </w:pPr>
    </w:p>
    <w:p w14:paraId="146985F6" w14:textId="77777777" w:rsidR="005E1B09" w:rsidRPr="005E1B09" w:rsidRDefault="005E1B09" w:rsidP="005E1B09">
      <w:pPr>
        <w:suppressAutoHyphens/>
        <w:jc w:val="center"/>
        <w:outlineLvl w:val="0"/>
        <w:rPr>
          <w:b/>
          <w:bCs/>
          <w:color w:val="auto"/>
          <w:szCs w:val="22"/>
        </w:rPr>
      </w:pPr>
      <w:r w:rsidRPr="005E1B09">
        <w:rPr>
          <w:b/>
          <w:bCs/>
          <w:color w:val="auto"/>
          <w:szCs w:val="22"/>
        </w:rPr>
        <w:t>AMENDED, HOUSE BILL RETURNED</w:t>
      </w:r>
    </w:p>
    <w:p w14:paraId="2F44E870" w14:textId="77777777" w:rsidR="005E1B09" w:rsidRPr="005E1B09" w:rsidRDefault="005E1B09" w:rsidP="005E1B09">
      <w:pPr>
        <w:tabs>
          <w:tab w:val="center" w:pos="4320"/>
          <w:tab w:val="right" w:pos="8640"/>
        </w:tabs>
        <w:rPr>
          <w:bCs/>
          <w:color w:val="auto"/>
          <w:szCs w:val="22"/>
        </w:rPr>
      </w:pPr>
      <w:r w:rsidRPr="005E1B09">
        <w:rPr>
          <w:bCs/>
          <w:color w:val="auto"/>
          <w:szCs w:val="22"/>
        </w:rPr>
        <w:tab/>
        <w:t>The following Bill was read the third time and ordered returned to the House with amendments:</w:t>
      </w:r>
    </w:p>
    <w:p w14:paraId="0195E1C4" w14:textId="77777777" w:rsidR="005E1B09" w:rsidRPr="005E1B09" w:rsidRDefault="005E1B09" w:rsidP="005E1B09">
      <w:pPr>
        <w:suppressAutoHyphens/>
        <w:rPr>
          <w:szCs w:val="22"/>
        </w:rPr>
      </w:pPr>
      <w:r w:rsidRPr="005E1B09">
        <w:rPr>
          <w:color w:val="auto"/>
          <w:szCs w:val="22"/>
        </w:rPr>
        <w:tab/>
        <w:t>H. 3998</w:t>
      </w:r>
      <w:r w:rsidRPr="005E1B09">
        <w:rPr>
          <w:color w:val="auto"/>
          <w:szCs w:val="22"/>
        </w:rPr>
        <w:fldChar w:fldCharType="begin"/>
      </w:r>
      <w:r w:rsidRPr="005E1B09">
        <w:rPr>
          <w:color w:val="auto"/>
          <w:szCs w:val="22"/>
        </w:rPr>
        <w:instrText xml:space="preserve"> XE "H. 3998" \b </w:instrText>
      </w:r>
      <w:r w:rsidRPr="005E1B09">
        <w:rPr>
          <w:color w:val="auto"/>
          <w:szCs w:val="22"/>
        </w:rPr>
        <w:fldChar w:fldCharType="end"/>
      </w:r>
      <w:r w:rsidRPr="005E1B09">
        <w:rPr>
          <w:color w:val="auto"/>
          <w:szCs w:val="22"/>
        </w:rPr>
        <w:t xml:space="preserve"> -- Reps. Fry, Dillard, Erickson, Davis, Wooten, Trantham and Hewitt:  A BILL </w:t>
      </w:r>
      <w:r w:rsidRPr="005E1B09">
        <w:rPr>
          <w:szCs w:val="22"/>
        </w:rPr>
        <w:t>TO AMEND SECTIONS 44</w:t>
      </w:r>
      <w:r w:rsidRPr="005E1B09">
        <w:rPr>
          <w:szCs w:val="22"/>
        </w:rPr>
        <w:noBreakHyphen/>
        <w:t>53</w:t>
      </w:r>
      <w:r w:rsidRPr="005E1B09">
        <w:rPr>
          <w:szCs w:val="22"/>
        </w:rPr>
        <w:noBreakHyphen/>
        <w:t>1630 AND 44</w:t>
      </w:r>
      <w:r w:rsidRPr="005E1B09">
        <w:rPr>
          <w:szCs w:val="22"/>
        </w:rPr>
        <w:noBreakHyphen/>
        <w:t>53</w:t>
      </w:r>
      <w:r w:rsidRPr="005E1B09">
        <w:rPr>
          <w:szCs w:val="22"/>
        </w:rPr>
        <w:noBreakHyphen/>
        <w:t>1640, AS AMENDED, CODE OF LAWS OF SOUTH CAROLINA, 1976, BOTH RELATING TO THE PRESCRIPTION MONITORING PROGRAM, SO AS TO ADD SCHEDULE V CONTROLLED SUBSTANCES TO THE PRESCRIBED AND DISPENSED CONTROLLED SUBSTANCES MONITORED UNDER THE PROGRAM.</w:t>
      </w:r>
    </w:p>
    <w:p w14:paraId="6E02BDD8" w14:textId="77777777" w:rsidR="005E1B09" w:rsidRPr="005E1B09" w:rsidRDefault="005E1B09" w:rsidP="005E1B09">
      <w:pPr>
        <w:rPr>
          <w:color w:val="auto"/>
          <w:szCs w:val="22"/>
        </w:rPr>
      </w:pPr>
      <w:r w:rsidRPr="005E1B09">
        <w:rPr>
          <w:color w:val="auto"/>
          <w:szCs w:val="22"/>
        </w:rPr>
        <w:tab/>
        <w:t>The Senate proceeded to a consideration of the Bill.</w:t>
      </w:r>
    </w:p>
    <w:p w14:paraId="7A39F6A9" w14:textId="77777777" w:rsidR="005E1B09" w:rsidRPr="005E1B09" w:rsidRDefault="005E1B09" w:rsidP="005E1B09">
      <w:pPr>
        <w:rPr>
          <w:szCs w:val="22"/>
        </w:rPr>
      </w:pPr>
    </w:p>
    <w:p w14:paraId="1CB8AC0E" w14:textId="668AB1FD" w:rsidR="005E1B09" w:rsidRPr="005E1B09" w:rsidRDefault="005E1B09" w:rsidP="005E1B09">
      <w:pPr>
        <w:rPr>
          <w:snapToGrid w:val="0"/>
          <w:color w:val="auto"/>
          <w:szCs w:val="22"/>
        </w:rPr>
      </w:pPr>
      <w:r w:rsidRPr="005E1B09">
        <w:rPr>
          <w:snapToGrid w:val="0"/>
          <w:color w:val="auto"/>
          <w:szCs w:val="22"/>
        </w:rPr>
        <w:tab/>
        <w:t>Senator CASH proposed the following amendment (DG\3998C004.NBD.DG22), which was ruled out of order:</w:t>
      </w:r>
    </w:p>
    <w:p w14:paraId="73AD55E5" w14:textId="77777777" w:rsidR="005E1B09" w:rsidRPr="005E1B09" w:rsidRDefault="005E1B09" w:rsidP="005E1B09">
      <w:pPr>
        <w:rPr>
          <w:snapToGrid w:val="0"/>
          <w:color w:val="auto"/>
          <w:szCs w:val="22"/>
        </w:rPr>
      </w:pPr>
      <w:r w:rsidRPr="005E1B09">
        <w:rPr>
          <w:snapToGrid w:val="0"/>
          <w:color w:val="auto"/>
          <w:szCs w:val="22"/>
        </w:rPr>
        <w:tab/>
        <w:t>Amend the bill, as and if amended, by adding an appropriately numbered SECTION to read:</w:t>
      </w:r>
    </w:p>
    <w:p w14:paraId="5BC536F7" w14:textId="77777777" w:rsidR="005E1B09" w:rsidRPr="005E1B09" w:rsidRDefault="005E1B09" w:rsidP="005E1B09">
      <w:pPr>
        <w:rPr>
          <w:szCs w:val="22"/>
        </w:rPr>
      </w:pPr>
      <w:r w:rsidRPr="005E1B09">
        <w:rPr>
          <w:snapToGrid w:val="0"/>
          <w:color w:val="auto"/>
          <w:szCs w:val="22"/>
        </w:rPr>
        <w:tab/>
        <w:t>/</w:t>
      </w:r>
      <w:r w:rsidRPr="005E1B09">
        <w:rPr>
          <w:snapToGrid w:val="0"/>
          <w:color w:val="auto"/>
          <w:szCs w:val="22"/>
        </w:rPr>
        <w:tab/>
      </w:r>
      <w:r w:rsidRPr="005E1B09">
        <w:rPr>
          <w:szCs w:val="22"/>
        </w:rPr>
        <w:t>SECTION</w:t>
      </w:r>
      <w:r w:rsidRPr="005E1B09">
        <w:rPr>
          <w:szCs w:val="22"/>
        </w:rPr>
        <w:tab/>
        <w:t>___.</w:t>
      </w:r>
      <w:r w:rsidRPr="005E1B09">
        <w:rPr>
          <w:szCs w:val="22"/>
        </w:rPr>
        <w:tab/>
        <w:t>A.</w:t>
      </w:r>
      <w:r w:rsidRPr="005E1B09">
        <w:rPr>
          <w:szCs w:val="22"/>
        </w:rPr>
        <w:tab/>
        <w:t>This SECTION may be known and cited as the “Perinatal Integration Act of 2021”.</w:t>
      </w:r>
    </w:p>
    <w:p w14:paraId="37DA767A" w14:textId="77777777" w:rsidR="005E1B09" w:rsidRPr="005E1B09" w:rsidRDefault="005E1B09" w:rsidP="005E1B09">
      <w:pPr>
        <w:rPr>
          <w:color w:val="auto"/>
          <w:szCs w:val="22"/>
        </w:rPr>
      </w:pPr>
      <w:r w:rsidRPr="005E1B09">
        <w:rPr>
          <w:color w:val="auto"/>
          <w:szCs w:val="22"/>
        </w:rPr>
        <w:tab/>
        <w:t>B.</w:t>
      </w:r>
      <w:r w:rsidRPr="005E1B09">
        <w:rPr>
          <w:color w:val="auto"/>
          <w:szCs w:val="22"/>
        </w:rPr>
        <w:tab/>
        <w:t>Chapter 89, Title 44 of the 1976 Code is amended by adding:</w:t>
      </w:r>
    </w:p>
    <w:p w14:paraId="52FFEA81" w14:textId="77777777" w:rsidR="005E1B09" w:rsidRPr="005E1B09" w:rsidRDefault="005E1B09" w:rsidP="005E1B09">
      <w:pPr>
        <w:rPr>
          <w:color w:val="auto"/>
          <w:szCs w:val="22"/>
        </w:rPr>
      </w:pPr>
      <w:r w:rsidRPr="005E1B09">
        <w:rPr>
          <w:color w:val="auto"/>
          <w:szCs w:val="22"/>
        </w:rPr>
        <w:tab/>
        <w:t>“Section 44</w:t>
      </w:r>
      <w:r w:rsidRPr="005E1B09">
        <w:rPr>
          <w:color w:val="auto"/>
          <w:szCs w:val="22"/>
        </w:rPr>
        <w:noBreakHyphen/>
        <w:t>89</w:t>
      </w:r>
      <w:r w:rsidRPr="005E1B09">
        <w:rPr>
          <w:color w:val="auto"/>
          <w:szCs w:val="22"/>
        </w:rPr>
        <w:noBreakHyphen/>
        <w:t>110.</w:t>
      </w:r>
      <w:r w:rsidRPr="005E1B09">
        <w:rPr>
          <w:color w:val="auto"/>
          <w:szCs w:val="22"/>
        </w:rPr>
        <w:tab/>
        <w:t>(A)</w:t>
      </w:r>
      <w:r w:rsidRPr="005E1B09">
        <w:rPr>
          <w:color w:val="auto"/>
          <w:szCs w:val="22"/>
        </w:rPr>
        <w:tab/>
        <w:t>For the purposes of this section:</w:t>
      </w:r>
    </w:p>
    <w:p w14:paraId="3ED43BF1" w14:textId="77777777" w:rsidR="005E1B09" w:rsidRPr="005E1B09" w:rsidRDefault="005E1B09" w:rsidP="005E1B09">
      <w:pPr>
        <w:rPr>
          <w:color w:val="auto"/>
          <w:szCs w:val="22"/>
        </w:rPr>
      </w:pPr>
      <w:r w:rsidRPr="005E1B09">
        <w:rPr>
          <w:color w:val="auto"/>
          <w:szCs w:val="22"/>
        </w:rPr>
        <w:tab/>
      </w:r>
      <w:r w:rsidRPr="005E1B09">
        <w:rPr>
          <w:color w:val="auto"/>
          <w:szCs w:val="22"/>
        </w:rPr>
        <w:tab/>
        <w:t>(1)</w:t>
      </w:r>
      <w:r w:rsidRPr="005E1B09">
        <w:rPr>
          <w:color w:val="auto"/>
          <w:szCs w:val="22"/>
        </w:rPr>
        <w:tab/>
        <w:t>‘Integrate’ means to facilitate the full exercise of a scope of practice, autonomy, self</w:t>
      </w:r>
      <w:r w:rsidRPr="005E1B09">
        <w:rPr>
          <w:color w:val="auto"/>
          <w:szCs w:val="22"/>
        </w:rPr>
        <w:noBreakHyphen/>
        <w:t xml:space="preserve">regulation, collaboration, and a smooth </w:t>
      </w:r>
      <w:r w:rsidRPr="005E1B09">
        <w:rPr>
          <w:color w:val="auto"/>
          <w:szCs w:val="22"/>
        </w:rPr>
        <w:lastRenderedPageBreak/>
        <w:t>transition between midwives, birthing centers, and hospitals that provide perinatal services. ‘Integrate’ does not mean to supervise midwives or birthing centers.</w:t>
      </w:r>
    </w:p>
    <w:p w14:paraId="6F0C67A9"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‘Perinatal levels of care’ means the regulatory implementation of perinatal services.</w:t>
      </w:r>
    </w:p>
    <w:p w14:paraId="49F1B9CD" w14:textId="77777777" w:rsidR="005E1B09" w:rsidRPr="005E1B09" w:rsidRDefault="005E1B09" w:rsidP="005E1B09">
      <w:pPr>
        <w:rPr>
          <w:color w:val="auto"/>
          <w:szCs w:val="22"/>
        </w:rPr>
      </w:pPr>
      <w:r w:rsidRPr="005E1B09">
        <w:rPr>
          <w:color w:val="auto"/>
          <w:szCs w:val="22"/>
        </w:rPr>
        <w:tab/>
        <w:t>(B)</w:t>
      </w:r>
      <w:r w:rsidRPr="005E1B09">
        <w:rPr>
          <w:color w:val="auto"/>
          <w:szCs w:val="22"/>
        </w:rPr>
        <w:tab/>
        <w:t>The department shall promulgate regulations that recognize midwives within the definition of facilities and integrate midwives and birthing centers into the organization of perinatal levels of care. These regulations must include, but are not limited to:</w:t>
      </w:r>
    </w:p>
    <w:p w14:paraId="5971CD9B" w14:textId="77777777" w:rsidR="005E1B09" w:rsidRPr="005E1B09" w:rsidRDefault="005E1B09" w:rsidP="005E1B09">
      <w:pPr>
        <w:rPr>
          <w:color w:val="auto"/>
          <w:szCs w:val="22"/>
        </w:rPr>
      </w:pPr>
      <w:r w:rsidRPr="005E1B09">
        <w:rPr>
          <w:color w:val="auto"/>
          <w:szCs w:val="22"/>
        </w:rPr>
        <w:tab/>
      </w:r>
      <w:r w:rsidRPr="005E1B09">
        <w:rPr>
          <w:color w:val="auto"/>
          <w:szCs w:val="22"/>
        </w:rPr>
        <w:tab/>
        <w:t>(1)</w:t>
      </w:r>
      <w:r w:rsidRPr="005E1B09">
        <w:rPr>
          <w:color w:val="auto"/>
          <w:szCs w:val="22"/>
        </w:rPr>
        <w:tab/>
        <w:t>access to physician</w:t>
      </w:r>
      <w:r w:rsidRPr="005E1B09">
        <w:rPr>
          <w:color w:val="auto"/>
          <w:szCs w:val="22"/>
        </w:rPr>
        <w:noBreakHyphen/>
        <w:t>to</w:t>
      </w:r>
      <w:r w:rsidRPr="005E1B09">
        <w:rPr>
          <w:color w:val="auto"/>
          <w:szCs w:val="22"/>
        </w:rPr>
        <w:noBreakHyphen/>
        <w:t>provider consultation available twenty</w:t>
      </w:r>
      <w:r w:rsidRPr="005E1B09">
        <w:rPr>
          <w:color w:val="auto"/>
          <w:szCs w:val="22"/>
        </w:rPr>
        <w:noBreakHyphen/>
        <w:t>four hours a day;</w:t>
      </w:r>
    </w:p>
    <w:p w14:paraId="7DE98EDE"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transfer methods and protocols from a midwife or birthing center to a hospital within a fifty</w:t>
      </w:r>
      <w:r w:rsidRPr="005E1B09">
        <w:rPr>
          <w:color w:val="auto"/>
          <w:szCs w:val="22"/>
        </w:rPr>
        <w:noBreakHyphen/>
        <w:t>mile radius that provides level one or higher perinatal services;</w:t>
      </w:r>
    </w:p>
    <w:p w14:paraId="041AD982" w14:textId="77777777" w:rsidR="005E1B09" w:rsidRPr="005E1B09" w:rsidRDefault="005E1B09" w:rsidP="005E1B09">
      <w:pPr>
        <w:rPr>
          <w:color w:val="auto"/>
          <w:szCs w:val="22"/>
        </w:rPr>
      </w:pPr>
      <w:r w:rsidRPr="005E1B09">
        <w:rPr>
          <w:color w:val="auto"/>
          <w:szCs w:val="22"/>
        </w:rPr>
        <w:tab/>
      </w:r>
      <w:r w:rsidRPr="005E1B09">
        <w:rPr>
          <w:color w:val="auto"/>
          <w:szCs w:val="22"/>
        </w:rPr>
        <w:tab/>
        <w:t>(3)</w:t>
      </w:r>
      <w:r w:rsidRPr="005E1B09">
        <w:rPr>
          <w:color w:val="auto"/>
          <w:szCs w:val="22"/>
        </w:rPr>
        <w:tab/>
        <w:t>access to professional continuing education relating to safe transfers and the escalation of care; and</w:t>
      </w:r>
    </w:p>
    <w:p w14:paraId="1516F146" w14:textId="77777777" w:rsidR="005E1B09" w:rsidRPr="005E1B09" w:rsidRDefault="005E1B09" w:rsidP="005E1B09">
      <w:pPr>
        <w:rPr>
          <w:color w:val="auto"/>
          <w:szCs w:val="22"/>
        </w:rPr>
      </w:pPr>
      <w:r w:rsidRPr="005E1B09">
        <w:rPr>
          <w:color w:val="auto"/>
          <w:szCs w:val="22"/>
        </w:rPr>
        <w:tab/>
      </w:r>
      <w:r w:rsidRPr="005E1B09">
        <w:rPr>
          <w:color w:val="auto"/>
          <w:szCs w:val="22"/>
        </w:rPr>
        <w:tab/>
        <w:t>(4)</w:t>
      </w:r>
      <w:r w:rsidRPr="005E1B09">
        <w:rPr>
          <w:color w:val="auto"/>
          <w:szCs w:val="22"/>
        </w:rPr>
        <w:tab/>
        <w:t>the collection of data on transfer outcomes to evaluate the effectiveness and safety of the transfer of care from a midwife or birthing center to a hospital.</w:t>
      </w:r>
    </w:p>
    <w:p w14:paraId="2C32C1E1" w14:textId="77777777" w:rsidR="005E1B09" w:rsidRPr="005E1B09" w:rsidRDefault="005E1B09" w:rsidP="005E1B09">
      <w:pPr>
        <w:rPr>
          <w:color w:val="auto"/>
          <w:szCs w:val="22"/>
        </w:rPr>
      </w:pPr>
      <w:r w:rsidRPr="005E1B09">
        <w:rPr>
          <w:color w:val="auto"/>
          <w:szCs w:val="22"/>
        </w:rPr>
        <w:tab/>
        <w:t>(C)</w:t>
      </w:r>
      <w:r w:rsidRPr="005E1B09">
        <w:rPr>
          <w:color w:val="auto"/>
          <w:szCs w:val="22"/>
        </w:rPr>
        <w:tab/>
        <w:t>Nothing in this section may be construed to:</w:t>
      </w:r>
    </w:p>
    <w:p w14:paraId="3244981A" w14:textId="77777777" w:rsidR="005E1B09" w:rsidRPr="005E1B09" w:rsidRDefault="005E1B09" w:rsidP="005E1B09">
      <w:pPr>
        <w:rPr>
          <w:color w:val="auto"/>
          <w:szCs w:val="22"/>
        </w:rPr>
      </w:pPr>
      <w:r w:rsidRPr="005E1B09">
        <w:rPr>
          <w:color w:val="auto"/>
          <w:szCs w:val="22"/>
        </w:rPr>
        <w:tab/>
      </w:r>
      <w:r w:rsidRPr="005E1B09">
        <w:rPr>
          <w:color w:val="auto"/>
          <w:szCs w:val="22"/>
        </w:rPr>
        <w:tab/>
        <w:t>(1)</w:t>
      </w:r>
      <w:r w:rsidRPr="005E1B09">
        <w:rPr>
          <w:color w:val="auto"/>
          <w:szCs w:val="22"/>
        </w:rPr>
        <w:tab/>
        <w:t>allow or require the department or hospitals to promulgate regulations or requirements that restrict the scope of practice, change existing licensure requirements, or impose any other regulation or requirement on midwives or birthing centers, other than methods and protocols for the transfer of a patient to a hospital; or</w:t>
      </w:r>
    </w:p>
    <w:p w14:paraId="0C8BDC3D" w14:textId="77777777" w:rsidR="005E1B09" w:rsidRPr="005E1B09" w:rsidRDefault="005E1B09" w:rsidP="005E1B09">
      <w:pPr>
        <w:rPr>
          <w:color w:val="auto"/>
          <w:szCs w:val="22"/>
        </w:rPr>
      </w:pPr>
      <w:r w:rsidRPr="005E1B09">
        <w:rPr>
          <w:color w:val="auto"/>
          <w:szCs w:val="22"/>
        </w:rPr>
        <w:tab/>
      </w:r>
      <w:r w:rsidRPr="005E1B09">
        <w:rPr>
          <w:color w:val="auto"/>
          <w:szCs w:val="22"/>
        </w:rPr>
        <w:tab/>
        <w:t>(2)</w:t>
      </w:r>
      <w:r w:rsidRPr="005E1B09">
        <w:rPr>
          <w:color w:val="auto"/>
          <w:szCs w:val="22"/>
        </w:rPr>
        <w:tab/>
        <w:t>require hospitals to give midwives hospital-admitting privileges.”</w:t>
      </w:r>
      <w:r w:rsidRPr="005E1B09">
        <w:rPr>
          <w:color w:val="auto"/>
          <w:szCs w:val="22"/>
        </w:rPr>
        <w:tab/>
      </w:r>
      <w:r w:rsidRPr="005E1B09">
        <w:rPr>
          <w:color w:val="auto"/>
          <w:szCs w:val="22"/>
        </w:rPr>
        <w:tab/>
        <w:t>/</w:t>
      </w:r>
    </w:p>
    <w:p w14:paraId="6C8CCBE0"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707647A9"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04A7FED5" w14:textId="77777777" w:rsidR="005E1B09" w:rsidRPr="005E1B09" w:rsidRDefault="005E1B09" w:rsidP="005E1B09">
      <w:pPr>
        <w:rPr>
          <w:snapToGrid w:val="0"/>
          <w:szCs w:val="22"/>
        </w:rPr>
      </w:pPr>
    </w:p>
    <w:p w14:paraId="3BE7DC2A" w14:textId="77777777" w:rsidR="005E1B09" w:rsidRPr="005E1B09" w:rsidRDefault="005E1B09" w:rsidP="005E1B09">
      <w:pPr>
        <w:rPr>
          <w:color w:val="auto"/>
          <w:szCs w:val="22"/>
        </w:rPr>
      </w:pPr>
      <w:r w:rsidRPr="005E1B09">
        <w:rPr>
          <w:color w:val="auto"/>
          <w:szCs w:val="22"/>
        </w:rPr>
        <w:tab/>
        <w:t>Senator CASH explained the amendment.</w:t>
      </w:r>
    </w:p>
    <w:p w14:paraId="48F6063B" w14:textId="77777777" w:rsidR="005E1B09" w:rsidRPr="005E1B09" w:rsidRDefault="005E1B09" w:rsidP="005E1B09">
      <w:pPr>
        <w:rPr>
          <w:szCs w:val="22"/>
        </w:rPr>
      </w:pPr>
    </w:p>
    <w:p w14:paraId="2159F082" w14:textId="77777777" w:rsidR="005E1B09" w:rsidRPr="005E1B09" w:rsidRDefault="005E1B09" w:rsidP="005E1B09">
      <w:pPr>
        <w:jc w:val="center"/>
        <w:rPr>
          <w:color w:val="auto"/>
          <w:szCs w:val="22"/>
        </w:rPr>
      </w:pPr>
      <w:r w:rsidRPr="005E1B09">
        <w:rPr>
          <w:b/>
          <w:color w:val="auto"/>
          <w:szCs w:val="22"/>
        </w:rPr>
        <w:t>Point of Order</w:t>
      </w:r>
    </w:p>
    <w:p w14:paraId="126C745C" w14:textId="77777777" w:rsidR="005E1B09" w:rsidRPr="005E1B09" w:rsidRDefault="005E1B09" w:rsidP="005E1B09">
      <w:pPr>
        <w:rPr>
          <w:color w:val="auto"/>
          <w:szCs w:val="22"/>
        </w:rPr>
      </w:pPr>
      <w:r w:rsidRPr="005E1B09">
        <w:rPr>
          <w:color w:val="auto"/>
          <w:szCs w:val="22"/>
        </w:rPr>
        <w:tab/>
        <w:t>Senator MALLOY raised a Point of Order under Rule 24A that the amendment was out of order inasmuch as it was not germane to the Bill.</w:t>
      </w:r>
    </w:p>
    <w:p w14:paraId="65B8ABAF" w14:textId="77777777" w:rsidR="005E1B09" w:rsidRPr="005E1B09" w:rsidRDefault="005E1B09" w:rsidP="005E1B09">
      <w:pPr>
        <w:rPr>
          <w:color w:val="auto"/>
          <w:szCs w:val="22"/>
        </w:rPr>
      </w:pPr>
      <w:r w:rsidRPr="005E1B09">
        <w:rPr>
          <w:color w:val="auto"/>
          <w:szCs w:val="22"/>
        </w:rPr>
        <w:tab/>
        <w:t>The PRESIDENT sustained the Point of Order.</w:t>
      </w:r>
    </w:p>
    <w:p w14:paraId="789F569A" w14:textId="77777777" w:rsidR="005E1B09" w:rsidRPr="005E1B09" w:rsidRDefault="005E1B09" w:rsidP="005E1B09">
      <w:pPr>
        <w:rPr>
          <w:szCs w:val="22"/>
        </w:rPr>
      </w:pPr>
    </w:p>
    <w:p w14:paraId="13CA3FB8" w14:textId="77777777" w:rsidR="005E1B09" w:rsidRPr="005E1B09" w:rsidRDefault="005E1B09" w:rsidP="005E1B09">
      <w:pPr>
        <w:rPr>
          <w:color w:val="auto"/>
          <w:szCs w:val="22"/>
        </w:rPr>
      </w:pPr>
      <w:r w:rsidRPr="005E1B09">
        <w:rPr>
          <w:color w:val="auto"/>
          <w:szCs w:val="22"/>
        </w:rPr>
        <w:tab/>
        <w:t>The amendment was ruled out of order.</w:t>
      </w:r>
    </w:p>
    <w:p w14:paraId="50FB2D5D" w14:textId="1FD4BF33" w:rsidR="005E1B09" w:rsidRDefault="005E1B09" w:rsidP="005E1B09">
      <w:pPr>
        <w:rPr>
          <w:szCs w:val="22"/>
        </w:rPr>
      </w:pPr>
    </w:p>
    <w:p w14:paraId="3FB7CF89" w14:textId="77777777" w:rsidR="00307756" w:rsidRPr="005E1B09" w:rsidRDefault="00307756" w:rsidP="005E1B09">
      <w:pPr>
        <w:rPr>
          <w:szCs w:val="22"/>
        </w:rPr>
      </w:pPr>
    </w:p>
    <w:p w14:paraId="4F08397A" w14:textId="7949A306" w:rsidR="005E1B09" w:rsidRPr="005E1B09" w:rsidRDefault="005E1B09" w:rsidP="005E1B09">
      <w:pPr>
        <w:rPr>
          <w:snapToGrid w:val="0"/>
          <w:color w:val="auto"/>
          <w:szCs w:val="22"/>
        </w:rPr>
      </w:pPr>
      <w:r w:rsidRPr="005E1B09">
        <w:rPr>
          <w:snapToGrid w:val="0"/>
          <w:color w:val="auto"/>
          <w:szCs w:val="22"/>
        </w:rPr>
        <w:lastRenderedPageBreak/>
        <w:tab/>
        <w:t>Senator SENN proposed the following amendment (JUD3998.002), which was adopted:</w:t>
      </w:r>
    </w:p>
    <w:p w14:paraId="0991DE5B" w14:textId="77777777" w:rsidR="005E1B09" w:rsidRPr="005E1B09" w:rsidRDefault="005E1B09" w:rsidP="005E1B09">
      <w:pPr>
        <w:rPr>
          <w:snapToGrid w:val="0"/>
          <w:color w:val="auto"/>
          <w:szCs w:val="22"/>
        </w:rPr>
      </w:pPr>
      <w:r w:rsidRPr="005E1B09">
        <w:rPr>
          <w:snapToGrid w:val="0"/>
          <w:color w:val="auto"/>
          <w:szCs w:val="22"/>
        </w:rPr>
        <w:tab/>
        <w:t>Amend the bill, as and if amended, by striking all after the enacting words and inserting:</w:t>
      </w:r>
    </w:p>
    <w:p w14:paraId="3C0C0527" w14:textId="77777777" w:rsidR="005E1B09" w:rsidRPr="005E1B09" w:rsidRDefault="005E1B09" w:rsidP="005E1B09">
      <w:pPr>
        <w:rPr>
          <w:snapToGrid w:val="0"/>
          <w:color w:val="auto"/>
          <w:szCs w:val="22"/>
        </w:rPr>
      </w:pPr>
      <w:r w:rsidRPr="005E1B09">
        <w:rPr>
          <w:snapToGrid w:val="0"/>
          <w:color w:val="auto"/>
          <w:szCs w:val="22"/>
        </w:rPr>
        <w:tab/>
        <w:t>/</w:t>
      </w:r>
      <w:r w:rsidRPr="005E1B09">
        <w:rPr>
          <w:snapToGrid w:val="0"/>
          <w:color w:val="auto"/>
          <w:szCs w:val="22"/>
        </w:rPr>
        <w:tab/>
      </w:r>
      <w:r w:rsidRPr="005E1B09">
        <w:rPr>
          <w:snapToGrid w:val="0"/>
          <w:color w:val="auto"/>
          <w:szCs w:val="22"/>
        </w:rPr>
        <w:tab/>
        <w:t>SECTION</w:t>
      </w:r>
      <w:r w:rsidRPr="005E1B09">
        <w:rPr>
          <w:snapToGrid w:val="0"/>
          <w:color w:val="auto"/>
          <w:szCs w:val="22"/>
        </w:rPr>
        <w:tab/>
        <w:t>1.</w:t>
      </w:r>
      <w:r w:rsidRPr="005E1B09">
        <w:rPr>
          <w:snapToGrid w:val="0"/>
          <w:color w:val="auto"/>
          <w:szCs w:val="22"/>
        </w:rPr>
        <w:tab/>
        <w:t>Article 1, Chapter 3, Title 16 of the 1976 Code is amended by adding:</w:t>
      </w:r>
    </w:p>
    <w:p w14:paraId="342E7692" w14:textId="77777777" w:rsidR="005E1B09" w:rsidRPr="005E1B09" w:rsidRDefault="005E1B09" w:rsidP="005E1B09">
      <w:pPr>
        <w:rPr>
          <w:snapToGrid w:val="0"/>
          <w:color w:val="auto"/>
          <w:szCs w:val="22"/>
        </w:rPr>
      </w:pPr>
      <w:r w:rsidRPr="005E1B09">
        <w:rPr>
          <w:snapToGrid w:val="0"/>
          <w:color w:val="auto"/>
          <w:szCs w:val="22"/>
        </w:rPr>
        <w:tab/>
        <w:t>“Section 16-3-80.</w:t>
      </w:r>
      <w:r w:rsidRPr="005E1B09">
        <w:rPr>
          <w:snapToGrid w:val="0"/>
          <w:color w:val="auto"/>
          <w:szCs w:val="22"/>
        </w:rPr>
        <w:tab/>
        <w:t>(A)</w:t>
      </w:r>
      <w:r w:rsidRPr="005E1B09">
        <w:rPr>
          <w:snapToGrid w:val="0"/>
          <w:color w:val="auto"/>
          <w:szCs w:val="22"/>
        </w:rPr>
        <w:tab/>
        <w:t>A person who unlawfully delivers, dispenses, or otherwise provides a fentanyl or a fentanyl-related substance as defined in Section 44-53-190(B) and Section 44-53-210(c)(6) to another person, in violation of the provisions of Section 44-53-370, if the proximate cause of the death of any other person is the injection, inhalation, absorption, or ingestion of any amount of the fentanyl or fentanyl-related substance, commits the felony offense of fentanyl-induced homicide.</w:t>
      </w:r>
    </w:p>
    <w:p w14:paraId="75878ADD" w14:textId="77777777" w:rsidR="005E1B09" w:rsidRPr="005E1B09" w:rsidRDefault="005E1B09" w:rsidP="005E1B09">
      <w:pPr>
        <w:rPr>
          <w:snapToGrid w:val="0"/>
          <w:color w:val="auto"/>
          <w:szCs w:val="22"/>
        </w:rPr>
      </w:pPr>
      <w:r w:rsidRPr="005E1B09">
        <w:rPr>
          <w:snapToGrid w:val="0"/>
          <w:color w:val="auto"/>
          <w:szCs w:val="22"/>
        </w:rPr>
        <w:tab/>
        <w:t>(B)</w:t>
      </w:r>
      <w:r w:rsidRPr="005E1B09">
        <w:rPr>
          <w:snapToGrid w:val="0"/>
          <w:color w:val="auto"/>
          <w:szCs w:val="22"/>
        </w:rPr>
        <w:tab/>
        <w:t>A person convicted of a fentanyl-induced homicide pursuant to the provisions of this section must be imprisoned not more than thirty years.</w:t>
      </w:r>
    </w:p>
    <w:p w14:paraId="6BE73997" w14:textId="77777777" w:rsidR="005E1B09" w:rsidRPr="005E1B09" w:rsidRDefault="005E1B09" w:rsidP="005E1B09">
      <w:pPr>
        <w:rPr>
          <w:snapToGrid w:val="0"/>
          <w:color w:val="auto"/>
          <w:szCs w:val="22"/>
        </w:rPr>
      </w:pPr>
      <w:r w:rsidRPr="005E1B09">
        <w:rPr>
          <w:snapToGrid w:val="0"/>
          <w:color w:val="auto"/>
          <w:szCs w:val="22"/>
        </w:rPr>
        <w:tab/>
        <w:t>(C)</w:t>
      </w:r>
      <w:r w:rsidRPr="005E1B09">
        <w:rPr>
          <w:snapToGrid w:val="0"/>
          <w:color w:val="auto"/>
          <w:szCs w:val="22"/>
        </w:rPr>
        <w:tab/>
        <w:t>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p w14:paraId="2099590F" w14:textId="77777777" w:rsidR="005E1B09" w:rsidRPr="005E1B09" w:rsidRDefault="005E1B09" w:rsidP="005E1B09">
      <w:pPr>
        <w:rPr>
          <w:snapToGrid w:val="0"/>
          <w:color w:val="auto"/>
          <w:szCs w:val="22"/>
        </w:rPr>
      </w:pPr>
      <w:r w:rsidRPr="005E1B09">
        <w:rPr>
          <w:snapToGrid w:val="0"/>
          <w:color w:val="auto"/>
          <w:szCs w:val="22"/>
        </w:rPr>
        <w:tab/>
        <w:t>SECTION</w:t>
      </w:r>
      <w:r w:rsidRPr="005E1B09">
        <w:rPr>
          <w:snapToGrid w:val="0"/>
          <w:color w:val="auto"/>
          <w:szCs w:val="22"/>
        </w:rPr>
        <w:tab/>
        <w:t>2.</w:t>
      </w:r>
      <w:r w:rsidRPr="005E1B09">
        <w:rPr>
          <w:snapToGrid w:val="0"/>
          <w:color w:val="auto"/>
          <w:szCs w:val="22"/>
        </w:rPr>
        <w:tab/>
        <w:t>Section 16-1-10(D) of the 1976 Code is amended by adding a new offense to read:</w:t>
      </w:r>
    </w:p>
    <w:p w14:paraId="35FA4A06" w14:textId="77777777" w:rsidR="005E1B09" w:rsidRPr="005E1B09" w:rsidRDefault="005E1B09" w:rsidP="005E1B09">
      <w:pPr>
        <w:rPr>
          <w:snapToGrid w:val="0"/>
          <w:color w:val="auto"/>
          <w:szCs w:val="22"/>
        </w:rPr>
      </w:pPr>
      <w:r w:rsidRPr="005E1B09">
        <w:rPr>
          <w:snapToGrid w:val="0"/>
          <w:color w:val="auto"/>
          <w:szCs w:val="22"/>
        </w:rPr>
        <w:tab/>
        <w:t>“16-3-80 Fentanyl-induced homicide”</w:t>
      </w:r>
    </w:p>
    <w:p w14:paraId="5DF69D26" w14:textId="77777777" w:rsidR="005E1B09" w:rsidRPr="005E1B09" w:rsidRDefault="005E1B09" w:rsidP="005E1B09">
      <w:pPr>
        <w:rPr>
          <w:snapToGrid w:val="0"/>
          <w:color w:val="auto"/>
          <w:szCs w:val="22"/>
        </w:rPr>
      </w:pPr>
      <w:r w:rsidRPr="005E1B09">
        <w:rPr>
          <w:snapToGrid w:val="0"/>
          <w:color w:val="auto"/>
          <w:szCs w:val="22"/>
        </w:rPr>
        <w:tab/>
        <w:t>SECTION</w:t>
      </w:r>
      <w:r w:rsidRPr="005E1B09">
        <w:rPr>
          <w:snapToGrid w:val="0"/>
          <w:color w:val="auto"/>
          <w:szCs w:val="22"/>
        </w:rPr>
        <w:tab/>
        <w:t>3.</w:t>
      </w:r>
      <w:r w:rsidRPr="005E1B09">
        <w:rPr>
          <w:snapToGrid w:val="0"/>
          <w:color w:val="auto"/>
          <w:szCs w:val="22"/>
        </w:rPr>
        <w:tab/>
        <w:t>Section 44-53-190(B) of the 1976 Code is amended by adding appropriately numbered new items at the end to read:</w:t>
      </w:r>
    </w:p>
    <w:p w14:paraId="58F793E5" w14:textId="77777777" w:rsidR="005E1B09" w:rsidRPr="005E1B09" w:rsidRDefault="005E1B09" w:rsidP="005E1B09">
      <w:pPr>
        <w:rPr>
          <w:snapToGrid w:val="0"/>
          <w:color w:val="auto"/>
          <w:szCs w:val="22"/>
        </w:rPr>
      </w:pPr>
      <w:r w:rsidRPr="005E1B09">
        <w:rPr>
          <w:snapToGrid w:val="0"/>
          <w:color w:val="auto"/>
          <w:szCs w:val="22"/>
        </w:rPr>
        <w:tab/>
        <w:t>“__.</w:t>
      </w:r>
      <w:r w:rsidRPr="005E1B09">
        <w:rPr>
          <w:snapToGrid w:val="0"/>
          <w:color w:val="auto"/>
          <w:szCs w:val="22"/>
        </w:rPr>
        <w:tab/>
        <w:t>Fentanyl 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14:paraId="2CF190E8"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a.</w:t>
      </w:r>
      <w:r w:rsidRPr="005E1B09">
        <w:rPr>
          <w:snapToGrid w:val="0"/>
          <w:color w:val="auto"/>
          <w:szCs w:val="22"/>
        </w:rPr>
        <w:tab/>
        <w:t>replacement of the phenyl portion of the phenethyl group by any monocycle, whether or not further substituted in or on the monocycle;</w:t>
      </w:r>
    </w:p>
    <w:p w14:paraId="4A50F085"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b.</w:t>
      </w:r>
      <w:r w:rsidRPr="005E1B09">
        <w:rPr>
          <w:snapToGrid w:val="0"/>
          <w:color w:val="auto"/>
          <w:szCs w:val="22"/>
        </w:rPr>
        <w:tab/>
        <w:t>substitution in or on the phenethyl group with alkyl, alkenyl, alkoxyl, hydroxyl, halo, haloalkyl, amino, or nitro groups;</w:t>
      </w:r>
    </w:p>
    <w:p w14:paraId="1E27E8CC"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c.</w:t>
      </w:r>
      <w:r w:rsidRPr="005E1B09">
        <w:rPr>
          <w:snapToGrid w:val="0"/>
          <w:color w:val="auto"/>
          <w:szCs w:val="22"/>
        </w:rPr>
        <w:tab/>
        <w:t>substitution in or on the piperidine ring with alkyl, alkenyl, alkoxyl, ester, ether, hydroxyl, halo, haloalkyl, amino, or nitro groups;</w:t>
      </w:r>
    </w:p>
    <w:p w14:paraId="7C1AA2B6" w14:textId="77777777" w:rsidR="005E1B09" w:rsidRPr="005E1B09" w:rsidRDefault="005E1B09" w:rsidP="005E1B09">
      <w:pPr>
        <w:rPr>
          <w:snapToGrid w:val="0"/>
          <w:color w:val="auto"/>
          <w:szCs w:val="22"/>
        </w:rPr>
      </w:pPr>
      <w:r w:rsidRPr="005E1B09">
        <w:rPr>
          <w:snapToGrid w:val="0"/>
          <w:color w:val="auto"/>
          <w:szCs w:val="22"/>
        </w:rPr>
        <w:lastRenderedPageBreak/>
        <w:tab/>
      </w:r>
      <w:r w:rsidRPr="005E1B09">
        <w:rPr>
          <w:snapToGrid w:val="0"/>
          <w:color w:val="auto"/>
          <w:szCs w:val="22"/>
        </w:rPr>
        <w:tab/>
      </w:r>
      <w:r w:rsidRPr="005E1B09">
        <w:rPr>
          <w:snapToGrid w:val="0"/>
          <w:color w:val="auto"/>
          <w:szCs w:val="22"/>
        </w:rPr>
        <w:tab/>
        <w:t>d.</w:t>
      </w:r>
      <w:r w:rsidRPr="005E1B09">
        <w:rPr>
          <w:snapToGrid w:val="0"/>
          <w:color w:val="auto"/>
          <w:szCs w:val="22"/>
        </w:rPr>
        <w:tab/>
        <w:t>replacement of the aniline ring with any aromatic monocycle whether or not further substituted in or on the aromatic monocycle; and/or</w:t>
      </w:r>
    </w:p>
    <w:p w14:paraId="24E120B2"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e.</w:t>
      </w:r>
      <w:r w:rsidRPr="005E1B09">
        <w:rPr>
          <w:snapToGrid w:val="0"/>
          <w:color w:val="auto"/>
          <w:szCs w:val="22"/>
        </w:rPr>
        <w:tab/>
        <w:t>replacement of the N-propionyl group by another acyl group or hydrogen.</w:t>
      </w:r>
    </w:p>
    <w:p w14:paraId="6BB01AD0" w14:textId="77777777" w:rsidR="005E1B09" w:rsidRPr="005E1B09" w:rsidRDefault="005E1B09" w:rsidP="005E1B09">
      <w:pPr>
        <w:rPr>
          <w:snapToGrid w:val="0"/>
          <w:color w:val="auto"/>
          <w:szCs w:val="22"/>
        </w:rPr>
      </w:pPr>
      <w:r w:rsidRPr="005E1B09">
        <w:rPr>
          <w:snapToGrid w:val="0"/>
          <w:color w:val="auto"/>
          <w:szCs w:val="22"/>
        </w:rPr>
        <w:tab/>
        <w:t>This definition includes, but is not limited to, the following substances: 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14:paraId="5E0188B5"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t>__.</w:t>
      </w:r>
      <w:r w:rsidRPr="005E1B09">
        <w:rPr>
          <w:snapToGrid w:val="0"/>
          <w:color w:val="auto"/>
          <w:szCs w:val="22"/>
        </w:rPr>
        <w:tab/>
        <w:t>Benzamidazole-compounds to include:</w:t>
      </w:r>
    </w:p>
    <w:p w14:paraId="7BE67E5D"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a.</w:t>
      </w:r>
      <w:r w:rsidRPr="005E1B09">
        <w:rPr>
          <w:snapToGrid w:val="0"/>
          <w:color w:val="auto"/>
          <w:szCs w:val="22"/>
        </w:rPr>
        <w:tab/>
        <w:t>2-(2-(4-butoxybenzyl)-5-nitro-1H-benzimidazol-1-yl)-N, N diethylethan-1-amine, its isomers, esters, ethers, salts, and salts of isomers, esters, and ethers (other name: butonitazene);</w:t>
      </w:r>
    </w:p>
    <w:p w14:paraId="548AA43B"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b.</w:t>
      </w:r>
      <w:r w:rsidRPr="005E1B09">
        <w:rPr>
          <w:snapToGrid w:val="0"/>
          <w:color w:val="auto"/>
          <w:szCs w:val="22"/>
        </w:rPr>
        <w:tab/>
        <w:t xml:space="preserve">2-(2-(4-ethoxybenzyl)-1H-benzimidazol-1-yl)-N,N diethylethan-1-amine, its isomers, esters, ethers, salts, and salts of isomers, esters, and ethers (other names: etodesnitazene, etazene); </w:t>
      </w:r>
    </w:p>
    <w:p w14:paraId="65CB3B61"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c.</w:t>
      </w:r>
      <w:r w:rsidRPr="005E1B09">
        <w:rPr>
          <w:snapToGrid w:val="0"/>
          <w:color w:val="auto"/>
          <w:szCs w:val="22"/>
        </w:rPr>
        <w:tab/>
        <w:t xml:space="preserve">N,N-diethyl-2-(2-(4-fluorobenzyl)-5-nitro-1H-benzimidazol-1-yl)ethan-1-amine, its isomers, esters, ethers, salts, and salts of isomers, esters, and ethers (other name: flunitazene); </w:t>
      </w:r>
    </w:p>
    <w:p w14:paraId="40B1F12C"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d.</w:t>
      </w:r>
      <w:r w:rsidRPr="005E1B09">
        <w:rPr>
          <w:snapToGrid w:val="0"/>
          <w:color w:val="auto"/>
          <w:szCs w:val="22"/>
        </w:rPr>
        <w:tab/>
        <w:t>N,N-diethyl-2-(2-(4-methoxybenzyl)-1H-benzimidazol-1-yl)</w:t>
      </w:r>
    </w:p>
    <w:p w14:paraId="057E0545" w14:textId="77777777" w:rsidR="005E1B09" w:rsidRPr="005E1B09" w:rsidRDefault="005E1B09" w:rsidP="005E1B09">
      <w:pPr>
        <w:rPr>
          <w:snapToGrid w:val="0"/>
          <w:color w:val="auto"/>
          <w:szCs w:val="22"/>
        </w:rPr>
      </w:pPr>
      <w:r w:rsidRPr="005E1B09">
        <w:rPr>
          <w:snapToGrid w:val="0"/>
          <w:color w:val="auto"/>
          <w:szCs w:val="22"/>
        </w:rPr>
        <w:t xml:space="preserve">ethan-1-amine, its isomers, esters, ethers, salts, and salts of isomers, esters, and ethers (other name: metodesnitazene); </w:t>
      </w:r>
    </w:p>
    <w:p w14:paraId="4E9CEB34"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e.</w:t>
      </w:r>
      <w:r w:rsidRPr="005E1B09">
        <w:rPr>
          <w:snapToGrid w:val="0"/>
          <w:color w:val="auto"/>
          <w:szCs w:val="22"/>
        </w:rPr>
        <w:tab/>
        <w:t>N,N-diethyl-2-(2-(4-methoxybenzyl)-5-nitro-1Hbenzimidazol</w:t>
      </w:r>
    </w:p>
    <w:p w14:paraId="74F7FA23" w14:textId="77777777" w:rsidR="005E1B09" w:rsidRPr="005E1B09" w:rsidRDefault="005E1B09" w:rsidP="005E1B09">
      <w:pPr>
        <w:rPr>
          <w:snapToGrid w:val="0"/>
          <w:color w:val="auto"/>
          <w:szCs w:val="22"/>
        </w:rPr>
      </w:pPr>
      <w:r w:rsidRPr="005E1B09">
        <w:rPr>
          <w:snapToGrid w:val="0"/>
          <w:color w:val="auto"/>
          <w:szCs w:val="22"/>
        </w:rPr>
        <w:t xml:space="preserve">-1-yl)ethan-1-amine, its isomers, esters, ethers, salts, and salts of isomers, esters, and ethers (other name: metonitazene); </w:t>
      </w:r>
    </w:p>
    <w:p w14:paraId="6843FF28" w14:textId="77777777" w:rsidR="005E1B09" w:rsidRPr="005E1B09" w:rsidRDefault="005E1B09" w:rsidP="005E1B09">
      <w:pPr>
        <w:rPr>
          <w:snapToGrid w:val="0"/>
          <w:color w:val="auto"/>
          <w:szCs w:val="22"/>
        </w:rPr>
      </w:pPr>
      <w:r w:rsidRPr="005E1B09">
        <w:rPr>
          <w:snapToGrid w:val="0"/>
          <w:color w:val="auto"/>
          <w:szCs w:val="22"/>
        </w:rPr>
        <w:tab/>
      </w:r>
      <w:r w:rsidRPr="005E1B09">
        <w:rPr>
          <w:snapToGrid w:val="0"/>
          <w:color w:val="auto"/>
          <w:szCs w:val="22"/>
        </w:rPr>
        <w:tab/>
      </w:r>
      <w:r w:rsidRPr="005E1B09">
        <w:rPr>
          <w:snapToGrid w:val="0"/>
          <w:color w:val="auto"/>
          <w:szCs w:val="22"/>
        </w:rPr>
        <w:tab/>
        <w:t>f.</w:t>
      </w:r>
      <w:r w:rsidRPr="005E1B09">
        <w:rPr>
          <w:snapToGrid w:val="0"/>
          <w:color w:val="auto"/>
          <w:szCs w:val="22"/>
        </w:rPr>
        <w:tab/>
        <w:t xml:space="preserve">2-(4-ethoxybenzyl)-5-nitro-1-(2-(pyrrolidin-1-yl)ethyl)-1H-benzimidazole, its isomers, esters, ethers, salts, and salts of isomers, esters, and ethers (other names: N-pyrrolidino etonitazene, etonitazepyne); </w:t>
      </w:r>
    </w:p>
    <w:p w14:paraId="13A097D9" w14:textId="77777777" w:rsidR="005E1B09" w:rsidRPr="005E1B09" w:rsidRDefault="005E1B09" w:rsidP="005E1B09">
      <w:pPr>
        <w:rPr>
          <w:snapToGrid w:val="0"/>
          <w:color w:val="auto"/>
          <w:szCs w:val="22"/>
        </w:rPr>
      </w:pPr>
      <w:r w:rsidRPr="005E1B09">
        <w:rPr>
          <w:snapToGrid w:val="0"/>
          <w:color w:val="auto"/>
          <w:szCs w:val="22"/>
        </w:rPr>
        <w:lastRenderedPageBreak/>
        <w:tab/>
      </w:r>
      <w:r w:rsidRPr="005E1B09">
        <w:rPr>
          <w:snapToGrid w:val="0"/>
          <w:color w:val="auto"/>
          <w:szCs w:val="22"/>
        </w:rPr>
        <w:tab/>
      </w:r>
      <w:r w:rsidRPr="005E1B09">
        <w:rPr>
          <w:snapToGrid w:val="0"/>
          <w:color w:val="auto"/>
          <w:szCs w:val="22"/>
        </w:rPr>
        <w:tab/>
        <w:t>g.</w:t>
      </w:r>
      <w:r w:rsidRPr="005E1B09">
        <w:rPr>
          <w:snapToGrid w:val="0"/>
          <w:color w:val="auto"/>
          <w:szCs w:val="22"/>
        </w:rPr>
        <w:tab/>
        <w:t>N,N-diethyl-2-(5-nitro-2-(4-propoxybenzyl)-1H-enzimidazol-1-yl)ethan-1-amine, its isomers, esters, ethers, salts, and salts of isomers, esters, and ethers (other name: protonitazene).”</w:t>
      </w:r>
    </w:p>
    <w:p w14:paraId="12EE0C0B" w14:textId="77777777" w:rsidR="005E1B09" w:rsidRPr="005E1B09" w:rsidRDefault="005E1B09" w:rsidP="005E1B09">
      <w:pPr>
        <w:rPr>
          <w:snapToGrid w:val="0"/>
          <w:color w:val="auto"/>
          <w:szCs w:val="22"/>
        </w:rPr>
      </w:pPr>
      <w:r w:rsidRPr="005E1B09">
        <w:rPr>
          <w:snapToGrid w:val="0"/>
          <w:color w:val="auto"/>
          <w:szCs w:val="22"/>
        </w:rPr>
        <w:tab/>
        <w:t>SECTION</w:t>
      </w:r>
      <w:r w:rsidRPr="005E1B09">
        <w:rPr>
          <w:snapToGrid w:val="0"/>
          <w:color w:val="auto"/>
          <w:szCs w:val="22"/>
        </w:rPr>
        <w:tab/>
        <w:t>4.</w:t>
      </w:r>
      <w:r w:rsidRPr="005E1B09">
        <w:rPr>
          <w:snapToGrid w:val="0"/>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5150BBEA" w14:textId="77777777" w:rsidR="005E1B09" w:rsidRPr="005E1B09" w:rsidRDefault="005E1B09" w:rsidP="005E1B09">
      <w:pPr>
        <w:rPr>
          <w:snapToGrid w:val="0"/>
          <w:color w:val="auto"/>
          <w:szCs w:val="22"/>
        </w:rPr>
      </w:pPr>
      <w:r w:rsidRPr="005E1B09">
        <w:rPr>
          <w:snapToGrid w:val="0"/>
          <w:color w:val="auto"/>
          <w:szCs w:val="22"/>
        </w:rPr>
        <w:tab/>
        <w:t>SECTION</w:t>
      </w:r>
      <w:r w:rsidRPr="005E1B09">
        <w:rPr>
          <w:snapToGrid w:val="0"/>
          <w:color w:val="auto"/>
          <w:szCs w:val="22"/>
        </w:rPr>
        <w:tab/>
        <w:t>5.</w:t>
      </w:r>
      <w:r w:rsidRPr="005E1B09">
        <w:rPr>
          <w:snapToGrid w:val="0"/>
          <w:color w:val="auto"/>
          <w:szCs w:val="22"/>
        </w:rPr>
        <w:tab/>
        <w:t>This act takes effect upon approval by the Governor.</w:t>
      </w:r>
      <w:r w:rsidRPr="005E1B09">
        <w:rPr>
          <w:snapToGrid w:val="0"/>
          <w:color w:val="auto"/>
          <w:szCs w:val="22"/>
        </w:rPr>
        <w:tab/>
        <w:t>/</w:t>
      </w:r>
    </w:p>
    <w:p w14:paraId="2145E982"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121BF07A"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54E54066" w14:textId="77777777" w:rsidR="005E1B09" w:rsidRPr="005E1B09" w:rsidRDefault="005E1B09" w:rsidP="005E1B09">
      <w:pPr>
        <w:rPr>
          <w:snapToGrid w:val="0"/>
          <w:szCs w:val="22"/>
        </w:rPr>
      </w:pPr>
    </w:p>
    <w:p w14:paraId="79E47F37" w14:textId="77777777" w:rsidR="005E1B09" w:rsidRPr="005E1B09" w:rsidRDefault="005E1B09" w:rsidP="005E1B09">
      <w:pPr>
        <w:rPr>
          <w:color w:val="auto"/>
          <w:szCs w:val="22"/>
        </w:rPr>
      </w:pPr>
      <w:r w:rsidRPr="005E1B09">
        <w:rPr>
          <w:color w:val="auto"/>
          <w:szCs w:val="22"/>
        </w:rPr>
        <w:tab/>
        <w:t>Senator SENN explained the amendment.</w:t>
      </w:r>
    </w:p>
    <w:p w14:paraId="4DF14BFA" w14:textId="77777777" w:rsidR="005E1B09" w:rsidRPr="005E1B09" w:rsidRDefault="005E1B09" w:rsidP="005E1B09">
      <w:pPr>
        <w:rPr>
          <w:szCs w:val="22"/>
        </w:rPr>
      </w:pPr>
    </w:p>
    <w:p w14:paraId="3CFC9E59" w14:textId="77777777" w:rsidR="005E1B09" w:rsidRPr="005E1B09" w:rsidRDefault="005E1B09" w:rsidP="005E1B09">
      <w:pPr>
        <w:rPr>
          <w:color w:val="auto"/>
          <w:szCs w:val="22"/>
        </w:rPr>
      </w:pPr>
      <w:r w:rsidRPr="005E1B09">
        <w:rPr>
          <w:color w:val="auto"/>
          <w:szCs w:val="22"/>
        </w:rPr>
        <w:tab/>
        <w:t>The amendment was adopted.</w:t>
      </w:r>
    </w:p>
    <w:p w14:paraId="42537EB8" w14:textId="77777777" w:rsidR="005E1B09" w:rsidRPr="005E1B09" w:rsidRDefault="005E1B09" w:rsidP="005E1B09">
      <w:pPr>
        <w:rPr>
          <w:szCs w:val="22"/>
        </w:rPr>
      </w:pPr>
    </w:p>
    <w:p w14:paraId="18313023" w14:textId="77777777" w:rsidR="005E1B09" w:rsidRPr="005E1B09" w:rsidRDefault="005E1B09" w:rsidP="005E1B09">
      <w:pPr>
        <w:tabs>
          <w:tab w:val="center" w:pos="4320"/>
          <w:tab w:val="right" w:pos="8640"/>
        </w:tabs>
        <w:rPr>
          <w:bCs/>
          <w:color w:val="auto"/>
          <w:szCs w:val="22"/>
        </w:rPr>
      </w:pPr>
      <w:r w:rsidRPr="005E1B09">
        <w:rPr>
          <w:bCs/>
          <w:color w:val="auto"/>
          <w:szCs w:val="22"/>
        </w:rPr>
        <w:tab/>
        <w:t>The question then being third reading of the Bill, as amended.</w:t>
      </w:r>
    </w:p>
    <w:p w14:paraId="321079A5" w14:textId="77777777" w:rsidR="005E1B09" w:rsidRPr="005E1B09" w:rsidRDefault="005E1B09" w:rsidP="005E1B09">
      <w:pPr>
        <w:tabs>
          <w:tab w:val="center" w:pos="4320"/>
          <w:tab w:val="right" w:pos="8640"/>
        </w:tabs>
        <w:rPr>
          <w:bCs/>
          <w:color w:val="auto"/>
          <w:szCs w:val="22"/>
        </w:rPr>
      </w:pPr>
    </w:p>
    <w:p w14:paraId="3D177AFE" w14:textId="77777777" w:rsidR="005E1B09" w:rsidRPr="005E1B09" w:rsidRDefault="005E1B09" w:rsidP="005E1B09">
      <w:pPr>
        <w:tabs>
          <w:tab w:val="center" w:pos="4320"/>
          <w:tab w:val="right" w:pos="8640"/>
        </w:tabs>
        <w:rPr>
          <w:bCs/>
          <w:color w:val="auto"/>
          <w:szCs w:val="22"/>
        </w:rPr>
      </w:pPr>
      <w:r w:rsidRPr="005E1B09">
        <w:rPr>
          <w:bCs/>
          <w:color w:val="auto"/>
          <w:szCs w:val="22"/>
        </w:rPr>
        <w:tab/>
        <w:t>The "ayes" and "nays" were demanded and taken, resulting as follows:</w:t>
      </w:r>
    </w:p>
    <w:p w14:paraId="48D64A20" w14:textId="77777777" w:rsidR="005E1B09" w:rsidRPr="005E1B09" w:rsidRDefault="005E1B09" w:rsidP="005E1B09">
      <w:pPr>
        <w:jc w:val="center"/>
        <w:rPr>
          <w:b/>
          <w:bCs/>
          <w:color w:val="auto"/>
          <w:szCs w:val="22"/>
        </w:rPr>
      </w:pPr>
      <w:r w:rsidRPr="005E1B09">
        <w:rPr>
          <w:b/>
          <w:bCs/>
          <w:color w:val="auto"/>
          <w:szCs w:val="22"/>
        </w:rPr>
        <w:t>Ayes 42; Nays 0</w:t>
      </w:r>
    </w:p>
    <w:p w14:paraId="5FE67E05" w14:textId="77777777" w:rsidR="005E1B09" w:rsidRPr="005E1B09" w:rsidRDefault="005E1B09" w:rsidP="005E1B09">
      <w:pPr>
        <w:rPr>
          <w:color w:val="auto"/>
          <w:szCs w:val="22"/>
        </w:rPr>
      </w:pPr>
    </w:p>
    <w:p w14:paraId="287D8233"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71F8A61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6B085F6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3B3FC78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18D593C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Davis</w:t>
      </w:r>
      <w:r w:rsidRPr="005E1B09">
        <w:rPr>
          <w:color w:val="auto"/>
          <w:szCs w:val="22"/>
        </w:rPr>
        <w:tab/>
        <w:t>Fanning</w:t>
      </w:r>
      <w:r w:rsidRPr="005E1B09">
        <w:rPr>
          <w:color w:val="auto"/>
          <w:szCs w:val="22"/>
        </w:rPr>
        <w:tab/>
        <w:t>Gambrell</w:t>
      </w:r>
    </w:p>
    <w:p w14:paraId="5493130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Garrett</w:t>
      </w:r>
      <w:r w:rsidRPr="005E1B09">
        <w:rPr>
          <w:color w:val="auto"/>
          <w:szCs w:val="22"/>
        </w:rPr>
        <w:tab/>
        <w:t>Goldfinch</w:t>
      </w:r>
      <w:r w:rsidRPr="005E1B09">
        <w:rPr>
          <w:color w:val="auto"/>
          <w:szCs w:val="22"/>
        </w:rPr>
        <w:tab/>
        <w:t>Gustafson</w:t>
      </w:r>
    </w:p>
    <w:p w14:paraId="294EF12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Harpootlian</w:t>
      </w:r>
      <w:r w:rsidRPr="005E1B09">
        <w:rPr>
          <w:color w:val="auto"/>
          <w:szCs w:val="22"/>
        </w:rPr>
        <w:tab/>
        <w:t>Hembree</w:t>
      </w:r>
      <w:r w:rsidRPr="005E1B09">
        <w:rPr>
          <w:color w:val="auto"/>
          <w:szCs w:val="22"/>
        </w:rPr>
        <w:tab/>
        <w:t>Hutto</w:t>
      </w:r>
    </w:p>
    <w:p w14:paraId="548642AD"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Jackson</w:t>
      </w:r>
      <w:r w:rsidRPr="005E1B09">
        <w:rPr>
          <w:color w:val="auto"/>
          <w:szCs w:val="22"/>
        </w:rPr>
        <w:tab/>
      </w:r>
      <w:r w:rsidRPr="005E1B09">
        <w:rPr>
          <w:i/>
          <w:color w:val="auto"/>
          <w:szCs w:val="22"/>
        </w:rPr>
        <w:t>Johnson, Kevin</w:t>
      </w:r>
      <w:r w:rsidRPr="005E1B09">
        <w:rPr>
          <w:i/>
          <w:color w:val="auto"/>
          <w:szCs w:val="22"/>
        </w:rPr>
        <w:tab/>
        <w:t>Johnson, Michael</w:t>
      </w:r>
    </w:p>
    <w:p w14:paraId="3DB8DB1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Malloy</w:t>
      </w:r>
    </w:p>
    <w:p w14:paraId="77B8C41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Martin</w:t>
      </w:r>
      <w:r w:rsidRPr="005E1B09">
        <w:rPr>
          <w:color w:val="auto"/>
          <w:szCs w:val="22"/>
        </w:rPr>
        <w:tab/>
        <w:t>Massey</w:t>
      </w:r>
      <w:r w:rsidRPr="005E1B09">
        <w:rPr>
          <w:color w:val="auto"/>
          <w:szCs w:val="22"/>
        </w:rPr>
        <w:tab/>
        <w:t>Matthews</w:t>
      </w:r>
    </w:p>
    <w:p w14:paraId="0647609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McElveen</w:t>
      </w:r>
      <w:r w:rsidRPr="005E1B09">
        <w:rPr>
          <w:color w:val="auto"/>
          <w:szCs w:val="22"/>
        </w:rPr>
        <w:tab/>
        <w:t>Peeler</w:t>
      </w:r>
      <w:r w:rsidRPr="005E1B09">
        <w:rPr>
          <w:color w:val="auto"/>
          <w:szCs w:val="22"/>
        </w:rPr>
        <w:tab/>
        <w:t>Reichenbach</w:t>
      </w:r>
    </w:p>
    <w:p w14:paraId="7B50C67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Rice</w:t>
      </w:r>
      <w:r w:rsidRPr="005E1B09">
        <w:rPr>
          <w:color w:val="auto"/>
          <w:szCs w:val="22"/>
        </w:rPr>
        <w:tab/>
        <w:t>Sabb</w:t>
      </w:r>
      <w:r w:rsidRPr="005E1B09">
        <w:rPr>
          <w:color w:val="auto"/>
          <w:szCs w:val="22"/>
        </w:rPr>
        <w:tab/>
        <w:t>Scott</w:t>
      </w:r>
    </w:p>
    <w:p w14:paraId="64DB702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Senn</w:t>
      </w:r>
      <w:r w:rsidRPr="005E1B09">
        <w:rPr>
          <w:color w:val="auto"/>
          <w:szCs w:val="22"/>
        </w:rPr>
        <w:tab/>
        <w:t>Setzler</w:t>
      </w:r>
      <w:r w:rsidRPr="005E1B09">
        <w:rPr>
          <w:color w:val="auto"/>
          <w:szCs w:val="22"/>
        </w:rPr>
        <w:tab/>
        <w:t>Shealy</w:t>
      </w:r>
    </w:p>
    <w:p w14:paraId="516A00E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lastRenderedPageBreak/>
        <w:t>Stephens</w:t>
      </w:r>
      <w:r w:rsidRPr="005E1B09">
        <w:rPr>
          <w:color w:val="auto"/>
          <w:szCs w:val="22"/>
        </w:rPr>
        <w:tab/>
        <w:t>Talley</w:t>
      </w:r>
      <w:r w:rsidRPr="005E1B09">
        <w:rPr>
          <w:color w:val="auto"/>
          <w:szCs w:val="22"/>
        </w:rPr>
        <w:tab/>
        <w:t>Turner</w:t>
      </w:r>
    </w:p>
    <w:p w14:paraId="6AB1600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Verdin</w:t>
      </w:r>
      <w:r w:rsidRPr="005E1B09">
        <w:rPr>
          <w:color w:val="auto"/>
          <w:szCs w:val="22"/>
        </w:rPr>
        <w:tab/>
        <w:t>Williams</w:t>
      </w:r>
      <w:r w:rsidRPr="005E1B09">
        <w:rPr>
          <w:color w:val="auto"/>
          <w:szCs w:val="22"/>
        </w:rPr>
        <w:tab/>
        <w:t>Young</w:t>
      </w:r>
    </w:p>
    <w:p w14:paraId="31BCE82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722AED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Total--42</w:t>
      </w:r>
    </w:p>
    <w:p w14:paraId="489AD21D" w14:textId="77777777" w:rsidR="005E1B09" w:rsidRPr="005E1B09" w:rsidRDefault="005E1B09" w:rsidP="005E1B09">
      <w:pPr>
        <w:rPr>
          <w:color w:val="auto"/>
          <w:szCs w:val="22"/>
        </w:rPr>
      </w:pPr>
    </w:p>
    <w:p w14:paraId="767B721B"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NAYS</w:t>
      </w:r>
    </w:p>
    <w:p w14:paraId="78D57243" w14:textId="77777777" w:rsidR="005E1B09" w:rsidRPr="005E1B09" w:rsidRDefault="005E1B09" w:rsidP="005E1B09">
      <w:pPr>
        <w:tabs>
          <w:tab w:val="clear" w:pos="216"/>
          <w:tab w:val="clear" w:pos="432"/>
          <w:tab w:val="clear" w:pos="648"/>
          <w:tab w:val="left" w:pos="720"/>
        </w:tabs>
        <w:jc w:val="center"/>
        <w:rPr>
          <w:color w:val="auto"/>
          <w:szCs w:val="22"/>
        </w:rPr>
      </w:pPr>
    </w:p>
    <w:p w14:paraId="2F8D694E"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Total--0</w:t>
      </w:r>
    </w:p>
    <w:p w14:paraId="5F0D9DA4" w14:textId="77777777" w:rsidR="005E1B09" w:rsidRPr="005E1B09" w:rsidRDefault="005E1B09" w:rsidP="005E1B09">
      <w:pPr>
        <w:rPr>
          <w:color w:val="auto"/>
          <w:szCs w:val="22"/>
        </w:rPr>
      </w:pPr>
    </w:p>
    <w:p w14:paraId="28658149" w14:textId="77777777" w:rsidR="005E1B09" w:rsidRPr="005E1B09" w:rsidRDefault="005E1B09" w:rsidP="005E1B09">
      <w:pPr>
        <w:rPr>
          <w:color w:val="auto"/>
          <w:szCs w:val="22"/>
        </w:rPr>
      </w:pPr>
      <w:r w:rsidRPr="005E1B09">
        <w:rPr>
          <w:color w:val="auto"/>
          <w:szCs w:val="22"/>
        </w:rPr>
        <w:tab/>
        <w:t>There being no further amendments, the Bill, as amended, was read the third time, passed and ordered returned to the House.</w:t>
      </w:r>
    </w:p>
    <w:p w14:paraId="591D85CA" w14:textId="77777777" w:rsidR="005E1B09" w:rsidRPr="005E1B09" w:rsidRDefault="005E1B09" w:rsidP="005E1B09">
      <w:pPr>
        <w:rPr>
          <w:szCs w:val="22"/>
        </w:rPr>
      </w:pPr>
    </w:p>
    <w:p w14:paraId="5CA28008" w14:textId="77777777" w:rsidR="005E1B09" w:rsidRPr="005E1B09" w:rsidRDefault="005E1B09" w:rsidP="005E1B09">
      <w:pPr>
        <w:keepNext/>
        <w:keepLines/>
        <w:jc w:val="center"/>
        <w:rPr>
          <w:b/>
          <w:color w:val="auto"/>
          <w:szCs w:val="22"/>
        </w:rPr>
      </w:pPr>
      <w:r w:rsidRPr="005E1B09">
        <w:rPr>
          <w:b/>
          <w:color w:val="auto"/>
          <w:szCs w:val="22"/>
        </w:rPr>
        <w:t>ORDERED ENROLLED FOR RATIFICATION</w:t>
      </w:r>
    </w:p>
    <w:p w14:paraId="61169117" w14:textId="77777777" w:rsidR="005E1B09" w:rsidRPr="005E1B09" w:rsidRDefault="005E1B09" w:rsidP="005E1B09">
      <w:pPr>
        <w:keepNext/>
        <w:keepLines/>
        <w:rPr>
          <w:color w:val="auto"/>
          <w:szCs w:val="22"/>
        </w:rPr>
      </w:pPr>
      <w:r w:rsidRPr="005E1B09">
        <w:rPr>
          <w:color w:val="auto"/>
          <w:szCs w:val="22"/>
        </w:rPr>
        <w:tab/>
        <w:t>The following Resolution was read the third time and, having received three readings in both Houses, it was ordered that the title be changed to that of an Act and enrolled for Ratification:</w:t>
      </w:r>
    </w:p>
    <w:p w14:paraId="39C9058F" w14:textId="77777777" w:rsidR="005E1B09" w:rsidRPr="005E1B09" w:rsidRDefault="005E1B09" w:rsidP="005E1B09">
      <w:pPr>
        <w:suppressAutoHyphens/>
        <w:rPr>
          <w:szCs w:val="22"/>
        </w:rPr>
      </w:pPr>
      <w:r w:rsidRPr="005E1B09">
        <w:rPr>
          <w:color w:val="auto"/>
          <w:szCs w:val="22"/>
        </w:rPr>
        <w:tab/>
        <w:t>H. 5338</w:t>
      </w:r>
      <w:r w:rsidRPr="005E1B09">
        <w:rPr>
          <w:color w:val="auto"/>
          <w:szCs w:val="22"/>
        </w:rPr>
        <w:fldChar w:fldCharType="begin"/>
      </w:r>
      <w:r w:rsidRPr="005E1B09">
        <w:rPr>
          <w:color w:val="auto"/>
          <w:szCs w:val="22"/>
        </w:rPr>
        <w:instrText xml:space="preserve"> XE "H. 5338" \b </w:instrText>
      </w:r>
      <w:r w:rsidRPr="005E1B09">
        <w:rPr>
          <w:color w:val="auto"/>
          <w:szCs w:val="22"/>
        </w:rPr>
        <w:fldChar w:fldCharType="end"/>
      </w:r>
      <w:r w:rsidRPr="005E1B09">
        <w:rPr>
          <w:color w:val="auto"/>
          <w:szCs w:val="22"/>
        </w:rPr>
        <w:t xml:space="preserve"> -- Regulations and Administrative Procedures Committee:  A JOINT RESOLUTION </w:t>
      </w:r>
      <w:r w:rsidRPr="005E1B09">
        <w:rPr>
          <w:szCs w:val="22"/>
        </w:rPr>
        <w:t>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6FE70F7F" w14:textId="77777777" w:rsidR="005E1B09" w:rsidRPr="005E1B09" w:rsidRDefault="005E1B09" w:rsidP="005E1B09">
      <w:pPr>
        <w:suppressAutoHyphens/>
        <w:rPr>
          <w:szCs w:val="22"/>
        </w:rPr>
      </w:pPr>
    </w:p>
    <w:p w14:paraId="0E4A5F18" w14:textId="77777777" w:rsidR="005E1B09" w:rsidRPr="005E1B09" w:rsidRDefault="005E1B09" w:rsidP="005E1B09">
      <w:pPr>
        <w:jc w:val="center"/>
        <w:rPr>
          <w:b/>
          <w:color w:val="auto"/>
          <w:szCs w:val="22"/>
        </w:rPr>
      </w:pPr>
      <w:r w:rsidRPr="005E1B09">
        <w:rPr>
          <w:b/>
          <w:color w:val="auto"/>
          <w:szCs w:val="22"/>
        </w:rPr>
        <w:t>AMENDED, OBJECTION</w:t>
      </w:r>
    </w:p>
    <w:p w14:paraId="562EDB2F" w14:textId="77777777" w:rsidR="005E1B09" w:rsidRPr="005E1B09" w:rsidRDefault="005E1B09" w:rsidP="005E1B09">
      <w:pPr>
        <w:rPr>
          <w:szCs w:val="22"/>
        </w:rPr>
      </w:pPr>
      <w:r w:rsidRPr="005E1B09">
        <w:rPr>
          <w:b/>
          <w:color w:val="auto"/>
          <w:szCs w:val="22"/>
        </w:rPr>
        <w:tab/>
      </w:r>
      <w:r w:rsidRPr="005E1B09">
        <w:rPr>
          <w:color w:val="auto"/>
          <w:szCs w:val="22"/>
        </w:rPr>
        <w:t>H. 5270</w:t>
      </w:r>
      <w:r w:rsidRPr="005E1B09">
        <w:rPr>
          <w:color w:val="auto"/>
          <w:szCs w:val="22"/>
        </w:rPr>
        <w:fldChar w:fldCharType="begin"/>
      </w:r>
      <w:r w:rsidRPr="005E1B09">
        <w:rPr>
          <w:color w:val="auto"/>
          <w:szCs w:val="22"/>
        </w:rPr>
        <w:instrText xml:space="preserve"> XE "H. 5270" \b </w:instrText>
      </w:r>
      <w:r w:rsidRPr="005E1B09">
        <w:rPr>
          <w:color w:val="auto"/>
          <w:szCs w:val="22"/>
        </w:rPr>
        <w:fldChar w:fldCharType="end"/>
      </w:r>
      <w:r w:rsidRPr="005E1B09">
        <w:rPr>
          <w:color w:val="auto"/>
          <w:szCs w:val="22"/>
        </w:rPr>
        <w:t xml:space="preserve"> -- Reps. Whitmire, Lucas, Finlay and King:  A CONCURRENT RESOLUTION </w:t>
      </w:r>
      <w:r w:rsidRPr="005E1B09">
        <w:rPr>
          <w:szCs w:val="22"/>
        </w:rPr>
        <w:t>TO FIX NOON ON WEDNESDAY, MAY 4, 2022, AS THE TIME TO ELECT ONE AT</w:t>
      </w:r>
      <w:r w:rsidRPr="005E1B09">
        <w:rPr>
          <w:szCs w:val="22"/>
        </w:rPr>
        <w:noBreakHyphen/>
        <w:t>LARGE MEMBER TO THE BOARD OF VISITORS FOR THE CITADEL FOR A TERM TO EXPIRE JUNE 30, 2028; FOR THE PURPOSE OF ELECTING THREE AT</w:t>
      </w:r>
      <w:r w:rsidRPr="005E1B09">
        <w:rPr>
          <w:szCs w:val="22"/>
        </w:rPr>
        <w:noBreakHyphen/>
        <w:t>LARGE MEMBERS TO THE BOARD OF TRUSTEES FOR CLEMSON UNIVERSITY FOR TERMS TO EXPIRE JUNE 30, 2026; FOR THE PURPOSE OF ELECTING A MEMBER TO THE BOARD OF TRUSTEES OF LANDER UNIVERSITY TO FILL THE TERM OF THE MEMBER FOR THE AT</w:t>
      </w:r>
      <w:r w:rsidRPr="005E1B09">
        <w:rPr>
          <w:szCs w:val="22"/>
        </w:rPr>
        <w:noBreakHyphen/>
        <w:t>LARGE SEAT 8, WHOSE TERM WILL EXPIRE JUNE 30, 2026, THE TERM OF THE MEMBER FOR THE AT</w:t>
      </w:r>
      <w:r w:rsidRPr="005E1B09">
        <w:rPr>
          <w:szCs w:val="22"/>
        </w:rPr>
        <w:noBreakHyphen/>
        <w:t>LARGE SEAT 9, WHOSE TERM WILL EXPIRE JUNE 30, 2026, THE TERM OF THE MEMBER FOR THE AT</w:t>
      </w:r>
      <w:r w:rsidRPr="005E1B09">
        <w:rPr>
          <w:szCs w:val="22"/>
        </w:rPr>
        <w:noBreakHyphen/>
        <w:t>LARGE SEAT 10, WHOSE TERM WILL EXPIRE JUNE 30, 2026, THE TERM OF THE MEMBER FOR THE AT</w:t>
      </w:r>
      <w:r w:rsidRPr="005E1B09">
        <w:rPr>
          <w:szCs w:val="22"/>
        </w:rPr>
        <w:noBreakHyphen/>
        <w:t xml:space="preserve">LARGE SEAT 11, </w:t>
      </w:r>
      <w:r w:rsidRPr="005E1B09">
        <w:rPr>
          <w:szCs w:val="22"/>
        </w:rPr>
        <w:lastRenderedPageBreak/>
        <w:t>WHOSE TERM WILL EXPIRE JUNE 30, 2026, THE TERM OF THE MEMBER FOR THE AT</w:t>
      </w:r>
      <w:r w:rsidRPr="005E1B09">
        <w:rPr>
          <w:szCs w:val="22"/>
        </w:rPr>
        <w:noBreakHyphen/>
        <w:t>LARGE SEAT 12, WHOSE TERM WILL EXPIRE JUNE 30, 2026, THE TERM OF THE MEMBER FOR THE AT</w:t>
      </w:r>
      <w:r w:rsidRPr="005E1B09">
        <w:rPr>
          <w:szCs w:val="22"/>
        </w:rPr>
        <w:noBreakHyphen/>
        <w:t>LARGE SEAT 13, WHOSE TERM WILL EXPIRE JUNE 30, 2026, THE TERM OF THE MEMBER FOR THE AT</w:t>
      </w:r>
      <w:r w:rsidRPr="005E1B09">
        <w:rPr>
          <w:szCs w:val="22"/>
        </w:rPr>
        <w:noBreakHyphen/>
        <w:t>LARGE SEAT 14, WHOSE TERM WILL EXPIRE JUNE 30, 2026, AND THE TERM OF THE MEMBER FOR THE AT</w:t>
      </w:r>
      <w:r w:rsidRPr="005E1B09">
        <w:rPr>
          <w:szCs w:val="22"/>
        </w:rPr>
        <w:noBreakHyphen/>
        <w:t>LARGE SEAT 15, WHOSE TERM WILL EXPIRE JUNE 30, 2026; FOR THE PURPOSE OF ELECTING TWO AT</w:t>
      </w:r>
      <w:r w:rsidRPr="005E1B09">
        <w:rPr>
          <w:szCs w:val="22"/>
        </w:rPr>
        <w:noBreakHyphen/>
        <w:t>LARGE MEMBERS TO THE BOARD OF TRUSTEES FOR THE WIL LOU GRAY OPPORTUNITY SCHOOL, WHOSE TERMS WILL EXPIRE JUNE 30, 2026; AND FOR THE PURPOSE OF ELECTING A MEMBER TO THE BOARD OF TRUSTEES FOR THE UNIVERSITY OF SOUTH CAROLINA TO FILL THE TERM OF THE MEMBER FOR THE FIFTH JUDICIAL CIRCUIT, FOR A TERM TO EXPIRE JUNE 30, 2026, THE MEMBER FOR THE SEVENTH JUDICIAL CIRCUIT, FOR A TERM TO EXPIRE JUNE 30, 2026, AND THE MEMBER FOR THE THIRTEENTH JUDICIAL CIRCUIT, FOR A TERM TO EXPIRE JUNE 30, 2026.</w:t>
      </w:r>
    </w:p>
    <w:p w14:paraId="5E9B6E24" w14:textId="77777777" w:rsidR="005E1B09" w:rsidRPr="005E1B09" w:rsidRDefault="005E1B09" w:rsidP="005E1B09">
      <w:pPr>
        <w:rPr>
          <w:snapToGrid w:val="0"/>
          <w:color w:val="auto"/>
          <w:szCs w:val="22"/>
        </w:rPr>
      </w:pPr>
      <w:r w:rsidRPr="005E1B09">
        <w:rPr>
          <w:snapToGrid w:val="0"/>
          <w:color w:val="auto"/>
          <w:szCs w:val="22"/>
        </w:rPr>
        <w:tab/>
        <w:t>The Senate proceeded to a consideration of the Resolution.</w:t>
      </w:r>
    </w:p>
    <w:p w14:paraId="0BDD53A4" w14:textId="77777777" w:rsidR="005E1B09" w:rsidRPr="005E1B09" w:rsidRDefault="005E1B09" w:rsidP="005E1B09">
      <w:pPr>
        <w:rPr>
          <w:snapToGrid w:val="0"/>
          <w:color w:val="auto"/>
          <w:szCs w:val="22"/>
        </w:rPr>
      </w:pPr>
    </w:p>
    <w:p w14:paraId="44DE7805" w14:textId="77777777" w:rsidR="005E1B09" w:rsidRPr="005E1B09" w:rsidRDefault="005E1B09" w:rsidP="005E1B09">
      <w:pPr>
        <w:rPr>
          <w:snapToGrid w:val="0"/>
          <w:color w:val="auto"/>
          <w:szCs w:val="22"/>
        </w:rPr>
      </w:pPr>
      <w:r w:rsidRPr="005E1B09">
        <w:rPr>
          <w:snapToGrid w:val="0"/>
          <w:color w:val="auto"/>
          <w:szCs w:val="22"/>
        </w:rPr>
        <w:tab/>
        <w:t>Senator ALEXANDER proposed the following amendment (DG\5270C001.NBD.DG22), which was adopted:</w:t>
      </w:r>
    </w:p>
    <w:p w14:paraId="25AF2F8F" w14:textId="77777777" w:rsidR="005E1B09" w:rsidRPr="005E1B09" w:rsidRDefault="005E1B09" w:rsidP="005E1B09">
      <w:pPr>
        <w:rPr>
          <w:snapToGrid w:val="0"/>
          <w:color w:val="auto"/>
          <w:szCs w:val="22"/>
        </w:rPr>
      </w:pPr>
      <w:r w:rsidRPr="005E1B09">
        <w:rPr>
          <w:snapToGrid w:val="0"/>
          <w:color w:val="auto"/>
          <w:szCs w:val="22"/>
        </w:rPr>
        <w:tab/>
        <w:t>Amend the concurrent resolution, as and if amended, page 1, by striking line 11 and inserting:</w:t>
      </w:r>
    </w:p>
    <w:p w14:paraId="4CC04F53" w14:textId="77777777" w:rsidR="005E1B09" w:rsidRPr="005E1B09" w:rsidRDefault="005E1B09" w:rsidP="005E1B09">
      <w:pPr>
        <w:rPr>
          <w:szCs w:val="22"/>
        </w:rPr>
      </w:pPr>
      <w:r w:rsidRPr="005E1B09">
        <w:rPr>
          <w:snapToGrid w:val="0"/>
          <w:color w:val="auto"/>
          <w:szCs w:val="22"/>
        </w:rPr>
        <w:tab/>
        <w:t>/</w:t>
      </w:r>
      <w:r w:rsidRPr="005E1B09">
        <w:rPr>
          <w:snapToGrid w:val="0"/>
          <w:color w:val="auto"/>
          <w:szCs w:val="22"/>
        </w:rPr>
        <w:tab/>
      </w:r>
      <w:r w:rsidRPr="005E1B09">
        <w:rPr>
          <w:snapToGrid w:val="0"/>
          <w:color w:val="auto"/>
          <w:szCs w:val="22"/>
        </w:rPr>
        <w:tab/>
      </w:r>
      <w:r w:rsidRPr="005E1B09">
        <w:rPr>
          <w:szCs w:val="22"/>
        </w:rPr>
        <w:t>TO FIX 3:00 P.M. ON WEDNESDAY, JUNE 15, 2022, AS THE TIME</w:t>
      </w:r>
      <w:r w:rsidRPr="005E1B09">
        <w:rPr>
          <w:szCs w:val="22"/>
        </w:rPr>
        <w:tab/>
      </w:r>
      <w:r w:rsidRPr="005E1B09">
        <w:rPr>
          <w:szCs w:val="22"/>
        </w:rPr>
        <w:tab/>
        <w:t>/</w:t>
      </w:r>
    </w:p>
    <w:p w14:paraId="08AFFCD8" w14:textId="77777777" w:rsidR="005E1B09" w:rsidRPr="005E1B09" w:rsidRDefault="005E1B09" w:rsidP="005E1B09">
      <w:pPr>
        <w:rPr>
          <w:color w:val="auto"/>
          <w:szCs w:val="22"/>
        </w:rPr>
      </w:pPr>
      <w:r w:rsidRPr="005E1B09">
        <w:rPr>
          <w:color w:val="auto"/>
          <w:szCs w:val="22"/>
        </w:rPr>
        <w:tab/>
        <w:t>Amend the concurrent resolution further, page 2, by striking line 9 and inserting:</w:t>
      </w:r>
    </w:p>
    <w:p w14:paraId="6283AE34" w14:textId="77777777" w:rsidR="005E1B09" w:rsidRPr="005E1B09" w:rsidRDefault="005E1B09" w:rsidP="005E1B09">
      <w:pPr>
        <w:rPr>
          <w:color w:val="auto"/>
          <w:szCs w:val="22"/>
        </w:rPr>
      </w:pPr>
      <w:r w:rsidRPr="005E1B09">
        <w:rPr>
          <w:color w:val="auto"/>
          <w:szCs w:val="22"/>
        </w:rPr>
        <w:tab/>
        <w:t>/</w:t>
      </w:r>
      <w:r w:rsidRPr="005E1B09">
        <w:rPr>
          <w:color w:val="auto"/>
          <w:szCs w:val="22"/>
        </w:rPr>
        <w:tab/>
        <w:t>Wednesday, June 15, 2022, at 3:00 P.M. for the purpose of electing one</w:t>
      </w:r>
      <w:r w:rsidRPr="005E1B09">
        <w:rPr>
          <w:color w:val="auto"/>
          <w:szCs w:val="22"/>
        </w:rPr>
        <w:tab/>
      </w:r>
      <w:r w:rsidRPr="005E1B09">
        <w:rPr>
          <w:color w:val="auto"/>
          <w:szCs w:val="22"/>
        </w:rPr>
        <w:tab/>
        <w:t>/</w:t>
      </w:r>
    </w:p>
    <w:p w14:paraId="70BEE285" w14:textId="77777777" w:rsidR="005E1B09" w:rsidRPr="005E1B09" w:rsidRDefault="005E1B09" w:rsidP="005E1B09">
      <w:pPr>
        <w:rPr>
          <w:snapToGrid w:val="0"/>
          <w:color w:val="auto"/>
          <w:szCs w:val="22"/>
        </w:rPr>
      </w:pPr>
      <w:bookmarkStart w:id="2" w:name="temp"/>
      <w:bookmarkEnd w:id="2"/>
      <w:r w:rsidRPr="005E1B09">
        <w:rPr>
          <w:snapToGrid w:val="0"/>
          <w:color w:val="auto"/>
          <w:szCs w:val="22"/>
        </w:rPr>
        <w:tab/>
        <w:t>Renumber sections to conform.</w:t>
      </w:r>
    </w:p>
    <w:p w14:paraId="6604FC27"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684A5D7A" w14:textId="77777777" w:rsidR="005E1B09" w:rsidRPr="005E1B09" w:rsidRDefault="005E1B09" w:rsidP="005E1B09">
      <w:pPr>
        <w:rPr>
          <w:snapToGrid w:val="0"/>
          <w:szCs w:val="22"/>
        </w:rPr>
      </w:pPr>
    </w:p>
    <w:p w14:paraId="07F0EE16" w14:textId="77777777" w:rsidR="005E1B09" w:rsidRPr="005E1B09" w:rsidRDefault="005E1B09" w:rsidP="005E1B09">
      <w:pPr>
        <w:rPr>
          <w:snapToGrid w:val="0"/>
          <w:color w:val="auto"/>
          <w:szCs w:val="22"/>
        </w:rPr>
      </w:pPr>
      <w:r w:rsidRPr="005E1B09">
        <w:rPr>
          <w:snapToGrid w:val="0"/>
          <w:color w:val="auto"/>
          <w:szCs w:val="22"/>
        </w:rPr>
        <w:tab/>
        <w:t>Senator MASSEY explained the amendment.</w:t>
      </w:r>
    </w:p>
    <w:p w14:paraId="40EA7086" w14:textId="77777777" w:rsidR="005E1B09" w:rsidRPr="005E1B09" w:rsidRDefault="005E1B09" w:rsidP="005E1B09">
      <w:pPr>
        <w:rPr>
          <w:snapToGrid w:val="0"/>
          <w:szCs w:val="22"/>
        </w:rPr>
      </w:pPr>
    </w:p>
    <w:p w14:paraId="7CEB96CC" w14:textId="77777777" w:rsidR="005E1B09" w:rsidRPr="005E1B09" w:rsidRDefault="005E1B09" w:rsidP="005E1B09">
      <w:pPr>
        <w:rPr>
          <w:snapToGrid w:val="0"/>
          <w:color w:val="auto"/>
          <w:szCs w:val="22"/>
        </w:rPr>
      </w:pPr>
      <w:r w:rsidRPr="005E1B09">
        <w:rPr>
          <w:snapToGrid w:val="0"/>
          <w:color w:val="auto"/>
          <w:szCs w:val="22"/>
        </w:rPr>
        <w:tab/>
        <w:t>The amendment was adopted.</w:t>
      </w:r>
    </w:p>
    <w:p w14:paraId="7505134E" w14:textId="77777777" w:rsidR="005E1B09" w:rsidRPr="005E1B09" w:rsidRDefault="005E1B09" w:rsidP="005E1B09">
      <w:pPr>
        <w:rPr>
          <w:snapToGrid w:val="0"/>
          <w:szCs w:val="22"/>
        </w:rPr>
      </w:pPr>
    </w:p>
    <w:p w14:paraId="5EC299A2" w14:textId="77777777" w:rsidR="005E1B09" w:rsidRPr="005E1B09" w:rsidRDefault="005E1B09" w:rsidP="005E1B09">
      <w:pPr>
        <w:rPr>
          <w:snapToGrid w:val="0"/>
          <w:color w:val="auto"/>
          <w:szCs w:val="22"/>
        </w:rPr>
      </w:pPr>
      <w:r w:rsidRPr="005E1B09">
        <w:rPr>
          <w:snapToGrid w:val="0"/>
          <w:color w:val="auto"/>
          <w:szCs w:val="22"/>
        </w:rPr>
        <w:tab/>
        <w:t>Senator HUTTO objected to further consideration of the Resolution.</w:t>
      </w:r>
    </w:p>
    <w:p w14:paraId="6A8CD742" w14:textId="0E70571D" w:rsidR="005E1B09" w:rsidRDefault="005E1B09" w:rsidP="005E1B09">
      <w:pPr>
        <w:rPr>
          <w:snapToGrid w:val="0"/>
          <w:szCs w:val="22"/>
        </w:rPr>
      </w:pPr>
    </w:p>
    <w:p w14:paraId="06CAA032" w14:textId="5DF9766F" w:rsidR="00307756" w:rsidRDefault="00307756" w:rsidP="005E1B09">
      <w:pPr>
        <w:rPr>
          <w:snapToGrid w:val="0"/>
          <w:szCs w:val="22"/>
        </w:rPr>
      </w:pPr>
    </w:p>
    <w:p w14:paraId="464170CB" w14:textId="77777777" w:rsidR="00307756" w:rsidRPr="005E1B09" w:rsidRDefault="00307756" w:rsidP="005E1B09">
      <w:pPr>
        <w:rPr>
          <w:snapToGrid w:val="0"/>
          <w:szCs w:val="22"/>
        </w:rPr>
      </w:pPr>
    </w:p>
    <w:p w14:paraId="2B4E6AE6" w14:textId="77777777" w:rsidR="005E1B09" w:rsidRPr="005E1B09" w:rsidRDefault="005E1B09" w:rsidP="005E1B09">
      <w:pPr>
        <w:jc w:val="center"/>
        <w:rPr>
          <w:b/>
          <w:snapToGrid w:val="0"/>
          <w:color w:val="auto"/>
          <w:szCs w:val="22"/>
        </w:rPr>
      </w:pPr>
      <w:r w:rsidRPr="005E1B09">
        <w:rPr>
          <w:b/>
          <w:snapToGrid w:val="0"/>
          <w:color w:val="auto"/>
          <w:szCs w:val="22"/>
        </w:rPr>
        <w:lastRenderedPageBreak/>
        <w:t>ADOPTED</w:t>
      </w:r>
    </w:p>
    <w:p w14:paraId="7A67C082" w14:textId="77777777" w:rsidR="005E1B09" w:rsidRPr="005E1B09" w:rsidRDefault="005E1B09" w:rsidP="005E1B09">
      <w:pPr>
        <w:suppressAutoHyphens/>
        <w:rPr>
          <w:szCs w:val="22"/>
        </w:rPr>
      </w:pPr>
      <w:r w:rsidRPr="005E1B09">
        <w:rPr>
          <w:b/>
          <w:snapToGrid w:val="0"/>
          <w:color w:val="auto"/>
          <w:szCs w:val="22"/>
        </w:rPr>
        <w:tab/>
      </w:r>
      <w:r w:rsidRPr="005E1B09">
        <w:rPr>
          <w:color w:val="auto"/>
          <w:szCs w:val="22"/>
        </w:rPr>
        <w:t>H. 5082</w:t>
      </w:r>
      <w:r w:rsidRPr="005E1B09">
        <w:rPr>
          <w:color w:val="auto"/>
          <w:szCs w:val="22"/>
        </w:rPr>
        <w:fldChar w:fldCharType="begin"/>
      </w:r>
      <w:r w:rsidRPr="005E1B09">
        <w:rPr>
          <w:color w:val="auto"/>
          <w:szCs w:val="22"/>
        </w:rPr>
        <w:instrText xml:space="preserve"> XE "H. 5082" \b </w:instrText>
      </w:r>
      <w:r w:rsidRPr="005E1B09">
        <w:rPr>
          <w:color w:val="auto"/>
          <w:szCs w:val="22"/>
        </w:rPr>
        <w:fldChar w:fldCharType="end"/>
      </w:r>
      <w:r w:rsidRPr="005E1B09">
        <w:rPr>
          <w:color w:val="auto"/>
          <w:szCs w:val="22"/>
        </w:rPr>
        <w:t xml:space="preserve"> -- Rep. Lucas:  A CONCURRENT RESOLUTION </w:t>
      </w:r>
      <w:r w:rsidRPr="005E1B09">
        <w:rPr>
          <w:szCs w:val="22"/>
        </w:rPr>
        <w:t>TO REQUEST THE DEPARTMENT OF TRANSPORTATION NAME THE BRIDGE AT THE INTERSECTION OF UNITED STATES HIGHWAY 1 AND YOUNG’S BRIDGE ROAD IN KERSHAW COUNTY “JUDGE THOMAS E. ‘TED’ DAVIS BRIDGE” AND ERECT APPROPRIATE SIGNS OR MARKERS AT THIS LOCATION CONTAINING THESE WORDS.</w:t>
      </w:r>
    </w:p>
    <w:p w14:paraId="79513BF3" w14:textId="77777777" w:rsidR="005E1B09" w:rsidRPr="005E1B09" w:rsidRDefault="005E1B09" w:rsidP="005E1B09">
      <w:pPr>
        <w:suppressAutoHyphens/>
        <w:rPr>
          <w:snapToGrid w:val="0"/>
          <w:color w:val="auto"/>
          <w:szCs w:val="22"/>
        </w:rPr>
      </w:pPr>
      <w:r w:rsidRPr="005E1B09">
        <w:rPr>
          <w:snapToGrid w:val="0"/>
          <w:color w:val="auto"/>
          <w:szCs w:val="22"/>
        </w:rPr>
        <w:tab/>
        <w:t>The Resolution was adopted, ordered returned to the House.</w:t>
      </w:r>
    </w:p>
    <w:p w14:paraId="3C75DBE1" w14:textId="77777777" w:rsidR="005E1B09" w:rsidRPr="005E1B09" w:rsidRDefault="005E1B09" w:rsidP="005E1B09">
      <w:pPr>
        <w:suppressAutoHyphens/>
        <w:rPr>
          <w:b/>
          <w:snapToGrid w:val="0"/>
          <w:szCs w:val="22"/>
        </w:rPr>
      </w:pPr>
    </w:p>
    <w:p w14:paraId="1081114C" w14:textId="77777777" w:rsidR="005E1B09" w:rsidRPr="005E1B09" w:rsidRDefault="005E1B09" w:rsidP="005E1B09">
      <w:pPr>
        <w:suppressAutoHyphens/>
        <w:rPr>
          <w:szCs w:val="22"/>
        </w:rPr>
      </w:pPr>
      <w:r w:rsidRPr="005E1B09">
        <w:rPr>
          <w:b/>
          <w:snapToGrid w:val="0"/>
          <w:color w:val="auto"/>
          <w:szCs w:val="22"/>
        </w:rPr>
        <w:tab/>
      </w:r>
      <w:r w:rsidRPr="005E1B09">
        <w:rPr>
          <w:color w:val="auto"/>
          <w:szCs w:val="22"/>
        </w:rPr>
        <w:t>H. 4617</w:t>
      </w:r>
      <w:r w:rsidRPr="005E1B09">
        <w:rPr>
          <w:color w:val="auto"/>
          <w:szCs w:val="22"/>
        </w:rPr>
        <w:fldChar w:fldCharType="begin"/>
      </w:r>
      <w:r w:rsidRPr="005E1B09">
        <w:rPr>
          <w:color w:val="auto"/>
          <w:szCs w:val="22"/>
        </w:rPr>
        <w:instrText xml:space="preserve"> XE "H. 4617" \b </w:instrText>
      </w:r>
      <w:r w:rsidRPr="005E1B09">
        <w:rPr>
          <w:color w:val="auto"/>
          <w:szCs w:val="22"/>
        </w:rPr>
        <w:fldChar w:fldCharType="end"/>
      </w:r>
      <w:r w:rsidRPr="005E1B09">
        <w:rPr>
          <w:color w:val="auto"/>
          <w:szCs w:val="22"/>
        </w:rPr>
        <w:t xml:space="preserve"> -- Reps. Jones, Willis, Gilliam and McCravy:  A CONCURRENT RESOLUTION </w:t>
      </w:r>
      <w:r w:rsidRPr="005E1B09">
        <w:rPr>
          <w:szCs w:val="22"/>
        </w:rPr>
        <w:t>TO REQUEST THE DEPARTMENT OF TRANSPORTATION NAME LAKE STREET (S</w:t>
      </w:r>
      <w:r w:rsidRPr="005E1B09">
        <w:rPr>
          <w:szCs w:val="22"/>
        </w:rPr>
        <w:noBreakHyphen/>
        <w:t>30-145) IN LAURENS COUNTY “BILL RAMEY WAY” AND ERECT APPROPRIATE SIGNS OR MARKERS ALONG THIS HIGHWAY CONTAINING THESE WORDS.</w:t>
      </w:r>
    </w:p>
    <w:p w14:paraId="428139D2" w14:textId="77777777" w:rsidR="005E1B09" w:rsidRPr="005E1B09" w:rsidRDefault="005E1B09" w:rsidP="005E1B09">
      <w:pPr>
        <w:suppressAutoHyphens/>
        <w:rPr>
          <w:snapToGrid w:val="0"/>
          <w:color w:val="auto"/>
          <w:szCs w:val="22"/>
        </w:rPr>
      </w:pPr>
      <w:r w:rsidRPr="005E1B09">
        <w:rPr>
          <w:snapToGrid w:val="0"/>
          <w:color w:val="auto"/>
          <w:szCs w:val="22"/>
        </w:rPr>
        <w:tab/>
        <w:t>The Resolution was adopted, ordered returned to the House.</w:t>
      </w:r>
    </w:p>
    <w:p w14:paraId="72940361" w14:textId="77777777" w:rsidR="005E1B09" w:rsidRPr="005E1B09" w:rsidRDefault="005E1B09" w:rsidP="005E1B09">
      <w:pPr>
        <w:jc w:val="center"/>
        <w:rPr>
          <w:b/>
          <w:snapToGrid w:val="0"/>
          <w:szCs w:val="22"/>
        </w:rPr>
      </w:pPr>
    </w:p>
    <w:p w14:paraId="33529521" w14:textId="77777777" w:rsidR="005E1B09" w:rsidRPr="005E1B09" w:rsidRDefault="005E1B09" w:rsidP="005E1B09">
      <w:pPr>
        <w:suppressAutoHyphens/>
        <w:rPr>
          <w:szCs w:val="22"/>
        </w:rPr>
      </w:pPr>
      <w:r w:rsidRPr="005E1B09">
        <w:rPr>
          <w:b/>
          <w:snapToGrid w:val="0"/>
          <w:color w:val="auto"/>
          <w:szCs w:val="22"/>
        </w:rPr>
        <w:tab/>
      </w:r>
      <w:r w:rsidRPr="005E1B09">
        <w:rPr>
          <w:color w:val="auto"/>
          <w:szCs w:val="22"/>
        </w:rPr>
        <w:t>H. 5285</w:t>
      </w:r>
      <w:r w:rsidRPr="005E1B09">
        <w:rPr>
          <w:color w:val="auto"/>
          <w:szCs w:val="22"/>
        </w:rPr>
        <w:fldChar w:fldCharType="begin"/>
      </w:r>
      <w:r w:rsidRPr="005E1B09">
        <w:rPr>
          <w:color w:val="auto"/>
          <w:szCs w:val="22"/>
        </w:rPr>
        <w:instrText xml:space="preserve"> XE "H. 5285" \b </w:instrText>
      </w:r>
      <w:r w:rsidRPr="005E1B09">
        <w:rPr>
          <w:color w:val="auto"/>
          <w:szCs w:val="22"/>
        </w:rPr>
        <w:fldChar w:fldCharType="end"/>
      </w:r>
      <w:r w:rsidRPr="005E1B09">
        <w:rPr>
          <w:color w:val="auto"/>
          <w:szCs w:val="22"/>
        </w:rPr>
        <w:t xml:space="preserve"> -- Reps. Dabney, J.L. Johnson and Wheeler:  A CONCURRENT RESOLUTION </w:t>
      </w:r>
      <w:r w:rsidRPr="005E1B09">
        <w:rPr>
          <w:szCs w:val="22"/>
        </w:rPr>
        <w:t>TO REQUEST THE DEPARTMENT OF MOTOR VEHICLES NAME ITS FACILITY LOCATED AT 1056 EHRENCLOU DRIVE IN THE CITY OF CAMDEN IN KERSHAW COUNTY IN HONOR OF CONGRESSIONAL MEDAL OF HONOR RECIPIENT SERGEANT MAJOR AND MRS. THOMAS PATRICK PAYNE.</w:t>
      </w:r>
    </w:p>
    <w:p w14:paraId="022FD441" w14:textId="77777777" w:rsidR="005E1B09" w:rsidRPr="005E1B09" w:rsidRDefault="005E1B09" w:rsidP="005E1B09">
      <w:pPr>
        <w:suppressAutoHyphens/>
        <w:rPr>
          <w:snapToGrid w:val="0"/>
          <w:color w:val="auto"/>
          <w:szCs w:val="22"/>
        </w:rPr>
      </w:pPr>
      <w:r w:rsidRPr="005E1B09">
        <w:rPr>
          <w:snapToGrid w:val="0"/>
          <w:color w:val="auto"/>
          <w:szCs w:val="22"/>
        </w:rPr>
        <w:tab/>
        <w:t>The Resolution was adopted, ordered returned to the House.</w:t>
      </w:r>
    </w:p>
    <w:p w14:paraId="7FEE7D1A" w14:textId="77777777" w:rsidR="005E1B09" w:rsidRPr="005E1B09" w:rsidRDefault="005E1B09" w:rsidP="005E1B09">
      <w:pPr>
        <w:rPr>
          <w:szCs w:val="22"/>
        </w:rPr>
      </w:pPr>
    </w:p>
    <w:p w14:paraId="7B425730" w14:textId="77777777" w:rsidR="005E1B09" w:rsidRPr="005E1B09" w:rsidRDefault="005E1B09" w:rsidP="005E1B09">
      <w:pPr>
        <w:jc w:val="center"/>
        <w:rPr>
          <w:color w:val="auto"/>
          <w:szCs w:val="22"/>
        </w:rPr>
      </w:pPr>
      <w:r w:rsidRPr="005E1B09">
        <w:rPr>
          <w:b/>
          <w:color w:val="auto"/>
          <w:szCs w:val="22"/>
        </w:rPr>
        <w:t>Message from the House</w:t>
      </w:r>
    </w:p>
    <w:p w14:paraId="3B17D03D" w14:textId="77777777" w:rsidR="005E1B09" w:rsidRPr="005E1B09" w:rsidRDefault="005E1B09" w:rsidP="005E1B09">
      <w:pPr>
        <w:rPr>
          <w:color w:val="auto"/>
          <w:szCs w:val="22"/>
        </w:rPr>
      </w:pPr>
      <w:r w:rsidRPr="005E1B09">
        <w:rPr>
          <w:color w:val="auto"/>
          <w:szCs w:val="22"/>
        </w:rPr>
        <w:t>Columbia, S.C., May 12, 2022</w:t>
      </w:r>
    </w:p>
    <w:p w14:paraId="1B9C7B1F" w14:textId="77777777" w:rsidR="005E1B09" w:rsidRPr="005E1B09" w:rsidRDefault="005E1B09" w:rsidP="005E1B09">
      <w:pPr>
        <w:rPr>
          <w:szCs w:val="22"/>
        </w:rPr>
      </w:pPr>
    </w:p>
    <w:p w14:paraId="5D2C0843" w14:textId="77777777" w:rsidR="005E1B09" w:rsidRPr="005E1B09" w:rsidRDefault="005E1B09" w:rsidP="005E1B09">
      <w:pPr>
        <w:rPr>
          <w:color w:val="auto"/>
          <w:szCs w:val="22"/>
        </w:rPr>
      </w:pPr>
      <w:r w:rsidRPr="005E1B09">
        <w:rPr>
          <w:color w:val="auto"/>
          <w:szCs w:val="22"/>
        </w:rPr>
        <w:t>Mr. President and Senators:</w:t>
      </w:r>
    </w:p>
    <w:p w14:paraId="7D45CE6C" w14:textId="77777777" w:rsidR="005E1B09" w:rsidRPr="005E1B09" w:rsidRDefault="005E1B09" w:rsidP="005E1B09">
      <w:pPr>
        <w:rPr>
          <w:color w:val="auto"/>
          <w:szCs w:val="22"/>
        </w:rPr>
      </w:pPr>
      <w:r w:rsidRPr="005E1B09">
        <w:rPr>
          <w:color w:val="auto"/>
          <w:szCs w:val="22"/>
        </w:rPr>
        <w:tab/>
        <w:t>The House respectfully informs your Honorable Body that it has adopted the Report of the Committee of Conference on:</w:t>
      </w:r>
    </w:p>
    <w:p w14:paraId="7A0D0E80" w14:textId="77777777" w:rsidR="005E1B09" w:rsidRPr="005E1B09" w:rsidRDefault="005E1B09" w:rsidP="005E1B09">
      <w:pPr>
        <w:suppressAutoHyphens/>
        <w:rPr>
          <w:szCs w:val="22"/>
        </w:rPr>
      </w:pPr>
      <w:bookmarkStart w:id="3" w:name="StartOfClip"/>
      <w:bookmarkEnd w:id="3"/>
      <w:r w:rsidRPr="005E1B09">
        <w:rPr>
          <w:szCs w:val="22"/>
        </w:rPr>
        <w:tab/>
        <w:t>H. 3729</w:t>
      </w:r>
      <w:r w:rsidRPr="005E1B09">
        <w:rPr>
          <w:szCs w:val="22"/>
        </w:rPr>
        <w:fldChar w:fldCharType="begin"/>
      </w:r>
      <w:r w:rsidRPr="005E1B09">
        <w:rPr>
          <w:szCs w:val="22"/>
        </w:rPr>
        <w:instrText xml:space="preserve"> XE "H. 3729" \b </w:instrText>
      </w:r>
      <w:r w:rsidRPr="005E1B09">
        <w:rPr>
          <w:szCs w:val="22"/>
        </w:rPr>
        <w:fldChar w:fldCharType="end"/>
      </w:r>
      <w:r w:rsidRPr="005E1B09">
        <w:rPr>
          <w:szCs w:val="22"/>
        </w:rPr>
        <w:t xml:space="preserve"> -- Reps. Sandifer and Cogswell:  A BILL </w:t>
      </w:r>
      <w:r w:rsidRPr="005E1B09">
        <w:rPr>
          <w:color w:val="000000" w:themeColor="text1"/>
          <w:szCs w:val="22"/>
        </w:rPr>
        <w:t>TO AMEND SECTION 16</w:t>
      </w:r>
      <w:r w:rsidRPr="005E1B09">
        <w:rPr>
          <w:color w:val="000000" w:themeColor="text1"/>
          <w:szCs w:val="22"/>
        </w:rPr>
        <w:noBreakHyphen/>
        <w:t>11</w:t>
      </w:r>
      <w:r w:rsidRPr="005E1B09">
        <w:rPr>
          <w:color w:val="000000" w:themeColor="text1"/>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5E1B09">
        <w:rPr>
          <w:color w:val="000000" w:themeColor="text1"/>
          <w:szCs w:val="22"/>
        </w:rPr>
        <w:noBreakHyphen/>
        <w:t>15</w:t>
      </w:r>
      <w:r w:rsidRPr="005E1B09">
        <w:rPr>
          <w:color w:val="000000" w:themeColor="text1"/>
          <w:szCs w:val="22"/>
        </w:rPr>
        <w:noBreakHyphen/>
        <w:t xml:space="preserve">10, RELATING TO LIENS FOR STORAGE, SO AS </w:t>
      </w:r>
      <w:r w:rsidRPr="005E1B09">
        <w:rPr>
          <w:color w:val="000000" w:themeColor="text1"/>
          <w:szCs w:val="22"/>
        </w:rPr>
        <w:lastRenderedPageBreak/>
        <w:t>TO PROHIBIT THE COLLECTION OF STORAGE COSTS BY A TOWING COMPANY, STORAGE FACILITY, GARAGE, OR REPAIR SHOP PRIOR TO THE PERSON SENDING NOTICE TO THE OWNER AND LIENHOLDER; TO AMEND SECTION 56</w:t>
      </w:r>
      <w:r w:rsidRPr="005E1B09">
        <w:rPr>
          <w:color w:val="000000" w:themeColor="text1"/>
          <w:szCs w:val="22"/>
        </w:rPr>
        <w:noBreakHyphen/>
        <w:t>5</w:t>
      </w:r>
      <w:r w:rsidRPr="005E1B09">
        <w:rPr>
          <w:color w:val="000000" w:themeColor="text1"/>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5E1B09">
        <w:rPr>
          <w:color w:val="000000" w:themeColor="text1"/>
          <w:szCs w:val="22"/>
        </w:rPr>
        <w:noBreakHyphen/>
        <w:t>5</w:t>
      </w:r>
      <w:r w:rsidRPr="005E1B09">
        <w:rPr>
          <w:color w:val="000000" w:themeColor="text1"/>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5E1B09">
        <w:rPr>
          <w:color w:val="000000" w:themeColor="text1"/>
          <w:szCs w:val="22"/>
        </w:rPr>
        <w:noBreakHyphen/>
        <w:t>5</w:t>
      </w:r>
      <w:r w:rsidRPr="005E1B09">
        <w:rPr>
          <w:color w:val="000000" w:themeColor="text1"/>
          <w:szCs w:val="22"/>
        </w:rPr>
        <w:noBreakHyphen/>
        <w:t>5640, RELATING TO THE SALE OF UNCLAIMED VEHICLES, SO AS TO PROVIDE A REFERENCE.</w:t>
      </w:r>
    </w:p>
    <w:p w14:paraId="61F23BB6" w14:textId="77777777" w:rsidR="005E1B09" w:rsidRPr="005E1B09" w:rsidRDefault="005E1B09" w:rsidP="005E1B09">
      <w:pPr>
        <w:rPr>
          <w:color w:val="auto"/>
          <w:szCs w:val="22"/>
        </w:rPr>
      </w:pPr>
      <w:r w:rsidRPr="005E1B09">
        <w:rPr>
          <w:color w:val="auto"/>
          <w:szCs w:val="22"/>
        </w:rPr>
        <w:t>Very respectfully,</w:t>
      </w:r>
    </w:p>
    <w:p w14:paraId="24E98EA9" w14:textId="77777777" w:rsidR="005E1B09" w:rsidRPr="005E1B09" w:rsidRDefault="005E1B09" w:rsidP="005E1B09">
      <w:pPr>
        <w:rPr>
          <w:color w:val="auto"/>
          <w:szCs w:val="22"/>
        </w:rPr>
      </w:pPr>
      <w:r w:rsidRPr="005E1B09">
        <w:rPr>
          <w:color w:val="auto"/>
          <w:szCs w:val="22"/>
        </w:rPr>
        <w:t>Speaker of the House</w:t>
      </w:r>
    </w:p>
    <w:p w14:paraId="2F129F32" w14:textId="77777777" w:rsidR="005E1B09" w:rsidRPr="005E1B09" w:rsidRDefault="005E1B09" w:rsidP="005E1B09">
      <w:pPr>
        <w:rPr>
          <w:color w:val="auto"/>
          <w:szCs w:val="22"/>
        </w:rPr>
      </w:pPr>
      <w:r w:rsidRPr="005E1B09">
        <w:rPr>
          <w:color w:val="auto"/>
          <w:szCs w:val="22"/>
        </w:rPr>
        <w:tab/>
        <w:t>Received as information.</w:t>
      </w:r>
    </w:p>
    <w:p w14:paraId="787204AC" w14:textId="77777777" w:rsidR="005E1B09" w:rsidRPr="005E1B09" w:rsidRDefault="005E1B09" w:rsidP="005E1B09">
      <w:pPr>
        <w:jc w:val="center"/>
        <w:rPr>
          <w:b/>
          <w:szCs w:val="22"/>
        </w:rPr>
      </w:pPr>
    </w:p>
    <w:p w14:paraId="492A2D93" w14:textId="77777777" w:rsidR="005E1B09" w:rsidRPr="005E1B09" w:rsidRDefault="005E1B09" w:rsidP="005E1B09">
      <w:pPr>
        <w:jc w:val="center"/>
        <w:rPr>
          <w:b/>
          <w:szCs w:val="22"/>
        </w:rPr>
      </w:pPr>
      <w:r w:rsidRPr="005E1B09">
        <w:rPr>
          <w:b/>
          <w:szCs w:val="22"/>
        </w:rPr>
        <w:t xml:space="preserve"> H. 3729--REPORT OF THE</w:t>
      </w:r>
    </w:p>
    <w:p w14:paraId="72233A3D" w14:textId="77777777" w:rsidR="005E1B09" w:rsidRPr="005E1B09" w:rsidRDefault="005E1B09" w:rsidP="005E1B09">
      <w:pPr>
        <w:jc w:val="center"/>
        <w:rPr>
          <w:b/>
          <w:szCs w:val="22"/>
        </w:rPr>
      </w:pPr>
      <w:r w:rsidRPr="005E1B09">
        <w:rPr>
          <w:b/>
          <w:szCs w:val="22"/>
        </w:rPr>
        <w:t xml:space="preserve">COMMITTEE OF CONFERENCE ADOPTED </w:t>
      </w:r>
    </w:p>
    <w:p w14:paraId="4C7E2E32" w14:textId="77777777" w:rsidR="005E1B09" w:rsidRPr="005E1B09" w:rsidRDefault="005E1B09" w:rsidP="005E1B09">
      <w:pPr>
        <w:suppressAutoHyphens/>
        <w:rPr>
          <w:szCs w:val="22"/>
        </w:rPr>
      </w:pPr>
      <w:r w:rsidRPr="005E1B09">
        <w:rPr>
          <w:szCs w:val="22"/>
        </w:rPr>
        <w:tab/>
        <w:t>H. 3729</w:t>
      </w:r>
      <w:r w:rsidRPr="005E1B09">
        <w:rPr>
          <w:szCs w:val="22"/>
        </w:rPr>
        <w:fldChar w:fldCharType="begin"/>
      </w:r>
      <w:r w:rsidRPr="005E1B09">
        <w:rPr>
          <w:szCs w:val="22"/>
        </w:rPr>
        <w:instrText xml:space="preserve"> XE "H. 3729" \b </w:instrText>
      </w:r>
      <w:r w:rsidRPr="005E1B09">
        <w:rPr>
          <w:szCs w:val="22"/>
        </w:rPr>
        <w:fldChar w:fldCharType="end"/>
      </w:r>
      <w:r w:rsidRPr="005E1B09">
        <w:rPr>
          <w:szCs w:val="22"/>
        </w:rPr>
        <w:t xml:space="preserve"> -- Reps. Sandifer and Cogswell:  A BILL </w:t>
      </w:r>
      <w:r w:rsidRPr="005E1B09">
        <w:rPr>
          <w:color w:val="000000" w:themeColor="text1"/>
          <w:szCs w:val="22"/>
        </w:rPr>
        <w:t>TO AMEND SECTION 16</w:t>
      </w:r>
      <w:r w:rsidRPr="005E1B09">
        <w:rPr>
          <w:color w:val="000000" w:themeColor="text1"/>
          <w:szCs w:val="22"/>
        </w:rPr>
        <w:noBreakHyphen/>
        <w:t>11</w:t>
      </w:r>
      <w:r w:rsidRPr="005E1B09">
        <w:rPr>
          <w:color w:val="000000" w:themeColor="text1"/>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5E1B09">
        <w:rPr>
          <w:color w:val="000000" w:themeColor="text1"/>
          <w:szCs w:val="22"/>
        </w:rPr>
        <w:noBreakHyphen/>
        <w:t>15</w:t>
      </w:r>
      <w:r w:rsidRPr="005E1B09">
        <w:rPr>
          <w:color w:val="000000" w:themeColor="text1"/>
          <w:szCs w:val="22"/>
        </w:rPr>
        <w:noBreakHyphen/>
        <w:t>10, RELATING TO LIENS FOR STORAGE, SO AS TO PROHIBIT THE COLLECTION OF STORAGE COSTS BY A TOWING COMPANY, STORAGE FACILITY, GARAGE, OR REPAIR SHOP PRIOR TO THE PERSON SENDING NOTICE TO THE OWNER AND LIENHOLDER; TO AMEND SECTION 56</w:t>
      </w:r>
      <w:r w:rsidRPr="005E1B09">
        <w:rPr>
          <w:color w:val="000000" w:themeColor="text1"/>
          <w:szCs w:val="22"/>
        </w:rPr>
        <w:noBreakHyphen/>
        <w:t>5</w:t>
      </w:r>
      <w:r w:rsidRPr="005E1B09">
        <w:rPr>
          <w:color w:val="000000" w:themeColor="text1"/>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5E1B09">
        <w:rPr>
          <w:color w:val="000000" w:themeColor="text1"/>
          <w:szCs w:val="22"/>
        </w:rPr>
        <w:noBreakHyphen/>
        <w:t>5</w:t>
      </w:r>
      <w:r w:rsidRPr="005E1B09">
        <w:rPr>
          <w:color w:val="000000" w:themeColor="text1"/>
          <w:szCs w:val="22"/>
        </w:rPr>
        <w:noBreakHyphen/>
        <w:t xml:space="preserve">5635, RELATING TO LAW ENFORCEMENT TOWING AND STORAGE PROCEDURES, SO AS TO PROVIDE THAT A TOWING </w:t>
      </w:r>
      <w:r w:rsidRPr="005E1B09">
        <w:rPr>
          <w:color w:val="000000" w:themeColor="text1"/>
          <w:szCs w:val="22"/>
        </w:rPr>
        <w:lastRenderedPageBreak/>
        <w:t>COMPANY, STORAGE FACILITY, GARAGE, OR REPAIR SHOP MAY NOT CHARGE ANY STORAGE COSTS BEFORE NOTICE IS SENT TO THE OWNER AND LIENHOLDER; AND TO AMEND SECTION 56</w:t>
      </w:r>
      <w:r w:rsidRPr="005E1B09">
        <w:rPr>
          <w:color w:val="000000" w:themeColor="text1"/>
          <w:szCs w:val="22"/>
        </w:rPr>
        <w:noBreakHyphen/>
        <w:t>5</w:t>
      </w:r>
      <w:r w:rsidRPr="005E1B09">
        <w:rPr>
          <w:color w:val="000000" w:themeColor="text1"/>
          <w:szCs w:val="22"/>
        </w:rPr>
        <w:noBreakHyphen/>
        <w:t>5640, RELATING TO THE SALE OF UNCLAIMED VEHICLES, SO AS TO PROVIDE A REFERENCE.</w:t>
      </w:r>
    </w:p>
    <w:p w14:paraId="1FBF0DB5" w14:textId="77777777" w:rsidR="005E1B09" w:rsidRPr="005E1B09" w:rsidRDefault="005E1B09" w:rsidP="005E1B09">
      <w:pPr>
        <w:jc w:val="center"/>
        <w:rPr>
          <w:szCs w:val="22"/>
        </w:rPr>
      </w:pPr>
    </w:p>
    <w:p w14:paraId="7F7D8E8D" w14:textId="4F0318DC" w:rsidR="005E1B09" w:rsidRPr="005E1B09" w:rsidRDefault="005E1B09" w:rsidP="005E1B09">
      <w:pPr>
        <w:rPr>
          <w:szCs w:val="22"/>
        </w:rPr>
      </w:pPr>
      <w:r w:rsidRPr="005E1B09">
        <w:rPr>
          <w:szCs w:val="22"/>
        </w:rPr>
        <w:t xml:space="preserve"> </w:t>
      </w:r>
      <w:r w:rsidRPr="005E1B09">
        <w:rPr>
          <w:szCs w:val="22"/>
        </w:rPr>
        <w:tab/>
        <w:t>On motion of Senator CLIMER, with unanimous consent, the Report of the Committee of Conference was taken up for immediate consideration.</w:t>
      </w:r>
    </w:p>
    <w:p w14:paraId="0ED2A11A" w14:textId="77777777" w:rsidR="005E1B09" w:rsidRPr="005E1B09" w:rsidRDefault="005E1B09" w:rsidP="005E1B09">
      <w:pPr>
        <w:rPr>
          <w:szCs w:val="22"/>
        </w:rPr>
      </w:pPr>
    </w:p>
    <w:p w14:paraId="417B08E2" w14:textId="77777777" w:rsidR="005E1B09" w:rsidRPr="005E1B09" w:rsidRDefault="005E1B09" w:rsidP="005E1B09">
      <w:pPr>
        <w:rPr>
          <w:szCs w:val="22"/>
        </w:rPr>
      </w:pPr>
      <w:r w:rsidRPr="005E1B09">
        <w:rPr>
          <w:szCs w:val="22"/>
        </w:rPr>
        <w:tab/>
        <w:t>Senator CLIMER spoke on the report.</w:t>
      </w:r>
    </w:p>
    <w:p w14:paraId="2810A6E9" w14:textId="77777777" w:rsidR="005E1B09" w:rsidRPr="005E1B09" w:rsidRDefault="005E1B09" w:rsidP="005E1B09">
      <w:pPr>
        <w:rPr>
          <w:szCs w:val="22"/>
        </w:rPr>
      </w:pPr>
    </w:p>
    <w:p w14:paraId="21E00633" w14:textId="77777777" w:rsidR="005E1B09" w:rsidRPr="005E1B09" w:rsidRDefault="005E1B09" w:rsidP="005E1B09">
      <w:pPr>
        <w:tabs>
          <w:tab w:val="right" w:pos="8640"/>
        </w:tabs>
        <w:rPr>
          <w:szCs w:val="22"/>
        </w:rPr>
      </w:pPr>
      <w:r w:rsidRPr="005E1B09">
        <w:rPr>
          <w:szCs w:val="22"/>
        </w:rPr>
        <w:t xml:space="preserve">   The question then was adoption of the Report of Committee of Conference.</w:t>
      </w:r>
    </w:p>
    <w:p w14:paraId="2A5A85EE" w14:textId="77777777" w:rsidR="005E1B09" w:rsidRPr="005E1B09" w:rsidRDefault="005E1B09" w:rsidP="005E1B09">
      <w:pPr>
        <w:rPr>
          <w:szCs w:val="22"/>
        </w:rPr>
      </w:pPr>
    </w:p>
    <w:p w14:paraId="6DD0C629" w14:textId="77777777" w:rsidR="005E1B09" w:rsidRPr="005E1B09" w:rsidRDefault="005E1B09" w:rsidP="005E1B09">
      <w:pPr>
        <w:rPr>
          <w:szCs w:val="22"/>
        </w:rPr>
      </w:pPr>
      <w:r w:rsidRPr="005E1B09">
        <w:rPr>
          <w:szCs w:val="22"/>
        </w:rPr>
        <w:tab/>
        <w:t>The Committee of Conference Committee was adopted as follows:</w:t>
      </w:r>
      <w:r w:rsidRPr="005E1B09">
        <w:rPr>
          <w:b/>
          <w:szCs w:val="22"/>
        </w:rPr>
        <w:t xml:space="preserve">       </w:t>
      </w:r>
    </w:p>
    <w:p w14:paraId="7D4F16C4" w14:textId="77777777" w:rsidR="005E1B09" w:rsidRPr="005E1B09" w:rsidRDefault="005E1B09" w:rsidP="005E1B09">
      <w:pPr>
        <w:rPr>
          <w:szCs w:val="22"/>
        </w:rPr>
      </w:pPr>
    </w:p>
    <w:p w14:paraId="5E29516A" w14:textId="77777777" w:rsidR="005E1B09" w:rsidRPr="005E1B09" w:rsidRDefault="005E1B09" w:rsidP="005E1B09">
      <w:pPr>
        <w:keepNext/>
        <w:keepLines/>
        <w:jc w:val="center"/>
        <w:rPr>
          <w:b/>
          <w:szCs w:val="22"/>
        </w:rPr>
      </w:pPr>
      <w:r w:rsidRPr="005E1B09">
        <w:rPr>
          <w:b/>
          <w:szCs w:val="22"/>
        </w:rPr>
        <w:t>H. 3729--Conference Report</w:t>
      </w:r>
    </w:p>
    <w:p w14:paraId="72254538" w14:textId="77777777" w:rsidR="005E1B09" w:rsidRPr="005E1B09" w:rsidRDefault="005E1B09" w:rsidP="005E1B09">
      <w:pPr>
        <w:keepNext/>
        <w:keepLines/>
        <w:jc w:val="center"/>
        <w:rPr>
          <w:szCs w:val="22"/>
        </w:rPr>
      </w:pPr>
      <w:r w:rsidRPr="005E1B09">
        <w:rPr>
          <w:szCs w:val="22"/>
        </w:rPr>
        <w:t>The General Assembly, Columbia, S.C., May 11, 2022</w:t>
      </w:r>
    </w:p>
    <w:p w14:paraId="1ADD5CE6" w14:textId="77777777" w:rsidR="005E1B09" w:rsidRPr="005E1B09" w:rsidRDefault="005E1B09" w:rsidP="005E1B09">
      <w:pPr>
        <w:keepNext/>
        <w:keepLines/>
        <w:rPr>
          <w:szCs w:val="22"/>
        </w:rPr>
      </w:pPr>
      <w:r w:rsidRPr="005E1B09">
        <w:rPr>
          <w:szCs w:val="22"/>
        </w:rPr>
        <w:tab/>
        <w:t>The COMMITTEE OF CONFERENCE, to whom was referred:</w:t>
      </w:r>
    </w:p>
    <w:p w14:paraId="3941983B" w14:textId="77777777" w:rsidR="005E1B09" w:rsidRPr="005E1B09" w:rsidRDefault="005E1B09" w:rsidP="005E1B09">
      <w:pPr>
        <w:suppressAutoHyphens/>
        <w:rPr>
          <w:szCs w:val="22"/>
        </w:rPr>
      </w:pPr>
      <w:r w:rsidRPr="005E1B09">
        <w:rPr>
          <w:szCs w:val="22"/>
        </w:rPr>
        <w:tab/>
        <w:t>H. 3729</w:t>
      </w:r>
      <w:r w:rsidRPr="005E1B09">
        <w:rPr>
          <w:szCs w:val="22"/>
        </w:rPr>
        <w:fldChar w:fldCharType="begin"/>
      </w:r>
      <w:r w:rsidRPr="005E1B09">
        <w:rPr>
          <w:szCs w:val="22"/>
        </w:rPr>
        <w:instrText xml:space="preserve"> XE "H. 3729" \b </w:instrText>
      </w:r>
      <w:r w:rsidRPr="005E1B09">
        <w:rPr>
          <w:szCs w:val="22"/>
        </w:rPr>
        <w:fldChar w:fldCharType="end"/>
      </w:r>
      <w:r w:rsidRPr="005E1B09">
        <w:rPr>
          <w:szCs w:val="22"/>
        </w:rPr>
        <w:t xml:space="preserve"> -- Reps. Sandifer and Cogswell:  A BILL </w:t>
      </w:r>
      <w:r w:rsidRPr="005E1B09">
        <w:rPr>
          <w:color w:val="000000" w:themeColor="text1"/>
          <w:szCs w:val="22"/>
        </w:rPr>
        <w:t>TO AMEND SECTION 16</w:t>
      </w:r>
      <w:r w:rsidRPr="005E1B09">
        <w:rPr>
          <w:color w:val="000000" w:themeColor="text1"/>
          <w:szCs w:val="22"/>
        </w:rPr>
        <w:noBreakHyphen/>
        <w:t>11</w:t>
      </w:r>
      <w:r w:rsidRPr="005E1B09">
        <w:rPr>
          <w:color w:val="000000" w:themeColor="text1"/>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5E1B09">
        <w:rPr>
          <w:color w:val="000000" w:themeColor="text1"/>
          <w:szCs w:val="22"/>
        </w:rPr>
        <w:noBreakHyphen/>
        <w:t>15</w:t>
      </w:r>
      <w:r w:rsidRPr="005E1B09">
        <w:rPr>
          <w:color w:val="000000" w:themeColor="text1"/>
          <w:szCs w:val="22"/>
        </w:rPr>
        <w:noBreakHyphen/>
        <w:t>10, RELATING TO LIENS FOR STORAGE, SO AS TO PROHIBIT THE COLLECTION OF STORAGE COSTS BY A TOWING COMPANY, STORAGE FACILITY, GARAGE, OR REPAIR SHOP PRIOR TO THE PERSON SENDING NOTICE TO THE OWNER AND LIENHOLDER; TO AMEND SECTION 56</w:t>
      </w:r>
      <w:r w:rsidRPr="005E1B09">
        <w:rPr>
          <w:color w:val="000000" w:themeColor="text1"/>
          <w:szCs w:val="22"/>
        </w:rPr>
        <w:noBreakHyphen/>
        <w:t>5</w:t>
      </w:r>
      <w:r w:rsidRPr="005E1B09">
        <w:rPr>
          <w:color w:val="000000" w:themeColor="text1"/>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5E1B09">
        <w:rPr>
          <w:color w:val="000000" w:themeColor="text1"/>
          <w:szCs w:val="22"/>
        </w:rPr>
        <w:noBreakHyphen/>
        <w:t>5</w:t>
      </w:r>
      <w:r w:rsidRPr="005E1B09">
        <w:rPr>
          <w:color w:val="000000" w:themeColor="text1"/>
          <w:szCs w:val="22"/>
        </w:rPr>
        <w:noBreakHyphen/>
        <w:t xml:space="preserve">5635, RELATING TO LAW ENFORCEMENT TOWING AND STORAGE PROCEDURES, SO AS TO PROVIDE THAT A TOWING COMPANY, STORAGE FACILITY, GARAGE, OR REPAIR SHOP MAY NOT CHARGE ANY STORAGE COSTS BEFORE NOTICE IS </w:t>
      </w:r>
      <w:r w:rsidRPr="005E1B09">
        <w:rPr>
          <w:color w:val="000000" w:themeColor="text1"/>
          <w:szCs w:val="22"/>
        </w:rPr>
        <w:lastRenderedPageBreak/>
        <w:t>SENT TO THE OWNER AND LIENHOLDER; AND TO AMEND SECTION 56</w:t>
      </w:r>
      <w:r w:rsidRPr="005E1B09">
        <w:rPr>
          <w:color w:val="000000" w:themeColor="text1"/>
          <w:szCs w:val="22"/>
        </w:rPr>
        <w:noBreakHyphen/>
        <w:t>5</w:t>
      </w:r>
      <w:r w:rsidRPr="005E1B09">
        <w:rPr>
          <w:color w:val="000000" w:themeColor="text1"/>
          <w:szCs w:val="22"/>
        </w:rPr>
        <w:noBreakHyphen/>
        <w:t>5640, RELATING TO THE SALE OF UNCLAIMED VEHICLES, SO AS TO PROVIDE A REFERENCE.</w:t>
      </w:r>
    </w:p>
    <w:p w14:paraId="2479DD83" w14:textId="77777777" w:rsidR="005E1B09" w:rsidRPr="005E1B09" w:rsidRDefault="005E1B09" w:rsidP="005E1B09">
      <w:pPr>
        <w:rPr>
          <w:szCs w:val="22"/>
        </w:rPr>
      </w:pPr>
      <w:r w:rsidRPr="005E1B09">
        <w:rPr>
          <w:szCs w:val="22"/>
        </w:rPr>
        <w:tab/>
        <w:t>Beg leave to report that they have duly and carefully considered the same and recommend:</w:t>
      </w:r>
    </w:p>
    <w:p w14:paraId="7233A867" w14:textId="77777777" w:rsidR="005E1B09" w:rsidRPr="005E1B09" w:rsidRDefault="005E1B09" w:rsidP="005E1B09">
      <w:pPr>
        <w:rPr>
          <w:szCs w:val="22"/>
        </w:rPr>
      </w:pPr>
      <w:r w:rsidRPr="005E1B09">
        <w:rPr>
          <w:szCs w:val="22"/>
        </w:rPr>
        <w:tab/>
        <w:t xml:space="preserve">That the same do pass with the following amendments: </w:t>
      </w:r>
    </w:p>
    <w:p w14:paraId="42D07200" w14:textId="77777777" w:rsidR="005E1B09" w:rsidRPr="005E1B09" w:rsidRDefault="005E1B09" w:rsidP="005E1B09">
      <w:pPr>
        <w:rPr>
          <w:szCs w:val="22"/>
        </w:rPr>
      </w:pPr>
      <w:r w:rsidRPr="005E1B09">
        <w:rPr>
          <w:szCs w:val="22"/>
        </w:rPr>
        <w:tab/>
        <w:t>Amend the bill, as and if amended, by striking all after the enacting words and inserting:</w:t>
      </w:r>
    </w:p>
    <w:p w14:paraId="51B24A22" w14:textId="77777777" w:rsidR="005E1B09" w:rsidRPr="005E1B09" w:rsidRDefault="005E1B09" w:rsidP="005E1B09">
      <w:pPr>
        <w:rPr>
          <w:szCs w:val="22"/>
        </w:rPr>
      </w:pPr>
      <w:r w:rsidRPr="005E1B09">
        <w:rPr>
          <w:szCs w:val="22"/>
        </w:rPr>
        <w:tab/>
        <w:t>/SECTION</w:t>
      </w:r>
      <w:r w:rsidRPr="005E1B09">
        <w:rPr>
          <w:szCs w:val="22"/>
        </w:rPr>
        <w:tab/>
        <w:t>1.</w:t>
      </w:r>
      <w:r w:rsidRPr="005E1B09">
        <w:rPr>
          <w:szCs w:val="22"/>
        </w:rPr>
        <w:tab/>
        <w:t>Section 16-11-760(B) of the 1976 Code is amended to read:</w:t>
      </w:r>
    </w:p>
    <w:p w14:paraId="3FD2D5EA" w14:textId="77777777" w:rsidR="005E1B09" w:rsidRPr="005E1B09" w:rsidRDefault="005E1B09" w:rsidP="005E1B09">
      <w:pPr>
        <w:rPr>
          <w:szCs w:val="22"/>
        </w:rPr>
      </w:pPr>
      <w:r w:rsidRPr="005E1B09">
        <w:rPr>
          <w:szCs w:val="22"/>
        </w:rPr>
        <w:tab/>
        <w:t>“(B)</w:t>
      </w:r>
      <w:r w:rsidRPr="005E1B09">
        <w:rPr>
          <w:szCs w:val="22"/>
        </w:rPr>
        <w:tab/>
        <w:t xml:space="preserve">A vehicle found parked on private property may be towed and stored at the expense of the registered owner or lienholder, </w:t>
      </w:r>
      <w:r w:rsidRPr="005E1B09">
        <w:rPr>
          <w:szCs w:val="22"/>
          <w:u w:val="single"/>
        </w:rPr>
        <w:t>subject to the limitations on allowed storage charges set forth in Section 29-15-10,</w:t>
      </w:r>
      <w:r w:rsidRPr="005E1B09">
        <w:rPr>
          <w:szCs w:val="22"/>
        </w:rPr>
        <w:t xml:space="preserve"> and charges for towing, storing, preserving the vehicle, and expenses incurred if the owner and lienholder are notified pursuant to Section 29</w:t>
      </w:r>
      <w:r w:rsidRPr="005E1B09">
        <w:rPr>
          <w:szCs w:val="22"/>
        </w:rPr>
        <w:noBreakHyphen/>
        <w:t>15</w:t>
      </w:r>
      <w:r w:rsidRPr="005E1B09">
        <w:rPr>
          <w:szCs w:val="22"/>
        </w:rPr>
        <w:noBreakHyphen/>
        <w:t>10 constitute a lien against the vehicle, provided that the towing company makes notification to the law enforcement agency pursuant to Section 56</w:t>
      </w:r>
      <w:r w:rsidRPr="005E1B09">
        <w:rPr>
          <w:szCs w:val="22"/>
        </w:rPr>
        <w:noBreakHyphen/>
        <w:t>5</w:t>
      </w:r>
      <w:r w:rsidRPr="005E1B09">
        <w:rPr>
          <w:szCs w:val="22"/>
        </w:rPr>
        <w:noBreakHyphen/>
        <w:t>2525.”</w:t>
      </w:r>
    </w:p>
    <w:p w14:paraId="16654A80" w14:textId="77777777" w:rsidR="005E1B09" w:rsidRPr="005E1B09" w:rsidRDefault="005E1B09" w:rsidP="005E1B09">
      <w:pPr>
        <w:rPr>
          <w:szCs w:val="22"/>
        </w:rPr>
      </w:pPr>
      <w:r w:rsidRPr="005E1B09">
        <w:rPr>
          <w:szCs w:val="22"/>
        </w:rPr>
        <w:tab/>
        <w:t>SECTION</w:t>
      </w:r>
      <w:r w:rsidRPr="005E1B09">
        <w:rPr>
          <w:szCs w:val="22"/>
        </w:rPr>
        <w:tab/>
        <w:t>2.</w:t>
      </w:r>
      <w:r w:rsidRPr="005E1B09">
        <w:rPr>
          <w:szCs w:val="22"/>
        </w:rPr>
        <w:tab/>
        <w:t>Section 29-15-10(A), (B), (C), (D), and (E) of the 1976 Code is amended to read:</w:t>
      </w:r>
    </w:p>
    <w:p w14:paraId="46E7D7D5" w14:textId="77777777" w:rsidR="005E1B09" w:rsidRPr="005E1B09" w:rsidRDefault="005E1B09" w:rsidP="005E1B09">
      <w:pPr>
        <w:rPr>
          <w:szCs w:val="22"/>
        </w:rPr>
      </w:pPr>
      <w:r w:rsidRPr="005E1B09">
        <w:rPr>
          <w:szCs w:val="22"/>
        </w:rPr>
        <w:tab/>
        <w:t>“(A)</w:t>
      </w:r>
      <w:r w:rsidRPr="005E1B09">
        <w:rPr>
          <w:szCs w:val="22"/>
        </w:rPr>
        <w:tab/>
        <w:t>A proprietor, an owner, or an operator of any towing company, storage facility, garage, or repair shop, or any person who repairs or furnishes any material for repairs to an article may sell the article at public auction to the highest bidder if:</w:t>
      </w:r>
    </w:p>
    <w:p w14:paraId="474FDD38" w14:textId="77777777" w:rsidR="005E1B09" w:rsidRPr="005E1B09" w:rsidRDefault="005E1B09" w:rsidP="005E1B09">
      <w:pPr>
        <w:rPr>
          <w:szCs w:val="22"/>
        </w:rPr>
      </w:pPr>
      <w:r w:rsidRPr="005E1B09">
        <w:rPr>
          <w:szCs w:val="22"/>
        </w:rPr>
        <w:tab/>
      </w:r>
      <w:r w:rsidRPr="005E1B09">
        <w:rPr>
          <w:szCs w:val="22"/>
        </w:rPr>
        <w:tab/>
        <w:t>(1)</w:t>
      </w:r>
      <w:r w:rsidRPr="005E1B09">
        <w:rPr>
          <w:szCs w:val="22"/>
        </w:rPr>
        <w:tab/>
        <w:t>the article has been left at the shop for repairs or storage and the repairs have been completed or the storage contract has expired;</w:t>
      </w:r>
    </w:p>
    <w:p w14:paraId="5DE69B30" w14:textId="77777777" w:rsidR="005E1B09" w:rsidRPr="005E1B09" w:rsidRDefault="005E1B09" w:rsidP="005E1B09">
      <w:pPr>
        <w:rPr>
          <w:szCs w:val="22"/>
        </w:rPr>
      </w:pPr>
      <w:r w:rsidRPr="005E1B09">
        <w:rPr>
          <w:szCs w:val="22"/>
        </w:rPr>
        <w:tab/>
      </w:r>
      <w:r w:rsidRPr="005E1B09">
        <w:rPr>
          <w:szCs w:val="22"/>
        </w:rPr>
        <w:tab/>
        <w:t>(2)</w:t>
      </w:r>
      <w:r w:rsidRPr="005E1B09">
        <w:rPr>
          <w:szCs w:val="22"/>
        </w:rPr>
        <w:tab/>
        <w:t>the article has been continuously retained in his possession; and</w:t>
      </w:r>
    </w:p>
    <w:p w14:paraId="72DC6537" w14:textId="77777777" w:rsidR="005E1B09" w:rsidRPr="005E1B09" w:rsidRDefault="005E1B09" w:rsidP="005E1B09">
      <w:pPr>
        <w:rPr>
          <w:szCs w:val="22"/>
        </w:rPr>
      </w:pPr>
      <w:r w:rsidRPr="005E1B09">
        <w:rPr>
          <w:szCs w:val="22"/>
        </w:rPr>
        <w:tab/>
      </w:r>
      <w:r w:rsidRPr="005E1B09">
        <w:rPr>
          <w:szCs w:val="22"/>
        </w:rPr>
        <w:tab/>
        <w:t>(3)</w:t>
      </w:r>
      <w:r w:rsidRPr="005E1B09">
        <w:rPr>
          <w:szCs w:val="22"/>
        </w:rPr>
        <w:tab/>
        <w:t xml:space="preserve">thirty days have passed since written notice was given to the owner of the article and to any lienholder </w:t>
      </w:r>
      <w:r w:rsidRPr="005E1B09">
        <w:rPr>
          <w:szCs w:val="22"/>
          <w:u w:val="single"/>
        </w:rPr>
        <w:t>by registered or certified mail, return receipt requested, or certified mail with electronic tracking</w:t>
      </w:r>
      <w:r w:rsidRPr="005E1B09">
        <w:rPr>
          <w:szCs w:val="22"/>
        </w:rPr>
        <w:t xml:space="preserve"> that the repairs have been completed or the storage contract has expired.</w:t>
      </w:r>
    </w:p>
    <w:p w14:paraId="0C23D496" w14:textId="77777777" w:rsidR="005E1B09" w:rsidRPr="005E1B09" w:rsidRDefault="005E1B09" w:rsidP="005E1B09">
      <w:pPr>
        <w:rPr>
          <w:szCs w:val="22"/>
        </w:rPr>
      </w:pPr>
      <w:r w:rsidRPr="005E1B09">
        <w:rPr>
          <w:szCs w:val="22"/>
        </w:rPr>
        <w:tab/>
        <w:t>The article must be sold by a magistrate of the county in which the repairs were done or the article was stored.</w:t>
      </w:r>
    </w:p>
    <w:p w14:paraId="559F3DA8" w14:textId="77777777" w:rsidR="005E1B09" w:rsidRPr="005E1B09" w:rsidRDefault="005E1B09" w:rsidP="005E1B09">
      <w:pPr>
        <w:rPr>
          <w:szCs w:val="22"/>
        </w:rPr>
      </w:pPr>
      <w:r w:rsidRPr="005E1B09">
        <w:rPr>
          <w:szCs w:val="22"/>
        </w:rPr>
        <w:tab/>
        <w:t>(B)</w:t>
      </w:r>
      <w:r w:rsidRPr="005E1B09">
        <w:rPr>
          <w:szCs w:val="22"/>
        </w:rPr>
        <w:tab/>
      </w:r>
      <w:r w:rsidRPr="005E1B09">
        <w:rPr>
          <w:strike/>
          <w:szCs w:val="22"/>
        </w:rPr>
        <w:t>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owner’s and lienholders’ identities. If the notice is not mailed within this period, storage costs after the five</w:t>
      </w:r>
      <w:r w:rsidRPr="005E1B09">
        <w:rPr>
          <w:strike/>
          <w:szCs w:val="22"/>
        </w:rPr>
        <w:noBreakHyphen/>
        <w:t xml:space="preserve">day period must not </w:t>
      </w:r>
      <w:r w:rsidRPr="005E1B09">
        <w:rPr>
          <w:strike/>
          <w:szCs w:val="22"/>
        </w:rPr>
        <w:lastRenderedPageBreak/>
        <w:t>be charged until the notice is mailed.</w:t>
      </w:r>
      <w:r w:rsidRPr="005E1B09">
        <w:rPr>
          <w:szCs w:val="22"/>
        </w:rPr>
        <w:t xml:space="preserve"> </w:t>
      </w:r>
      <w:r w:rsidRPr="005E1B09">
        <w:rPr>
          <w:szCs w:val="22"/>
          <w:u w:val="single" w:color="000000" w:themeColor="text1"/>
        </w:rPr>
        <w:t>A proprietor, owner, or operator of any towing company, storage facility, garage, or repair shop, or any person who repairs or furnishes materials for repairs to an article may charge the owner and lienholder for only such storage costs that accrue for a maximum period of seven (7) business days before notice of the location of the article is sent by registered or certified mail, return receipt requested, or certified mail with electronic tracking to the owner and lienholders of the article.  No other storage costs can be charged to the owner or lienholders for such time period before the notice of the location of the article is sent to the owner and lienholders. The notice must be sent within five business days after receiving the owner’s and lienholder’s identities from the search required in subsection (C). The notice must include a description of the article and the amount of daily storage costs that will accrue after the notice is sent. A proprietor, owner, or operator of any towing company, storage facility, garage, or repair shop, or any person who repairs or furnishes materials for repairs to an article may charge the owner and lienholders storage costs that accrue for the time period after such notice is sent as required herein.</w:t>
      </w:r>
    </w:p>
    <w:p w14:paraId="590D3497" w14:textId="77777777" w:rsidR="005E1B09" w:rsidRPr="005E1B09" w:rsidRDefault="005E1B09" w:rsidP="005E1B09">
      <w:pPr>
        <w:rPr>
          <w:szCs w:val="22"/>
        </w:rPr>
      </w:pPr>
      <w:r w:rsidRPr="005E1B09">
        <w:rPr>
          <w:szCs w:val="22"/>
        </w:rPr>
        <w:tab/>
        <w:t>(C)</w:t>
      </w:r>
      <w:r w:rsidRPr="005E1B09">
        <w:rPr>
          <w:szCs w:val="22"/>
          <w:u w:val="single" w:color="000000" w:themeColor="text1"/>
        </w:rPr>
        <w:t>(1)</w:t>
      </w:r>
      <w:r w:rsidRPr="005E1B09">
        <w:rPr>
          <w:szCs w:val="22"/>
        </w:rPr>
        <w:tab/>
        <w:t xml:space="preserve">Before the article is sold, the proprietor, owner, or operator of any towing company, storage facility, garage, or repair shop, or any person who repairs or who furnishes material for repairs to the article must apply to the appropriate titling facility </w:t>
      </w:r>
      <w:r w:rsidRPr="005E1B09">
        <w:rPr>
          <w:szCs w:val="22"/>
          <w:u w:val="single"/>
        </w:rPr>
        <w:t>for the name and address of any owner or lienholder.</w:t>
      </w:r>
      <w:r w:rsidRPr="005E1B09">
        <w:rPr>
          <w:szCs w:val="22"/>
        </w:rPr>
        <w:t xml:space="preserve"> </w:t>
      </w:r>
      <w:r w:rsidRPr="005E1B09">
        <w:rPr>
          <w:strike/>
          <w:szCs w:val="22"/>
        </w:rPr>
        <w:t>including</w:t>
      </w:r>
      <w:r w:rsidRPr="005E1B09">
        <w:rPr>
          <w:szCs w:val="22"/>
        </w:rPr>
        <w:t xml:space="preserve"> </w:t>
      </w:r>
      <w:r w:rsidRPr="005E1B09">
        <w:rPr>
          <w:szCs w:val="22"/>
          <w:u w:val="single"/>
        </w:rPr>
        <w:t>The appropriate titling facility may include</w:t>
      </w:r>
      <w:r w:rsidRPr="005E1B09">
        <w:rPr>
          <w:szCs w:val="22"/>
        </w:rPr>
        <w:t xml:space="preserve">, but </w:t>
      </w:r>
      <w:r w:rsidRPr="005E1B09">
        <w:rPr>
          <w:szCs w:val="22"/>
          <w:u w:val="single"/>
        </w:rPr>
        <w:t>is</w:t>
      </w:r>
      <w:r w:rsidRPr="005E1B09">
        <w:rPr>
          <w:szCs w:val="22"/>
        </w:rPr>
        <w:t xml:space="preserve"> not limited to</w:t>
      </w:r>
      <w:r w:rsidRPr="005E1B09">
        <w:rPr>
          <w:strike/>
          <w:szCs w:val="22"/>
        </w:rPr>
        <w:t>,</w:t>
      </w:r>
      <w:r w:rsidRPr="005E1B09">
        <w:rPr>
          <w:szCs w:val="22"/>
          <w:u w:val="single"/>
        </w:rPr>
        <w:t>:</w:t>
      </w:r>
    </w:p>
    <w:p w14:paraId="6AA76789" w14:textId="77777777" w:rsidR="005E1B09" w:rsidRPr="005E1B09" w:rsidRDefault="005E1B09" w:rsidP="005E1B09">
      <w:pPr>
        <w:rPr>
          <w:szCs w:val="22"/>
          <w:u w:val="single"/>
        </w:rPr>
      </w:pPr>
      <w:r w:rsidRPr="005E1B09">
        <w:rPr>
          <w:szCs w:val="22"/>
        </w:rPr>
        <w:tab/>
      </w:r>
      <w:r w:rsidRPr="005E1B09">
        <w:rPr>
          <w:szCs w:val="22"/>
        </w:rPr>
        <w:tab/>
      </w:r>
      <w:r w:rsidRPr="005E1B09">
        <w:rPr>
          <w:szCs w:val="22"/>
        </w:rPr>
        <w:tab/>
      </w:r>
      <w:r w:rsidRPr="005E1B09">
        <w:rPr>
          <w:szCs w:val="22"/>
          <w:u w:val="single"/>
        </w:rPr>
        <w:t>(a)</w:t>
      </w:r>
      <w:r w:rsidRPr="005E1B09">
        <w:rPr>
          <w:szCs w:val="22"/>
        </w:rPr>
        <w:tab/>
        <w:t>the Department of Motor Vehicles</w:t>
      </w:r>
      <w:r w:rsidRPr="005E1B09">
        <w:rPr>
          <w:szCs w:val="22"/>
          <w:u w:val="single" w:color="000000" w:themeColor="text1"/>
        </w:rPr>
        <w:t>;</w:t>
      </w:r>
    </w:p>
    <w:p w14:paraId="333BD514" w14:textId="77777777" w:rsidR="005E1B09" w:rsidRPr="005E1B09" w:rsidRDefault="005E1B09" w:rsidP="005E1B09">
      <w:pPr>
        <w:rPr>
          <w:szCs w:val="22"/>
          <w:u w:val="single" w:color="000000" w:themeColor="text1"/>
        </w:rPr>
      </w:pPr>
      <w:r w:rsidRPr="005E1B09">
        <w:rPr>
          <w:szCs w:val="22"/>
        </w:rPr>
        <w:tab/>
      </w:r>
      <w:r w:rsidRPr="005E1B09">
        <w:rPr>
          <w:szCs w:val="22"/>
        </w:rPr>
        <w:tab/>
      </w:r>
      <w:r w:rsidRPr="005E1B09">
        <w:rPr>
          <w:szCs w:val="22"/>
        </w:rPr>
        <w:tab/>
      </w:r>
      <w:r w:rsidRPr="005E1B09">
        <w:rPr>
          <w:szCs w:val="22"/>
          <w:u w:val="single"/>
        </w:rPr>
        <w:t>(b)</w:t>
      </w:r>
      <w:r w:rsidRPr="005E1B09">
        <w:rPr>
          <w:szCs w:val="22"/>
        </w:rPr>
        <w:tab/>
      </w:r>
      <w:r w:rsidRPr="005E1B09">
        <w:rPr>
          <w:szCs w:val="22"/>
          <w:u w:val="single" w:color="000000" w:themeColor="text1"/>
        </w:rPr>
        <w:t>a vendor authorized by the DMV to provide real-time access to title and lienholder information;</w:t>
      </w:r>
    </w:p>
    <w:p w14:paraId="196A1FBC" w14:textId="77777777" w:rsidR="005E1B09" w:rsidRPr="005E1B09" w:rsidRDefault="005E1B09" w:rsidP="005E1B09">
      <w:pPr>
        <w:rPr>
          <w:szCs w:val="22"/>
          <w:u w:val="single" w:color="000000" w:themeColor="text1"/>
        </w:rPr>
      </w:pPr>
      <w:r w:rsidRPr="005E1B09">
        <w:rPr>
          <w:szCs w:val="22"/>
        </w:rPr>
        <w:tab/>
      </w:r>
      <w:r w:rsidRPr="005E1B09">
        <w:rPr>
          <w:szCs w:val="22"/>
        </w:rPr>
        <w:tab/>
      </w:r>
      <w:r w:rsidRPr="005E1B09">
        <w:rPr>
          <w:szCs w:val="22"/>
        </w:rPr>
        <w:tab/>
      </w:r>
      <w:r w:rsidRPr="005E1B09">
        <w:rPr>
          <w:szCs w:val="22"/>
          <w:u w:val="single" w:color="000000" w:themeColor="text1"/>
        </w:rPr>
        <w:t>(c)</w:t>
      </w:r>
      <w:r w:rsidRPr="005E1B09">
        <w:rPr>
          <w:szCs w:val="22"/>
        </w:rPr>
        <w:tab/>
      </w:r>
      <w:r w:rsidRPr="005E1B09">
        <w:rPr>
          <w:szCs w:val="22"/>
          <w:u w:val="single" w:color="000000" w:themeColor="text1"/>
        </w:rPr>
        <w:t>if the vehicle is not titled in South Carolina, the titling governmental entity in the state in which the vehicle was last titled as provided by a search of the National Motor Vehicle Title Information System (NMVTIS);</w:t>
      </w:r>
    </w:p>
    <w:p w14:paraId="17501D02" w14:textId="77777777" w:rsidR="005E1B09" w:rsidRPr="005E1B09" w:rsidRDefault="005E1B09" w:rsidP="005E1B09">
      <w:pPr>
        <w:rPr>
          <w:szCs w:val="22"/>
        </w:rPr>
      </w:pPr>
      <w:r w:rsidRPr="005E1B09">
        <w:rPr>
          <w:szCs w:val="22"/>
        </w:rPr>
        <w:tab/>
      </w:r>
      <w:r w:rsidRPr="005E1B09">
        <w:rPr>
          <w:szCs w:val="22"/>
        </w:rPr>
        <w:tab/>
      </w:r>
      <w:r w:rsidRPr="005E1B09">
        <w:rPr>
          <w:szCs w:val="22"/>
        </w:rPr>
        <w:tab/>
      </w:r>
      <w:r w:rsidRPr="005E1B09">
        <w:rPr>
          <w:szCs w:val="22"/>
          <w:u w:val="single" w:color="000000" w:themeColor="text1"/>
        </w:rPr>
        <w:t>(d)</w:t>
      </w:r>
      <w:r w:rsidRPr="005E1B09">
        <w:rPr>
          <w:szCs w:val="22"/>
        </w:rPr>
        <w:tab/>
      </w:r>
      <w:r w:rsidRPr="005E1B09">
        <w:rPr>
          <w:szCs w:val="22"/>
          <w:u w:val="single" w:color="000000" w:themeColor="text1"/>
        </w:rPr>
        <w:t>if the vehicle is not titled in South Carolina, a vendor authorized by the state in which the vehicle was last titled to provide real-time access to the most current title and lienholder information;</w:t>
      </w:r>
      <w:r w:rsidRPr="005E1B09">
        <w:rPr>
          <w:szCs w:val="22"/>
        </w:rPr>
        <w:t xml:space="preserve"> or</w:t>
      </w:r>
    </w:p>
    <w:p w14:paraId="7775818E" w14:textId="77777777" w:rsidR="005E1B09" w:rsidRPr="005E1B09" w:rsidRDefault="005E1B09" w:rsidP="005E1B09">
      <w:pPr>
        <w:rPr>
          <w:szCs w:val="22"/>
        </w:rPr>
      </w:pPr>
      <w:r w:rsidRPr="005E1B09">
        <w:rPr>
          <w:szCs w:val="22"/>
        </w:rPr>
        <w:tab/>
      </w:r>
      <w:r w:rsidRPr="005E1B09">
        <w:rPr>
          <w:szCs w:val="22"/>
        </w:rPr>
        <w:tab/>
      </w:r>
      <w:r w:rsidRPr="005E1B09">
        <w:rPr>
          <w:szCs w:val="22"/>
        </w:rPr>
        <w:tab/>
      </w:r>
      <w:r w:rsidRPr="005E1B09">
        <w:rPr>
          <w:szCs w:val="22"/>
          <w:u w:val="single"/>
        </w:rPr>
        <w:t>(e)</w:t>
      </w:r>
      <w:r w:rsidRPr="005E1B09">
        <w:rPr>
          <w:szCs w:val="22"/>
        </w:rPr>
        <w:tab/>
        <w:t>the Department of Natural Resources</w:t>
      </w:r>
      <w:r w:rsidRPr="005E1B09">
        <w:rPr>
          <w:strike/>
          <w:szCs w:val="22"/>
        </w:rPr>
        <w:t>,</w:t>
      </w:r>
      <w:r w:rsidRPr="005E1B09">
        <w:rPr>
          <w:szCs w:val="22"/>
        </w:rPr>
        <w:t xml:space="preserve"> </w:t>
      </w:r>
      <w:r w:rsidRPr="005E1B09">
        <w:rPr>
          <w:strike/>
          <w:szCs w:val="22"/>
        </w:rPr>
        <w:t>for the name and address of any owner or lienholder</w:t>
      </w:r>
      <w:r w:rsidRPr="005E1B09">
        <w:rPr>
          <w:szCs w:val="22"/>
        </w:rPr>
        <w:t>.</w:t>
      </w:r>
    </w:p>
    <w:p w14:paraId="71F82EC0" w14:textId="77777777" w:rsidR="005E1B09" w:rsidRPr="005E1B09" w:rsidRDefault="005E1B09" w:rsidP="005E1B09">
      <w:pPr>
        <w:rPr>
          <w:szCs w:val="22"/>
        </w:rPr>
      </w:pPr>
      <w:r w:rsidRPr="005E1B09">
        <w:rPr>
          <w:szCs w:val="22"/>
        </w:rPr>
        <w:tab/>
      </w:r>
      <w:r w:rsidRPr="005E1B09">
        <w:rPr>
          <w:szCs w:val="22"/>
        </w:rPr>
        <w:tab/>
      </w:r>
      <w:r w:rsidRPr="005E1B09">
        <w:rPr>
          <w:szCs w:val="22"/>
          <w:u w:val="single" w:color="000000" w:themeColor="text1"/>
        </w:rPr>
        <w:t>(2)</w:t>
      </w:r>
      <w:r w:rsidRPr="005E1B09">
        <w:rPr>
          <w:szCs w:val="22"/>
        </w:rPr>
        <w:tab/>
        <w:t>For nontitled articles, where the owner’s name is known, a search must be conducted through the Secretary of State’s Office to determine any lienholders. The application must be on prescribed forms as required by the appropriate titling facility or the Secretary of State. If the article has an out</w:t>
      </w:r>
      <w:r w:rsidRPr="005E1B09">
        <w:rPr>
          <w:szCs w:val="22"/>
        </w:rPr>
        <w:noBreakHyphen/>
        <w:t>of</w:t>
      </w:r>
      <w:r w:rsidRPr="005E1B09">
        <w:rPr>
          <w:szCs w:val="22"/>
        </w:rPr>
        <w:noBreakHyphen/>
        <w:t xml:space="preserve">state registration, an application must be made </w:t>
      </w:r>
      <w:r w:rsidRPr="005E1B09">
        <w:rPr>
          <w:szCs w:val="22"/>
        </w:rPr>
        <w:lastRenderedPageBreak/>
        <w:t>to that state’s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14:paraId="592679DA" w14:textId="77777777" w:rsidR="005E1B09" w:rsidRPr="005E1B09" w:rsidRDefault="005E1B09" w:rsidP="005E1B09">
      <w:pPr>
        <w:rPr>
          <w:szCs w:val="22"/>
        </w:rPr>
      </w:pPr>
      <w:r w:rsidRPr="005E1B09">
        <w:rPr>
          <w:szCs w:val="22"/>
        </w:rPr>
        <w:tab/>
        <w:t>(D)</w:t>
      </w:r>
      <w:r w:rsidRPr="005E1B09">
        <w:rPr>
          <w:szCs w:val="22"/>
        </w:rPr>
        <w:tab/>
        <w:t>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w:t>
      </w:r>
      <w:r w:rsidRPr="005E1B09">
        <w:rPr>
          <w:strike/>
          <w:szCs w:val="22"/>
        </w:rPr>
        <w:t xml:space="preserve"> certified or</w:t>
      </w:r>
      <w:r w:rsidRPr="005E1B09">
        <w:rPr>
          <w:szCs w:val="22"/>
        </w:rPr>
        <w:t xml:space="preserve"> registered </w:t>
      </w:r>
      <w:r w:rsidRPr="005E1B09">
        <w:rPr>
          <w:szCs w:val="22"/>
          <w:u w:val="single"/>
        </w:rPr>
        <w:t>or certified</w:t>
      </w:r>
      <w:r w:rsidRPr="005E1B09">
        <w:rPr>
          <w:szCs w:val="22"/>
        </w:rPr>
        <w:t xml:space="preserve"> mail, return receipt requested, </w:t>
      </w:r>
      <w:r w:rsidRPr="005E1B09">
        <w:rPr>
          <w:szCs w:val="22"/>
          <w:u w:val="single"/>
        </w:rPr>
        <w:t>or certified mail with electronic tracking,</w:t>
      </w:r>
      <w:r w:rsidRPr="005E1B09">
        <w:rPr>
          <w:szCs w:val="22"/>
        </w:rPr>
        <w:t xml:space="preserve">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14:paraId="341D9502" w14:textId="77777777" w:rsidR="005E1B09" w:rsidRPr="005E1B09" w:rsidRDefault="005E1B09" w:rsidP="005E1B09">
      <w:pPr>
        <w:rPr>
          <w:szCs w:val="22"/>
        </w:rPr>
      </w:pPr>
      <w:r w:rsidRPr="005E1B09">
        <w:rPr>
          <w:szCs w:val="22"/>
        </w:rPr>
        <w:tab/>
        <w:t>(E)</w:t>
      </w:r>
      <w:r w:rsidRPr="005E1B09">
        <w:rPr>
          <w:szCs w:val="22"/>
        </w:rPr>
        <w:tab/>
        <w:t xml:space="preserve">A proprietor, an owner, or an operator of the towing company, storage facility, garage, or repair shop, or any person who repairs or who furnishes material for repairs to the article may hold the license tag of any vehicle until all towing and storage costs </w:t>
      </w:r>
      <w:r w:rsidRPr="005E1B09">
        <w:rPr>
          <w:szCs w:val="22"/>
          <w:u w:val="single"/>
        </w:rPr>
        <w:t>allowed under this section</w:t>
      </w:r>
      <w:r w:rsidRPr="005E1B09">
        <w:rPr>
          <w:szCs w:val="22"/>
        </w:rPr>
        <w:t xml:space="preserve"> have been paid, or if the vehicle is not reclaimed, until it is declared abandoned and sold.”</w:t>
      </w:r>
    </w:p>
    <w:p w14:paraId="6DEA4E62" w14:textId="77777777" w:rsidR="005E1B09" w:rsidRPr="005E1B09" w:rsidRDefault="005E1B09" w:rsidP="005E1B09">
      <w:pPr>
        <w:rPr>
          <w:szCs w:val="22"/>
        </w:rPr>
      </w:pPr>
      <w:r w:rsidRPr="005E1B09">
        <w:rPr>
          <w:szCs w:val="22"/>
        </w:rPr>
        <w:tab/>
        <w:t>SECTION</w:t>
      </w:r>
      <w:r w:rsidRPr="005E1B09">
        <w:rPr>
          <w:szCs w:val="22"/>
        </w:rPr>
        <w:tab/>
        <w:t>3.</w:t>
      </w:r>
      <w:r w:rsidRPr="005E1B09">
        <w:rPr>
          <w:szCs w:val="22"/>
        </w:rPr>
        <w:tab/>
        <w:t>Section 56-5-5630(A), (B), and (C) of the 1976 Code is amended to read:</w:t>
      </w:r>
    </w:p>
    <w:p w14:paraId="50CDEB94" w14:textId="77777777" w:rsidR="005E1B09" w:rsidRPr="005E1B09" w:rsidRDefault="005E1B09" w:rsidP="005E1B09">
      <w:pPr>
        <w:rPr>
          <w:szCs w:val="22"/>
        </w:rPr>
      </w:pPr>
      <w:r w:rsidRPr="005E1B09">
        <w:rPr>
          <w:szCs w:val="22"/>
        </w:rPr>
        <w:tab/>
        <w:t>“(A)(1)</w:t>
      </w:r>
      <w:r w:rsidRPr="005E1B09">
        <w:rPr>
          <w:szCs w:val="22"/>
        </w:rPr>
        <w:tab/>
        <w:t xml:space="preserve">For purposes of this article, ‘vehicle’ means a motor vehicle, trailer, mobile home, watercraft, or any other item or object that is </w:t>
      </w:r>
      <w:r w:rsidRPr="005E1B09">
        <w:rPr>
          <w:szCs w:val="22"/>
        </w:rPr>
        <w:lastRenderedPageBreak/>
        <w:t>subject to towing and storage, and applies to any vehicle in custody at the time of the enactment of this section. ‘Vehicle’ includes:</w:t>
      </w:r>
    </w:p>
    <w:p w14:paraId="06D36EDA" w14:textId="77777777" w:rsidR="005E1B09" w:rsidRPr="005E1B09" w:rsidRDefault="005E1B09" w:rsidP="005E1B09">
      <w:pPr>
        <w:rPr>
          <w:szCs w:val="22"/>
        </w:rPr>
      </w:pPr>
      <w:r w:rsidRPr="005E1B09">
        <w:rPr>
          <w:szCs w:val="22"/>
        </w:rPr>
        <w:tab/>
      </w:r>
      <w:r w:rsidRPr="005E1B09">
        <w:rPr>
          <w:szCs w:val="22"/>
        </w:rPr>
        <w:tab/>
      </w:r>
      <w:r w:rsidRPr="005E1B09">
        <w:rPr>
          <w:szCs w:val="22"/>
        </w:rPr>
        <w:tab/>
        <w:t>(a)</w:t>
      </w:r>
      <w:r w:rsidRPr="005E1B09">
        <w:rPr>
          <w:szCs w:val="22"/>
        </w:rPr>
        <w:tab/>
        <w:t>items that are towed and left in the possession of a towing, storage, garage, or repair facility;</w:t>
      </w:r>
    </w:p>
    <w:p w14:paraId="78504BC0" w14:textId="77777777" w:rsidR="005E1B09" w:rsidRPr="005E1B09" w:rsidRDefault="005E1B09" w:rsidP="005E1B09">
      <w:pPr>
        <w:rPr>
          <w:szCs w:val="22"/>
        </w:rPr>
      </w:pPr>
      <w:r w:rsidRPr="005E1B09">
        <w:rPr>
          <w:szCs w:val="22"/>
        </w:rPr>
        <w:tab/>
      </w:r>
      <w:r w:rsidRPr="005E1B09">
        <w:rPr>
          <w:szCs w:val="22"/>
        </w:rPr>
        <w:tab/>
      </w:r>
      <w:r w:rsidRPr="005E1B09">
        <w:rPr>
          <w:szCs w:val="22"/>
        </w:rPr>
        <w:tab/>
        <w:t>(b)</w:t>
      </w:r>
      <w:r w:rsidRPr="005E1B09">
        <w:rPr>
          <w:szCs w:val="22"/>
        </w:rPr>
        <w:tab/>
        <w:t>contents contained in the vehicle; and</w:t>
      </w:r>
    </w:p>
    <w:p w14:paraId="3B770B8C" w14:textId="77777777" w:rsidR="005E1B09" w:rsidRPr="005E1B09" w:rsidRDefault="005E1B09" w:rsidP="005E1B09">
      <w:pPr>
        <w:rPr>
          <w:szCs w:val="22"/>
        </w:rPr>
      </w:pPr>
      <w:r w:rsidRPr="005E1B09">
        <w:rPr>
          <w:szCs w:val="22"/>
        </w:rPr>
        <w:tab/>
      </w:r>
      <w:r w:rsidRPr="005E1B09">
        <w:rPr>
          <w:szCs w:val="22"/>
        </w:rPr>
        <w:tab/>
      </w:r>
      <w:r w:rsidRPr="005E1B09">
        <w:rPr>
          <w:szCs w:val="22"/>
        </w:rPr>
        <w:tab/>
        <w:t>(c)</w:t>
      </w:r>
      <w:r w:rsidRPr="005E1B09">
        <w:rPr>
          <w:szCs w:val="22"/>
        </w:rPr>
        <w:tab/>
        <w:t>personal property affixed to the vehicle.</w:t>
      </w:r>
    </w:p>
    <w:p w14:paraId="6102CB01" w14:textId="77777777" w:rsidR="005E1B09" w:rsidRPr="005E1B09" w:rsidRDefault="005E1B09" w:rsidP="005E1B09">
      <w:pPr>
        <w:rPr>
          <w:strike/>
          <w:szCs w:val="22"/>
        </w:rPr>
      </w:pPr>
      <w:r w:rsidRPr="005E1B09">
        <w:rPr>
          <w:szCs w:val="22"/>
        </w:rPr>
        <w:tab/>
      </w:r>
      <w:r w:rsidRPr="005E1B09">
        <w:rPr>
          <w:strike/>
          <w:szCs w:val="22"/>
        </w:rPr>
        <w:t>Storage costs for those vehicles in custody at the time of the enactment of this section must not exceed sixty days.</w:t>
      </w:r>
    </w:p>
    <w:p w14:paraId="4332DAB3" w14:textId="77777777" w:rsidR="005E1B09" w:rsidRPr="005E1B09" w:rsidRDefault="005E1B09" w:rsidP="005E1B09">
      <w:pPr>
        <w:rPr>
          <w:szCs w:val="22"/>
        </w:rPr>
      </w:pPr>
      <w:r w:rsidRPr="005E1B09">
        <w:rPr>
          <w:szCs w:val="22"/>
        </w:rPr>
        <w:tab/>
      </w:r>
      <w:r w:rsidRPr="005E1B09">
        <w:rPr>
          <w:szCs w:val="22"/>
        </w:rPr>
        <w:tab/>
        <w:t>(2)</w:t>
      </w:r>
      <w:r w:rsidRPr="005E1B09">
        <w:rPr>
          <w:szCs w:val="22"/>
        </w:rPr>
        <w:tab/>
        <w:t xml:space="preserve">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w:t>
      </w:r>
      <w:r w:rsidRPr="005E1B09">
        <w:rPr>
          <w:strike/>
          <w:szCs w:val="22"/>
        </w:rPr>
        <w:t>certified or</w:t>
      </w:r>
      <w:r w:rsidRPr="005E1B09">
        <w:rPr>
          <w:szCs w:val="22"/>
        </w:rPr>
        <w:t xml:space="preserve"> registered </w:t>
      </w:r>
      <w:r w:rsidRPr="005E1B09">
        <w:rPr>
          <w:szCs w:val="22"/>
          <w:u w:val="single"/>
        </w:rPr>
        <w:t>or certified</w:t>
      </w:r>
      <w:r w:rsidRPr="005E1B09">
        <w:rPr>
          <w:szCs w:val="22"/>
        </w:rPr>
        <w:t xml:space="preserve"> mail, return receipt requested, </w:t>
      </w:r>
      <w:r w:rsidRPr="005E1B09">
        <w:rPr>
          <w:szCs w:val="22"/>
          <w:u w:val="single"/>
        </w:rPr>
        <w:t>or certified mail with electronic tracking</w:t>
      </w:r>
      <w:r w:rsidRPr="005E1B09">
        <w:rPr>
          <w:szCs w:val="22"/>
        </w:rPr>
        <w:t xml:space="preserve"> constitutes notification for purposes of this section. This notification must satisfy the notification requirements contained in Section 29</w:t>
      </w:r>
      <w:r w:rsidRPr="005E1B09">
        <w:rPr>
          <w:szCs w:val="22"/>
        </w:rPr>
        <w:noBreakHyphen/>
        <w:t>15</w:t>
      </w:r>
      <w:r w:rsidRPr="005E1B09">
        <w:rPr>
          <w:szCs w:val="22"/>
        </w:rPr>
        <w:noBreakHyphen/>
        <w:t>10. The notice must:</w:t>
      </w:r>
    </w:p>
    <w:p w14:paraId="10FCF01A" w14:textId="77777777" w:rsidR="005E1B09" w:rsidRPr="005E1B09" w:rsidRDefault="005E1B09" w:rsidP="005E1B09">
      <w:pPr>
        <w:rPr>
          <w:szCs w:val="22"/>
        </w:rPr>
      </w:pPr>
      <w:r w:rsidRPr="005E1B09">
        <w:rPr>
          <w:szCs w:val="22"/>
        </w:rPr>
        <w:tab/>
      </w:r>
      <w:r w:rsidRPr="005E1B09">
        <w:rPr>
          <w:szCs w:val="22"/>
        </w:rPr>
        <w:tab/>
      </w:r>
      <w:r w:rsidRPr="005E1B09">
        <w:rPr>
          <w:szCs w:val="22"/>
        </w:rPr>
        <w:tab/>
        <w:t>(a)</w:t>
      </w:r>
      <w:r w:rsidRPr="005E1B09">
        <w:rPr>
          <w:szCs w:val="22"/>
        </w:rPr>
        <w:tab/>
        <w:t>give a description of the year, make, model, and identification number of the vehicle;</w:t>
      </w:r>
    </w:p>
    <w:p w14:paraId="5293DE93" w14:textId="77777777" w:rsidR="005E1B09" w:rsidRPr="005E1B09" w:rsidRDefault="005E1B09" w:rsidP="005E1B09">
      <w:pPr>
        <w:rPr>
          <w:szCs w:val="22"/>
        </w:rPr>
      </w:pPr>
      <w:r w:rsidRPr="005E1B09">
        <w:rPr>
          <w:szCs w:val="22"/>
        </w:rPr>
        <w:tab/>
      </w:r>
      <w:r w:rsidRPr="005E1B09">
        <w:rPr>
          <w:szCs w:val="22"/>
        </w:rPr>
        <w:tab/>
      </w:r>
      <w:r w:rsidRPr="005E1B09">
        <w:rPr>
          <w:szCs w:val="22"/>
        </w:rPr>
        <w:tab/>
        <w:t>(b)</w:t>
      </w:r>
      <w:r w:rsidRPr="005E1B09">
        <w:rPr>
          <w:szCs w:val="22"/>
        </w:rPr>
        <w:tab/>
        <w:t>set forth the location where the vehicle is being held;</w:t>
      </w:r>
    </w:p>
    <w:p w14:paraId="0DCE9209" w14:textId="77777777" w:rsidR="005E1B09" w:rsidRPr="005E1B09" w:rsidRDefault="005E1B09" w:rsidP="005E1B09">
      <w:pPr>
        <w:rPr>
          <w:szCs w:val="22"/>
        </w:rPr>
      </w:pPr>
      <w:r w:rsidRPr="005E1B09">
        <w:rPr>
          <w:szCs w:val="22"/>
        </w:rPr>
        <w:tab/>
      </w:r>
      <w:r w:rsidRPr="005E1B09">
        <w:rPr>
          <w:szCs w:val="22"/>
        </w:rPr>
        <w:tab/>
      </w:r>
      <w:r w:rsidRPr="005E1B09">
        <w:rPr>
          <w:szCs w:val="22"/>
        </w:rPr>
        <w:tab/>
        <w:t>(c)</w:t>
      </w:r>
      <w:r w:rsidRPr="005E1B09">
        <w:rPr>
          <w:szCs w:val="22"/>
        </w:rPr>
        <w:tab/>
        <w:t xml:space="preserve">inform the owner and all lienholders of the right to reclaim the vehicle within thirty days beginning the day after the notice is mailed </w:t>
      </w:r>
      <w:r w:rsidRPr="005E1B09">
        <w:rPr>
          <w:szCs w:val="22"/>
          <w:u w:val="single"/>
        </w:rPr>
        <w:t>by registered or certified mail</w:t>
      </w:r>
      <w:r w:rsidRPr="005E1B09">
        <w:rPr>
          <w:szCs w:val="22"/>
        </w:rPr>
        <w:t xml:space="preserve">, return receipt requested, </w:t>
      </w:r>
      <w:r w:rsidRPr="005E1B09">
        <w:rPr>
          <w:szCs w:val="22"/>
          <w:u w:val="single"/>
        </w:rPr>
        <w:t>or certified mail with electronic tracking</w:t>
      </w:r>
      <w:r w:rsidRPr="005E1B09">
        <w:rPr>
          <w:szCs w:val="22"/>
        </w:rPr>
        <w:t xml:space="preserve"> upon payment of all towing, preservation, </w:t>
      </w:r>
      <w:r w:rsidRPr="005E1B09">
        <w:rPr>
          <w:szCs w:val="22"/>
          <w:u w:val="single"/>
        </w:rPr>
        <w:t>the</w:t>
      </w:r>
      <w:r w:rsidRPr="005E1B09">
        <w:rPr>
          <w:szCs w:val="22"/>
        </w:rPr>
        <w:t xml:space="preserve"> storage charges </w:t>
      </w:r>
      <w:r w:rsidRPr="005E1B09">
        <w:rPr>
          <w:szCs w:val="22"/>
          <w:u w:val="single"/>
        </w:rPr>
        <w:t>allowable pursuant to Section 29-15-10(B)</w:t>
      </w:r>
      <w:r w:rsidRPr="005E1B09">
        <w:rPr>
          <w:szCs w:val="22"/>
        </w:rPr>
        <w:t>, notification, publication, and court costs resulting from placing the vehicle in custody; and</w:t>
      </w:r>
    </w:p>
    <w:p w14:paraId="48C51492" w14:textId="77777777" w:rsidR="005E1B09" w:rsidRPr="005E1B09" w:rsidRDefault="005E1B09" w:rsidP="005E1B09">
      <w:pPr>
        <w:rPr>
          <w:szCs w:val="22"/>
        </w:rPr>
      </w:pPr>
      <w:r w:rsidRPr="005E1B09">
        <w:rPr>
          <w:szCs w:val="22"/>
        </w:rPr>
        <w:tab/>
      </w:r>
      <w:r w:rsidRPr="005E1B09">
        <w:rPr>
          <w:szCs w:val="22"/>
        </w:rPr>
        <w:tab/>
      </w:r>
      <w:r w:rsidRPr="005E1B09">
        <w:rPr>
          <w:szCs w:val="22"/>
        </w:rPr>
        <w:tab/>
        <w:t>(d)</w:t>
      </w:r>
      <w:r w:rsidRPr="005E1B09">
        <w:rPr>
          <w:szCs w:val="22"/>
        </w:rPr>
        <w:tab/>
        <w:t>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14:paraId="4BB312CF" w14:textId="77777777" w:rsidR="005E1B09" w:rsidRPr="005E1B09" w:rsidRDefault="005E1B09" w:rsidP="005E1B09">
      <w:pPr>
        <w:rPr>
          <w:szCs w:val="22"/>
        </w:rPr>
      </w:pPr>
      <w:r w:rsidRPr="005E1B09">
        <w:rPr>
          <w:szCs w:val="22"/>
        </w:rPr>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14:paraId="2FE56D03" w14:textId="77777777" w:rsidR="005E1B09" w:rsidRPr="005E1B09" w:rsidRDefault="005E1B09" w:rsidP="005E1B09">
      <w:pPr>
        <w:rPr>
          <w:szCs w:val="22"/>
        </w:rPr>
      </w:pPr>
      <w:r w:rsidRPr="005E1B09">
        <w:rPr>
          <w:szCs w:val="22"/>
        </w:rPr>
        <w:tab/>
        <w:t>(B)</w:t>
      </w:r>
      <w:r w:rsidRPr="005E1B09">
        <w:rPr>
          <w:szCs w:val="22"/>
        </w:rPr>
        <w:tab/>
        <w:t xml:space="preserve">If the identity of the last registered owner cannot be determined, or if the registration contains no address for the owner, or if it is impossible to determine with reasonable certainty the identity and addresses of all lienholders, notice by one publication in one newspaper </w:t>
      </w:r>
      <w:r w:rsidRPr="005E1B09">
        <w:rPr>
          <w:szCs w:val="22"/>
        </w:rPr>
        <w:lastRenderedPageBreak/>
        <w:t>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w:t>
      </w:r>
      <w:r w:rsidRPr="005E1B09">
        <w:rPr>
          <w:szCs w:val="22"/>
          <w:u w:val="single"/>
        </w:rPr>
        <w:t>, return receipt requested, or certified mail with electronic tracking,</w:t>
      </w:r>
      <w:r w:rsidRPr="005E1B09">
        <w:rPr>
          <w:szCs w:val="22"/>
        </w:rPr>
        <w:t xml:space="preserve"> and must have the same contents required for a notice by registered or certified mail.</w:t>
      </w:r>
    </w:p>
    <w:p w14:paraId="0F93CF74" w14:textId="77777777" w:rsidR="005E1B09" w:rsidRPr="005E1B09" w:rsidRDefault="005E1B09" w:rsidP="005E1B09">
      <w:pPr>
        <w:rPr>
          <w:szCs w:val="22"/>
        </w:rPr>
      </w:pPr>
      <w:r w:rsidRPr="005E1B09">
        <w:rPr>
          <w:szCs w:val="22"/>
        </w:rPr>
        <w:tab/>
        <w:t>(C)</w:t>
      </w:r>
      <w:r w:rsidRPr="005E1B09">
        <w:rPr>
          <w:szCs w:val="22"/>
        </w:rPr>
        <w:tab/>
        <w:t>A lienholder is not subject to a criminal penalty imposed by law in this State for abandonment unless the vehicle is abandoned by the lienholder or his agent or if a false statement or report to a law enforcement officer is made as provided by Section 16</w:t>
      </w:r>
      <w:r w:rsidRPr="005E1B09">
        <w:rPr>
          <w:szCs w:val="22"/>
        </w:rPr>
        <w:noBreakHyphen/>
        <w:t>17</w:t>
      </w:r>
      <w:r w:rsidRPr="005E1B09">
        <w:rPr>
          <w:szCs w:val="22"/>
        </w:rPr>
        <w:noBreakHyphen/>
        <w:t>722. The owner of a vehicle which has been stolen, whether or not the vehicle was subsequently abandoned, is liable for:</w:t>
      </w:r>
    </w:p>
    <w:p w14:paraId="348A53EE" w14:textId="77777777" w:rsidR="005E1B09" w:rsidRPr="005E1B09" w:rsidRDefault="005E1B09" w:rsidP="005E1B09">
      <w:pPr>
        <w:rPr>
          <w:szCs w:val="22"/>
        </w:rPr>
      </w:pPr>
      <w:r w:rsidRPr="005E1B09">
        <w:rPr>
          <w:szCs w:val="22"/>
        </w:rPr>
        <w:tab/>
      </w:r>
      <w:r w:rsidRPr="005E1B09">
        <w:rPr>
          <w:szCs w:val="22"/>
        </w:rPr>
        <w:tab/>
        <w:t>(1)</w:t>
      </w:r>
      <w:r w:rsidRPr="005E1B09">
        <w:rPr>
          <w:szCs w:val="22"/>
        </w:rPr>
        <w:tab/>
        <w:t>actual recovery and towing charges; and</w:t>
      </w:r>
    </w:p>
    <w:p w14:paraId="39C2B38B" w14:textId="77777777" w:rsidR="005E1B09" w:rsidRPr="005E1B09" w:rsidRDefault="005E1B09" w:rsidP="005E1B09">
      <w:pPr>
        <w:rPr>
          <w:szCs w:val="22"/>
        </w:rPr>
      </w:pPr>
      <w:r w:rsidRPr="005E1B09">
        <w:rPr>
          <w:szCs w:val="22"/>
        </w:rPr>
        <w:tab/>
      </w:r>
      <w:r w:rsidRPr="005E1B09">
        <w:rPr>
          <w:szCs w:val="22"/>
        </w:rPr>
        <w:tab/>
        <w:t>(2)</w:t>
      </w:r>
      <w:r w:rsidRPr="005E1B09">
        <w:rPr>
          <w:szCs w:val="22"/>
        </w:rPr>
        <w:tab/>
      </w:r>
      <w:r w:rsidRPr="005E1B09">
        <w:rPr>
          <w:szCs w:val="22"/>
          <w:u w:val="single"/>
        </w:rPr>
        <w:t>only the</w:t>
      </w:r>
      <w:r w:rsidRPr="005E1B09">
        <w:rPr>
          <w:szCs w:val="22"/>
        </w:rPr>
        <w:t xml:space="preserve"> storage costs </w:t>
      </w:r>
      <w:r w:rsidRPr="005E1B09">
        <w:rPr>
          <w:strike/>
          <w:szCs w:val="22"/>
        </w:rPr>
        <w:t>that accrue beginning seven days after the vehicle was towed</w:t>
      </w:r>
      <w:r w:rsidRPr="005E1B09">
        <w:rPr>
          <w:szCs w:val="22"/>
        </w:rPr>
        <w:t xml:space="preserve"> </w:t>
      </w:r>
      <w:r w:rsidRPr="005E1B09">
        <w:rPr>
          <w:szCs w:val="22"/>
          <w:u w:val="single"/>
        </w:rPr>
        <w:t>allowable pursuant to Section 29-15-10(B)</w:t>
      </w:r>
      <w:r w:rsidRPr="005E1B09">
        <w:rPr>
          <w:szCs w:val="22"/>
        </w:rPr>
        <w:t>.</w:t>
      </w:r>
    </w:p>
    <w:p w14:paraId="7D6EAC6A" w14:textId="77777777" w:rsidR="005E1B09" w:rsidRPr="005E1B09" w:rsidRDefault="005E1B09" w:rsidP="005E1B09">
      <w:pPr>
        <w:rPr>
          <w:szCs w:val="22"/>
        </w:rPr>
      </w:pPr>
      <w:r w:rsidRPr="005E1B09">
        <w:rPr>
          <w:szCs w:val="22"/>
        </w:rPr>
        <w:tab/>
        <w:t xml:space="preserve">The law enforcement agency must, within two </w:t>
      </w:r>
      <w:r w:rsidRPr="005E1B09">
        <w:rPr>
          <w:szCs w:val="22"/>
          <w:u w:val="single"/>
        </w:rPr>
        <w:t>business</w:t>
      </w:r>
      <w:r w:rsidRPr="005E1B09">
        <w:rPr>
          <w:szCs w:val="22"/>
        </w:rPr>
        <w:t xml:space="preserve"> days after the vehicle’s towing, notify the owner that the vehicle has been recovered, provide the owner with the location of the vehicle, and explain that daily storage charges </w:t>
      </w:r>
      <w:r w:rsidRPr="005E1B09">
        <w:rPr>
          <w:strike/>
          <w:szCs w:val="22"/>
        </w:rPr>
        <w:t>will</w:t>
      </w:r>
      <w:r w:rsidRPr="005E1B09">
        <w:rPr>
          <w:szCs w:val="22"/>
        </w:rPr>
        <w:t xml:space="preserve"> </w:t>
      </w:r>
      <w:r w:rsidRPr="005E1B09">
        <w:rPr>
          <w:szCs w:val="22"/>
          <w:u w:val="single"/>
        </w:rPr>
        <w:t>may</w:t>
      </w:r>
      <w:r w:rsidRPr="005E1B09">
        <w:rPr>
          <w:szCs w:val="22"/>
        </w:rPr>
        <w:t xml:space="preserve"> begin to accrue</w:t>
      </w:r>
      <w:r w:rsidRPr="005E1B09">
        <w:rPr>
          <w:strike/>
          <w:szCs w:val="22"/>
        </w:rPr>
        <w:t xml:space="preserve"> if the vehicle is not reclaimed within seven days of the towing date</w:t>
      </w:r>
      <w:r w:rsidRPr="005E1B09">
        <w:rPr>
          <w:szCs w:val="22"/>
        </w:rPr>
        <w:t>.</w:t>
      </w:r>
    </w:p>
    <w:p w14:paraId="19D9654E" w14:textId="77777777" w:rsidR="005E1B09" w:rsidRPr="005E1B09" w:rsidRDefault="005E1B09" w:rsidP="005E1B09">
      <w:pPr>
        <w:rPr>
          <w:szCs w:val="22"/>
        </w:rPr>
      </w:pPr>
      <w:r w:rsidRPr="005E1B09">
        <w:rPr>
          <w:szCs w:val="22"/>
        </w:rPr>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14:paraId="4410327C" w14:textId="77777777" w:rsidR="005E1B09" w:rsidRPr="005E1B09" w:rsidRDefault="005E1B09" w:rsidP="005E1B09">
      <w:pPr>
        <w:rPr>
          <w:szCs w:val="22"/>
        </w:rPr>
      </w:pPr>
      <w:r w:rsidRPr="005E1B09">
        <w:rPr>
          <w:szCs w:val="22"/>
        </w:rPr>
        <w:tab/>
        <w:t>SECTION</w:t>
      </w:r>
      <w:r w:rsidRPr="005E1B09">
        <w:rPr>
          <w:szCs w:val="22"/>
        </w:rPr>
        <w:tab/>
        <w:t>4.</w:t>
      </w:r>
      <w:r w:rsidRPr="005E1B09">
        <w:rPr>
          <w:szCs w:val="22"/>
        </w:rPr>
        <w:tab/>
        <w:t>Section 56-5-5635 of the 1976 Code is amended to read:</w:t>
      </w:r>
    </w:p>
    <w:p w14:paraId="3C6D8E06" w14:textId="77777777" w:rsidR="005E1B09" w:rsidRPr="005E1B09" w:rsidRDefault="005E1B09" w:rsidP="005E1B09">
      <w:pPr>
        <w:rPr>
          <w:szCs w:val="22"/>
        </w:rPr>
      </w:pPr>
      <w:r w:rsidRPr="005E1B09">
        <w:rPr>
          <w:szCs w:val="22"/>
        </w:rPr>
        <w:tab/>
        <w:t>“Section 56-5-5635.</w:t>
      </w:r>
      <w:r w:rsidRPr="005E1B09">
        <w:rPr>
          <w:szCs w:val="22"/>
        </w:rPr>
        <w:tab/>
        <w:t>(A)</w:t>
      </w:r>
      <w:r w:rsidRPr="005E1B09">
        <w:rPr>
          <w:szCs w:val="22"/>
        </w:rPr>
        <w:tab/>
        <w:t>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14:paraId="51EE40E3" w14:textId="77777777" w:rsidR="005E1B09" w:rsidRPr="005E1B09" w:rsidRDefault="005E1B09" w:rsidP="005E1B09">
      <w:pPr>
        <w:rPr>
          <w:szCs w:val="22"/>
        </w:rPr>
      </w:pPr>
      <w:r w:rsidRPr="005E1B09">
        <w:rPr>
          <w:szCs w:val="22"/>
        </w:rPr>
        <w:lastRenderedPageBreak/>
        <w:tab/>
        <w:t>(B)</w:t>
      </w:r>
      <w:r w:rsidRPr="005E1B09">
        <w:rPr>
          <w:szCs w:val="22"/>
        </w:rPr>
        <w:tab/>
        <w:t xml:space="preserve">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w:t>
      </w:r>
      <w:r w:rsidRPr="005E1B09">
        <w:rPr>
          <w:strike/>
          <w:szCs w:val="22"/>
        </w:rPr>
        <w:t>A person who fails to provide the law enforcement agency with this list forfeits recovery of any storage fees that have accrued from the date of towing until the day after the mailing of the notification to the owner and all lienholders by certified or registered mail, return receipt requested, pursuant to Section 29</w:t>
      </w:r>
      <w:r w:rsidRPr="005E1B09">
        <w:rPr>
          <w:strike/>
          <w:szCs w:val="22"/>
        </w:rPr>
        <w:noBreakHyphen/>
        <w:t>15</w:t>
      </w:r>
      <w:r w:rsidRPr="005E1B09">
        <w:rPr>
          <w:strike/>
          <w:szCs w:val="22"/>
        </w:rPr>
        <w:noBreakHyphen/>
        <w:t>10.</w:t>
      </w:r>
      <w:r w:rsidRPr="005E1B09">
        <w:rPr>
          <w:szCs w:val="22"/>
        </w:rPr>
        <w:t xml:space="preserve">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w:t>
      </w:r>
      <w:r w:rsidRPr="005E1B09">
        <w:rPr>
          <w:szCs w:val="22"/>
          <w:u w:val="single"/>
        </w:rPr>
        <w:t>or certified mail with electronic tracking</w:t>
      </w:r>
      <w:r w:rsidRPr="005E1B09">
        <w:rPr>
          <w:szCs w:val="22"/>
        </w:rPr>
        <w:t xml:space="preserve"> the last known registered owner and all lienholders of record that the vehicle has been taken into custody</w:t>
      </w:r>
      <w:r w:rsidRPr="005E1B09">
        <w:rPr>
          <w:szCs w:val="22"/>
          <w:u w:val="single"/>
        </w:rPr>
        <w:t>, pursuant to Section 29-15-10</w:t>
      </w:r>
      <w:r w:rsidRPr="005E1B09">
        <w:rPr>
          <w:szCs w:val="22"/>
        </w:rPr>
        <w:t>.</w:t>
      </w:r>
    </w:p>
    <w:p w14:paraId="3C3C33F5" w14:textId="77777777" w:rsidR="005E1B09" w:rsidRPr="005E1B09" w:rsidRDefault="005E1B09" w:rsidP="005E1B09">
      <w:pPr>
        <w:rPr>
          <w:szCs w:val="22"/>
        </w:rPr>
      </w:pPr>
      <w:r w:rsidRPr="005E1B09">
        <w:rPr>
          <w:szCs w:val="22"/>
        </w:rPr>
        <w:tab/>
        <w:t>(C)</w:t>
      </w:r>
      <w:r w:rsidRPr="005E1B09">
        <w:rPr>
          <w:szCs w:val="22"/>
        </w:rPr>
        <w:tab/>
        <w:t>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14:paraId="6CA222A1" w14:textId="77777777" w:rsidR="005E1B09" w:rsidRPr="005E1B09" w:rsidRDefault="005E1B09" w:rsidP="005E1B09">
      <w:pPr>
        <w:rPr>
          <w:szCs w:val="22"/>
        </w:rPr>
      </w:pPr>
      <w:r w:rsidRPr="005E1B09">
        <w:rPr>
          <w:szCs w:val="22"/>
        </w:rPr>
        <w:tab/>
        <w:t>(D)</w:t>
      </w:r>
      <w:r w:rsidRPr="005E1B09">
        <w:rPr>
          <w:szCs w:val="22"/>
          <w:u w:val="single" w:color="000000" w:themeColor="text1"/>
        </w:rPr>
        <w:t>(1)</w:t>
      </w:r>
      <w:r w:rsidRPr="005E1B09">
        <w:rPr>
          <w:szCs w:val="22"/>
        </w:rPr>
        <w:tab/>
        <w:t xml:space="preserve">Before a vehicle is sold, the proprietor, owner, or operator of the towing company, storage facility, garage, or repair shop must apply to the appropriate titling facility </w:t>
      </w:r>
      <w:r w:rsidRPr="005E1B09">
        <w:rPr>
          <w:szCs w:val="22"/>
          <w:u w:val="single"/>
        </w:rPr>
        <w:t>for the name and address of any owner or lienholder.</w:t>
      </w:r>
      <w:r w:rsidRPr="005E1B09">
        <w:rPr>
          <w:szCs w:val="22"/>
        </w:rPr>
        <w:t xml:space="preserve"> </w:t>
      </w:r>
      <w:r w:rsidRPr="005E1B09">
        <w:rPr>
          <w:strike/>
          <w:szCs w:val="22"/>
        </w:rPr>
        <w:t>including</w:t>
      </w:r>
      <w:r w:rsidRPr="005E1B09">
        <w:rPr>
          <w:szCs w:val="22"/>
        </w:rPr>
        <w:t xml:space="preserve"> </w:t>
      </w:r>
      <w:r w:rsidRPr="005E1B09">
        <w:rPr>
          <w:szCs w:val="22"/>
          <w:u w:val="single"/>
        </w:rPr>
        <w:t>The appropriate titling facility may include</w:t>
      </w:r>
      <w:r w:rsidRPr="005E1B09">
        <w:rPr>
          <w:szCs w:val="22"/>
        </w:rPr>
        <w:t xml:space="preserve">, but </w:t>
      </w:r>
      <w:r w:rsidRPr="005E1B09">
        <w:rPr>
          <w:szCs w:val="22"/>
          <w:u w:val="single"/>
        </w:rPr>
        <w:t>is</w:t>
      </w:r>
      <w:r w:rsidRPr="005E1B09">
        <w:rPr>
          <w:szCs w:val="22"/>
        </w:rPr>
        <w:t xml:space="preserve"> not limited to</w:t>
      </w:r>
      <w:r w:rsidRPr="005E1B09">
        <w:rPr>
          <w:strike/>
          <w:szCs w:val="22"/>
        </w:rPr>
        <w:t>,</w:t>
      </w:r>
      <w:r w:rsidRPr="005E1B09">
        <w:rPr>
          <w:szCs w:val="22"/>
          <w:u w:val="single"/>
        </w:rPr>
        <w:t>:</w:t>
      </w:r>
    </w:p>
    <w:p w14:paraId="23177885" w14:textId="77777777" w:rsidR="005E1B09" w:rsidRPr="005E1B09" w:rsidRDefault="005E1B09" w:rsidP="005E1B09">
      <w:pPr>
        <w:rPr>
          <w:szCs w:val="22"/>
          <w:u w:val="single"/>
        </w:rPr>
      </w:pPr>
      <w:r w:rsidRPr="005E1B09">
        <w:rPr>
          <w:szCs w:val="22"/>
        </w:rPr>
        <w:tab/>
      </w:r>
      <w:r w:rsidRPr="005E1B09">
        <w:rPr>
          <w:szCs w:val="22"/>
        </w:rPr>
        <w:tab/>
      </w:r>
      <w:r w:rsidRPr="005E1B09">
        <w:rPr>
          <w:szCs w:val="22"/>
        </w:rPr>
        <w:tab/>
      </w:r>
      <w:r w:rsidRPr="005E1B09">
        <w:rPr>
          <w:szCs w:val="22"/>
          <w:u w:val="single"/>
        </w:rPr>
        <w:t>(a)</w:t>
      </w:r>
      <w:r w:rsidRPr="005E1B09">
        <w:rPr>
          <w:szCs w:val="22"/>
        </w:rPr>
        <w:tab/>
        <w:t>the Department of Motor Vehicles</w:t>
      </w:r>
      <w:r w:rsidRPr="005E1B09">
        <w:rPr>
          <w:szCs w:val="22"/>
          <w:u w:val="single" w:color="000000" w:themeColor="text1"/>
        </w:rPr>
        <w:t>;</w:t>
      </w:r>
    </w:p>
    <w:p w14:paraId="56774DDF" w14:textId="77777777" w:rsidR="005E1B09" w:rsidRPr="005E1B09" w:rsidRDefault="005E1B09" w:rsidP="005E1B09">
      <w:pPr>
        <w:rPr>
          <w:szCs w:val="22"/>
          <w:u w:val="single" w:color="000000" w:themeColor="text1"/>
        </w:rPr>
      </w:pPr>
      <w:r w:rsidRPr="005E1B09">
        <w:rPr>
          <w:szCs w:val="22"/>
        </w:rPr>
        <w:tab/>
      </w:r>
      <w:r w:rsidRPr="005E1B09">
        <w:rPr>
          <w:szCs w:val="22"/>
        </w:rPr>
        <w:tab/>
      </w:r>
      <w:r w:rsidRPr="005E1B09">
        <w:rPr>
          <w:szCs w:val="22"/>
        </w:rPr>
        <w:tab/>
      </w:r>
      <w:r w:rsidRPr="005E1B09">
        <w:rPr>
          <w:szCs w:val="22"/>
          <w:u w:val="single"/>
        </w:rPr>
        <w:t>(b)</w:t>
      </w:r>
      <w:r w:rsidRPr="005E1B09">
        <w:rPr>
          <w:szCs w:val="22"/>
        </w:rPr>
        <w:tab/>
      </w:r>
      <w:r w:rsidRPr="005E1B09">
        <w:rPr>
          <w:szCs w:val="22"/>
          <w:u w:val="single" w:color="000000" w:themeColor="text1"/>
        </w:rPr>
        <w:t>a vendor authorized by the DMV to provide real-time access to title and lienholder information;</w:t>
      </w:r>
    </w:p>
    <w:p w14:paraId="39F34FC2" w14:textId="77777777" w:rsidR="005E1B09" w:rsidRPr="005E1B09" w:rsidRDefault="005E1B09" w:rsidP="005E1B09">
      <w:pPr>
        <w:rPr>
          <w:szCs w:val="22"/>
          <w:u w:val="single" w:color="000000" w:themeColor="text1"/>
        </w:rPr>
      </w:pPr>
      <w:r w:rsidRPr="005E1B09">
        <w:rPr>
          <w:szCs w:val="22"/>
        </w:rPr>
        <w:tab/>
      </w:r>
      <w:r w:rsidRPr="005E1B09">
        <w:rPr>
          <w:szCs w:val="22"/>
        </w:rPr>
        <w:tab/>
      </w:r>
      <w:r w:rsidRPr="005E1B09">
        <w:rPr>
          <w:szCs w:val="22"/>
        </w:rPr>
        <w:tab/>
      </w:r>
      <w:r w:rsidRPr="005E1B09">
        <w:rPr>
          <w:szCs w:val="22"/>
          <w:u w:val="single" w:color="000000" w:themeColor="text1"/>
        </w:rPr>
        <w:t>(c)</w:t>
      </w:r>
      <w:r w:rsidRPr="005E1B09">
        <w:rPr>
          <w:szCs w:val="22"/>
        </w:rPr>
        <w:tab/>
      </w:r>
      <w:r w:rsidRPr="005E1B09">
        <w:rPr>
          <w:szCs w:val="22"/>
          <w:u w:val="single" w:color="000000" w:themeColor="text1"/>
        </w:rPr>
        <w:t xml:space="preserve">if the vehicle is not titled in South Carolina, the titling governmental entity in the state in which the vehicle was last titled as </w:t>
      </w:r>
      <w:r w:rsidRPr="005E1B09">
        <w:rPr>
          <w:szCs w:val="22"/>
          <w:u w:val="single" w:color="000000" w:themeColor="text1"/>
        </w:rPr>
        <w:lastRenderedPageBreak/>
        <w:t>provided by a search of the National Motor Vehicle Title Information System (NMVTIS);</w:t>
      </w:r>
    </w:p>
    <w:p w14:paraId="4647A6F5" w14:textId="77777777" w:rsidR="005E1B09" w:rsidRPr="005E1B09" w:rsidRDefault="005E1B09" w:rsidP="005E1B09">
      <w:pPr>
        <w:rPr>
          <w:szCs w:val="22"/>
        </w:rPr>
      </w:pPr>
      <w:r w:rsidRPr="005E1B09">
        <w:rPr>
          <w:szCs w:val="22"/>
        </w:rPr>
        <w:tab/>
      </w:r>
      <w:r w:rsidRPr="005E1B09">
        <w:rPr>
          <w:szCs w:val="22"/>
        </w:rPr>
        <w:tab/>
      </w:r>
      <w:r w:rsidRPr="005E1B09">
        <w:rPr>
          <w:szCs w:val="22"/>
        </w:rPr>
        <w:tab/>
      </w:r>
      <w:r w:rsidRPr="005E1B09">
        <w:rPr>
          <w:szCs w:val="22"/>
          <w:u w:val="single" w:color="000000" w:themeColor="text1"/>
        </w:rPr>
        <w:t>(d)</w:t>
      </w:r>
      <w:r w:rsidRPr="005E1B09">
        <w:rPr>
          <w:szCs w:val="22"/>
        </w:rPr>
        <w:tab/>
      </w:r>
      <w:r w:rsidRPr="005E1B09">
        <w:rPr>
          <w:szCs w:val="22"/>
          <w:u w:val="single" w:color="000000" w:themeColor="text1"/>
        </w:rPr>
        <w:t>if the vehicle is not titled in South Carolina, a vendor authorized by the state in which the vehicle was last titled to provide real-time access to the most current title and lienholder information;</w:t>
      </w:r>
      <w:r w:rsidRPr="005E1B09">
        <w:rPr>
          <w:szCs w:val="22"/>
        </w:rPr>
        <w:t xml:space="preserve"> or</w:t>
      </w:r>
    </w:p>
    <w:p w14:paraId="45DCEAE8" w14:textId="77777777" w:rsidR="005E1B09" w:rsidRPr="005E1B09" w:rsidRDefault="005E1B09" w:rsidP="005E1B09">
      <w:pPr>
        <w:rPr>
          <w:szCs w:val="22"/>
        </w:rPr>
      </w:pPr>
      <w:r w:rsidRPr="005E1B09">
        <w:rPr>
          <w:szCs w:val="22"/>
        </w:rPr>
        <w:tab/>
      </w:r>
      <w:r w:rsidRPr="005E1B09">
        <w:rPr>
          <w:szCs w:val="22"/>
        </w:rPr>
        <w:tab/>
      </w:r>
      <w:r w:rsidRPr="005E1B09">
        <w:rPr>
          <w:szCs w:val="22"/>
        </w:rPr>
        <w:tab/>
      </w:r>
      <w:r w:rsidRPr="005E1B09">
        <w:rPr>
          <w:szCs w:val="22"/>
          <w:u w:val="single"/>
        </w:rPr>
        <w:t>(e)</w:t>
      </w:r>
      <w:r w:rsidRPr="005E1B09">
        <w:rPr>
          <w:szCs w:val="22"/>
        </w:rPr>
        <w:tab/>
        <w:t>the Department of Natural Resources</w:t>
      </w:r>
      <w:r w:rsidRPr="005E1B09">
        <w:rPr>
          <w:strike/>
          <w:szCs w:val="22"/>
        </w:rPr>
        <w:t>,</w:t>
      </w:r>
      <w:r w:rsidRPr="005E1B09">
        <w:rPr>
          <w:szCs w:val="22"/>
        </w:rPr>
        <w:t xml:space="preserve"> </w:t>
      </w:r>
      <w:r w:rsidRPr="005E1B09">
        <w:rPr>
          <w:strike/>
          <w:szCs w:val="22"/>
        </w:rPr>
        <w:t>for the name and address of any owner or lienholder</w:t>
      </w:r>
      <w:r w:rsidRPr="005E1B09">
        <w:rPr>
          <w:szCs w:val="22"/>
        </w:rPr>
        <w:t>.</w:t>
      </w:r>
    </w:p>
    <w:p w14:paraId="472CA152" w14:textId="77777777" w:rsidR="005E1B09" w:rsidRPr="005E1B09" w:rsidRDefault="005E1B09" w:rsidP="005E1B09">
      <w:pPr>
        <w:rPr>
          <w:szCs w:val="22"/>
        </w:rPr>
      </w:pPr>
      <w:r w:rsidRPr="005E1B09">
        <w:rPr>
          <w:szCs w:val="22"/>
        </w:rPr>
        <w:tab/>
      </w:r>
      <w:r w:rsidRPr="005E1B09">
        <w:rPr>
          <w:szCs w:val="22"/>
        </w:rPr>
        <w:tab/>
      </w:r>
      <w:r w:rsidRPr="005E1B09">
        <w:rPr>
          <w:szCs w:val="22"/>
          <w:u w:val="single" w:color="000000" w:themeColor="text1"/>
        </w:rPr>
        <w:t>(2)</w:t>
      </w:r>
      <w:r w:rsidRPr="005E1B09">
        <w:rPr>
          <w:szCs w:val="22"/>
        </w:rPr>
        <w:tab/>
        <w:t>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Pr="005E1B09">
        <w:rPr>
          <w:szCs w:val="22"/>
        </w:rPr>
        <w:noBreakHyphen/>
        <w:t>of</w:t>
      </w:r>
      <w:r w:rsidRPr="005E1B09">
        <w:rPr>
          <w:szCs w:val="22"/>
        </w:rPr>
        <w:noBreakHyphen/>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14:paraId="163594DE" w14:textId="77777777" w:rsidR="005E1B09" w:rsidRPr="005E1B09" w:rsidRDefault="005E1B09" w:rsidP="005E1B09">
      <w:pPr>
        <w:rPr>
          <w:szCs w:val="22"/>
        </w:rPr>
      </w:pPr>
      <w:r w:rsidRPr="005E1B09">
        <w:rPr>
          <w:szCs w:val="22"/>
        </w:rPr>
        <w:tab/>
        <w:t>(E)</w:t>
      </w:r>
      <w:r w:rsidRPr="005E1B09">
        <w:rPr>
          <w:szCs w:val="22"/>
        </w:rPr>
        <w:tab/>
        <w:t>The proprietor, owner, or operator of the towing company, storage facility, garage, or repair shop that has towed and stored a vehicle has a lien against the vehicle and may have the vehicle sold at public auction pursuant to Section 29</w:t>
      </w:r>
      <w:r w:rsidRPr="005E1B09">
        <w:rPr>
          <w:szCs w:val="22"/>
        </w:rPr>
        <w:noBreakHyphen/>
        <w:t>15</w:t>
      </w:r>
      <w:r w:rsidRPr="005E1B09">
        <w:rPr>
          <w:szCs w:val="22"/>
        </w:rPr>
        <w:noBreakHyphen/>
        <w:t xml:space="preserve">10. The proprietor, owner, or operator of the towing company, storage facility, garage, or repair shop may hold the license tag of any vehicle until all towing and </w:t>
      </w:r>
      <w:r w:rsidRPr="005E1B09">
        <w:rPr>
          <w:szCs w:val="22"/>
          <w:u w:val="single"/>
        </w:rPr>
        <w:t>the</w:t>
      </w:r>
      <w:r w:rsidRPr="005E1B09">
        <w:rPr>
          <w:szCs w:val="22"/>
        </w:rPr>
        <w:t xml:space="preserve"> storage costs have been paid, or if the vehicle is not reclaimed, until it is declared abandoned and sold. </w:t>
      </w:r>
      <w:r w:rsidRPr="005E1B09">
        <w:rPr>
          <w:strike/>
          <w:szCs w:val="22"/>
        </w:rPr>
        <w:t>Storage costs may be charged that have accrued before the notification of the owner and lienholder, by certified or registered mail, of the location of the vehicle. Notification to the owner and lienholder by the proprietor, owner, or operator of the towing company, storage facility, garage, or repair shop must occur within five days, after receiving the owner’s and lienholders’ identities from the appropriate law enforcement agency. If the notice is not mailed within this period, storage costs after the five</w:t>
      </w:r>
      <w:r w:rsidRPr="005E1B09">
        <w:rPr>
          <w:strike/>
          <w:szCs w:val="22"/>
        </w:rPr>
        <w:noBreakHyphen/>
        <w:t xml:space="preserve">day period must not be charged until the notice is mailed. If the vehicle is not reclaimed within thirty days after the day the notice is mailed, return receipt requested, the vehicle is </w:t>
      </w:r>
      <w:r w:rsidRPr="005E1B09">
        <w:rPr>
          <w:strike/>
          <w:szCs w:val="22"/>
        </w:rPr>
        <w:lastRenderedPageBreak/>
        <w:t>considered abandoned and may be sold by the magistrate pursuant to the procedures set forth in Section 29</w:t>
      </w:r>
      <w:r w:rsidRPr="005E1B09">
        <w:rPr>
          <w:strike/>
          <w:szCs w:val="22"/>
        </w:rPr>
        <w:noBreakHyphen/>
        <w:t>15</w:t>
      </w:r>
      <w:r w:rsidRPr="005E1B09">
        <w:rPr>
          <w:strike/>
          <w:szCs w:val="22"/>
        </w:rPr>
        <w:noBreakHyphen/>
        <w:t>10.</w:t>
      </w:r>
    </w:p>
    <w:p w14:paraId="209CC677" w14:textId="77777777" w:rsidR="005E1B09" w:rsidRPr="005E1B09" w:rsidRDefault="005E1B09" w:rsidP="005E1B09">
      <w:pPr>
        <w:rPr>
          <w:szCs w:val="22"/>
        </w:rPr>
      </w:pPr>
      <w:r w:rsidRPr="005E1B09">
        <w:rPr>
          <w:szCs w:val="22"/>
        </w:rPr>
        <w:tab/>
        <w:t>(F)</w:t>
      </w:r>
      <w:r w:rsidRPr="005E1B09">
        <w:rPr>
          <w:szCs w:val="22"/>
        </w:rPr>
        <w:tab/>
        <w:t>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14:paraId="39769773" w14:textId="77777777" w:rsidR="005E1B09" w:rsidRPr="005E1B09" w:rsidRDefault="005E1B09" w:rsidP="005E1B09">
      <w:pPr>
        <w:rPr>
          <w:szCs w:val="22"/>
        </w:rPr>
      </w:pPr>
      <w:r w:rsidRPr="005E1B09">
        <w:rPr>
          <w:szCs w:val="22"/>
        </w:rPr>
        <w:tab/>
        <w:t>(G)</w:t>
      </w:r>
      <w:r w:rsidRPr="005E1B09">
        <w:rPr>
          <w:szCs w:val="22"/>
        </w:rPr>
        <w:tab/>
        <w:t>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14:paraId="159CF6EA" w14:textId="77777777" w:rsidR="005E1B09" w:rsidRPr="005E1B09" w:rsidRDefault="005E1B09" w:rsidP="005E1B09">
      <w:pPr>
        <w:rPr>
          <w:szCs w:val="22"/>
        </w:rPr>
      </w:pPr>
      <w:r w:rsidRPr="005E1B09">
        <w:rPr>
          <w:szCs w:val="22"/>
        </w:rPr>
        <w:tab/>
        <w:t>SECTION</w:t>
      </w:r>
      <w:r w:rsidRPr="005E1B09">
        <w:rPr>
          <w:szCs w:val="22"/>
        </w:rPr>
        <w:tab/>
        <w:t>5.</w:t>
      </w:r>
      <w:r w:rsidRPr="005E1B09">
        <w:rPr>
          <w:szCs w:val="22"/>
        </w:rPr>
        <w:tab/>
        <w:t>Section 56-5-5640 of the 1976 Code is amended to read:</w:t>
      </w:r>
    </w:p>
    <w:p w14:paraId="41B92435" w14:textId="77777777" w:rsidR="005E1B09" w:rsidRPr="005E1B09" w:rsidRDefault="005E1B09" w:rsidP="005E1B09">
      <w:pPr>
        <w:rPr>
          <w:szCs w:val="22"/>
        </w:rPr>
      </w:pPr>
      <w:r w:rsidRPr="005E1B09">
        <w:rPr>
          <w:szCs w:val="22"/>
        </w:rPr>
        <w:tab/>
        <w:t>“Section 56-5-5640.</w:t>
      </w:r>
      <w:r w:rsidRPr="005E1B09">
        <w:rPr>
          <w:szCs w:val="22"/>
        </w:rPr>
        <w:tab/>
        <w:t>If an abandoned vehicle has not been reclaimed pursuant to Section 56</w:t>
      </w:r>
      <w:r w:rsidRPr="005E1B09">
        <w:rPr>
          <w:szCs w:val="22"/>
        </w:rPr>
        <w:noBreakHyphen/>
        <w:t>5</w:t>
      </w:r>
      <w:r w:rsidRPr="005E1B09">
        <w:rPr>
          <w:szCs w:val="22"/>
        </w:rPr>
        <w:noBreakHyphen/>
        <w:t>5630, the proprietor, owner, or operator of the towing company, storage facility, garage, or repair shop may have the abandoned vehicle sold at a public auction pursuant to Section 29</w:t>
      </w:r>
      <w:r w:rsidRPr="005E1B09">
        <w:rPr>
          <w:szCs w:val="22"/>
        </w:rPr>
        <w:noBreakHyphen/>
        <w:t>15</w:t>
      </w:r>
      <w:r w:rsidRPr="005E1B09">
        <w:rPr>
          <w:szCs w:val="22"/>
        </w:rPr>
        <w:noBreakHyphen/>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Pr="005E1B09">
        <w:rPr>
          <w:szCs w:val="22"/>
        </w:rPr>
        <w:noBreakHyphen/>
        <w:t>5</w:t>
      </w:r>
      <w:r w:rsidRPr="005E1B09">
        <w:rPr>
          <w:szCs w:val="22"/>
        </w:rPr>
        <w:noBreakHyphen/>
        <w:t>5670, and Section 56</w:t>
      </w:r>
      <w:r w:rsidRPr="005E1B09">
        <w:rPr>
          <w:szCs w:val="22"/>
        </w:rPr>
        <w:noBreakHyphen/>
        <w:t>5</w:t>
      </w:r>
      <w:r w:rsidRPr="005E1B09">
        <w:rPr>
          <w:szCs w:val="22"/>
        </w:rPr>
        <w:noBreakHyphen/>
        <w:t xml:space="preserve">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w:t>
      </w:r>
      <w:r w:rsidRPr="005E1B09">
        <w:rPr>
          <w:szCs w:val="22"/>
          <w:u w:val="single"/>
        </w:rPr>
        <w:t>allowed under Section 29-15-10(B)</w:t>
      </w:r>
      <w:r w:rsidRPr="005E1B09">
        <w:rPr>
          <w:szCs w:val="22"/>
        </w:rPr>
        <w:t xml:space="preserve"> which resulted from placing the vehicle in custody, and all notice and publication costs incurred pursuant to Section 29</w:t>
      </w:r>
      <w:r w:rsidRPr="005E1B09">
        <w:rPr>
          <w:szCs w:val="22"/>
        </w:rPr>
        <w:noBreakHyphen/>
        <w:t>15</w:t>
      </w:r>
      <w:r w:rsidRPr="005E1B09">
        <w:rPr>
          <w:szCs w:val="22"/>
        </w:rPr>
        <w:noBreakHyphen/>
        <w:t xml:space="preserve">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w:t>
      </w:r>
      <w:r w:rsidRPr="005E1B09">
        <w:rPr>
          <w:szCs w:val="22"/>
        </w:rPr>
        <w:lastRenderedPageBreak/>
        <w:t>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14:paraId="76AEDDBE" w14:textId="77777777" w:rsidR="005E1B09" w:rsidRPr="005E1B09" w:rsidRDefault="005E1B09" w:rsidP="005E1B09">
      <w:pPr>
        <w:rPr>
          <w:szCs w:val="22"/>
        </w:rPr>
      </w:pPr>
      <w:r w:rsidRPr="005E1B09">
        <w:rPr>
          <w:szCs w:val="22"/>
        </w:rPr>
        <w:tab/>
        <w:t>SECTION</w:t>
      </w:r>
      <w:r w:rsidRPr="005E1B09">
        <w:rPr>
          <w:szCs w:val="22"/>
        </w:rPr>
        <w:tab/>
        <w:t>6.</w:t>
      </w:r>
      <w:r w:rsidRPr="005E1B09">
        <w:rPr>
          <w:szCs w:val="22"/>
        </w:rPr>
        <w:tab/>
        <w:t>This act takes effect upon approval by the Governor.</w:t>
      </w:r>
      <w:r w:rsidRPr="005E1B09">
        <w:rPr>
          <w:szCs w:val="22"/>
        </w:rPr>
        <w:tab/>
        <w:t>/</w:t>
      </w:r>
    </w:p>
    <w:p w14:paraId="2D7DAFB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14:paraId="49CAFCA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/s/Sen. David Wesley “Wes” Climer</w:t>
      </w:r>
      <w:r w:rsidRPr="005E1B09">
        <w:rPr>
          <w:color w:val="auto"/>
          <w:szCs w:val="22"/>
        </w:rPr>
        <w:tab/>
        <w:t xml:space="preserve">/s/Rep. Christopher Sloan “Chris” </w:t>
      </w:r>
      <w:r w:rsidRPr="005E1B09">
        <w:rPr>
          <w:color w:val="auto"/>
          <w:szCs w:val="22"/>
        </w:rPr>
        <w:tab/>
      </w:r>
      <w:r w:rsidRPr="005E1B09">
        <w:rPr>
          <w:color w:val="auto"/>
          <w:szCs w:val="22"/>
        </w:rPr>
        <w:tab/>
      </w:r>
      <w:r w:rsidRPr="005E1B09">
        <w:rPr>
          <w:color w:val="auto"/>
          <w:szCs w:val="22"/>
        </w:rPr>
        <w:tab/>
        <w:t>Wooten</w:t>
      </w:r>
    </w:p>
    <w:p w14:paraId="0B4CB36C" w14:textId="7B6BE975" w:rsidR="005E1B09" w:rsidRPr="005E1B09" w:rsidRDefault="00E06320"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Pr>
          <w:color w:val="auto"/>
          <w:szCs w:val="22"/>
        </w:rPr>
        <w:tab/>
      </w:r>
      <w:r w:rsidR="005E1B09" w:rsidRPr="005E1B09">
        <w:rPr>
          <w:color w:val="auto"/>
          <w:szCs w:val="22"/>
        </w:rPr>
        <w:t>Sen. Margie Bright Matthews</w:t>
      </w:r>
      <w:r w:rsidR="005E1B09" w:rsidRPr="005E1B09">
        <w:rPr>
          <w:color w:val="auto"/>
          <w:szCs w:val="22"/>
        </w:rPr>
        <w:tab/>
        <w:t>/s/Rep. Bart T. Blackwell</w:t>
      </w:r>
    </w:p>
    <w:p w14:paraId="188BF4A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pacing w:val="-16"/>
          <w:szCs w:val="22"/>
        </w:rPr>
      </w:pPr>
      <w:r w:rsidRPr="005E1B09">
        <w:rPr>
          <w:color w:val="auto"/>
          <w:szCs w:val="22"/>
        </w:rPr>
        <w:t>/s/Sen. Sean M. Bennett</w:t>
      </w:r>
      <w:r w:rsidRPr="005E1B09">
        <w:rPr>
          <w:color w:val="auto"/>
          <w:szCs w:val="22"/>
        </w:rPr>
        <w:tab/>
      </w:r>
      <w:r w:rsidRPr="005E1B09">
        <w:rPr>
          <w:color w:val="auto"/>
          <w:spacing w:val="-14"/>
          <w:szCs w:val="22"/>
        </w:rPr>
        <w:t>/s/Rep. Joseph Herman Jefferson,  Jr.</w:t>
      </w:r>
    </w:p>
    <w:p w14:paraId="4C3569E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color w:val="auto"/>
          <w:szCs w:val="22"/>
        </w:rPr>
      </w:pPr>
      <w:r w:rsidRPr="005E1B09">
        <w:rPr>
          <w:color w:val="auto"/>
          <w:szCs w:val="22"/>
        </w:rPr>
        <w:tab/>
        <w:t>On Part of the Senate.</w:t>
      </w:r>
      <w:r w:rsidRPr="005E1B09">
        <w:rPr>
          <w:color w:val="auto"/>
          <w:szCs w:val="22"/>
        </w:rPr>
        <w:tab/>
      </w:r>
      <w:r w:rsidRPr="005E1B09">
        <w:rPr>
          <w:color w:val="auto"/>
          <w:szCs w:val="22"/>
        </w:rPr>
        <w:tab/>
        <w:t>On Part of the House.</w:t>
      </w:r>
    </w:p>
    <w:p w14:paraId="382CCECF" w14:textId="77777777" w:rsidR="005E1B09" w:rsidRPr="005E1B09" w:rsidRDefault="005E1B09" w:rsidP="005E1B09">
      <w:pPr>
        <w:tabs>
          <w:tab w:val="left" w:pos="187"/>
          <w:tab w:val="left" w:pos="3427"/>
        </w:tabs>
        <w:rPr>
          <w:szCs w:val="22"/>
        </w:rPr>
      </w:pPr>
    </w:p>
    <w:p w14:paraId="2A06B9C3" w14:textId="2F4004D4" w:rsidR="005E1B09" w:rsidRPr="005E1B09" w:rsidRDefault="005E1B09" w:rsidP="005E1B09">
      <w:pPr>
        <w:rPr>
          <w:szCs w:val="22"/>
        </w:rPr>
      </w:pPr>
      <w:r w:rsidRPr="005E1B09">
        <w:rPr>
          <w:szCs w:val="22"/>
        </w:rPr>
        <w:tab/>
        <w:t>On motion of Senator CLIMER, with unanimous consent, the Conference Report was adopted.</w:t>
      </w:r>
    </w:p>
    <w:p w14:paraId="5F112A28" w14:textId="77777777" w:rsidR="005E1B09" w:rsidRPr="005E1B09" w:rsidRDefault="005E1B09" w:rsidP="005E1B09">
      <w:pPr>
        <w:rPr>
          <w:i/>
          <w:szCs w:val="22"/>
        </w:rPr>
      </w:pPr>
    </w:p>
    <w:p w14:paraId="308B22D7" w14:textId="77777777" w:rsidR="005E1B09" w:rsidRPr="005E1B09" w:rsidRDefault="005E1B09" w:rsidP="005E1B09">
      <w:pPr>
        <w:tabs>
          <w:tab w:val="left" w:pos="187"/>
          <w:tab w:val="left" w:pos="3427"/>
        </w:tabs>
        <w:rPr>
          <w:szCs w:val="22"/>
        </w:rPr>
      </w:pPr>
      <w:r w:rsidRPr="005E1B09">
        <w:rPr>
          <w:szCs w:val="22"/>
        </w:rPr>
        <w:tab/>
        <w:t>, and a message was sent to the House accordingly.</w:t>
      </w:r>
    </w:p>
    <w:p w14:paraId="64C45191" w14:textId="77777777" w:rsidR="005E1B09" w:rsidRPr="005E1B09" w:rsidRDefault="005E1B09" w:rsidP="005E1B09">
      <w:pPr>
        <w:rPr>
          <w:szCs w:val="22"/>
        </w:rPr>
      </w:pPr>
    </w:p>
    <w:p w14:paraId="5A7A221B" w14:textId="77777777" w:rsidR="005E1B09" w:rsidRPr="005E1B09" w:rsidRDefault="005E1B09" w:rsidP="005E1B09">
      <w:pPr>
        <w:tabs>
          <w:tab w:val="right" w:pos="8640"/>
        </w:tabs>
        <w:jc w:val="center"/>
        <w:rPr>
          <w:b/>
          <w:color w:val="auto"/>
          <w:szCs w:val="22"/>
        </w:rPr>
      </w:pPr>
      <w:r w:rsidRPr="005E1B09">
        <w:rPr>
          <w:b/>
          <w:color w:val="auto"/>
          <w:szCs w:val="22"/>
        </w:rPr>
        <w:t>MOTION TO VARY THE ORDER OF THE DAY ADOPTED</w:t>
      </w:r>
    </w:p>
    <w:p w14:paraId="1A7B5E5F" w14:textId="77777777" w:rsidR="005E1B09" w:rsidRPr="005E1B09" w:rsidRDefault="005E1B09" w:rsidP="005E1B09">
      <w:pPr>
        <w:tabs>
          <w:tab w:val="right" w:pos="8640"/>
        </w:tabs>
        <w:rPr>
          <w:szCs w:val="22"/>
        </w:rPr>
      </w:pPr>
      <w:r w:rsidRPr="005E1B09">
        <w:rPr>
          <w:color w:val="auto"/>
          <w:szCs w:val="22"/>
        </w:rPr>
        <w:tab/>
      </w:r>
      <w:r w:rsidRPr="005E1B09">
        <w:rPr>
          <w:szCs w:val="22"/>
        </w:rPr>
        <w:t>Senator MASSEY moved under Rule 32A to vary the order of the day and proceed directly to Bills Returned from the House.</w:t>
      </w:r>
    </w:p>
    <w:p w14:paraId="09E01FF5" w14:textId="77777777" w:rsidR="005E1B09" w:rsidRPr="005E1B09" w:rsidRDefault="005E1B09" w:rsidP="005E1B09">
      <w:pPr>
        <w:tabs>
          <w:tab w:val="right" w:pos="8640"/>
        </w:tabs>
        <w:rPr>
          <w:szCs w:val="22"/>
        </w:rPr>
      </w:pPr>
    </w:p>
    <w:p w14:paraId="7636AB61" w14:textId="77777777" w:rsidR="005E1B09" w:rsidRPr="005E1B09" w:rsidRDefault="005E1B09" w:rsidP="005E1B09">
      <w:pPr>
        <w:tabs>
          <w:tab w:val="right" w:pos="8640"/>
        </w:tabs>
        <w:rPr>
          <w:color w:val="auto"/>
          <w:szCs w:val="22"/>
        </w:rPr>
      </w:pPr>
      <w:r w:rsidRPr="005E1B09">
        <w:rPr>
          <w:color w:val="auto"/>
          <w:szCs w:val="22"/>
        </w:rPr>
        <w:tab/>
        <w:t>The "ayes" and "nays" were demanded and taken, resulting as follows:</w:t>
      </w:r>
    </w:p>
    <w:p w14:paraId="2A599CFA" w14:textId="77777777" w:rsidR="005E1B09" w:rsidRPr="005E1B09" w:rsidRDefault="005E1B09" w:rsidP="005E1B09">
      <w:pPr>
        <w:tabs>
          <w:tab w:val="right" w:pos="8640"/>
        </w:tabs>
        <w:jc w:val="center"/>
        <w:rPr>
          <w:b/>
          <w:color w:val="auto"/>
          <w:szCs w:val="22"/>
        </w:rPr>
      </w:pPr>
      <w:r w:rsidRPr="005E1B09">
        <w:rPr>
          <w:b/>
          <w:color w:val="auto"/>
          <w:szCs w:val="22"/>
        </w:rPr>
        <w:t>Ayes 27; Nays 13</w:t>
      </w:r>
    </w:p>
    <w:p w14:paraId="4AE7FCA9" w14:textId="77777777" w:rsidR="005E1B09" w:rsidRPr="005E1B09" w:rsidRDefault="005E1B09" w:rsidP="005E1B09">
      <w:pPr>
        <w:tabs>
          <w:tab w:val="right" w:pos="8640"/>
        </w:tabs>
        <w:rPr>
          <w:szCs w:val="22"/>
        </w:rPr>
      </w:pPr>
    </w:p>
    <w:p w14:paraId="40D4B111"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t>AYES</w:t>
      </w:r>
    </w:p>
    <w:p w14:paraId="3A99B291"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Adams</w:t>
      </w:r>
      <w:r w:rsidRPr="005E1B09">
        <w:rPr>
          <w:color w:val="auto"/>
          <w:szCs w:val="22"/>
        </w:rPr>
        <w:tab/>
        <w:t>Alexander</w:t>
      </w:r>
      <w:r w:rsidRPr="005E1B09">
        <w:rPr>
          <w:color w:val="auto"/>
          <w:szCs w:val="22"/>
        </w:rPr>
        <w:tab/>
        <w:t>Bennett</w:t>
      </w:r>
    </w:p>
    <w:p w14:paraId="356432E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Campsen</w:t>
      </w:r>
      <w:r w:rsidRPr="005E1B09">
        <w:rPr>
          <w:color w:val="auto"/>
          <w:szCs w:val="22"/>
        </w:rPr>
        <w:tab/>
        <w:t>Cash</w:t>
      </w:r>
      <w:r w:rsidRPr="005E1B09">
        <w:rPr>
          <w:color w:val="auto"/>
          <w:szCs w:val="22"/>
        </w:rPr>
        <w:tab/>
        <w:t>Climer</w:t>
      </w:r>
    </w:p>
    <w:p w14:paraId="600193A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Cromer</w:t>
      </w:r>
      <w:r w:rsidRPr="005E1B09">
        <w:rPr>
          <w:color w:val="auto"/>
          <w:szCs w:val="22"/>
        </w:rPr>
        <w:tab/>
        <w:t>Davis</w:t>
      </w:r>
      <w:r w:rsidRPr="005E1B09">
        <w:rPr>
          <w:color w:val="auto"/>
          <w:szCs w:val="22"/>
        </w:rPr>
        <w:tab/>
        <w:t>Gambrell</w:t>
      </w:r>
    </w:p>
    <w:p w14:paraId="378AF97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Garrett</w:t>
      </w:r>
      <w:r w:rsidRPr="005E1B09">
        <w:rPr>
          <w:color w:val="auto"/>
          <w:szCs w:val="22"/>
        </w:rPr>
        <w:tab/>
        <w:t>Goldfinch</w:t>
      </w:r>
      <w:r w:rsidRPr="005E1B09">
        <w:rPr>
          <w:color w:val="auto"/>
          <w:szCs w:val="22"/>
        </w:rPr>
        <w:tab/>
        <w:t>Gustafson</w:t>
      </w:r>
    </w:p>
    <w:p w14:paraId="699104B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Harpootlian</w:t>
      </w:r>
      <w:r w:rsidRPr="005E1B09">
        <w:rPr>
          <w:color w:val="auto"/>
          <w:szCs w:val="22"/>
        </w:rPr>
        <w:tab/>
        <w:t>Hembree</w:t>
      </w:r>
      <w:r w:rsidRPr="005E1B09">
        <w:rPr>
          <w:color w:val="auto"/>
          <w:szCs w:val="22"/>
        </w:rPr>
        <w:tab/>
      </w:r>
      <w:r w:rsidRPr="005E1B09">
        <w:rPr>
          <w:i/>
          <w:color w:val="auto"/>
          <w:szCs w:val="22"/>
        </w:rPr>
        <w:t>Johnson, Michael</w:t>
      </w:r>
    </w:p>
    <w:p w14:paraId="7B700E4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Kimbrell</w:t>
      </w:r>
      <w:r w:rsidRPr="005E1B09">
        <w:rPr>
          <w:color w:val="auto"/>
          <w:szCs w:val="22"/>
        </w:rPr>
        <w:tab/>
        <w:t>Loftis</w:t>
      </w:r>
      <w:r w:rsidRPr="005E1B09">
        <w:rPr>
          <w:color w:val="auto"/>
          <w:szCs w:val="22"/>
        </w:rPr>
        <w:tab/>
        <w:t>Massey</w:t>
      </w:r>
    </w:p>
    <w:p w14:paraId="14E042B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Peeler</w:t>
      </w:r>
      <w:r w:rsidRPr="005E1B09">
        <w:rPr>
          <w:color w:val="auto"/>
          <w:szCs w:val="22"/>
        </w:rPr>
        <w:tab/>
        <w:t>Reichenbach</w:t>
      </w:r>
      <w:r w:rsidRPr="005E1B09">
        <w:rPr>
          <w:color w:val="auto"/>
          <w:szCs w:val="22"/>
        </w:rPr>
        <w:tab/>
        <w:t>Rice</w:t>
      </w:r>
    </w:p>
    <w:p w14:paraId="7A6C0B4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Senn</w:t>
      </w:r>
      <w:r w:rsidRPr="005E1B09">
        <w:rPr>
          <w:color w:val="auto"/>
          <w:szCs w:val="22"/>
        </w:rPr>
        <w:tab/>
        <w:t>Shealy</w:t>
      </w:r>
      <w:r w:rsidRPr="005E1B09">
        <w:rPr>
          <w:color w:val="auto"/>
          <w:szCs w:val="22"/>
        </w:rPr>
        <w:tab/>
        <w:t>Talley</w:t>
      </w:r>
    </w:p>
    <w:p w14:paraId="1DF9370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Turner</w:t>
      </w:r>
      <w:r w:rsidRPr="005E1B09">
        <w:rPr>
          <w:color w:val="auto"/>
          <w:szCs w:val="22"/>
        </w:rPr>
        <w:tab/>
        <w:t>Verdin</w:t>
      </w:r>
      <w:r w:rsidRPr="005E1B09">
        <w:rPr>
          <w:color w:val="auto"/>
          <w:szCs w:val="22"/>
        </w:rPr>
        <w:tab/>
        <w:t>Young</w:t>
      </w:r>
    </w:p>
    <w:p w14:paraId="7CC0BCD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9187D63"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Total--27</w:t>
      </w:r>
    </w:p>
    <w:p w14:paraId="0B8F0254" w14:textId="3364B031" w:rsidR="005E1B09" w:rsidRDefault="005E1B09" w:rsidP="005E1B09">
      <w:pPr>
        <w:rPr>
          <w:szCs w:val="22"/>
        </w:rPr>
      </w:pPr>
    </w:p>
    <w:p w14:paraId="38C8052B" w14:textId="100BB06C" w:rsidR="00F26A3F" w:rsidRDefault="00F26A3F" w:rsidP="005E1B09">
      <w:pPr>
        <w:rPr>
          <w:szCs w:val="22"/>
        </w:rPr>
      </w:pPr>
    </w:p>
    <w:p w14:paraId="2B7BC7EC" w14:textId="77777777" w:rsidR="00F26A3F" w:rsidRPr="005E1B09" w:rsidRDefault="00F26A3F" w:rsidP="005E1B09">
      <w:pPr>
        <w:rPr>
          <w:szCs w:val="22"/>
        </w:rPr>
      </w:pPr>
    </w:p>
    <w:p w14:paraId="08590F4F" w14:textId="77777777" w:rsidR="005E1B09" w:rsidRPr="005E1B09" w:rsidRDefault="005E1B09" w:rsidP="005E1B09">
      <w:pPr>
        <w:tabs>
          <w:tab w:val="clear" w:pos="216"/>
          <w:tab w:val="clear" w:pos="432"/>
          <w:tab w:val="clear" w:pos="648"/>
          <w:tab w:val="left" w:pos="720"/>
        </w:tabs>
        <w:jc w:val="center"/>
        <w:rPr>
          <w:b/>
          <w:color w:val="auto"/>
          <w:szCs w:val="22"/>
        </w:rPr>
      </w:pPr>
      <w:r w:rsidRPr="005E1B09">
        <w:rPr>
          <w:b/>
          <w:color w:val="auto"/>
          <w:szCs w:val="22"/>
        </w:rPr>
        <w:lastRenderedPageBreak/>
        <w:t>NAYS</w:t>
      </w:r>
    </w:p>
    <w:p w14:paraId="5BAD056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Allen</w:t>
      </w:r>
      <w:r w:rsidRPr="005E1B09">
        <w:rPr>
          <w:color w:val="auto"/>
          <w:szCs w:val="22"/>
        </w:rPr>
        <w:tab/>
        <w:t>Corbin</w:t>
      </w:r>
      <w:r w:rsidRPr="005E1B09">
        <w:rPr>
          <w:color w:val="auto"/>
          <w:szCs w:val="22"/>
        </w:rPr>
        <w:tab/>
        <w:t>Fanning</w:t>
      </w:r>
    </w:p>
    <w:p w14:paraId="17B5AAC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5E1B09">
        <w:rPr>
          <w:color w:val="auto"/>
          <w:szCs w:val="22"/>
        </w:rPr>
        <w:t>Hutto</w:t>
      </w:r>
      <w:r w:rsidRPr="005E1B09">
        <w:rPr>
          <w:color w:val="auto"/>
          <w:szCs w:val="22"/>
        </w:rPr>
        <w:tab/>
        <w:t>Jackson</w:t>
      </w:r>
      <w:r w:rsidRPr="005E1B09">
        <w:rPr>
          <w:color w:val="auto"/>
          <w:szCs w:val="22"/>
        </w:rPr>
        <w:tab/>
      </w:r>
      <w:r w:rsidRPr="005E1B09">
        <w:rPr>
          <w:i/>
          <w:color w:val="auto"/>
          <w:szCs w:val="22"/>
        </w:rPr>
        <w:t>Johnson, Kevin</w:t>
      </w:r>
    </w:p>
    <w:p w14:paraId="2F660E2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Malloy</w:t>
      </w:r>
      <w:r w:rsidRPr="005E1B09">
        <w:rPr>
          <w:color w:val="auto"/>
          <w:szCs w:val="22"/>
        </w:rPr>
        <w:tab/>
        <w:t>Martin</w:t>
      </w:r>
      <w:r w:rsidRPr="005E1B09">
        <w:rPr>
          <w:color w:val="auto"/>
          <w:szCs w:val="22"/>
        </w:rPr>
        <w:tab/>
        <w:t>Matthews</w:t>
      </w:r>
    </w:p>
    <w:p w14:paraId="793ACBC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McElveen</w:t>
      </w:r>
      <w:r w:rsidRPr="005E1B09">
        <w:rPr>
          <w:color w:val="auto"/>
          <w:szCs w:val="22"/>
        </w:rPr>
        <w:tab/>
        <w:t>Sabb</w:t>
      </w:r>
      <w:r w:rsidRPr="005E1B09">
        <w:rPr>
          <w:color w:val="auto"/>
          <w:szCs w:val="22"/>
        </w:rPr>
        <w:tab/>
        <w:t>Stephens</w:t>
      </w:r>
    </w:p>
    <w:p w14:paraId="5FA8A606"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5E1B09">
        <w:rPr>
          <w:color w:val="auto"/>
          <w:szCs w:val="22"/>
        </w:rPr>
        <w:t>Williams</w:t>
      </w:r>
    </w:p>
    <w:p w14:paraId="63F6237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BAC28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5E1B09">
        <w:rPr>
          <w:b/>
          <w:color w:val="auto"/>
          <w:szCs w:val="22"/>
        </w:rPr>
        <w:t>Total--13</w:t>
      </w:r>
    </w:p>
    <w:p w14:paraId="3BC48C88"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E5003C3" w14:textId="77777777" w:rsidR="005E1B09" w:rsidRPr="005E1B09" w:rsidRDefault="005E1B09" w:rsidP="005E1B09">
      <w:pPr>
        <w:rPr>
          <w:color w:val="auto"/>
          <w:szCs w:val="22"/>
        </w:rPr>
      </w:pPr>
      <w:r w:rsidRPr="005E1B09">
        <w:rPr>
          <w:color w:val="auto"/>
          <w:szCs w:val="22"/>
        </w:rPr>
        <w:tab/>
        <w:t xml:space="preserve">The motion to Vary the Order of the Day was adopted. </w:t>
      </w:r>
    </w:p>
    <w:p w14:paraId="5EAD3F2F" w14:textId="77777777" w:rsidR="005E1B09" w:rsidRPr="005E1B09" w:rsidRDefault="005E1B09" w:rsidP="005E1B09">
      <w:pPr>
        <w:rPr>
          <w:szCs w:val="22"/>
        </w:rPr>
      </w:pPr>
    </w:p>
    <w:p w14:paraId="375DC4EB" w14:textId="77777777" w:rsidR="005E1B09" w:rsidRPr="005E1B09" w:rsidRDefault="005E1B09" w:rsidP="005B29E0">
      <w:pPr>
        <w:keepNext/>
        <w:keepLines/>
        <w:rPr>
          <w:color w:val="auto"/>
          <w:szCs w:val="22"/>
        </w:rPr>
      </w:pPr>
      <w:r w:rsidRPr="005E1B09">
        <w:rPr>
          <w:b/>
          <w:color w:val="auto"/>
          <w:szCs w:val="22"/>
        </w:rPr>
        <w:t>THE SENATE PROCEEDED TO THE SPECIAL ORDERS.</w:t>
      </w:r>
    </w:p>
    <w:p w14:paraId="235832DB" w14:textId="77777777" w:rsidR="005E1B09" w:rsidRPr="005E1B09" w:rsidRDefault="005E1B09" w:rsidP="005B29E0">
      <w:pPr>
        <w:keepNext/>
        <w:keepLines/>
        <w:rPr>
          <w:szCs w:val="22"/>
        </w:rPr>
      </w:pPr>
    </w:p>
    <w:p w14:paraId="09A3B9FA" w14:textId="77777777" w:rsidR="005E1B09" w:rsidRPr="005E1B09" w:rsidRDefault="005E1B09" w:rsidP="005B29E0">
      <w:pPr>
        <w:keepNext/>
        <w:keepLines/>
        <w:jc w:val="center"/>
        <w:rPr>
          <w:b/>
          <w:color w:val="auto"/>
          <w:szCs w:val="22"/>
        </w:rPr>
      </w:pPr>
      <w:r w:rsidRPr="005E1B09">
        <w:rPr>
          <w:b/>
          <w:color w:val="auto"/>
          <w:szCs w:val="22"/>
        </w:rPr>
        <w:t xml:space="preserve">AMENDED </w:t>
      </w:r>
    </w:p>
    <w:p w14:paraId="69226B0F" w14:textId="77777777" w:rsidR="005E1B09" w:rsidRPr="005E1B09" w:rsidRDefault="005E1B09" w:rsidP="005B29E0">
      <w:pPr>
        <w:keepNext/>
        <w:keepLines/>
        <w:suppressAutoHyphens/>
        <w:rPr>
          <w:szCs w:val="22"/>
        </w:rPr>
      </w:pPr>
      <w:r w:rsidRPr="005E1B09">
        <w:rPr>
          <w:color w:val="auto"/>
          <w:szCs w:val="22"/>
        </w:rPr>
        <w:tab/>
        <w:t>H. 5198</w:t>
      </w:r>
      <w:r w:rsidRPr="005E1B09">
        <w:rPr>
          <w:color w:val="auto"/>
          <w:szCs w:val="22"/>
        </w:rPr>
        <w:fldChar w:fldCharType="begin"/>
      </w:r>
      <w:r w:rsidRPr="005E1B09">
        <w:rPr>
          <w:color w:val="auto"/>
          <w:szCs w:val="22"/>
        </w:rPr>
        <w:instrText xml:space="preserve"> XE "H. 5198" \b </w:instrText>
      </w:r>
      <w:r w:rsidRPr="005E1B09">
        <w:rPr>
          <w:color w:val="auto"/>
          <w:szCs w:val="22"/>
        </w:rPr>
        <w:fldChar w:fldCharType="end"/>
      </w:r>
      <w:r w:rsidRPr="005E1B09">
        <w:rPr>
          <w:color w:val="auto"/>
          <w:szCs w:val="22"/>
        </w:rPr>
        <w:t xml:space="preserve"> -- Reps. Lucas, G.M. Smith, Rutherford, Simrill, Finlay, Yow, R. Williams, Jefferson and Cobb</w:t>
      </w:r>
      <w:r w:rsidRPr="005E1B09">
        <w:rPr>
          <w:color w:val="auto"/>
          <w:szCs w:val="22"/>
        </w:rPr>
        <w:noBreakHyphen/>
        <w:t xml:space="preserve">Hunter:  A BILL </w:t>
      </w:r>
      <w:r w:rsidRPr="005E1B09">
        <w:rPr>
          <w:szCs w:val="22"/>
        </w:rPr>
        <w:t>TO AMEND SECTION 59</w:t>
      </w:r>
      <w:r w:rsidRPr="005E1B09">
        <w:rPr>
          <w:szCs w:val="22"/>
        </w:rPr>
        <w:noBreakHyphen/>
        <w:t>117</w:t>
      </w:r>
      <w:r w:rsidRPr="005E1B09">
        <w:rPr>
          <w:szCs w:val="22"/>
        </w:rPr>
        <w:noBreakHyphen/>
        <w:t>10, CODE OF LAWS OF SOUTH CAROLINA, 1976, RELATING TO THE UNIVERSITY OF SOUTH CAROLINA BOARD OF TRUSTEES, SO AS TO REVISE THE COMPOSITION OF THE BOARD; TO AMEND SECTION 59</w:t>
      </w:r>
      <w:r w:rsidRPr="005E1B09">
        <w:rPr>
          <w:szCs w:val="22"/>
        </w:rPr>
        <w:noBreakHyphen/>
        <w:t>117</w:t>
      </w:r>
      <w:r w:rsidRPr="005E1B09">
        <w:rPr>
          <w:szCs w:val="22"/>
        </w:rPr>
        <w:noBreakHyphen/>
        <w:t>20, RELATING TO TERMS OF ELECTED MEMBERS OF THE BOARD, SO AS TO PROVIDE FOR THE ELECTION OF NEW MEMBERS OF THE BOARD FOR STAGGERED TERMS BEGINNING JULY 1, 2023; TO AMEND SECTION 59</w:t>
      </w:r>
      <w:r w:rsidRPr="005E1B09">
        <w:rPr>
          <w:szCs w:val="22"/>
        </w:rPr>
        <w:noBreakHyphen/>
        <w:t>117</w:t>
      </w:r>
      <w:r w:rsidRPr="005E1B09">
        <w:rPr>
          <w:szCs w:val="22"/>
        </w:rPr>
        <w:noBreakHyphen/>
        <w:t>40, RELATING TO THE POWERS AND DUTIES OF THE BOARD, SO AS TO PROVIDE THE BOARD SHALL ELECT A CHAIRMAN, TO PROVIDE THE CHAIRMAN SERVES A TWO</w:t>
      </w:r>
      <w:r w:rsidRPr="005E1B09">
        <w:rPr>
          <w:szCs w:val="22"/>
        </w:rPr>
        <w:noBreakHyphen/>
        <w:t>YEAR TERM, TO PROVIDE A TRUSTEE MAY NOT SERVE MORE THAN TWO TERMS AS CHAIRMAN, AND TO REVISE CERTAIN POWERS; AND TO AMEND SECTION 59</w:t>
      </w:r>
      <w:r w:rsidRPr="005E1B09">
        <w:rPr>
          <w:szCs w:val="22"/>
        </w:rPr>
        <w:noBreakHyphen/>
        <w:t>117</w:t>
      </w:r>
      <w:r w:rsidRPr="005E1B09">
        <w:rPr>
          <w:szCs w:val="22"/>
        </w:rPr>
        <w:noBreakHyphen/>
        <w:t>50, RELATING TO MEETINGS OF THE BOARD, SO AS TO PROVIDE FOR HOW SPECIAL MEETINGS OF THE BOARD MAY BE CALLED.</w:t>
      </w:r>
    </w:p>
    <w:p w14:paraId="687203FA" w14:textId="77777777" w:rsidR="005E1B09" w:rsidRPr="005E1B09" w:rsidRDefault="005E1B09" w:rsidP="005E1B09">
      <w:pPr>
        <w:rPr>
          <w:color w:val="auto"/>
          <w:szCs w:val="22"/>
        </w:rPr>
      </w:pPr>
      <w:r w:rsidRPr="005E1B09">
        <w:rPr>
          <w:color w:val="auto"/>
          <w:szCs w:val="22"/>
        </w:rPr>
        <w:tab/>
        <w:t>The Senate proceeded to a consideration of the Bill, the question being the third reading of the Bill.</w:t>
      </w:r>
    </w:p>
    <w:p w14:paraId="790F6C60" w14:textId="77777777" w:rsidR="005E1B09" w:rsidRPr="005E1B09" w:rsidRDefault="005E1B09" w:rsidP="005E1B09">
      <w:pPr>
        <w:rPr>
          <w:szCs w:val="22"/>
        </w:rPr>
      </w:pPr>
    </w:p>
    <w:p w14:paraId="5FBDA7EB" w14:textId="77777777" w:rsidR="005E1B09" w:rsidRPr="005E1B09" w:rsidRDefault="005E1B09" w:rsidP="005E1B09">
      <w:pPr>
        <w:rPr>
          <w:color w:val="auto"/>
          <w:szCs w:val="22"/>
        </w:rPr>
      </w:pPr>
      <w:r w:rsidRPr="005E1B09">
        <w:rPr>
          <w:color w:val="auto"/>
          <w:szCs w:val="22"/>
        </w:rPr>
        <w:tab/>
        <w:t>Senator HUTTO explained the Bill.</w:t>
      </w:r>
    </w:p>
    <w:p w14:paraId="09DFC4C1" w14:textId="77777777" w:rsidR="005E1B09" w:rsidRPr="005E1B09" w:rsidRDefault="005E1B09" w:rsidP="005E1B09">
      <w:pPr>
        <w:rPr>
          <w:szCs w:val="22"/>
        </w:rPr>
      </w:pPr>
    </w:p>
    <w:p w14:paraId="688BE68B" w14:textId="77777777" w:rsidR="005E1B09" w:rsidRPr="005E1B09" w:rsidRDefault="005E1B09" w:rsidP="005E1B09">
      <w:pPr>
        <w:rPr>
          <w:color w:val="auto"/>
          <w:szCs w:val="22"/>
        </w:rPr>
      </w:pPr>
      <w:r w:rsidRPr="005E1B09">
        <w:rPr>
          <w:color w:val="auto"/>
          <w:szCs w:val="22"/>
        </w:rPr>
        <w:tab/>
        <w:t>Senator HUTTO asked unanimous consent, while retaining the floor, to proceed to Amendment No. 9.</w:t>
      </w:r>
    </w:p>
    <w:p w14:paraId="5A1858CE" w14:textId="77777777" w:rsidR="005E1B09" w:rsidRPr="005E1B09" w:rsidRDefault="005E1B09" w:rsidP="005E1B09">
      <w:pPr>
        <w:rPr>
          <w:color w:val="auto"/>
          <w:szCs w:val="22"/>
        </w:rPr>
      </w:pPr>
      <w:r w:rsidRPr="005E1B09">
        <w:rPr>
          <w:color w:val="auto"/>
          <w:szCs w:val="22"/>
        </w:rPr>
        <w:tab/>
        <w:t>There was no objection.</w:t>
      </w:r>
    </w:p>
    <w:p w14:paraId="7313CFC4" w14:textId="77777777" w:rsidR="005E1B09" w:rsidRPr="005E1B09" w:rsidRDefault="005E1B09" w:rsidP="005E1B09">
      <w:pPr>
        <w:rPr>
          <w:szCs w:val="22"/>
        </w:rPr>
      </w:pPr>
    </w:p>
    <w:p w14:paraId="5A1698D9" w14:textId="77777777" w:rsidR="005E1B09" w:rsidRPr="005E1B09" w:rsidRDefault="005E1B09" w:rsidP="005E1B09">
      <w:pPr>
        <w:keepNext/>
        <w:keepLines/>
        <w:jc w:val="center"/>
        <w:rPr>
          <w:color w:val="auto"/>
          <w:szCs w:val="22"/>
        </w:rPr>
      </w:pPr>
      <w:r w:rsidRPr="005E1B09">
        <w:rPr>
          <w:b/>
          <w:color w:val="auto"/>
          <w:szCs w:val="22"/>
        </w:rPr>
        <w:lastRenderedPageBreak/>
        <w:t>Amendment No. 9</w:t>
      </w:r>
    </w:p>
    <w:p w14:paraId="2FF2A668" w14:textId="1148DA3F" w:rsidR="005E1B09" w:rsidRPr="005E1B09" w:rsidRDefault="005E1B09" w:rsidP="005E1B09">
      <w:pPr>
        <w:keepNext/>
        <w:keepLines/>
        <w:rPr>
          <w:snapToGrid w:val="0"/>
          <w:color w:val="auto"/>
          <w:szCs w:val="22"/>
        </w:rPr>
      </w:pPr>
      <w:r w:rsidRPr="005E1B09">
        <w:rPr>
          <w:snapToGrid w:val="0"/>
          <w:color w:val="auto"/>
          <w:szCs w:val="22"/>
        </w:rPr>
        <w:tab/>
        <w:t>Senators YOUNG, M</w:t>
      </w:r>
      <w:r w:rsidR="005B29E0">
        <w:rPr>
          <w:snapToGrid w:val="0"/>
          <w:color w:val="auto"/>
          <w:szCs w:val="22"/>
        </w:rPr>
        <w:t>c</w:t>
      </w:r>
      <w:r w:rsidRPr="005E1B09">
        <w:rPr>
          <w:snapToGrid w:val="0"/>
          <w:color w:val="auto"/>
          <w:szCs w:val="22"/>
        </w:rPr>
        <w:t>ELVEEN, WILLIAMS, HARPOOTLIAN, TALLEY, JACKSON, M. JOHNSON, VERDIN and CROMER proposed the following amendment (5198R015.SP.TRY), which was adopted:</w:t>
      </w:r>
    </w:p>
    <w:p w14:paraId="0AE6BB00" w14:textId="77777777" w:rsidR="005E1B09" w:rsidRPr="005E1B09" w:rsidRDefault="005E1B09" w:rsidP="005E1B09">
      <w:pPr>
        <w:rPr>
          <w:snapToGrid w:val="0"/>
          <w:color w:val="auto"/>
          <w:szCs w:val="22"/>
        </w:rPr>
      </w:pPr>
      <w:r w:rsidRPr="005E1B09">
        <w:rPr>
          <w:snapToGrid w:val="0"/>
          <w:color w:val="auto"/>
          <w:szCs w:val="22"/>
        </w:rPr>
        <w:tab/>
        <w:t>Amend the bill, as and if amended, by striking all after the enacting words and inserting:</w:t>
      </w:r>
    </w:p>
    <w:p w14:paraId="50A0B2F6" w14:textId="77777777" w:rsidR="005E1B09" w:rsidRPr="005E1B09" w:rsidRDefault="005E1B09" w:rsidP="005E1B09">
      <w:pPr>
        <w:rPr>
          <w:szCs w:val="22"/>
        </w:rPr>
      </w:pPr>
      <w:r w:rsidRPr="005E1B09">
        <w:rPr>
          <w:snapToGrid w:val="0"/>
          <w:color w:val="auto"/>
          <w:szCs w:val="22"/>
        </w:rPr>
        <w:tab/>
      </w:r>
      <w:r w:rsidRPr="005E1B09">
        <w:rPr>
          <w:snapToGrid w:val="0"/>
          <w:color w:val="auto"/>
          <w:szCs w:val="22"/>
        </w:rPr>
        <w:tab/>
        <w:t>/</w:t>
      </w:r>
      <w:r w:rsidRPr="005E1B09">
        <w:rPr>
          <w:szCs w:val="22"/>
        </w:rPr>
        <w:t>SECTION</w:t>
      </w:r>
      <w:r w:rsidRPr="005E1B09">
        <w:rPr>
          <w:szCs w:val="22"/>
        </w:rPr>
        <w:tab/>
        <w:t>1.</w:t>
      </w:r>
      <w:r w:rsidRPr="005E1B09">
        <w:rPr>
          <w:szCs w:val="22"/>
        </w:rPr>
        <w:tab/>
        <w:t>Section 59</w:t>
      </w:r>
      <w:r w:rsidRPr="005E1B09">
        <w:rPr>
          <w:szCs w:val="22"/>
        </w:rPr>
        <w:noBreakHyphen/>
        <w:t>117</w:t>
      </w:r>
      <w:r w:rsidRPr="005E1B09">
        <w:rPr>
          <w:szCs w:val="22"/>
        </w:rPr>
        <w:noBreakHyphen/>
        <w:t>10 of the 1976 Code is amended to read:</w:t>
      </w:r>
    </w:p>
    <w:p w14:paraId="3FFE578A" w14:textId="77777777" w:rsidR="005E1B09" w:rsidRPr="005E1B09" w:rsidRDefault="005E1B09" w:rsidP="005E1B09">
      <w:pPr>
        <w:rPr>
          <w:color w:val="auto"/>
          <w:szCs w:val="22"/>
          <w:u w:val="single"/>
        </w:rPr>
      </w:pPr>
      <w:r w:rsidRPr="005E1B09">
        <w:rPr>
          <w:color w:val="auto"/>
          <w:szCs w:val="22"/>
        </w:rPr>
        <w:tab/>
        <w:t>“Section 59</w:t>
      </w:r>
      <w:r w:rsidRPr="005E1B09">
        <w:rPr>
          <w:color w:val="auto"/>
          <w:szCs w:val="22"/>
        </w:rPr>
        <w:noBreakHyphen/>
        <w:t>117</w:t>
      </w:r>
      <w:r w:rsidRPr="005E1B09">
        <w:rPr>
          <w:color w:val="auto"/>
          <w:szCs w:val="22"/>
        </w:rPr>
        <w:noBreakHyphen/>
        <w:t>10.</w:t>
      </w:r>
      <w:r w:rsidRPr="005E1B09">
        <w:rPr>
          <w:color w:val="auto"/>
          <w:szCs w:val="22"/>
        </w:rPr>
        <w:tab/>
      </w:r>
      <w:r w:rsidRPr="005E1B09">
        <w:rPr>
          <w:color w:val="auto"/>
          <w:szCs w:val="22"/>
          <w:u w:val="single"/>
        </w:rPr>
        <w:t>(A)</w:t>
      </w:r>
      <w:r w:rsidRPr="005E1B09">
        <w:rPr>
          <w:color w:val="auto"/>
          <w:szCs w:val="22"/>
        </w:rPr>
        <w:tab/>
        <w:t xml:space="preserve">The board of trustees of the University of South Carolina </w:t>
      </w:r>
      <w:r w:rsidRPr="005E1B09">
        <w:rPr>
          <w:strike/>
          <w:color w:val="auto"/>
          <w:szCs w:val="22"/>
        </w:rPr>
        <w:t>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Pr="005E1B09">
        <w:rPr>
          <w:strike/>
          <w:color w:val="auto"/>
          <w:szCs w:val="22"/>
        </w:rPr>
        <w:noBreakHyphen/>
        <w:t>large member appointed by the Governor</w:t>
      </w:r>
      <w:r w:rsidRPr="005E1B09">
        <w:rPr>
          <w:color w:val="auto"/>
          <w:szCs w:val="22"/>
        </w:rPr>
        <w:t xml:space="preserve"> </w:t>
      </w:r>
      <w:r w:rsidRPr="005E1B09">
        <w:rPr>
          <w:color w:val="auto"/>
          <w:szCs w:val="22"/>
          <w:u w:val="single"/>
        </w:rPr>
        <w:t>is composed of:</w:t>
      </w:r>
    </w:p>
    <w:p w14:paraId="1B71309D" w14:textId="77777777" w:rsidR="005E1B09" w:rsidRPr="005E1B09" w:rsidRDefault="005E1B09" w:rsidP="005E1B09">
      <w:pPr>
        <w:rPr>
          <w:szCs w:val="22"/>
          <w:u w:val="single"/>
        </w:rPr>
      </w:pPr>
      <w:r w:rsidRPr="005E1B09">
        <w:rPr>
          <w:color w:val="auto"/>
          <w:szCs w:val="22"/>
        </w:rPr>
        <w:tab/>
      </w:r>
      <w:r w:rsidRPr="005E1B09">
        <w:rPr>
          <w:color w:val="auto"/>
          <w:szCs w:val="22"/>
        </w:rPr>
        <w:tab/>
      </w:r>
      <w:r w:rsidRPr="005E1B09">
        <w:rPr>
          <w:szCs w:val="22"/>
          <w:u w:val="single"/>
        </w:rPr>
        <w:t>(1)</w:t>
      </w:r>
      <w:r w:rsidRPr="005E1B09">
        <w:rPr>
          <w:szCs w:val="22"/>
        </w:rPr>
        <w:tab/>
      </w:r>
      <w:r w:rsidRPr="005E1B09">
        <w:rPr>
          <w:szCs w:val="22"/>
          <w:u w:val="single"/>
        </w:rPr>
        <w:t>the Governor of the State, who shall serve as a nonvoting ex officio member;</w:t>
      </w:r>
    </w:p>
    <w:p w14:paraId="6062A497" w14:textId="77777777" w:rsidR="005E1B09" w:rsidRPr="005E1B09" w:rsidRDefault="005E1B09" w:rsidP="005E1B09">
      <w:pPr>
        <w:rPr>
          <w:szCs w:val="22"/>
          <w:u w:val="single"/>
        </w:rPr>
      </w:pPr>
      <w:r w:rsidRPr="005E1B09">
        <w:rPr>
          <w:color w:val="auto"/>
          <w:szCs w:val="22"/>
        </w:rPr>
        <w:tab/>
      </w:r>
      <w:r w:rsidRPr="005E1B09">
        <w:rPr>
          <w:color w:val="auto"/>
          <w:szCs w:val="22"/>
        </w:rPr>
        <w:tab/>
      </w:r>
      <w:r w:rsidRPr="005E1B09">
        <w:rPr>
          <w:szCs w:val="22"/>
          <w:u w:val="single"/>
        </w:rPr>
        <w:t>(2)</w:t>
      </w:r>
      <w:r w:rsidRPr="005E1B09">
        <w:rPr>
          <w:szCs w:val="22"/>
        </w:rPr>
        <w:tab/>
      </w:r>
      <w:r w:rsidRPr="005E1B09">
        <w:rPr>
          <w:szCs w:val="22"/>
          <w:u w:val="single"/>
        </w:rPr>
        <w:t>the President of the student body of the University of South Carolina’s Columbia campus, who shall serve as a nonvoting ex officio member;</w:t>
      </w:r>
    </w:p>
    <w:p w14:paraId="43511F7B" w14:textId="77777777" w:rsidR="005E1B09" w:rsidRPr="005E1B09" w:rsidRDefault="005E1B09" w:rsidP="005E1B09">
      <w:pPr>
        <w:rPr>
          <w:szCs w:val="22"/>
          <w:u w:val="single"/>
        </w:rPr>
      </w:pPr>
      <w:r w:rsidRPr="005E1B09">
        <w:rPr>
          <w:color w:val="auto"/>
          <w:szCs w:val="22"/>
        </w:rPr>
        <w:tab/>
      </w:r>
      <w:r w:rsidRPr="005E1B09">
        <w:rPr>
          <w:color w:val="auto"/>
          <w:szCs w:val="22"/>
        </w:rPr>
        <w:tab/>
      </w:r>
      <w:r w:rsidRPr="005E1B09">
        <w:rPr>
          <w:szCs w:val="22"/>
          <w:u w:val="single"/>
        </w:rPr>
        <w:t>(3)</w:t>
      </w:r>
      <w:r w:rsidRPr="005E1B09">
        <w:rPr>
          <w:szCs w:val="22"/>
        </w:rPr>
        <w:tab/>
      </w:r>
      <w:r w:rsidRPr="005E1B09">
        <w:rPr>
          <w:szCs w:val="22"/>
          <w:u w:val="single"/>
        </w:rPr>
        <w:t>three at</w:t>
      </w:r>
      <w:r w:rsidRPr="005E1B09">
        <w:rPr>
          <w:szCs w:val="22"/>
          <w:u w:val="single"/>
        </w:rPr>
        <w:noBreakHyphen/>
        <w:t>large members appointed by the Governor, one of whom must be based upon the recommendation of the Greater University of South Carolina Alumni Association and shall be a nonvoting member; and</w:t>
      </w:r>
    </w:p>
    <w:p w14:paraId="1A31775F" w14:textId="77777777" w:rsidR="005E1B09" w:rsidRPr="005E1B09" w:rsidRDefault="005E1B09" w:rsidP="005E1B09">
      <w:pPr>
        <w:rPr>
          <w:szCs w:val="22"/>
        </w:rPr>
      </w:pPr>
      <w:r w:rsidRPr="005E1B09">
        <w:rPr>
          <w:color w:val="auto"/>
          <w:szCs w:val="22"/>
        </w:rPr>
        <w:tab/>
      </w:r>
      <w:r w:rsidRPr="005E1B09">
        <w:rPr>
          <w:color w:val="auto"/>
          <w:szCs w:val="22"/>
        </w:rPr>
        <w:tab/>
      </w:r>
      <w:r w:rsidRPr="005E1B09">
        <w:rPr>
          <w:szCs w:val="22"/>
          <w:u w:val="single"/>
        </w:rPr>
        <w:t>(4)</w:t>
      </w:r>
      <w:r w:rsidRPr="005E1B09">
        <w:rPr>
          <w:szCs w:val="22"/>
        </w:rPr>
        <w:tab/>
      </w:r>
      <w:r w:rsidRPr="005E1B09">
        <w:rPr>
          <w:szCs w:val="22"/>
          <w:u w:val="single"/>
        </w:rPr>
        <w:t>one member from each of the sixteen judicial circuits elected by a general vote of the General Assembly pursuant to Section 59</w:t>
      </w:r>
      <w:r w:rsidRPr="005E1B09">
        <w:rPr>
          <w:szCs w:val="22"/>
          <w:u w:val="single"/>
        </w:rPr>
        <w:noBreakHyphen/>
        <w:t>117</w:t>
      </w:r>
      <w:r w:rsidRPr="005E1B09">
        <w:rPr>
          <w:szCs w:val="22"/>
          <w:u w:val="single"/>
        </w:rPr>
        <w:noBreakHyphen/>
        <w:t>20(A)</w:t>
      </w:r>
      <w:r w:rsidRPr="005E1B09">
        <w:rPr>
          <w:szCs w:val="22"/>
        </w:rPr>
        <w:t>.</w:t>
      </w:r>
    </w:p>
    <w:p w14:paraId="76BD2823" w14:textId="77777777" w:rsidR="005E1B09" w:rsidRPr="005E1B09" w:rsidRDefault="005E1B09" w:rsidP="005E1B09">
      <w:pPr>
        <w:rPr>
          <w:szCs w:val="22"/>
        </w:rPr>
      </w:pPr>
      <w:r w:rsidRPr="005E1B09">
        <w:rPr>
          <w:color w:val="auto"/>
          <w:szCs w:val="22"/>
        </w:rPr>
        <w:tab/>
      </w:r>
      <w:r w:rsidRPr="005E1B09">
        <w:rPr>
          <w:szCs w:val="22"/>
          <w:u w:val="single"/>
        </w:rPr>
        <w:t>(B)</w:t>
      </w:r>
      <w:r w:rsidRPr="005E1B09">
        <w:rPr>
          <w:szCs w:val="22"/>
        </w:rPr>
        <w:tab/>
        <w:t xml:space="preserve">The Governor shall make the </w:t>
      </w:r>
      <w:r w:rsidRPr="005E1B09">
        <w:rPr>
          <w:strike/>
          <w:szCs w:val="22"/>
        </w:rPr>
        <w:t>appointment</w:t>
      </w:r>
      <w:r w:rsidRPr="005E1B09">
        <w:rPr>
          <w:szCs w:val="22"/>
        </w:rPr>
        <w:t xml:space="preserve"> </w:t>
      </w:r>
      <w:r w:rsidRPr="005E1B09">
        <w:rPr>
          <w:szCs w:val="22"/>
          <w:u w:val="single"/>
        </w:rPr>
        <w:t>appointments</w:t>
      </w:r>
      <w:r w:rsidRPr="005E1B09">
        <w:rPr>
          <w:szCs w:val="22"/>
        </w:rPr>
        <w:t xml:space="preserve"> based on merit regardless of race, color, creed, or gender and shall strive to assure that the membership of the board is representative of all citizens of the State of South Carolina.</w:t>
      </w:r>
    </w:p>
    <w:p w14:paraId="51B9C27F" w14:textId="77777777" w:rsidR="005E1B09" w:rsidRPr="005E1B09" w:rsidRDefault="005E1B09" w:rsidP="005E1B09">
      <w:pPr>
        <w:rPr>
          <w:color w:val="auto"/>
          <w:szCs w:val="22"/>
        </w:rPr>
      </w:pPr>
      <w:r w:rsidRPr="005E1B09">
        <w:rPr>
          <w:color w:val="auto"/>
          <w:szCs w:val="22"/>
        </w:rPr>
        <w:tab/>
        <w:t>SECTION</w:t>
      </w:r>
      <w:r w:rsidRPr="005E1B09">
        <w:rPr>
          <w:color w:val="auto"/>
          <w:szCs w:val="22"/>
        </w:rPr>
        <w:tab/>
        <w:t>2.</w:t>
      </w:r>
      <w:r w:rsidRPr="005E1B09">
        <w:rPr>
          <w:color w:val="auto"/>
          <w:szCs w:val="22"/>
        </w:rPr>
        <w:tab/>
        <w:t>Section 59</w:t>
      </w:r>
      <w:r w:rsidRPr="005E1B09">
        <w:rPr>
          <w:color w:val="auto"/>
          <w:szCs w:val="22"/>
        </w:rPr>
        <w:noBreakHyphen/>
        <w:t>117</w:t>
      </w:r>
      <w:r w:rsidRPr="005E1B09">
        <w:rPr>
          <w:color w:val="auto"/>
          <w:szCs w:val="22"/>
        </w:rPr>
        <w:noBreakHyphen/>
        <w:t>20 of the 1976 Code is amended to read:</w:t>
      </w:r>
    </w:p>
    <w:p w14:paraId="5E675EAC" w14:textId="77777777" w:rsidR="005E1B09" w:rsidRPr="005E1B09" w:rsidRDefault="005E1B09" w:rsidP="005E1B09">
      <w:pPr>
        <w:rPr>
          <w:color w:val="auto"/>
          <w:szCs w:val="22"/>
        </w:rPr>
      </w:pPr>
      <w:r w:rsidRPr="005E1B09">
        <w:rPr>
          <w:color w:val="auto"/>
          <w:szCs w:val="22"/>
        </w:rPr>
        <w:tab/>
        <w:t>“Section 59</w:t>
      </w:r>
      <w:r w:rsidRPr="005E1B09">
        <w:rPr>
          <w:color w:val="auto"/>
          <w:szCs w:val="22"/>
        </w:rPr>
        <w:noBreakHyphen/>
        <w:t>117</w:t>
      </w:r>
      <w:r w:rsidRPr="005E1B09">
        <w:rPr>
          <w:color w:val="auto"/>
          <w:szCs w:val="22"/>
        </w:rPr>
        <w:noBreakHyphen/>
        <w:t>20.</w:t>
      </w:r>
      <w:r w:rsidRPr="005E1B09">
        <w:rPr>
          <w:color w:val="auto"/>
          <w:szCs w:val="22"/>
        </w:rPr>
        <w:tab/>
      </w:r>
      <w:r w:rsidRPr="005E1B09">
        <w:rPr>
          <w:color w:val="auto"/>
          <w:szCs w:val="22"/>
          <w:u w:val="single"/>
        </w:rPr>
        <w:t>(A)(1)</w:t>
      </w:r>
      <w:r w:rsidRPr="005E1B09">
        <w:rPr>
          <w:color w:val="auto"/>
          <w:szCs w:val="22"/>
        </w:rPr>
        <w:tab/>
        <w:t xml:space="preserve">The regular term of office of each trustee elected by the General Assembly is four years; however, the trustee shall continue to function as a trustee after his term has expired until his successor is elected and qualifies. </w:t>
      </w:r>
      <w:r w:rsidRPr="005E1B09">
        <w:rPr>
          <w:strike/>
          <w:color w:val="auto"/>
          <w:szCs w:val="22"/>
        </w:rPr>
        <w:t xml:space="preserve">Trustees from the first, third, fifth, seventh, ninth, eleventh, twelfth, and thirteenth judicial circuits whose </w:t>
      </w:r>
      <w:r w:rsidRPr="005E1B09">
        <w:rPr>
          <w:strike/>
          <w:color w:val="auto"/>
          <w:szCs w:val="22"/>
        </w:rPr>
        <w:lastRenderedPageBreak/>
        <w:t>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w:t>
      </w:r>
      <w:r w:rsidRPr="005E1B09">
        <w:rPr>
          <w:color w:val="auto"/>
          <w:szCs w:val="22"/>
        </w:rPr>
        <w:t xml:space="preserve"> </w:t>
      </w:r>
    </w:p>
    <w:p w14:paraId="3EA7D2D6" w14:textId="77777777" w:rsidR="005E1B09" w:rsidRPr="005E1B09" w:rsidRDefault="005E1B09" w:rsidP="005E1B09">
      <w:pPr>
        <w:rPr>
          <w:szCs w:val="22"/>
          <w:u w:val="single"/>
        </w:rPr>
      </w:pPr>
      <w:r w:rsidRPr="005E1B09">
        <w:rPr>
          <w:color w:val="auto"/>
          <w:szCs w:val="22"/>
        </w:rPr>
        <w:tab/>
      </w:r>
      <w:r w:rsidRPr="005E1B09">
        <w:rPr>
          <w:color w:val="auto"/>
          <w:szCs w:val="22"/>
        </w:rPr>
        <w:tab/>
      </w:r>
      <w:r w:rsidRPr="005E1B09">
        <w:rPr>
          <w:szCs w:val="22"/>
          <w:u w:val="single"/>
        </w:rPr>
        <w:t>(2)</w:t>
      </w:r>
      <w:r w:rsidRPr="005E1B09">
        <w:rPr>
          <w:szCs w:val="22"/>
        </w:rPr>
        <w:tab/>
      </w:r>
      <w:r w:rsidRPr="005E1B09">
        <w:rPr>
          <w:szCs w:val="22"/>
          <w:u w:val="single"/>
        </w:rPr>
        <w:t>The terms of current elected and appointed trustees serving in office on June 30, 2023, expire on that date, and they shall not serve in holdover status. Before June 30, 2023, the General Assembly shall elect sixteen new voting trustees pursuant to Section 59-117-10(A)(4). The initial terms of these sixteen new trustees begin on July 1, 2023, as follows:</w:t>
      </w:r>
    </w:p>
    <w:p w14:paraId="47503A3A" w14:textId="77777777" w:rsidR="005E1B09" w:rsidRPr="005E1B09" w:rsidRDefault="005E1B09" w:rsidP="005E1B09">
      <w:pPr>
        <w:rPr>
          <w:szCs w:val="22"/>
          <w:u w:val="single"/>
        </w:rPr>
      </w:pPr>
      <w:r w:rsidRPr="005E1B09">
        <w:rPr>
          <w:color w:val="auto"/>
          <w:szCs w:val="22"/>
        </w:rPr>
        <w:tab/>
      </w:r>
      <w:r w:rsidRPr="005E1B09">
        <w:rPr>
          <w:color w:val="auto"/>
          <w:szCs w:val="22"/>
        </w:rPr>
        <w:tab/>
      </w:r>
      <w:r w:rsidRPr="005E1B09">
        <w:rPr>
          <w:color w:val="auto"/>
          <w:szCs w:val="22"/>
        </w:rPr>
        <w:tab/>
      </w:r>
      <w:r w:rsidRPr="005E1B09">
        <w:rPr>
          <w:szCs w:val="22"/>
          <w:u w:val="single"/>
        </w:rPr>
        <w:t>(a)</w:t>
      </w:r>
      <w:r w:rsidRPr="005E1B09">
        <w:rPr>
          <w:szCs w:val="22"/>
        </w:rPr>
        <w:tab/>
      </w:r>
      <w:r w:rsidRPr="005E1B09">
        <w:rPr>
          <w:szCs w:val="22"/>
          <w:u w:val="single"/>
        </w:rPr>
        <w:t xml:space="preserve">trustees elected to represent odd-numbered judicial circuits are elected for initial terms of two years and until their successors are elected and qualify, and thereafter are elected to terms of four years and until their successors are elected and qualify; </w:t>
      </w:r>
    </w:p>
    <w:p w14:paraId="6BD69EC8" w14:textId="77777777" w:rsidR="005E1B09" w:rsidRPr="005E1B09" w:rsidRDefault="005E1B09" w:rsidP="005E1B09">
      <w:pPr>
        <w:rPr>
          <w:szCs w:val="22"/>
          <w:u w:val="single"/>
        </w:rPr>
      </w:pPr>
      <w:r w:rsidRPr="005E1B09">
        <w:rPr>
          <w:color w:val="auto"/>
          <w:szCs w:val="22"/>
        </w:rPr>
        <w:tab/>
      </w:r>
      <w:r w:rsidRPr="005E1B09">
        <w:rPr>
          <w:color w:val="auto"/>
          <w:szCs w:val="22"/>
        </w:rPr>
        <w:tab/>
      </w:r>
      <w:r w:rsidRPr="005E1B09">
        <w:rPr>
          <w:color w:val="auto"/>
          <w:szCs w:val="22"/>
        </w:rPr>
        <w:tab/>
      </w:r>
      <w:r w:rsidRPr="005E1B09">
        <w:rPr>
          <w:szCs w:val="22"/>
          <w:u w:val="single"/>
        </w:rPr>
        <w:t>(b)</w:t>
      </w:r>
      <w:r w:rsidRPr="005E1B09">
        <w:rPr>
          <w:szCs w:val="22"/>
        </w:rPr>
        <w:tab/>
      </w:r>
      <w:r w:rsidRPr="005E1B09">
        <w:rPr>
          <w:szCs w:val="22"/>
          <w:u w:val="single"/>
        </w:rPr>
        <w:t>trustees elected to even-numbered seats are elected for initial terms of four years, and thereafter are elected to terms of four years and until their successors are elected and qualify.</w:t>
      </w:r>
    </w:p>
    <w:p w14:paraId="23964516" w14:textId="77777777" w:rsidR="005E1B09" w:rsidRPr="005E1B09" w:rsidRDefault="005E1B09" w:rsidP="005E1B09">
      <w:pPr>
        <w:rPr>
          <w:szCs w:val="22"/>
        </w:rPr>
      </w:pPr>
      <w:r w:rsidRPr="005E1B09">
        <w:rPr>
          <w:color w:val="auto"/>
          <w:szCs w:val="22"/>
        </w:rPr>
        <w:tab/>
      </w:r>
      <w:r w:rsidRPr="005E1B09">
        <w:rPr>
          <w:color w:val="auto"/>
          <w:szCs w:val="22"/>
        </w:rPr>
        <w:tab/>
      </w:r>
      <w:r w:rsidRPr="005E1B09">
        <w:rPr>
          <w:szCs w:val="22"/>
          <w:u w:val="single"/>
        </w:rPr>
        <w:t>(3)</w:t>
      </w:r>
      <w:r w:rsidRPr="005E1B09">
        <w:rPr>
          <w:szCs w:val="22"/>
        </w:rPr>
        <w:tab/>
      </w:r>
      <w:r w:rsidRPr="005E1B09">
        <w:rPr>
          <w:szCs w:val="22"/>
          <w:u w:val="single"/>
        </w:rPr>
        <w:t>After the initial elections held pursuant to item (2) occur,</w:t>
      </w:r>
      <w:r w:rsidRPr="005E1B09">
        <w:rPr>
          <w:szCs w:val="22"/>
        </w:rPr>
        <w:t xml:space="preserve"> the General Assembly shall hold elections every two years for the purpose of selecting successors of those trustees whose terms are then expiring. The term of office of an elective trustee commences on the first day of July of the year in which the trustee </w:t>
      </w:r>
      <w:r w:rsidRPr="005E1B09">
        <w:rPr>
          <w:strike/>
          <w:szCs w:val="22"/>
        </w:rPr>
        <w:t>under this plan</w:t>
      </w:r>
      <w:r w:rsidRPr="005E1B09">
        <w:rPr>
          <w:szCs w:val="22"/>
        </w:rPr>
        <w:t xml:space="preserve"> is scheduled to be elected and the term continues until the thirtieth day of June of the year in which the term is scheduled to expire. </w:t>
      </w:r>
      <w:r w:rsidRPr="005E1B09">
        <w:rPr>
          <w:strike/>
          <w:szCs w:val="22"/>
        </w:rPr>
        <w:t>After its 1984 session,</w:t>
      </w:r>
      <w:r w:rsidRPr="005E1B09">
        <w:rPr>
          <w:szCs w:val="22"/>
        </w:rPr>
        <w:t xml:space="preserve"> The General Assembly shall elect successors to those elective trustees whose terms are expiring not earlier than the first day of April of the year the term expires. </w:t>
      </w:r>
    </w:p>
    <w:p w14:paraId="56E51C28" w14:textId="77777777" w:rsidR="005E1B09" w:rsidRPr="005E1B09" w:rsidRDefault="005E1B09" w:rsidP="005E1B09">
      <w:pPr>
        <w:rPr>
          <w:szCs w:val="22"/>
        </w:rPr>
      </w:pPr>
      <w:r w:rsidRPr="005E1B09">
        <w:rPr>
          <w:color w:val="auto"/>
          <w:szCs w:val="22"/>
        </w:rPr>
        <w:tab/>
      </w:r>
      <w:r w:rsidRPr="005E1B09">
        <w:rPr>
          <w:color w:val="auto"/>
          <w:szCs w:val="22"/>
        </w:rPr>
        <w:tab/>
      </w:r>
      <w:r w:rsidRPr="005E1B09">
        <w:rPr>
          <w:szCs w:val="22"/>
          <w:u w:val="single"/>
        </w:rPr>
        <w:t>(4)</w:t>
      </w:r>
      <w:r w:rsidRPr="005E1B09">
        <w:rPr>
          <w:szCs w:val="22"/>
        </w:rPr>
        <w:tab/>
        <w:t>In electing members of the board, the General Assembly shall elect members based on merit regardless of race, color, creed, or gender and shall strive to assure that the membership of the board is representative of all citizens of the State of South Carolina.</w:t>
      </w:r>
    </w:p>
    <w:p w14:paraId="2E760918" w14:textId="77777777" w:rsidR="005E1B09" w:rsidRPr="005E1B09" w:rsidRDefault="005E1B09" w:rsidP="005E1B09">
      <w:pPr>
        <w:rPr>
          <w:szCs w:val="22"/>
        </w:rPr>
      </w:pPr>
      <w:r w:rsidRPr="005E1B09">
        <w:rPr>
          <w:color w:val="auto"/>
          <w:szCs w:val="22"/>
        </w:rPr>
        <w:tab/>
      </w:r>
      <w:r w:rsidRPr="005E1B09">
        <w:rPr>
          <w:szCs w:val="22"/>
          <w:u w:val="single"/>
        </w:rPr>
        <w:t>(B)</w:t>
      </w:r>
      <w:r w:rsidRPr="005E1B09">
        <w:rPr>
          <w:szCs w:val="22"/>
        </w:rPr>
        <w:tab/>
        <w:t>The term of office of the at</w:t>
      </w:r>
      <w:r w:rsidRPr="005E1B09">
        <w:rPr>
          <w:szCs w:val="22"/>
        </w:rPr>
        <w:noBreakHyphen/>
        <w:t xml:space="preserve">large </w:t>
      </w:r>
      <w:r w:rsidRPr="005E1B09">
        <w:rPr>
          <w:strike/>
          <w:szCs w:val="22"/>
        </w:rPr>
        <w:t>trustee</w:t>
      </w:r>
      <w:r w:rsidRPr="005E1B09">
        <w:rPr>
          <w:szCs w:val="22"/>
        </w:rPr>
        <w:t xml:space="preserve"> </w:t>
      </w:r>
      <w:r w:rsidRPr="005E1B09">
        <w:rPr>
          <w:szCs w:val="22"/>
          <w:u w:val="single"/>
        </w:rPr>
        <w:t>trustees</w:t>
      </w:r>
      <w:r w:rsidRPr="005E1B09">
        <w:rPr>
          <w:szCs w:val="22"/>
        </w:rPr>
        <w:t xml:space="preserve"> appointed by the Governor is effective upon certification to the Secretary of State and is four years</w:t>
      </w:r>
      <w:r w:rsidRPr="005E1B09">
        <w:rPr>
          <w:szCs w:val="22"/>
          <w:u w:val="single"/>
        </w:rPr>
        <w:t>, with the exception of the appointment made upon the recommendation of the Greater University of South Carolina Alumni Association, which shall be for a term of two years</w:t>
      </w:r>
      <w:r w:rsidRPr="005E1B09">
        <w:rPr>
          <w:szCs w:val="22"/>
        </w:rPr>
        <w:t xml:space="preserve">. </w:t>
      </w:r>
      <w:r w:rsidRPr="005E1B09">
        <w:rPr>
          <w:strike/>
          <w:szCs w:val="22"/>
        </w:rPr>
        <w:t>If the Governor, chooses to designate a member to serve in his stead as permitted by Section 59</w:t>
      </w:r>
      <w:r w:rsidRPr="005E1B09">
        <w:rPr>
          <w:strike/>
          <w:szCs w:val="22"/>
        </w:rPr>
        <w:noBreakHyphen/>
        <w:t>117</w:t>
      </w:r>
      <w:r w:rsidRPr="005E1B09">
        <w:rPr>
          <w:strike/>
          <w:szCs w:val="22"/>
        </w:rPr>
        <w:noBreakHyphen/>
        <w:t xml:space="preserve">10, the appointment is effective upon certification to the Secretary of State and shall continue, at the pleasure of the Governor </w:t>
      </w:r>
      <w:r w:rsidRPr="005E1B09">
        <w:rPr>
          <w:strike/>
          <w:szCs w:val="22"/>
        </w:rPr>
        <w:lastRenderedPageBreak/>
        <w:t>making the appointment, so long as he continues to hold the specified office.</w:t>
      </w:r>
    </w:p>
    <w:p w14:paraId="01479A0A" w14:textId="77777777" w:rsidR="005E1B09" w:rsidRPr="005E1B09" w:rsidRDefault="005E1B09" w:rsidP="005E1B09">
      <w:pPr>
        <w:rPr>
          <w:szCs w:val="22"/>
        </w:rPr>
      </w:pPr>
      <w:r w:rsidRPr="005E1B09">
        <w:rPr>
          <w:color w:val="auto"/>
          <w:szCs w:val="22"/>
        </w:rPr>
        <w:tab/>
      </w:r>
      <w:r w:rsidRPr="005E1B09">
        <w:rPr>
          <w:szCs w:val="22"/>
          <w:u w:val="single"/>
        </w:rPr>
        <w:t>(C)</w:t>
      </w:r>
      <w:r w:rsidRPr="005E1B09">
        <w:rPr>
          <w:szCs w:val="22"/>
        </w:rPr>
        <w:tab/>
        <w:t xml:space="preserve">The term of the </w:t>
      </w:r>
      <w:r w:rsidRPr="005E1B09">
        <w:rPr>
          <w:strike/>
          <w:szCs w:val="22"/>
        </w:rPr>
        <w:t>President of the Greater University of South Carolina Alumni Association</w:t>
      </w:r>
      <w:r w:rsidRPr="005E1B09">
        <w:rPr>
          <w:szCs w:val="22"/>
        </w:rPr>
        <w:t xml:space="preserve"> </w:t>
      </w:r>
      <w:r w:rsidRPr="005E1B09">
        <w:rPr>
          <w:szCs w:val="22"/>
          <w:u w:val="single"/>
        </w:rPr>
        <w:t>President of the student body of the University of South Carolina’s Columbia campus</w:t>
      </w:r>
      <w:r w:rsidRPr="005E1B09">
        <w:rPr>
          <w:szCs w:val="22"/>
        </w:rPr>
        <w:t xml:space="preserve"> is for the active term of office as president.</w:t>
      </w:r>
    </w:p>
    <w:p w14:paraId="32ED2D94" w14:textId="77777777" w:rsidR="005E1B09" w:rsidRPr="005E1B09" w:rsidRDefault="005E1B09" w:rsidP="005E1B09">
      <w:pPr>
        <w:rPr>
          <w:szCs w:val="22"/>
        </w:rPr>
      </w:pPr>
      <w:r w:rsidRPr="005E1B09">
        <w:rPr>
          <w:color w:val="auto"/>
          <w:szCs w:val="22"/>
        </w:rPr>
        <w:tab/>
      </w:r>
      <w:r w:rsidRPr="005E1B09">
        <w:rPr>
          <w:szCs w:val="22"/>
          <w:u w:val="single"/>
        </w:rPr>
        <w:t>(D)</w:t>
      </w:r>
      <w:r w:rsidRPr="005E1B09">
        <w:rPr>
          <w:szCs w:val="22"/>
        </w:rPr>
        <w:tab/>
      </w:r>
      <w:r w:rsidRPr="005E1B09">
        <w:rPr>
          <w:szCs w:val="22"/>
          <w:u w:val="single"/>
        </w:rPr>
        <w:t>There is no prohibition on members previously serving prior to June 30, 2023, from future election or appointment as a trustee.</w:t>
      </w:r>
      <w:r w:rsidRPr="005E1B09">
        <w:rPr>
          <w:szCs w:val="22"/>
        </w:rPr>
        <w:t>”</w:t>
      </w:r>
    </w:p>
    <w:p w14:paraId="4FFA463B" w14:textId="77777777" w:rsidR="005E1B09" w:rsidRPr="005E1B09" w:rsidRDefault="005E1B09" w:rsidP="005E1B09">
      <w:pPr>
        <w:rPr>
          <w:color w:val="auto"/>
          <w:szCs w:val="22"/>
        </w:rPr>
      </w:pPr>
      <w:r w:rsidRPr="005E1B09">
        <w:rPr>
          <w:color w:val="auto"/>
          <w:szCs w:val="22"/>
        </w:rPr>
        <w:tab/>
        <w:t>SECTION</w:t>
      </w:r>
      <w:r w:rsidRPr="005E1B09">
        <w:rPr>
          <w:color w:val="auto"/>
          <w:szCs w:val="22"/>
        </w:rPr>
        <w:tab/>
        <w:t>3.</w:t>
      </w:r>
      <w:r w:rsidRPr="005E1B09">
        <w:rPr>
          <w:color w:val="auto"/>
          <w:szCs w:val="22"/>
        </w:rPr>
        <w:tab/>
        <w:t>Sections 59</w:t>
      </w:r>
      <w:r w:rsidRPr="005E1B09">
        <w:rPr>
          <w:color w:val="auto"/>
          <w:szCs w:val="22"/>
        </w:rPr>
        <w:noBreakHyphen/>
        <w:t>117</w:t>
      </w:r>
      <w:r w:rsidRPr="005E1B09">
        <w:rPr>
          <w:color w:val="auto"/>
          <w:szCs w:val="22"/>
        </w:rPr>
        <w:noBreakHyphen/>
        <w:t>40(5) and (16) through (18) of the 1976 Code are amended to read:</w:t>
      </w:r>
    </w:p>
    <w:p w14:paraId="4F652501" w14:textId="77777777" w:rsidR="005E1B09" w:rsidRPr="005E1B09" w:rsidRDefault="005E1B09" w:rsidP="005E1B09">
      <w:pPr>
        <w:rPr>
          <w:color w:val="auto"/>
          <w:szCs w:val="22"/>
        </w:rPr>
      </w:pPr>
      <w:r w:rsidRPr="005E1B09">
        <w:rPr>
          <w:color w:val="auto"/>
          <w:szCs w:val="22"/>
        </w:rPr>
        <w:tab/>
        <w:t>“(5)</w:t>
      </w:r>
      <w:r w:rsidRPr="005E1B09">
        <w:rPr>
          <w:color w:val="auto"/>
          <w:szCs w:val="22"/>
        </w:rPr>
        <w:tab/>
        <w:t xml:space="preserve">to appoint a chairman of the board of trustees </w:t>
      </w:r>
      <w:r w:rsidRPr="005E1B09">
        <w:rPr>
          <w:color w:val="auto"/>
          <w:szCs w:val="22"/>
          <w:u w:val="single"/>
        </w:rPr>
        <w:t>who shall serve a two</w:t>
      </w:r>
      <w:r w:rsidRPr="005E1B09">
        <w:rPr>
          <w:color w:val="auto"/>
          <w:szCs w:val="22"/>
          <w:u w:val="single"/>
        </w:rPr>
        <w:noBreakHyphen/>
        <w:t>year term and may serve no more than two terms as chairman,</w:t>
      </w:r>
      <w:r w:rsidRPr="005E1B09">
        <w:rPr>
          <w:color w:val="auto"/>
          <w:szCs w:val="22"/>
        </w:rPr>
        <w:t xml:space="preserve"> and to appoint a university president, treasurer</w:t>
      </w:r>
      <w:r w:rsidRPr="005E1B09">
        <w:rPr>
          <w:color w:val="auto"/>
          <w:szCs w:val="22"/>
          <w:u w:val="single"/>
        </w:rPr>
        <w:t>,</w:t>
      </w:r>
      <w:r w:rsidRPr="005E1B09">
        <w:rPr>
          <w:color w:val="auto"/>
          <w:szCs w:val="22"/>
        </w:rPr>
        <w:t xml:space="preserve"> and secretary, and in the appointment of these latter three to prescribe their duties and their terms of office and to fix their compensation;</w:t>
      </w:r>
    </w:p>
    <w:p w14:paraId="7649782B" w14:textId="77777777" w:rsidR="005E1B09" w:rsidRPr="005E1B09" w:rsidRDefault="005E1B09" w:rsidP="005E1B09">
      <w:pPr>
        <w:rPr>
          <w:color w:val="auto"/>
          <w:szCs w:val="22"/>
          <w:u w:val="single"/>
        </w:rPr>
      </w:pPr>
      <w:r w:rsidRPr="005E1B09">
        <w:rPr>
          <w:color w:val="auto"/>
          <w:szCs w:val="22"/>
        </w:rPr>
        <w:tab/>
        <w:t>(16)</w:t>
      </w:r>
      <w:r w:rsidRPr="005E1B09">
        <w:rPr>
          <w:color w:val="auto"/>
          <w:szCs w:val="22"/>
        </w:rPr>
        <w:tab/>
        <w:t>to remove any officer, faculty member, agent</w:t>
      </w:r>
      <w:r w:rsidRPr="005E1B09">
        <w:rPr>
          <w:color w:val="auto"/>
          <w:szCs w:val="22"/>
          <w:u w:val="single"/>
        </w:rPr>
        <w:t>,</w:t>
      </w:r>
      <w:r w:rsidRPr="005E1B09">
        <w:rPr>
          <w:color w:val="auto"/>
          <w:szCs w:val="22"/>
        </w:rPr>
        <w:t xml:space="preserve"> or employee for incompetence, neglect of duty, violation of University regulations, or conduct unbecoming a person occupying such a position; </w:t>
      </w:r>
      <w:r w:rsidRPr="005E1B09">
        <w:rPr>
          <w:color w:val="auto"/>
          <w:szCs w:val="22"/>
          <w:u w:val="single"/>
        </w:rPr>
        <w:t>and</w:t>
      </w:r>
    </w:p>
    <w:p w14:paraId="7B93FD88" w14:textId="77777777" w:rsidR="005E1B09" w:rsidRPr="005E1B09" w:rsidRDefault="005E1B09" w:rsidP="005E1B09">
      <w:pPr>
        <w:rPr>
          <w:strike/>
          <w:color w:val="auto"/>
          <w:szCs w:val="22"/>
        </w:rPr>
      </w:pPr>
      <w:r w:rsidRPr="005E1B09">
        <w:rPr>
          <w:color w:val="auto"/>
          <w:szCs w:val="22"/>
        </w:rPr>
        <w:tab/>
        <w:t>(17)</w:t>
      </w:r>
      <w:r w:rsidRPr="005E1B09">
        <w:rPr>
          <w:color w:val="auto"/>
          <w:szCs w:val="22"/>
        </w:rPr>
        <w:tab/>
        <w:t xml:space="preserve">to appoint </w:t>
      </w:r>
      <w:r w:rsidRPr="005E1B09">
        <w:rPr>
          <w:strike/>
          <w:color w:val="auto"/>
          <w:szCs w:val="22"/>
        </w:rPr>
        <w:t>an executive committee not exceeding six members of the board who have all the powers of the board during the interim between meetings of the board</w:t>
      </w:r>
      <w:r w:rsidRPr="005E1B09">
        <w:rPr>
          <w:strike/>
          <w:color w:val="auto"/>
          <w:szCs w:val="22"/>
          <w:u w:val="single"/>
        </w:rPr>
        <w:t>,</w:t>
      </w:r>
      <w:r w:rsidRPr="005E1B09">
        <w:rPr>
          <w:strike/>
          <w:color w:val="auto"/>
          <w:szCs w:val="22"/>
        </w:rPr>
        <w:t xml:space="preserve"> but not the power to do anything which is inconsistent with the policy or action taken by the board.  The executive committee at each meeting of the board shall report fully all action taken by it during the interim; and</w:t>
      </w:r>
    </w:p>
    <w:p w14:paraId="77724A9B" w14:textId="77777777" w:rsidR="005E1B09" w:rsidRPr="005E1B09" w:rsidRDefault="005E1B09" w:rsidP="005E1B09">
      <w:pPr>
        <w:rPr>
          <w:szCs w:val="22"/>
        </w:rPr>
      </w:pPr>
      <w:r w:rsidRPr="005E1B09">
        <w:rPr>
          <w:color w:val="auto"/>
          <w:szCs w:val="22"/>
        </w:rPr>
        <w:tab/>
      </w:r>
      <w:r w:rsidRPr="005E1B09">
        <w:rPr>
          <w:strike/>
          <w:szCs w:val="22"/>
        </w:rPr>
        <w:t>(18)</w:t>
      </w:r>
      <w:r w:rsidRPr="005E1B09">
        <w:rPr>
          <w:szCs w:val="22"/>
        </w:rPr>
        <w:tab/>
      </w:r>
      <w:r w:rsidRPr="005E1B09">
        <w:rPr>
          <w:strike/>
          <w:szCs w:val="22"/>
        </w:rPr>
        <w:t>to appoint</w:t>
      </w:r>
      <w:r w:rsidRPr="005E1B09">
        <w:rPr>
          <w:szCs w:val="22"/>
        </w:rPr>
        <w:t xml:space="preserve"> committees of the board of trustees or officers or members of the faculty of the University, with such power and authority and for such purposes in connection with the operation of the University as the board of trustees </w:t>
      </w:r>
      <w:r w:rsidRPr="005E1B09">
        <w:rPr>
          <w:strike/>
          <w:szCs w:val="22"/>
        </w:rPr>
        <w:t>may deem wise</w:t>
      </w:r>
      <w:r w:rsidRPr="005E1B09">
        <w:rPr>
          <w:szCs w:val="22"/>
        </w:rPr>
        <w:t xml:space="preserve"> </w:t>
      </w:r>
      <w:r w:rsidRPr="005E1B09">
        <w:rPr>
          <w:szCs w:val="22"/>
          <w:u w:val="single"/>
        </w:rPr>
        <w:t>considers appropriate</w:t>
      </w:r>
      <w:r w:rsidRPr="005E1B09">
        <w:rPr>
          <w:szCs w:val="22"/>
        </w:rPr>
        <w:t>.”</w:t>
      </w:r>
    </w:p>
    <w:p w14:paraId="76A5146A" w14:textId="77777777" w:rsidR="005E1B09" w:rsidRPr="005E1B09" w:rsidRDefault="005E1B09" w:rsidP="005E1B09">
      <w:pPr>
        <w:rPr>
          <w:color w:val="auto"/>
          <w:szCs w:val="22"/>
        </w:rPr>
      </w:pPr>
      <w:r w:rsidRPr="005E1B09">
        <w:rPr>
          <w:color w:val="auto"/>
          <w:szCs w:val="22"/>
        </w:rPr>
        <w:tab/>
        <w:t>SECTION</w:t>
      </w:r>
      <w:r w:rsidRPr="005E1B09">
        <w:rPr>
          <w:color w:val="auto"/>
          <w:szCs w:val="22"/>
        </w:rPr>
        <w:tab/>
        <w:t>4.</w:t>
      </w:r>
      <w:r w:rsidRPr="005E1B09">
        <w:rPr>
          <w:color w:val="auto"/>
          <w:szCs w:val="22"/>
        </w:rPr>
        <w:tab/>
        <w:t>Section 59</w:t>
      </w:r>
      <w:r w:rsidRPr="005E1B09">
        <w:rPr>
          <w:color w:val="auto"/>
          <w:szCs w:val="22"/>
        </w:rPr>
        <w:noBreakHyphen/>
        <w:t>117</w:t>
      </w:r>
      <w:r w:rsidRPr="005E1B09">
        <w:rPr>
          <w:color w:val="auto"/>
          <w:szCs w:val="22"/>
        </w:rPr>
        <w:noBreakHyphen/>
        <w:t>50 of the 1976 Code is amended to read:</w:t>
      </w:r>
    </w:p>
    <w:p w14:paraId="360D2D4E" w14:textId="77777777" w:rsidR="005E1B09" w:rsidRPr="005E1B09" w:rsidRDefault="005E1B09" w:rsidP="005E1B09">
      <w:pPr>
        <w:rPr>
          <w:color w:val="auto"/>
          <w:szCs w:val="22"/>
        </w:rPr>
      </w:pPr>
      <w:r w:rsidRPr="005E1B09">
        <w:rPr>
          <w:color w:val="auto"/>
          <w:szCs w:val="22"/>
        </w:rPr>
        <w:tab/>
        <w:t>“Section 59</w:t>
      </w:r>
      <w:r w:rsidRPr="005E1B09">
        <w:rPr>
          <w:color w:val="auto"/>
          <w:szCs w:val="22"/>
        </w:rPr>
        <w:noBreakHyphen/>
        <w:t>117</w:t>
      </w:r>
      <w:r w:rsidRPr="005E1B09">
        <w:rPr>
          <w:color w:val="auto"/>
          <w:szCs w:val="22"/>
        </w:rPr>
        <w:noBreakHyphen/>
        <w:t xml:space="preserve">50. The board of trustees shall meet not less frequently than quarterly, the time and place of each such regular meeting to be fixed by the chairman of the board or otherwise as the board of trustees shall provide. </w:t>
      </w:r>
      <w:r w:rsidRPr="005E1B09">
        <w:rPr>
          <w:strike/>
          <w:color w:val="auto"/>
          <w:szCs w:val="22"/>
        </w:rPr>
        <w:t>If the Governor chooses to serve as an ex officio member of the board, he shall preside at all regular and special meetings of the board of trustees in which he is in attendance. At those meetings at which the Governor is not in attendance</w:t>
      </w:r>
      <w:r w:rsidRPr="005E1B09">
        <w:rPr>
          <w:color w:val="auto"/>
          <w:szCs w:val="22"/>
        </w:rPr>
        <w:t xml:space="preserve"> The chairman of the board of trustees shall preside and in his absence </w:t>
      </w:r>
      <w:r w:rsidRPr="005E1B09">
        <w:rPr>
          <w:strike/>
          <w:color w:val="auto"/>
          <w:szCs w:val="22"/>
        </w:rPr>
        <w:t>such member shall preside as</w:t>
      </w:r>
      <w:r w:rsidRPr="005E1B09">
        <w:rPr>
          <w:color w:val="auto"/>
          <w:szCs w:val="22"/>
        </w:rPr>
        <w:t xml:space="preserve"> the board may select </w:t>
      </w:r>
      <w:r w:rsidRPr="005E1B09">
        <w:rPr>
          <w:color w:val="auto"/>
          <w:szCs w:val="22"/>
          <w:u w:val="single"/>
        </w:rPr>
        <w:t>another member to preside</w:t>
      </w:r>
      <w:r w:rsidRPr="005E1B09">
        <w:rPr>
          <w:color w:val="auto"/>
          <w:szCs w:val="22"/>
        </w:rPr>
        <w:t xml:space="preserve">. </w:t>
      </w:r>
      <w:r w:rsidRPr="005E1B09">
        <w:rPr>
          <w:strike/>
          <w:color w:val="auto"/>
          <w:szCs w:val="22"/>
        </w:rPr>
        <w:t>The Governor of the State (if serving as an ex officio member of the board),</w:t>
      </w:r>
      <w:r w:rsidRPr="005E1B09">
        <w:rPr>
          <w:color w:val="auto"/>
          <w:szCs w:val="22"/>
        </w:rPr>
        <w:t xml:space="preserve"> The chairman of the board </w:t>
      </w:r>
      <w:r w:rsidRPr="005E1B09">
        <w:rPr>
          <w:strike/>
          <w:color w:val="auto"/>
          <w:szCs w:val="22"/>
        </w:rPr>
        <w:t>of trustees,</w:t>
      </w:r>
      <w:r w:rsidRPr="005E1B09">
        <w:rPr>
          <w:color w:val="auto"/>
          <w:szCs w:val="22"/>
        </w:rPr>
        <w:t xml:space="preserve"> and the president of the university </w:t>
      </w:r>
      <w:r w:rsidRPr="005E1B09">
        <w:rPr>
          <w:strike/>
          <w:color w:val="auto"/>
          <w:szCs w:val="22"/>
        </w:rPr>
        <w:lastRenderedPageBreak/>
        <w:t>shall</w:t>
      </w:r>
      <w:r w:rsidRPr="005E1B09">
        <w:rPr>
          <w:color w:val="auto"/>
          <w:szCs w:val="22"/>
        </w:rPr>
        <w:t xml:space="preserve"> each </w:t>
      </w:r>
      <w:r w:rsidRPr="005E1B09">
        <w:rPr>
          <w:strike/>
          <w:color w:val="auto"/>
          <w:szCs w:val="22"/>
        </w:rPr>
        <w:t>have</w:t>
      </w:r>
      <w:r w:rsidRPr="005E1B09">
        <w:rPr>
          <w:color w:val="auto"/>
          <w:szCs w:val="22"/>
        </w:rPr>
        <w:t xml:space="preserve"> </w:t>
      </w:r>
      <w:r w:rsidRPr="005E1B09">
        <w:rPr>
          <w:color w:val="auto"/>
          <w:szCs w:val="22"/>
          <w:u w:val="single"/>
        </w:rPr>
        <w:t>has</w:t>
      </w:r>
      <w:r w:rsidRPr="005E1B09">
        <w:rPr>
          <w:color w:val="auto"/>
          <w:szCs w:val="22"/>
        </w:rPr>
        <w:t xml:space="preserve"> the power to call a special meeting of the board </w:t>
      </w:r>
      <w:r w:rsidRPr="005E1B09">
        <w:rPr>
          <w:strike/>
          <w:color w:val="auto"/>
          <w:szCs w:val="22"/>
        </w:rPr>
        <w:t>of trustees</w:t>
      </w:r>
      <w:r w:rsidRPr="005E1B09">
        <w:rPr>
          <w:color w:val="auto"/>
          <w:szCs w:val="22"/>
        </w:rPr>
        <w:t xml:space="preserve"> and fix the time and place </w:t>
      </w:r>
      <w:r w:rsidRPr="005E1B09">
        <w:rPr>
          <w:strike/>
          <w:color w:val="auto"/>
          <w:szCs w:val="22"/>
        </w:rPr>
        <w:t>thereof</w:t>
      </w:r>
      <w:r w:rsidRPr="005E1B09">
        <w:rPr>
          <w:color w:val="auto"/>
          <w:szCs w:val="22"/>
        </w:rPr>
        <w:t xml:space="preserve"> </w:t>
      </w:r>
      <w:r w:rsidRPr="005E1B09">
        <w:rPr>
          <w:color w:val="auto"/>
          <w:szCs w:val="22"/>
          <w:u w:val="single"/>
        </w:rPr>
        <w:t>of the meeting</w:t>
      </w:r>
      <w:r w:rsidRPr="005E1B09">
        <w:rPr>
          <w:color w:val="auto"/>
          <w:szCs w:val="22"/>
        </w:rPr>
        <w:t xml:space="preserve">. Any five </w:t>
      </w:r>
      <w:r w:rsidRPr="005E1B09">
        <w:rPr>
          <w:color w:val="auto"/>
          <w:szCs w:val="22"/>
          <w:u w:val="single"/>
        </w:rPr>
        <w:t>voting</w:t>
      </w:r>
      <w:r w:rsidRPr="005E1B09">
        <w:rPr>
          <w:color w:val="auto"/>
          <w:szCs w:val="22"/>
        </w:rPr>
        <w:t xml:space="preserve"> members of the board </w:t>
      </w:r>
      <w:r w:rsidRPr="005E1B09">
        <w:rPr>
          <w:strike/>
          <w:color w:val="auto"/>
          <w:szCs w:val="22"/>
        </w:rPr>
        <w:t>shall</w:t>
      </w:r>
      <w:r w:rsidRPr="005E1B09">
        <w:rPr>
          <w:color w:val="auto"/>
          <w:szCs w:val="22"/>
        </w:rPr>
        <w:t xml:space="preserve"> likewise </w:t>
      </w:r>
      <w:r w:rsidRPr="005E1B09">
        <w:rPr>
          <w:strike/>
          <w:color w:val="auto"/>
          <w:szCs w:val="22"/>
        </w:rPr>
        <w:t>have</w:t>
      </w:r>
      <w:r w:rsidRPr="005E1B09">
        <w:rPr>
          <w:color w:val="auto"/>
          <w:szCs w:val="22"/>
        </w:rPr>
        <w:t xml:space="preserve"> </w:t>
      </w:r>
      <w:r w:rsidRPr="005E1B09">
        <w:rPr>
          <w:color w:val="auto"/>
          <w:szCs w:val="22"/>
          <w:u w:val="single"/>
        </w:rPr>
        <w:t>has</w:t>
      </w:r>
      <w:r w:rsidRPr="005E1B09">
        <w:rPr>
          <w:color w:val="auto"/>
          <w:szCs w:val="22"/>
        </w:rPr>
        <w:t xml:space="preserve"> this power. A majority of the </w:t>
      </w:r>
      <w:r w:rsidRPr="005E1B09">
        <w:rPr>
          <w:color w:val="auto"/>
          <w:szCs w:val="22"/>
          <w:u w:val="single"/>
        </w:rPr>
        <w:t>voting</w:t>
      </w:r>
      <w:r w:rsidRPr="005E1B09">
        <w:rPr>
          <w:color w:val="auto"/>
          <w:szCs w:val="22"/>
        </w:rPr>
        <w:t xml:space="preserve"> members of the board </w:t>
      </w:r>
      <w:r w:rsidRPr="005E1B09">
        <w:rPr>
          <w:strike/>
          <w:color w:val="auto"/>
          <w:szCs w:val="22"/>
        </w:rPr>
        <w:t>of trustees</w:t>
      </w:r>
      <w:r w:rsidRPr="005E1B09">
        <w:rPr>
          <w:color w:val="auto"/>
          <w:szCs w:val="22"/>
        </w:rPr>
        <w:t xml:space="preserve"> shall constitute a quorum for the transaction of all business of the board but not less than a majority vote of the whole board </w:t>
      </w:r>
      <w:r w:rsidRPr="005E1B09">
        <w:rPr>
          <w:strike/>
          <w:color w:val="auto"/>
          <w:szCs w:val="22"/>
        </w:rPr>
        <w:t>shall be</w:t>
      </w:r>
      <w:r w:rsidRPr="005E1B09">
        <w:rPr>
          <w:color w:val="auto"/>
          <w:szCs w:val="22"/>
        </w:rPr>
        <w:t xml:space="preserve"> </w:t>
      </w:r>
      <w:r w:rsidRPr="005E1B09">
        <w:rPr>
          <w:color w:val="auto"/>
          <w:szCs w:val="22"/>
          <w:u w:val="single"/>
        </w:rPr>
        <w:t>is</w:t>
      </w:r>
      <w:r w:rsidRPr="005E1B09">
        <w:rPr>
          <w:color w:val="auto"/>
          <w:szCs w:val="22"/>
        </w:rPr>
        <w:t xml:space="preserve"> required for the election or removal of a president. It </w:t>
      </w:r>
      <w:r w:rsidRPr="005E1B09">
        <w:rPr>
          <w:strike/>
          <w:color w:val="auto"/>
          <w:szCs w:val="22"/>
        </w:rPr>
        <w:t>shall be</w:t>
      </w:r>
      <w:r w:rsidRPr="005E1B09">
        <w:rPr>
          <w:color w:val="auto"/>
          <w:szCs w:val="22"/>
        </w:rPr>
        <w:t xml:space="preserve"> </w:t>
      </w:r>
      <w:r w:rsidRPr="005E1B09">
        <w:rPr>
          <w:color w:val="auto"/>
          <w:szCs w:val="22"/>
          <w:u w:val="single"/>
        </w:rPr>
        <w:t>is</w:t>
      </w:r>
      <w:r w:rsidRPr="005E1B09">
        <w:rPr>
          <w:color w:val="auto"/>
          <w:szCs w:val="22"/>
        </w:rPr>
        <w:t xml:space="preserve"> the duty of the president and other officers</w:t>
      </w:r>
      <w:r w:rsidRPr="005E1B09">
        <w:rPr>
          <w:color w:val="auto"/>
          <w:szCs w:val="22"/>
          <w:u w:val="single"/>
        </w:rPr>
        <w:t>,</w:t>
      </w:r>
      <w:r w:rsidRPr="005E1B09">
        <w:rPr>
          <w:color w:val="auto"/>
          <w:szCs w:val="22"/>
        </w:rPr>
        <w:t xml:space="preserve"> as well as members of the faculty</w:t>
      </w:r>
      <w:r w:rsidRPr="005E1B09">
        <w:rPr>
          <w:color w:val="auto"/>
          <w:szCs w:val="22"/>
          <w:u w:val="single"/>
        </w:rPr>
        <w:t>,</w:t>
      </w:r>
      <w:r w:rsidRPr="005E1B09">
        <w:rPr>
          <w:color w:val="auto"/>
          <w:szCs w:val="22"/>
        </w:rPr>
        <w:t xml:space="preserve"> to attend meetings of the board </w:t>
      </w:r>
      <w:r w:rsidRPr="005E1B09">
        <w:rPr>
          <w:strike/>
          <w:color w:val="auto"/>
          <w:szCs w:val="22"/>
        </w:rPr>
        <w:t>of trustees when requested to so</w:t>
      </w:r>
      <w:r w:rsidRPr="005E1B09">
        <w:rPr>
          <w:color w:val="auto"/>
          <w:szCs w:val="22"/>
        </w:rPr>
        <w:t xml:space="preserve"> </w:t>
      </w:r>
      <w:r w:rsidRPr="005E1B09">
        <w:rPr>
          <w:color w:val="auto"/>
          <w:szCs w:val="22"/>
          <w:u w:val="single"/>
        </w:rPr>
        <w:t>at the request of the board</w:t>
      </w:r>
      <w:r w:rsidRPr="005E1B09">
        <w:rPr>
          <w:color w:val="auto"/>
          <w:szCs w:val="22"/>
        </w:rPr>
        <w:t>.</w:t>
      </w:r>
    </w:p>
    <w:p w14:paraId="328FDA7C" w14:textId="77777777" w:rsidR="005E1B09" w:rsidRPr="005E1B09" w:rsidRDefault="005E1B09" w:rsidP="005E1B09">
      <w:pPr>
        <w:rPr>
          <w:szCs w:val="22"/>
        </w:rPr>
      </w:pPr>
      <w:r w:rsidRPr="005E1B09">
        <w:rPr>
          <w:color w:val="auto"/>
          <w:szCs w:val="22"/>
        </w:rPr>
        <w:tab/>
      </w:r>
      <w:r w:rsidRPr="005E1B09">
        <w:rPr>
          <w:szCs w:val="22"/>
          <w:u w:val="single"/>
        </w:rPr>
        <w:t>(B)</w:t>
      </w:r>
      <w:r w:rsidRPr="005E1B09">
        <w:rPr>
          <w:szCs w:val="22"/>
        </w:rPr>
        <w:tab/>
      </w:r>
      <w:r w:rsidRPr="005E1B09">
        <w:rPr>
          <w:szCs w:val="22"/>
          <w:u w:val="single"/>
        </w:rPr>
        <w:t>The secretary or his assistant shall mail</w:t>
      </w:r>
      <w:r w:rsidRPr="005E1B09">
        <w:rPr>
          <w:szCs w:val="22"/>
        </w:rPr>
        <w:t xml:space="preserve"> notice of the time and place of all meetings, both regular and special meetings, of the board </w:t>
      </w:r>
      <w:r w:rsidRPr="005E1B09">
        <w:rPr>
          <w:strike/>
          <w:szCs w:val="22"/>
        </w:rPr>
        <w:t>of trustees of the University of South Carolina shall be mailed by the secretary or his assistant</w:t>
      </w:r>
      <w:r w:rsidRPr="005E1B09">
        <w:rPr>
          <w:szCs w:val="22"/>
        </w:rPr>
        <w:t xml:space="preserve"> to each trustee not less than five days before each meeting </w:t>
      </w:r>
      <w:r w:rsidRPr="005E1B09">
        <w:rPr>
          <w:strike/>
          <w:szCs w:val="22"/>
        </w:rPr>
        <w:t>thereof</w:t>
      </w:r>
      <w:r w:rsidRPr="005E1B09">
        <w:rPr>
          <w:szCs w:val="22"/>
        </w:rPr>
        <w:t>.”</w:t>
      </w:r>
    </w:p>
    <w:p w14:paraId="53BD9605" w14:textId="77777777" w:rsidR="005E1B09" w:rsidRPr="005E1B09" w:rsidRDefault="005E1B09" w:rsidP="005E1B09">
      <w:pPr>
        <w:rPr>
          <w:color w:val="auto"/>
          <w:szCs w:val="22"/>
        </w:rPr>
      </w:pPr>
      <w:r w:rsidRPr="005E1B09">
        <w:rPr>
          <w:color w:val="auto"/>
          <w:szCs w:val="22"/>
        </w:rPr>
        <w:tab/>
        <w:t>SECTION</w:t>
      </w:r>
      <w:r w:rsidRPr="005E1B09">
        <w:rPr>
          <w:color w:val="auto"/>
          <w:szCs w:val="22"/>
        </w:rPr>
        <w:tab/>
        <w:t>5.</w:t>
      </w:r>
      <w:r w:rsidRPr="005E1B09">
        <w:rPr>
          <w:color w:val="auto"/>
          <w:szCs w:val="22"/>
        </w:rPr>
        <w:tab/>
        <w:t>This act takes effect upon approval by the Governor.”</w:t>
      </w:r>
      <w:r w:rsidRPr="005E1B09">
        <w:rPr>
          <w:color w:val="auto"/>
          <w:szCs w:val="22"/>
        </w:rPr>
        <w:tab/>
        <w:t>/</w:t>
      </w:r>
    </w:p>
    <w:p w14:paraId="2B3128E4" w14:textId="77777777" w:rsidR="005E1B09" w:rsidRPr="005E1B09" w:rsidRDefault="005E1B09" w:rsidP="005E1B09">
      <w:pPr>
        <w:rPr>
          <w:snapToGrid w:val="0"/>
          <w:color w:val="auto"/>
          <w:szCs w:val="22"/>
        </w:rPr>
      </w:pPr>
      <w:r w:rsidRPr="005E1B09">
        <w:rPr>
          <w:snapToGrid w:val="0"/>
          <w:color w:val="auto"/>
          <w:szCs w:val="22"/>
        </w:rPr>
        <w:tab/>
        <w:t>Renumber sections to conform.</w:t>
      </w:r>
    </w:p>
    <w:p w14:paraId="17FA7BF6" w14:textId="77777777" w:rsidR="005E1B09" w:rsidRPr="005E1B09" w:rsidRDefault="005E1B09" w:rsidP="005E1B09">
      <w:pPr>
        <w:rPr>
          <w:snapToGrid w:val="0"/>
          <w:color w:val="auto"/>
          <w:szCs w:val="22"/>
        </w:rPr>
      </w:pPr>
      <w:r w:rsidRPr="005E1B09">
        <w:rPr>
          <w:snapToGrid w:val="0"/>
          <w:color w:val="auto"/>
          <w:szCs w:val="22"/>
        </w:rPr>
        <w:tab/>
        <w:t>Amend title to conform.</w:t>
      </w:r>
    </w:p>
    <w:p w14:paraId="7F724AA1" w14:textId="77777777" w:rsidR="005E1B09" w:rsidRPr="005E1B09" w:rsidRDefault="005E1B09" w:rsidP="005E1B09">
      <w:pPr>
        <w:rPr>
          <w:snapToGrid w:val="0"/>
          <w:szCs w:val="22"/>
        </w:rPr>
      </w:pPr>
    </w:p>
    <w:p w14:paraId="5EA60084" w14:textId="77777777" w:rsidR="005E1B09" w:rsidRPr="005E1B09" w:rsidRDefault="005E1B09" w:rsidP="005E1B09">
      <w:pPr>
        <w:rPr>
          <w:snapToGrid w:val="0"/>
          <w:color w:val="auto"/>
          <w:szCs w:val="22"/>
        </w:rPr>
      </w:pPr>
      <w:r w:rsidRPr="005E1B09">
        <w:rPr>
          <w:snapToGrid w:val="0"/>
          <w:color w:val="auto"/>
          <w:szCs w:val="22"/>
        </w:rPr>
        <w:tab/>
        <w:t>Senator YOUNG explained the amendment.</w:t>
      </w:r>
    </w:p>
    <w:p w14:paraId="216EB5E0" w14:textId="77777777" w:rsidR="005E1B09" w:rsidRPr="005E1B09" w:rsidRDefault="005E1B09" w:rsidP="005E1B09">
      <w:pPr>
        <w:rPr>
          <w:snapToGrid w:val="0"/>
          <w:szCs w:val="22"/>
        </w:rPr>
      </w:pPr>
    </w:p>
    <w:p w14:paraId="2F4417C3" w14:textId="77777777" w:rsidR="005E1B09" w:rsidRPr="005E1B09" w:rsidRDefault="005E1B09" w:rsidP="005E1B09">
      <w:pPr>
        <w:rPr>
          <w:snapToGrid w:val="0"/>
          <w:color w:val="auto"/>
          <w:szCs w:val="22"/>
        </w:rPr>
      </w:pPr>
      <w:r w:rsidRPr="005E1B09">
        <w:rPr>
          <w:snapToGrid w:val="0"/>
          <w:color w:val="auto"/>
          <w:szCs w:val="22"/>
        </w:rPr>
        <w:tab/>
        <w:t>The amendment was adopted.</w:t>
      </w:r>
    </w:p>
    <w:p w14:paraId="62504EF5" w14:textId="77777777" w:rsidR="005E1B09" w:rsidRPr="005E1B09" w:rsidRDefault="005E1B09" w:rsidP="005E1B09">
      <w:pPr>
        <w:rPr>
          <w:snapToGrid w:val="0"/>
          <w:szCs w:val="22"/>
        </w:rPr>
      </w:pPr>
    </w:p>
    <w:p w14:paraId="3DF1F2E8" w14:textId="77777777" w:rsidR="005E1B09" w:rsidRPr="005E1B09" w:rsidRDefault="005E1B09" w:rsidP="005E1B09">
      <w:pPr>
        <w:rPr>
          <w:snapToGrid w:val="0"/>
          <w:color w:val="auto"/>
          <w:szCs w:val="22"/>
        </w:rPr>
      </w:pPr>
      <w:r w:rsidRPr="005E1B09">
        <w:rPr>
          <w:snapToGrid w:val="0"/>
          <w:color w:val="auto"/>
          <w:szCs w:val="22"/>
        </w:rPr>
        <w:tab/>
        <w:t>Senator HUTTO spoke on the Bill.</w:t>
      </w:r>
    </w:p>
    <w:p w14:paraId="06008953" w14:textId="77777777" w:rsidR="005E1B09" w:rsidRPr="005E1B09" w:rsidRDefault="005E1B09" w:rsidP="005E1B09">
      <w:pPr>
        <w:rPr>
          <w:snapToGrid w:val="0"/>
          <w:szCs w:val="22"/>
        </w:rPr>
      </w:pPr>
    </w:p>
    <w:p w14:paraId="5DA0DCDD" w14:textId="77777777" w:rsidR="005E1B09" w:rsidRPr="005E1B09" w:rsidRDefault="005E1B09" w:rsidP="005E1B09">
      <w:pPr>
        <w:rPr>
          <w:snapToGrid w:val="0"/>
          <w:color w:val="auto"/>
          <w:szCs w:val="22"/>
        </w:rPr>
      </w:pPr>
      <w:r w:rsidRPr="005E1B09">
        <w:rPr>
          <w:snapToGrid w:val="0"/>
          <w:color w:val="auto"/>
          <w:szCs w:val="22"/>
        </w:rPr>
        <w:tab/>
        <w:t>Debate was interrupted by adjournment.</w:t>
      </w:r>
    </w:p>
    <w:p w14:paraId="7F45EE76" w14:textId="77777777" w:rsidR="005E1B09" w:rsidRPr="005E1B09" w:rsidRDefault="005E1B09" w:rsidP="005E1B09">
      <w:pPr>
        <w:rPr>
          <w:szCs w:val="22"/>
        </w:rPr>
      </w:pPr>
    </w:p>
    <w:p w14:paraId="38DA1F73" w14:textId="77777777" w:rsidR="005E1B09" w:rsidRPr="005E1B09" w:rsidRDefault="005E1B09" w:rsidP="005E1B09">
      <w:pPr>
        <w:ind w:firstLine="216"/>
        <w:jc w:val="center"/>
        <w:rPr>
          <w:b/>
          <w:color w:val="auto"/>
          <w:szCs w:val="22"/>
        </w:rPr>
      </w:pPr>
      <w:r w:rsidRPr="005E1B09">
        <w:rPr>
          <w:b/>
          <w:color w:val="auto"/>
          <w:szCs w:val="22"/>
        </w:rPr>
        <w:t>STATEWIDE APPOINTMENT</w:t>
      </w:r>
    </w:p>
    <w:p w14:paraId="22F55EEA" w14:textId="77777777" w:rsidR="005E1B09" w:rsidRPr="005E1B09" w:rsidRDefault="005E1B09" w:rsidP="005E1B09">
      <w:pPr>
        <w:ind w:firstLine="216"/>
        <w:jc w:val="center"/>
        <w:rPr>
          <w:b/>
          <w:color w:val="auto"/>
          <w:szCs w:val="22"/>
        </w:rPr>
      </w:pPr>
      <w:r w:rsidRPr="005E1B09">
        <w:rPr>
          <w:b/>
          <w:color w:val="auto"/>
          <w:szCs w:val="22"/>
        </w:rPr>
        <w:t>Confirmation</w:t>
      </w:r>
    </w:p>
    <w:p w14:paraId="3A46EC35" w14:textId="77777777" w:rsidR="005E1B09" w:rsidRPr="005E1B09" w:rsidRDefault="005E1B09" w:rsidP="005E1B09">
      <w:pPr>
        <w:ind w:firstLine="216"/>
        <w:rPr>
          <w:color w:val="auto"/>
          <w:szCs w:val="22"/>
        </w:rPr>
      </w:pPr>
      <w:r w:rsidRPr="005E1B09">
        <w:rPr>
          <w:color w:val="auto"/>
          <w:szCs w:val="22"/>
        </w:rPr>
        <w:t>Having received a favorable report from the Judiciary Committee, the following appointment was confirmed in open session:</w:t>
      </w:r>
    </w:p>
    <w:p w14:paraId="4DE085BE" w14:textId="77777777" w:rsidR="005E1B09" w:rsidRPr="005E1B09" w:rsidRDefault="005E1B09" w:rsidP="005E1B09">
      <w:pPr>
        <w:ind w:firstLine="216"/>
        <w:rPr>
          <w:szCs w:val="22"/>
        </w:rPr>
      </w:pPr>
    </w:p>
    <w:p w14:paraId="3977B7B8" w14:textId="77777777" w:rsidR="005E1B09" w:rsidRPr="005E1B09" w:rsidRDefault="005E1B09" w:rsidP="005E1B09">
      <w:pPr>
        <w:keepNext/>
        <w:ind w:firstLine="216"/>
        <w:rPr>
          <w:color w:val="auto"/>
          <w:szCs w:val="22"/>
          <w:u w:val="single"/>
        </w:rPr>
      </w:pPr>
      <w:r w:rsidRPr="005E1B09">
        <w:rPr>
          <w:color w:val="auto"/>
          <w:szCs w:val="22"/>
          <w:u w:val="single"/>
        </w:rPr>
        <w:t>Reappointment, South Carolina State Human Affairs Commission, with the term to commence June 30, 2022, and to expire June 30, 2025</w:t>
      </w:r>
    </w:p>
    <w:p w14:paraId="40CFE4B0" w14:textId="77777777" w:rsidR="005E1B09" w:rsidRPr="005E1B09" w:rsidRDefault="005E1B09" w:rsidP="005E1B09">
      <w:pPr>
        <w:keepNext/>
        <w:ind w:firstLine="216"/>
        <w:rPr>
          <w:color w:val="auto"/>
          <w:szCs w:val="22"/>
          <w:u w:val="single"/>
        </w:rPr>
      </w:pPr>
      <w:r w:rsidRPr="005E1B09">
        <w:rPr>
          <w:color w:val="auto"/>
          <w:szCs w:val="22"/>
          <w:u w:val="single"/>
        </w:rPr>
        <w:t>6th Congressional District:</w:t>
      </w:r>
    </w:p>
    <w:p w14:paraId="0284FB6C" w14:textId="77777777" w:rsidR="005E1B09" w:rsidRPr="005E1B09" w:rsidRDefault="005E1B09" w:rsidP="005E1B09">
      <w:pPr>
        <w:ind w:firstLine="216"/>
        <w:rPr>
          <w:color w:val="auto"/>
          <w:szCs w:val="22"/>
        </w:rPr>
      </w:pPr>
      <w:r w:rsidRPr="005E1B09">
        <w:rPr>
          <w:color w:val="auto"/>
          <w:szCs w:val="22"/>
        </w:rPr>
        <w:t>Sharon L. Sellers, 427 Santee Drive, Santee, SC 29142-9304</w:t>
      </w:r>
    </w:p>
    <w:p w14:paraId="42AE1CA6" w14:textId="77777777" w:rsidR="005E1B09" w:rsidRPr="005E1B09" w:rsidRDefault="005E1B09" w:rsidP="005E1B09">
      <w:pPr>
        <w:ind w:firstLine="216"/>
        <w:rPr>
          <w:szCs w:val="22"/>
        </w:rPr>
      </w:pPr>
    </w:p>
    <w:p w14:paraId="2C8DF1E9" w14:textId="77777777" w:rsidR="005E1B09" w:rsidRPr="005E1B09" w:rsidRDefault="005E1B09" w:rsidP="005E1B09">
      <w:pPr>
        <w:ind w:firstLine="216"/>
        <w:rPr>
          <w:color w:val="auto"/>
          <w:szCs w:val="22"/>
        </w:rPr>
      </w:pPr>
      <w:r w:rsidRPr="005E1B09">
        <w:rPr>
          <w:color w:val="auto"/>
          <w:szCs w:val="22"/>
        </w:rPr>
        <w:t>On motion of Senator RANKIN, the question was confirmation of Sharon L. Sellers.</w:t>
      </w:r>
    </w:p>
    <w:p w14:paraId="5C864DD0" w14:textId="77777777" w:rsidR="005E1B09" w:rsidRPr="005E1B09" w:rsidRDefault="005E1B09" w:rsidP="005E1B09">
      <w:pPr>
        <w:ind w:firstLine="216"/>
        <w:rPr>
          <w:szCs w:val="22"/>
        </w:rPr>
      </w:pPr>
    </w:p>
    <w:p w14:paraId="2763FA0F" w14:textId="77777777" w:rsidR="005E1B09" w:rsidRPr="005E1B09" w:rsidRDefault="005E1B09" w:rsidP="005E1B09">
      <w:pPr>
        <w:keepNext/>
        <w:keepLines/>
        <w:ind w:firstLine="216"/>
        <w:rPr>
          <w:color w:val="auto"/>
          <w:szCs w:val="22"/>
        </w:rPr>
      </w:pPr>
      <w:r w:rsidRPr="005E1B09">
        <w:rPr>
          <w:color w:val="auto"/>
          <w:szCs w:val="22"/>
        </w:rPr>
        <w:lastRenderedPageBreak/>
        <w:t>The "ayes" and "nays" were demanded and taken, resulting as follows:</w:t>
      </w:r>
    </w:p>
    <w:p w14:paraId="417CCE97" w14:textId="77777777" w:rsidR="005E1B09" w:rsidRPr="005E1B09" w:rsidRDefault="005E1B09" w:rsidP="005E1B09">
      <w:pPr>
        <w:keepNext/>
        <w:keepLines/>
        <w:ind w:firstLine="216"/>
        <w:jc w:val="center"/>
        <w:rPr>
          <w:b/>
          <w:color w:val="auto"/>
          <w:szCs w:val="22"/>
        </w:rPr>
      </w:pPr>
      <w:r w:rsidRPr="005E1B09">
        <w:rPr>
          <w:b/>
          <w:color w:val="auto"/>
          <w:szCs w:val="22"/>
        </w:rPr>
        <w:t>Ayes 42; Nays 0</w:t>
      </w:r>
    </w:p>
    <w:p w14:paraId="6C0E5916" w14:textId="77777777" w:rsidR="005E1B09" w:rsidRPr="005E1B09" w:rsidRDefault="005E1B09" w:rsidP="005E1B09">
      <w:pPr>
        <w:keepNext/>
        <w:keepLines/>
        <w:ind w:firstLine="216"/>
        <w:jc w:val="center"/>
        <w:rPr>
          <w:b/>
          <w:szCs w:val="22"/>
        </w:rPr>
      </w:pPr>
    </w:p>
    <w:p w14:paraId="7D7C7FD9" w14:textId="77777777" w:rsidR="005E1B09" w:rsidRPr="005E1B09" w:rsidRDefault="005E1B09" w:rsidP="005E1B09">
      <w:pPr>
        <w:keepNext/>
        <w:keepLines/>
        <w:tabs>
          <w:tab w:val="clear" w:pos="216"/>
          <w:tab w:val="clear" w:pos="432"/>
          <w:tab w:val="clear" w:pos="648"/>
          <w:tab w:val="left" w:pos="720"/>
        </w:tabs>
        <w:ind w:firstLine="216"/>
        <w:jc w:val="center"/>
        <w:rPr>
          <w:b/>
          <w:color w:val="auto"/>
          <w:szCs w:val="22"/>
        </w:rPr>
      </w:pPr>
      <w:r w:rsidRPr="005E1B09">
        <w:rPr>
          <w:b/>
          <w:color w:val="auto"/>
          <w:szCs w:val="22"/>
        </w:rPr>
        <w:t>AYES</w:t>
      </w:r>
    </w:p>
    <w:p w14:paraId="2C41A68A" w14:textId="77777777" w:rsidR="005E1B09" w:rsidRPr="005E1B09" w:rsidRDefault="005E1B09" w:rsidP="005E1B0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Adams</w:t>
      </w:r>
      <w:r w:rsidRPr="005E1B09">
        <w:rPr>
          <w:color w:val="auto"/>
          <w:szCs w:val="22"/>
        </w:rPr>
        <w:tab/>
        <w:t>Alexander</w:t>
      </w:r>
      <w:r w:rsidRPr="005E1B09">
        <w:rPr>
          <w:color w:val="auto"/>
          <w:szCs w:val="22"/>
        </w:rPr>
        <w:tab/>
        <w:t>Allen</w:t>
      </w:r>
    </w:p>
    <w:p w14:paraId="6D9EB59A"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Bennett</w:t>
      </w:r>
      <w:r w:rsidRPr="005E1B09">
        <w:rPr>
          <w:color w:val="auto"/>
          <w:szCs w:val="22"/>
        </w:rPr>
        <w:tab/>
        <w:t>Campsen</w:t>
      </w:r>
      <w:r w:rsidRPr="005E1B09">
        <w:rPr>
          <w:color w:val="auto"/>
          <w:szCs w:val="22"/>
        </w:rPr>
        <w:tab/>
        <w:t>Cash</w:t>
      </w:r>
    </w:p>
    <w:p w14:paraId="7CA9BAF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Climer</w:t>
      </w:r>
      <w:r w:rsidRPr="005E1B09">
        <w:rPr>
          <w:color w:val="auto"/>
          <w:szCs w:val="22"/>
        </w:rPr>
        <w:tab/>
        <w:t>Corbin</w:t>
      </w:r>
      <w:r w:rsidRPr="005E1B09">
        <w:rPr>
          <w:color w:val="auto"/>
          <w:szCs w:val="22"/>
        </w:rPr>
        <w:tab/>
        <w:t>Cromer</w:t>
      </w:r>
    </w:p>
    <w:p w14:paraId="1677B1C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Davis</w:t>
      </w:r>
      <w:r w:rsidRPr="005E1B09">
        <w:rPr>
          <w:color w:val="auto"/>
          <w:szCs w:val="22"/>
        </w:rPr>
        <w:tab/>
        <w:t>Fanning</w:t>
      </w:r>
      <w:r w:rsidRPr="005E1B09">
        <w:rPr>
          <w:color w:val="auto"/>
          <w:szCs w:val="22"/>
        </w:rPr>
        <w:tab/>
        <w:t>Gambrell</w:t>
      </w:r>
    </w:p>
    <w:p w14:paraId="08EB59B0"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Garrett</w:t>
      </w:r>
      <w:r w:rsidRPr="005E1B09">
        <w:rPr>
          <w:color w:val="auto"/>
          <w:szCs w:val="22"/>
        </w:rPr>
        <w:tab/>
        <w:t>Goldfinch</w:t>
      </w:r>
      <w:r w:rsidRPr="005E1B09">
        <w:rPr>
          <w:color w:val="auto"/>
          <w:szCs w:val="22"/>
        </w:rPr>
        <w:tab/>
        <w:t>Gustafson</w:t>
      </w:r>
    </w:p>
    <w:p w14:paraId="47DC723B"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Harpootlian</w:t>
      </w:r>
      <w:r w:rsidRPr="005E1B09">
        <w:rPr>
          <w:color w:val="auto"/>
          <w:szCs w:val="22"/>
        </w:rPr>
        <w:tab/>
        <w:t>Hembree</w:t>
      </w:r>
      <w:r w:rsidRPr="005E1B09">
        <w:rPr>
          <w:color w:val="auto"/>
          <w:szCs w:val="22"/>
        </w:rPr>
        <w:tab/>
        <w:t>Hutto</w:t>
      </w:r>
    </w:p>
    <w:p w14:paraId="6F170B3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i/>
          <w:color w:val="auto"/>
          <w:szCs w:val="22"/>
        </w:rPr>
        <w:t>Johnson, Kevin</w:t>
      </w:r>
      <w:r w:rsidRPr="005E1B09">
        <w:rPr>
          <w:i/>
          <w:color w:val="auto"/>
          <w:szCs w:val="22"/>
        </w:rPr>
        <w:tab/>
        <w:t>Johnson, Michael</w:t>
      </w:r>
      <w:r w:rsidRPr="005E1B09">
        <w:rPr>
          <w:i/>
          <w:color w:val="auto"/>
          <w:szCs w:val="22"/>
        </w:rPr>
        <w:tab/>
      </w:r>
      <w:r w:rsidRPr="005E1B09">
        <w:rPr>
          <w:color w:val="auto"/>
          <w:szCs w:val="22"/>
        </w:rPr>
        <w:t>Kimbrell</w:t>
      </w:r>
    </w:p>
    <w:p w14:paraId="6216F9C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Loftis</w:t>
      </w:r>
      <w:r w:rsidRPr="005E1B09">
        <w:rPr>
          <w:color w:val="auto"/>
          <w:szCs w:val="22"/>
        </w:rPr>
        <w:tab/>
        <w:t>Malloy</w:t>
      </w:r>
      <w:r w:rsidRPr="005E1B09">
        <w:rPr>
          <w:color w:val="auto"/>
          <w:szCs w:val="22"/>
        </w:rPr>
        <w:tab/>
        <w:t>Martin</w:t>
      </w:r>
    </w:p>
    <w:p w14:paraId="2679203C"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Massey</w:t>
      </w:r>
      <w:r w:rsidRPr="005E1B09">
        <w:rPr>
          <w:color w:val="auto"/>
          <w:szCs w:val="22"/>
        </w:rPr>
        <w:tab/>
        <w:t>McElveen</w:t>
      </w:r>
      <w:r w:rsidRPr="005E1B09">
        <w:rPr>
          <w:color w:val="auto"/>
          <w:szCs w:val="22"/>
        </w:rPr>
        <w:tab/>
        <w:t>McLeod</w:t>
      </w:r>
    </w:p>
    <w:p w14:paraId="0FD6689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Peeler</w:t>
      </w:r>
      <w:r w:rsidRPr="005E1B09">
        <w:rPr>
          <w:color w:val="auto"/>
          <w:szCs w:val="22"/>
        </w:rPr>
        <w:tab/>
        <w:t>Rankin</w:t>
      </w:r>
      <w:r w:rsidRPr="005E1B09">
        <w:rPr>
          <w:color w:val="auto"/>
          <w:szCs w:val="22"/>
        </w:rPr>
        <w:tab/>
        <w:t>Reichenbach</w:t>
      </w:r>
    </w:p>
    <w:p w14:paraId="2F76B3E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Rice</w:t>
      </w:r>
      <w:r w:rsidRPr="005E1B09">
        <w:rPr>
          <w:color w:val="auto"/>
          <w:szCs w:val="22"/>
        </w:rPr>
        <w:tab/>
        <w:t>Sabb</w:t>
      </w:r>
      <w:r w:rsidRPr="005E1B09">
        <w:rPr>
          <w:color w:val="auto"/>
          <w:szCs w:val="22"/>
        </w:rPr>
        <w:tab/>
        <w:t>Scott</w:t>
      </w:r>
    </w:p>
    <w:p w14:paraId="77DFAED4"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Senn</w:t>
      </w:r>
      <w:r w:rsidRPr="005E1B09">
        <w:rPr>
          <w:color w:val="auto"/>
          <w:szCs w:val="22"/>
        </w:rPr>
        <w:tab/>
        <w:t>Setzler</w:t>
      </w:r>
      <w:r w:rsidRPr="005E1B09">
        <w:rPr>
          <w:color w:val="auto"/>
          <w:szCs w:val="22"/>
        </w:rPr>
        <w:tab/>
        <w:t>Shealy</w:t>
      </w:r>
    </w:p>
    <w:p w14:paraId="5B42F107"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Stephens</w:t>
      </w:r>
      <w:r w:rsidRPr="005E1B09">
        <w:rPr>
          <w:color w:val="auto"/>
          <w:szCs w:val="22"/>
        </w:rPr>
        <w:tab/>
        <w:t>Talley</w:t>
      </w:r>
      <w:r w:rsidRPr="005E1B09">
        <w:rPr>
          <w:color w:val="auto"/>
          <w:szCs w:val="22"/>
        </w:rPr>
        <w:tab/>
        <w:t>Turner</w:t>
      </w:r>
    </w:p>
    <w:p w14:paraId="322576AE"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5E1B09">
        <w:rPr>
          <w:color w:val="auto"/>
          <w:szCs w:val="22"/>
        </w:rPr>
        <w:t>Verdin</w:t>
      </w:r>
      <w:r w:rsidRPr="005E1B09">
        <w:rPr>
          <w:color w:val="auto"/>
          <w:szCs w:val="22"/>
        </w:rPr>
        <w:tab/>
        <w:t>Williams</w:t>
      </w:r>
      <w:r w:rsidRPr="005E1B09">
        <w:rPr>
          <w:color w:val="auto"/>
          <w:szCs w:val="22"/>
        </w:rPr>
        <w:tab/>
        <w:t>Young</w:t>
      </w:r>
    </w:p>
    <w:p w14:paraId="6246C295"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FA3B202"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5E1B09">
        <w:rPr>
          <w:b/>
          <w:color w:val="auto"/>
          <w:szCs w:val="22"/>
        </w:rPr>
        <w:t>Total--42</w:t>
      </w:r>
    </w:p>
    <w:p w14:paraId="55F0D56F" w14:textId="77777777" w:rsidR="005E1B09" w:rsidRPr="005E1B09" w:rsidRDefault="005E1B09" w:rsidP="005E1B0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1338F3F2" w14:textId="77777777" w:rsidR="005E1B09" w:rsidRPr="005E1B09" w:rsidRDefault="005E1B09" w:rsidP="005E1B09">
      <w:pPr>
        <w:tabs>
          <w:tab w:val="clear" w:pos="216"/>
          <w:tab w:val="clear" w:pos="432"/>
          <w:tab w:val="clear" w:pos="648"/>
          <w:tab w:val="left" w:pos="720"/>
        </w:tabs>
        <w:ind w:firstLine="216"/>
        <w:jc w:val="center"/>
        <w:rPr>
          <w:b/>
          <w:color w:val="auto"/>
          <w:szCs w:val="22"/>
        </w:rPr>
      </w:pPr>
      <w:r w:rsidRPr="005E1B09">
        <w:rPr>
          <w:b/>
          <w:color w:val="auto"/>
          <w:szCs w:val="22"/>
        </w:rPr>
        <w:t>NAYS</w:t>
      </w:r>
    </w:p>
    <w:p w14:paraId="0AF33E9E" w14:textId="77777777" w:rsidR="005E1B09" w:rsidRPr="005E1B09" w:rsidRDefault="005E1B09" w:rsidP="005E1B09">
      <w:pPr>
        <w:tabs>
          <w:tab w:val="clear" w:pos="216"/>
          <w:tab w:val="clear" w:pos="432"/>
          <w:tab w:val="clear" w:pos="648"/>
          <w:tab w:val="left" w:pos="720"/>
        </w:tabs>
        <w:ind w:firstLine="216"/>
        <w:jc w:val="center"/>
        <w:rPr>
          <w:b/>
          <w:szCs w:val="22"/>
        </w:rPr>
      </w:pPr>
    </w:p>
    <w:p w14:paraId="30B5F39D" w14:textId="77777777" w:rsidR="005E1B09" w:rsidRPr="005E1B09" w:rsidRDefault="005E1B09" w:rsidP="005E1B09">
      <w:pPr>
        <w:tabs>
          <w:tab w:val="clear" w:pos="216"/>
          <w:tab w:val="clear" w:pos="432"/>
          <w:tab w:val="clear" w:pos="648"/>
          <w:tab w:val="left" w:pos="720"/>
        </w:tabs>
        <w:ind w:firstLine="216"/>
        <w:jc w:val="center"/>
        <w:rPr>
          <w:b/>
          <w:color w:val="auto"/>
          <w:szCs w:val="22"/>
        </w:rPr>
      </w:pPr>
      <w:r w:rsidRPr="005E1B09">
        <w:rPr>
          <w:b/>
          <w:color w:val="auto"/>
          <w:szCs w:val="22"/>
        </w:rPr>
        <w:t>Total--0</w:t>
      </w:r>
    </w:p>
    <w:p w14:paraId="4F4F9B10" w14:textId="77777777" w:rsidR="005E1B09" w:rsidRPr="005E1B09" w:rsidRDefault="005E1B09" w:rsidP="005E1B09">
      <w:pPr>
        <w:ind w:firstLine="216"/>
        <w:rPr>
          <w:szCs w:val="22"/>
        </w:rPr>
      </w:pPr>
    </w:p>
    <w:p w14:paraId="3BFC842A" w14:textId="77777777" w:rsidR="005E1B09" w:rsidRPr="005E1B09" w:rsidRDefault="005E1B09" w:rsidP="005E1B09">
      <w:pPr>
        <w:ind w:firstLine="216"/>
        <w:rPr>
          <w:color w:val="auto"/>
          <w:szCs w:val="22"/>
        </w:rPr>
      </w:pPr>
      <w:r w:rsidRPr="005E1B09">
        <w:rPr>
          <w:color w:val="auto"/>
          <w:szCs w:val="22"/>
        </w:rPr>
        <w:t>The appointment of Sharon L. Sellers was confirmed.</w:t>
      </w:r>
    </w:p>
    <w:p w14:paraId="61670072" w14:textId="77777777" w:rsidR="005E1B09" w:rsidRPr="005E1B09" w:rsidRDefault="005E1B09" w:rsidP="005E1B09">
      <w:pPr>
        <w:ind w:firstLine="216"/>
        <w:rPr>
          <w:szCs w:val="22"/>
        </w:rPr>
      </w:pPr>
    </w:p>
    <w:p w14:paraId="4788F04D" w14:textId="77777777" w:rsidR="005E1B09" w:rsidRPr="005E1B09" w:rsidRDefault="005E1B09" w:rsidP="005E1B09">
      <w:pPr>
        <w:ind w:firstLine="216"/>
        <w:jc w:val="center"/>
        <w:rPr>
          <w:b/>
          <w:color w:val="auto"/>
          <w:szCs w:val="22"/>
        </w:rPr>
      </w:pPr>
      <w:r w:rsidRPr="005E1B09">
        <w:rPr>
          <w:b/>
          <w:color w:val="auto"/>
          <w:szCs w:val="22"/>
        </w:rPr>
        <w:t>LOCAL APPOINTMENTS</w:t>
      </w:r>
    </w:p>
    <w:p w14:paraId="6B77A079" w14:textId="77777777" w:rsidR="005E1B09" w:rsidRPr="005E1B09" w:rsidRDefault="005E1B09" w:rsidP="005E1B09">
      <w:pPr>
        <w:ind w:firstLine="216"/>
        <w:jc w:val="center"/>
        <w:rPr>
          <w:b/>
          <w:color w:val="auto"/>
          <w:szCs w:val="22"/>
        </w:rPr>
      </w:pPr>
      <w:r w:rsidRPr="005E1B09">
        <w:rPr>
          <w:b/>
          <w:color w:val="auto"/>
          <w:szCs w:val="22"/>
        </w:rPr>
        <w:t>Confirmations</w:t>
      </w:r>
    </w:p>
    <w:p w14:paraId="67542E60" w14:textId="77777777" w:rsidR="005E1B09" w:rsidRPr="005E1B09" w:rsidRDefault="005E1B09" w:rsidP="005E1B09">
      <w:pPr>
        <w:ind w:firstLine="216"/>
        <w:rPr>
          <w:color w:val="auto"/>
          <w:szCs w:val="22"/>
        </w:rPr>
      </w:pPr>
      <w:r w:rsidRPr="005E1B09">
        <w:rPr>
          <w:color w:val="auto"/>
          <w:szCs w:val="22"/>
        </w:rPr>
        <w:t>Having received a favorable report from the Senate, the following appointments were confirmed in open session:</w:t>
      </w:r>
    </w:p>
    <w:p w14:paraId="238412C9" w14:textId="77777777" w:rsidR="005E1B09" w:rsidRPr="005E1B09" w:rsidRDefault="005E1B09" w:rsidP="005E1B09">
      <w:pPr>
        <w:ind w:firstLine="216"/>
        <w:rPr>
          <w:szCs w:val="22"/>
        </w:rPr>
      </w:pPr>
    </w:p>
    <w:p w14:paraId="1CD170CE" w14:textId="77777777" w:rsidR="005E1B09" w:rsidRPr="005E1B09" w:rsidRDefault="005E1B09" w:rsidP="005E1B09">
      <w:pPr>
        <w:keepNext/>
        <w:ind w:firstLine="216"/>
        <w:rPr>
          <w:color w:val="auto"/>
          <w:szCs w:val="22"/>
          <w:u w:val="single"/>
        </w:rPr>
      </w:pPr>
      <w:r w:rsidRPr="005E1B09">
        <w:rPr>
          <w:color w:val="auto"/>
          <w:szCs w:val="22"/>
          <w:u w:val="single"/>
        </w:rPr>
        <w:t>Reappointment, Charleston County Master-in-Equity, with the term to commence December 24, 2022, and to expire December 24, 2028</w:t>
      </w:r>
    </w:p>
    <w:p w14:paraId="29E142C3" w14:textId="77777777" w:rsidR="005E1B09" w:rsidRPr="005E1B09" w:rsidRDefault="005E1B09" w:rsidP="005E1B09">
      <w:pPr>
        <w:ind w:firstLine="216"/>
        <w:rPr>
          <w:color w:val="auto"/>
          <w:szCs w:val="22"/>
        </w:rPr>
      </w:pPr>
      <w:r w:rsidRPr="005E1B09">
        <w:rPr>
          <w:color w:val="auto"/>
          <w:szCs w:val="22"/>
        </w:rPr>
        <w:t>Mikell R. Scarborough, 100 Broad Street, Suite 266, Charleston, SC 29401</w:t>
      </w:r>
    </w:p>
    <w:p w14:paraId="41CB07F5" w14:textId="77777777" w:rsidR="005E1B09" w:rsidRPr="005E1B09" w:rsidRDefault="005E1B09" w:rsidP="005E1B09">
      <w:pPr>
        <w:ind w:firstLine="216"/>
        <w:rPr>
          <w:szCs w:val="22"/>
        </w:rPr>
      </w:pPr>
    </w:p>
    <w:p w14:paraId="24FD2908" w14:textId="77777777" w:rsidR="005E1B09" w:rsidRPr="005E1B09" w:rsidRDefault="005E1B09" w:rsidP="005E1B09">
      <w:pPr>
        <w:keepNext/>
        <w:ind w:firstLine="216"/>
        <w:rPr>
          <w:color w:val="auto"/>
          <w:szCs w:val="22"/>
          <w:u w:val="single"/>
        </w:rPr>
      </w:pPr>
      <w:r w:rsidRPr="005E1B09">
        <w:rPr>
          <w:color w:val="auto"/>
          <w:szCs w:val="22"/>
          <w:u w:val="single"/>
        </w:rPr>
        <w:t>Reappointment, Clarendon County Master-in-Equity, with the term to commence June 30, 2022, and to expire June 30, 2028</w:t>
      </w:r>
    </w:p>
    <w:p w14:paraId="1F1BE862" w14:textId="77777777" w:rsidR="005E1B09" w:rsidRPr="005E1B09" w:rsidRDefault="005E1B09" w:rsidP="005E1B09">
      <w:pPr>
        <w:ind w:firstLine="216"/>
        <w:rPr>
          <w:color w:val="auto"/>
          <w:szCs w:val="22"/>
        </w:rPr>
      </w:pPr>
      <w:r w:rsidRPr="005E1B09">
        <w:rPr>
          <w:color w:val="auto"/>
          <w:szCs w:val="22"/>
        </w:rPr>
        <w:t>Joseph K. Coffey, P. O. Box 1292, Manning, SC 29102</w:t>
      </w:r>
    </w:p>
    <w:p w14:paraId="0CAEAE3A" w14:textId="77777777" w:rsidR="005E1B09" w:rsidRPr="005E1B09" w:rsidRDefault="005E1B09" w:rsidP="005E1B09">
      <w:pPr>
        <w:ind w:firstLine="216"/>
        <w:rPr>
          <w:szCs w:val="22"/>
        </w:rPr>
      </w:pPr>
    </w:p>
    <w:p w14:paraId="245EAA82" w14:textId="77777777" w:rsidR="005E1B09" w:rsidRPr="005E1B09" w:rsidRDefault="005E1B09" w:rsidP="005E1B09">
      <w:pPr>
        <w:keepNext/>
        <w:ind w:firstLine="216"/>
        <w:rPr>
          <w:color w:val="auto"/>
          <w:szCs w:val="22"/>
          <w:u w:val="single"/>
        </w:rPr>
      </w:pPr>
      <w:r w:rsidRPr="005E1B09">
        <w:rPr>
          <w:color w:val="auto"/>
          <w:szCs w:val="22"/>
          <w:u w:val="single"/>
        </w:rPr>
        <w:lastRenderedPageBreak/>
        <w:t>Reappointment, Greenville County Magistrate, with the term to commence April 30, 2022, and to expire April 30, 2026</w:t>
      </w:r>
    </w:p>
    <w:p w14:paraId="5EC002FC" w14:textId="77777777" w:rsidR="005E1B09" w:rsidRPr="005E1B09" w:rsidRDefault="005E1B09" w:rsidP="005E1B09">
      <w:pPr>
        <w:ind w:firstLine="216"/>
        <w:rPr>
          <w:color w:val="auto"/>
          <w:szCs w:val="22"/>
        </w:rPr>
      </w:pPr>
      <w:r w:rsidRPr="005E1B09">
        <w:rPr>
          <w:color w:val="auto"/>
          <w:szCs w:val="22"/>
        </w:rPr>
        <w:t>Latoya Tennell Barksdale, 809 Hampton Avenue, Greenville, SC 29609-1129</w:t>
      </w:r>
    </w:p>
    <w:p w14:paraId="073F5B83" w14:textId="77777777" w:rsidR="005E1B09" w:rsidRPr="005E1B09" w:rsidRDefault="005E1B09" w:rsidP="005E1B09">
      <w:pPr>
        <w:ind w:firstLine="216"/>
        <w:rPr>
          <w:szCs w:val="22"/>
        </w:rPr>
      </w:pPr>
    </w:p>
    <w:p w14:paraId="24A65B87" w14:textId="77777777" w:rsidR="005E1B09" w:rsidRPr="005E1B09" w:rsidRDefault="005E1B09" w:rsidP="005E1B09">
      <w:pPr>
        <w:keepNext/>
        <w:ind w:firstLine="216"/>
        <w:rPr>
          <w:color w:val="auto"/>
          <w:szCs w:val="22"/>
          <w:u w:val="single"/>
        </w:rPr>
      </w:pPr>
      <w:r w:rsidRPr="005E1B09">
        <w:rPr>
          <w:color w:val="auto"/>
          <w:szCs w:val="22"/>
          <w:u w:val="single"/>
        </w:rPr>
        <w:t>Reappointment, Greenville County Magistrate, with the term to commence April 30, 2022, and to expire April 30, 2026</w:t>
      </w:r>
    </w:p>
    <w:p w14:paraId="1D120098" w14:textId="77777777" w:rsidR="005E1B09" w:rsidRPr="005E1B09" w:rsidRDefault="005E1B09" w:rsidP="005E1B09">
      <w:pPr>
        <w:ind w:firstLine="216"/>
        <w:rPr>
          <w:color w:val="auto"/>
          <w:szCs w:val="22"/>
        </w:rPr>
      </w:pPr>
      <w:r w:rsidRPr="005E1B09">
        <w:rPr>
          <w:color w:val="auto"/>
          <w:szCs w:val="22"/>
        </w:rPr>
        <w:t>Seldon T. Peden, 100 Georgianna Lane, Greenville, SC 29605-3337</w:t>
      </w:r>
    </w:p>
    <w:p w14:paraId="56AD83AF" w14:textId="77777777" w:rsidR="005E1B09" w:rsidRPr="005E1B09" w:rsidRDefault="005E1B09" w:rsidP="005E1B09">
      <w:pPr>
        <w:ind w:firstLine="216"/>
        <w:rPr>
          <w:szCs w:val="22"/>
        </w:rPr>
      </w:pPr>
    </w:p>
    <w:p w14:paraId="59A1C0D1" w14:textId="77777777" w:rsidR="005E1B09" w:rsidRPr="005E1B09" w:rsidRDefault="005E1B09" w:rsidP="005E1B09">
      <w:pPr>
        <w:keepNext/>
        <w:ind w:firstLine="216"/>
        <w:rPr>
          <w:color w:val="auto"/>
          <w:szCs w:val="22"/>
          <w:u w:val="single"/>
        </w:rPr>
      </w:pPr>
      <w:r w:rsidRPr="005E1B09">
        <w:rPr>
          <w:color w:val="auto"/>
          <w:szCs w:val="22"/>
          <w:u w:val="single"/>
        </w:rPr>
        <w:t>Reappointment, Hampton County Magistrate, with the term to commence April 30, 2022, and to expire April 30, 2026</w:t>
      </w:r>
    </w:p>
    <w:p w14:paraId="2D6EEF83" w14:textId="77777777" w:rsidR="005E1B09" w:rsidRPr="005E1B09" w:rsidRDefault="005E1B09" w:rsidP="005E1B09">
      <w:pPr>
        <w:ind w:firstLine="216"/>
        <w:rPr>
          <w:color w:val="auto"/>
          <w:szCs w:val="22"/>
        </w:rPr>
      </w:pPr>
      <w:r w:rsidRPr="005E1B09">
        <w:rPr>
          <w:color w:val="auto"/>
          <w:szCs w:val="22"/>
        </w:rPr>
        <w:t>Gwen Bampfield, 113 Kinard Lane, Hampton, SC 29924-0132</w:t>
      </w:r>
    </w:p>
    <w:p w14:paraId="13E74969" w14:textId="77777777" w:rsidR="005E1B09" w:rsidRPr="005E1B09" w:rsidRDefault="005E1B09" w:rsidP="005E1B09">
      <w:pPr>
        <w:ind w:firstLine="216"/>
        <w:rPr>
          <w:szCs w:val="22"/>
        </w:rPr>
      </w:pPr>
    </w:p>
    <w:p w14:paraId="2AF80C4D" w14:textId="77777777" w:rsidR="005E1B09" w:rsidRPr="005E1B09" w:rsidRDefault="005E1B09" w:rsidP="005E1B09">
      <w:pPr>
        <w:keepNext/>
        <w:ind w:firstLine="216"/>
        <w:rPr>
          <w:color w:val="auto"/>
          <w:szCs w:val="22"/>
          <w:u w:val="single"/>
        </w:rPr>
      </w:pPr>
      <w:r w:rsidRPr="005E1B09">
        <w:rPr>
          <w:color w:val="auto"/>
          <w:szCs w:val="22"/>
          <w:u w:val="single"/>
        </w:rPr>
        <w:t>Reappointment, Jasper County Magistrate, with the term to commence April 30, 2022, and to expire April 30, 2026</w:t>
      </w:r>
    </w:p>
    <w:p w14:paraId="08FCA092" w14:textId="77777777" w:rsidR="005E1B09" w:rsidRPr="005E1B09" w:rsidRDefault="005E1B09" w:rsidP="005E1B09">
      <w:pPr>
        <w:ind w:firstLine="216"/>
        <w:rPr>
          <w:color w:val="auto"/>
          <w:szCs w:val="22"/>
        </w:rPr>
      </w:pPr>
      <w:r w:rsidRPr="005E1B09">
        <w:rPr>
          <w:color w:val="auto"/>
          <w:szCs w:val="22"/>
        </w:rPr>
        <w:t>Warren P. Johnson, Post Office Box 1125, Hardeeville, SC 29927-1125</w:t>
      </w:r>
    </w:p>
    <w:p w14:paraId="5EA8B629" w14:textId="77777777" w:rsidR="005E1B09" w:rsidRPr="005E1B09" w:rsidRDefault="005E1B09" w:rsidP="005E1B09">
      <w:pPr>
        <w:ind w:firstLine="216"/>
        <w:rPr>
          <w:szCs w:val="22"/>
        </w:rPr>
      </w:pPr>
    </w:p>
    <w:p w14:paraId="09613AC9" w14:textId="77777777" w:rsidR="005E1B09" w:rsidRPr="005E1B09" w:rsidRDefault="005E1B09" w:rsidP="005E1B09">
      <w:pPr>
        <w:keepNext/>
        <w:ind w:firstLine="216"/>
        <w:rPr>
          <w:color w:val="auto"/>
          <w:szCs w:val="22"/>
          <w:u w:val="single"/>
        </w:rPr>
      </w:pPr>
      <w:r w:rsidRPr="005E1B09">
        <w:rPr>
          <w:color w:val="auto"/>
          <w:szCs w:val="22"/>
          <w:u w:val="single"/>
        </w:rPr>
        <w:t>Reappointment, Greenville County Magistrate, with the term to commence April 30, 2022, and to expire April 30, 2026</w:t>
      </w:r>
    </w:p>
    <w:p w14:paraId="7218D61B" w14:textId="77777777" w:rsidR="005E1B09" w:rsidRPr="005E1B09" w:rsidRDefault="005E1B09" w:rsidP="005E1B09">
      <w:pPr>
        <w:ind w:firstLine="216"/>
        <w:rPr>
          <w:color w:val="auto"/>
          <w:szCs w:val="22"/>
        </w:rPr>
      </w:pPr>
      <w:r w:rsidRPr="005E1B09">
        <w:rPr>
          <w:color w:val="auto"/>
          <w:szCs w:val="22"/>
        </w:rPr>
        <w:t>Jacquelyn I. Duckett, 204 Hawthorne Dr., Simpsonville, SC 29680-6120</w:t>
      </w:r>
    </w:p>
    <w:p w14:paraId="3DDAC6A4" w14:textId="77777777" w:rsidR="005E1B09" w:rsidRPr="005E1B09" w:rsidRDefault="005E1B09" w:rsidP="005E1B09">
      <w:pPr>
        <w:ind w:firstLine="216"/>
        <w:rPr>
          <w:szCs w:val="22"/>
        </w:rPr>
      </w:pPr>
    </w:p>
    <w:p w14:paraId="24023586" w14:textId="77777777" w:rsidR="005E1B09" w:rsidRPr="005E1B09" w:rsidRDefault="005E1B09" w:rsidP="005E1B09">
      <w:pPr>
        <w:keepLines/>
        <w:tabs>
          <w:tab w:val="right" w:pos="8640"/>
        </w:tabs>
        <w:jc w:val="center"/>
        <w:rPr>
          <w:color w:val="auto"/>
          <w:szCs w:val="22"/>
        </w:rPr>
      </w:pPr>
      <w:r w:rsidRPr="005E1B09">
        <w:rPr>
          <w:b/>
          <w:color w:val="auto"/>
          <w:szCs w:val="22"/>
        </w:rPr>
        <w:t>ADJOURNMENT</w:t>
      </w:r>
    </w:p>
    <w:p w14:paraId="03CC08A3" w14:textId="77777777" w:rsidR="005E1B09" w:rsidRPr="005E1B09" w:rsidRDefault="005E1B09" w:rsidP="005E1B09">
      <w:pPr>
        <w:keepLines/>
        <w:tabs>
          <w:tab w:val="right" w:pos="8640"/>
        </w:tabs>
        <w:rPr>
          <w:color w:val="auto"/>
          <w:szCs w:val="22"/>
        </w:rPr>
      </w:pPr>
      <w:r w:rsidRPr="005E1B09">
        <w:rPr>
          <w:color w:val="auto"/>
          <w:szCs w:val="22"/>
        </w:rPr>
        <w:tab/>
        <w:t xml:space="preserve">At 5:00 P.M., the Senate adjourned under the provisions of S. 1325, the </w:t>
      </w:r>
      <w:r w:rsidRPr="005E1B09">
        <w:rPr>
          <w:i/>
          <w:color w:val="auto"/>
          <w:szCs w:val="22"/>
        </w:rPr>
        <w:t>Sine Die</w:t>
      </w:r>
      <w:r w:rsidRPr="005E1B09">
        <w:rPr>
          <w:color w:val="auto"/>
          <w:szCs w:val="22"/>
        </w:rPr>
        <w:t xml:space="preserve"> Resolution.</w:t>
      </w:r>
    </w:p>
    <w:p w14:paraId="4573F61C" w14:textId="77777777" w:rsidR="005E1B09" w:rsidRPr="005E1B09" w:rsidRDefault="005E1B09" w:rsidP="005E1B09">
      <w:pPr>
        <w:keepLines/>
        <w:tabs>
          <w:tab w:val="right" w:pos="8640"/>
        </w:tabs>
        <w:rPr>
          <w:color w:val="auto"/>
          <w:szCs w:val="22"/>
        </w:rPr>
      </w:pPr>
    </w:p>
    <w:p w14:paraId="0CB5600D" w14:textId="77777777" w:rsidR="005E1B09" w:rsidRPr="005E1B09" w:rsidRDefault="005E1B09" w:rsidP="005E1B09">
      <w:pPr>
        <w:keepLines/>
        <w:tabs>
          <w:tab w:val="right" w:pos="8640"/>
        </w:tabs>
        <w:jc w:val="center"/>
        <w:rPr>
          <w:color w:val="auto"/>
          <w:szCs w:val="22"/>
        </w:rPr>
      </w:pPr>
      <w:r w:rsidRPr="005E1B09">
        <w:rPr>
          <w:color w:val="auto"/>
          <w:szCs w:val="22"/>
        </w:rPr>
        <w:t>* * *</w:t>
      </w:r>
    </w:p>
    <w:sectPr w:rsidR="005E1B09" w:rsidRPr="005E1B09" w:rsidSect="00F75233">
      <w:headerReference w:type="default" r:id="rId7"/>
      <w:footerReference w:type="default" r:id="rId8"/>
      <w:footerReference w:type="first" r:id="rId9"/>
      <w:type w:val="continuous"/>
      <w:pgSz w:w="12240" w:h="15840"/>
      <w:pgMar w:top="1008" w:right="4666" w:bottom="3499" w:left="1238" w:header="1008" w:footer="3499" w:gutter="0"/>
      <w:pgNumType w:start="35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9A7F" w14:textId="77777777" w:rsidR="0075651C" w:rsidRDefault="0075651C">
      <w:r>
        <w:separator/>
      </w:r>
    </w:p>
  </w:endnote>
  <w:endnote w:type="continuationSeparator" w:id="0">
    <w:p w14:paraId="355A7646" w14:textId="77777777" w:rsidR="0075651C" w:rsidRDefault="0075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BEA3" w14:textId="7A958014" w:rsidR="0075651C" w:rsidRDefault="0075651C" w:rsidP="00E90EB4">
    <w:pPr>
      <w:pStyle w:val="Footer"/>
      <w:spacing w:before="120"/>
      <w:jc w:val="center"/>
    </w:pPr>
    <w:r>
      <w:fldChar w:fldCharType="begin"/>
    </w:r>
    <w:r>
      <w:instrText xml:space="preserve"> PAGE   \* MERGEFORMAT </w:instrText>
    </w:r>
    <w:r>
      <w:fldChar w:fldCharType="separate"/>
    </w:r>
    <w:r w:rsidR="00E06320">
      <w:rPr>
        <w:noProof/>
      </w:rPr>
      <w:t>159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B546" w14:textId="46B7207D" w:rsidR="0075651C" w:rsidRDefault="0075651C" w:rsidP="00E90EB4">
    <w:pPr>
      <w:pStyle w:val="Footer"/>
      <w:spacing w:before="120"/>
      <w:jc w:val="center"/>
    </w:pPr>
    <w:r>
      <w:fldChar w:fldCharType="begin"/>
    </w:r>
    <w:r>
      <w:instrText xml:space="preserve"> PAGE   \* MERGEFORMAT </w:instrText>
    </w:r>
    <w:r>
      <w:fldChar w:fldCharType="separate"/>
    </w:r>
    <w:r w:rsidR="00E063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935E" w14:textId="77777777" w:rsidR="0075651C" w:rsidRDefault="0075651C">
      <w:r>
        <w:separator/>
      </w:r>
    </w:p>
  </w:footnote>
  <w:footnote w:type="continuationSeparator" w:id="0">
    <w:p w14:paraId="51D46BCD" w14:textId="77777777" w:rsidR="0075651C" w:rsidRDefault="0075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DE07" w14:textId="40593EF3" w:rsidR="0075651C" w:rsidRPr="00BB21DE" w:rsidRDefault="0075651C">
    <w:pPr>
      <w:pStyle w:val="Header"/>
      <w:spacing w:after="120"/>
      <w:jc w:val="center"/>
      <w:rPr>
        <w:b/>
      </w:rPr>
    </w:pPr>
    <w:r>
      <w:rPr>
        <w:b/>
      </w:rPr>
      <w:t>THURSDAY, MAY 12,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09"/>
    <w:rsid w:val="0000330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3626D"/>
    <w:rsid w:val="00145CA5"/>
    <w:rsid w:val="001462F5"/>
    <w:rsid w:val="00147E70"/>
    <w:rsid w:val="001507B6"/>
    <w:rsid w:val="001541ED"/>
    <w:rsid w:val="00162528"/>
    <w:rsid w:val="0017112B"/>
    <w:rsid w:val="00181C55"/>
    <w:rsid w:val="00183ECB"/>
    <w:rsid w:val="00186B52"/>
    <w:rsid w:val="001920F3"/>
    <w:rsid w:val="001A5E0B"/>
    <w:rsid w:val="001B48C1"/>
    <w:rsid w:val="001B7BA6"/>
    <w:rsid w:val="001C2AC7"/>
    <w:rsid w:val="001D6026"/>
    <w:rsid w:val="001D663A"/>
    <w:rsid w:val="001D7413"/>
    <w:rsid w:val="001E2AF7"/>
    <w:rsid w:val="001E68BA"/>
    <w:rsid w:val="001F72EB"/>
    <w:rsid w:val="00200991"/>
    <w:rsid w:val="00204D42"/>
    <w:rsid w:val="00215E18"/>
    <w:rsid w:val="0022181B"/>
    <w:rsid w:val="00223C63"/>
    <w:rsid w:val="002303E1"/>
    <w:rsid w:val="00232A29"/>
    <w:rsid w:val="00246512"/>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07756"/>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3F4097"/>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9E0"/>
    <w:rsid w:val="005B2A00"/>
    <w:rsid w:val="005C6EBE"/>
    <w:rsid w:val="005C714B"/>
    <w:rsid w:val="005D031D"/>
    <w:rsid w:val="005E16E7"/>
    <w:rsid w:val="005E1B09"/>
    <w:rsid w:val="005F14C9"/>
    <w:rsid w:val="00613CF9"/>
    <w:rsid w:val="00620D4F"/>
    <w:rsid w:val="0062542A"/>
    <w:rsid w:val="00627DD3"/>
    <w:rsid w:val="00632FCC"/>
    <w:rsid w:val="00633FC1"/>
    <w:rsid w:val="006346BC"/>
    <w:rsid w:val="00646049"/>
    <w:rsid w:val="00663221"/>
    <w:rsid w:val="00671010"/>
    <w:rsid w:val="00672CAD"/>
    <w:rsid w:val="0067337A"/>
    <w:rsid w:val="0067545C"/>
    <w:rsid w:val="00676592"/>
    <w:rsid w:val="0068307A"/>
    <w:rsid w:val="00684948"/>
    <w:rsid w:val="0068638D"/>
    <w:rsid w:val="0068752A"/>
    <w:rsid w:val="00697762"/>
    <w:rsid w:val="006A06F6"/>
    <w:rsid w:val="006D3FCB"/>
    <w:rsid w:val="006D57A6"/>
    <w:rsid w:val="006E023A"/>
    <w:rsid w:val="006F3859"/>
    <w:rsid w:val="006F55C2"/>
    <w:rsid w:val="0070401E"/>
    <w:rsid w:val="0071509E"/>
    <w:rsid w:val="00725F4B"/>
    <w:rsid w:val="00726416"/>
    <w:rsid w:val="0073055F"/>
    <w:rsid w:val="0073093E"/>
    <w:rsid w:val="00731C91"/>
    <w:rsid w:val="007347B0"/>
    <w:rsid w:val="00745A87"/>
    <w:rsid w:val="00747C7B"/>
    <w:rsid w:val="00750004"/>
    <w:rsid w:val="007526D7"/>
    <w:rsid w:val="0075651C"/>
    <w:rsid w:val="00757CC7"/>
    <w:rsid w:val="00761E8F"/>
    <w:rsid w:val="0076441B"/>
    <w:rsid w:val="00772F7B"/>
    <w:rsid w:val="007748E4"/>
    <w:rsid w:val="00777773"/>
    <w:rsid w:val="0078320A"/>
    <w:rsid w:val="00784A41"/>
    <w:rsid w:val="0078652A"/>
    <w:rsid w:val="007968F6"/>
    <w:rsid w:val="00797CCB"/>
    <w:rsid w:val="007A7416"/>
    <w:rsid w:val="007B1315"/>
    <w:rsid w:val="007B46F3"/>
    <w:rsid w:val="007B61C2"/>
    <w:rsid w:val="007C3803"/>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3455C"/>
    <w:rsid w:val="0084495C"/>
    <w:rsid w:val="0085029C"/>
    <w:rsid w:val="00861F65"/>
    <w:rsid w:val="0086245A"/>
    <w:rsid w:val="008661ED"/>
    <w:rsid w:val="00870DE2"/>
    <w:rsid w:val="00871FA4"/>
    <w:rsid w:val="00872D26"/>
    <w:rsid w:val="0087373D"/>
    <w:rsid w:val="0087576E"/>
    <w:rsid w:val="00880CCA"/>
    <w:rsid w:val="008823F5"/>
    <w:rsid w:val="008867F0"/>
    <w:rsid w:val="00894203"/>
    <w:rsid w:val="008A32D8"/>
    <w:rsid w:val="008A3995"/>
    <w:rsid w:val="008A7830"/>
    <w:rsid w:val="008B1088"/>
    <w:rsid w:val="008C2140"/>
    <w:rsid w:val="008D01EB"/>
    <w:rsid w:val="008E2F04"/>
    <w:rsid w:val="008F07E4"/>
    <w:rsid w:val="008F283B"/>
    <w:rsid w:val="00900764"/>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55916"/>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5E10"/>
    <w:rsid w:val="00DB74A4"/>
    <w:rsid w:val="00DC2515"/>
    <w:rsid w:val="00DC65D3"/>
    <w:rsid w:val="00DC6DE1"/>
    <w:rsid w:val="00DD6F68"/>
    <w:rsid w:val="00DE0E8C"/>
    <w:rsid w:val="00DE2062"/>
    <w:rsid w:val="00DF7CD1"/>
    <w:rsid w:val="00E01FE7"/>
    <w:rsid w:val="00E06320"/>
    <w:rsid w:val="00E1713D"/>
    <w:rsid w:val="00E23B3F"/>
    <w:rsid w:val="00E24C3C"/>
    <w:rsid w:val="00E267C2"/>
    <w:rsid w:val="00E27492"/>
    <w:rsid w:val="00E36EC2"/>
    <w:rsid w:val="00E42E95"/>
    <w:rsid w:val="00E5410C"/>
    <w:rsid w:val="00E54B63"/>
    <w:rsid w:val="00E55F12"/>
    <w:rsid w:val="00E57260"/>
    <w:rsid w:val="00E60F7A"/>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06DBA"/>
    <w:rsid w:val="00F15E49"/>
    <w:rsid w:val="00F22668"/>
    <w:rsid w:val="00F26A3F"/>
    <w:rsid w:val="00F26DAB"/>
    <w:rsid w:val="00F27DE7"/>
    <w:rsid w:val="00F32CA2"/>
    <w:rsid w:val="00F40F8D"/>
    <w:rsid w:val="00F44DD1"/>
    <w:rsid w:val="00F502B3"/>
    <w:rsid w:val="00F56161"/>
    <w:rsid w:val="00F5635C"/>
    <w:rsid w:val="00F65760"/>
    <w:rsid w:val="00F678CA"/>
    <w:rsid w:val="00F704C8"/>
    <w:rsid w:val="00F70C9E"/>
    <w:rsid w:val="00F71744"/>
    <w:rsid w:val="00F75233"/>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880A7"/>
  <w15:docId w15:val="{CF10BDE2-94F2-4B95-984C-F90DA84C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uiPriority w:val="9"/>
    <w:rsid w:val="005E1B09"/>
    <w:rPr>
      <w:b/>
      <w:color w:val="000000"/>
      <w:sz w:val="22"/>
    </w:rPr>
  </w:style>
  <w:style w:type="character" w:customStyle="1" w:styleId="Heading2Char">
    <w:name w:val="Heading 2 Char"/>
    <w:basedOn w:val="DefaultParagraphFont"/>
    <w:link w:val="Heading2"/>
    <w:rsid w:val="005E1B09"/>
    <w:rPr>
      <w:color w:val="000000"/>
      <w:sz w:val="22"/>
      <w:u w:val="single"/>
    </w:rPr>
  </w:style>
  <w:style w:type="character" w:customStyle="1" w:styleId="Heading3Char">
    <w:name w:val="Heading 3 Char"/>
    <w:basedOn w:val="DefaultParagraphFont"/>
    <w:link w:val="Heading3"/>
    <w:rsid w:val="005E1B09"/>
    <w:rPr>
      <w:b/>
      <w:color w:val="000000"/>
      <w:sz w:val="22"/>
    </w:rPr>
  </w:style>
  <w:style w:type="character" w:customStyle="1" w:styleId="Heading4Char">
    <w:name w:val="Heading 4 Char"/>
    <w:basedOn w:val="DefaultParagraphFont"/>
    <w:link w:val="Heading4"/>
    <w:rsid w:val="005E1B09"/>
    <w:rPr>
      <w:b/>
      <w:color w:val="000000"/>
      <w:sz w:val="32"/>
    </w:rPr>
  </w:style>
  <w:style w:type="character" w:customStyle="1" w:styleId="Heading5Char">
    <w:name w:val="Heading 5 Char"/>
    <w:basedOn w:val="DefaultParagraphFont"/>
    <w:link w:val="Heading5"/>
    <w:rsid w:val="005E1B09"/>
    <w:rPr>
      <w:b/>
      <w:color w:val="000000"/>
      <w:sz w:val="21"/>
    </w:rPr>
  </w:style>
  <w:style w:type="character" w:customStyle="1" w:styleId="Heading6Char">
    <w:name w:val="Heading 6 Char"/>
    <w:basedOn w:val="DefaultParagraphFont"/>
    <w:link w:val="Heading6"/>
    <w:rsid w:val="005E1B09"/>
    <w:rPr>
      <w:b/>
      <w:color w:val="000000"/>
      <w:sz w:val="21"/>
    </w:rPr>
  </w:style>
  <w:style w:type="character" w:styleId="Hyperlink">
    <w:name w:val="Hyperlink"/>
    <w:basedOn w:val="DefaultParagraphFont"/>
    <w:uiPriority w:val="99"/>
    <w:semiHidden/>
    <w:unhideWhenUsed/>
    <w:rsid w:val="005E1B09"/>
    <w:rPr>
      <w:color w:val="0000FF" w:themeColor="hyperlink"/>
      <w:u w:val="single"/>
    </w:rPr>
  </w:style>
  <w:style w:type="character" w:styleId="FollowedHyperlink">
    <w:name w:val="FollowedHyperlink"/>
    <w:basedOn w:val="DefaultParagraphFont"/>
    <w:uiPriority w:val="99"/>
    <w:semiHidden/>
    <w:unhideWhenUsed/>
    <w:rsid w:val="005E1B09"/>
    <w:rPr>
      <w:color w:val="800080" w:themeColor="followedHyperlink"/>
      <w:u w:val="single"/>
    </w:rPr>
  </w:style>
  <w:style w:type="paragraph" w:customStyle="1" w:styleId="msonormal0">
    <w:name w:val="msonormal"/>
    <w:basedOn w:val="Normal"/>
    <w:uiPriority w:val="99"/>
    <w:rsid w:val="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rmalWeb">
    <w:name w:val="Normal (Web)"/>
    <w:basedOn w:val="Normal"/>
    <w:uiPriority w:val="99"/>
    <w:semiHidden/>
    <w:unhideWhenUsed/>
    <w:rsid w:val="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CommentText">
    <w:name w:val="annotation text"/>
    <w:basedOn w:val="Normal"/>
    <w:link w:val="CommentTextChar"/>
    <w:uiPriority w:val="99"/>
    <w:semiHidden/>
    <w:unhideWhenUsed/>
    <w:rsid w:val="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Calibri"/>
      <w:color w:val="auto"/>
      <w:sz w:val="20"/>
    </w:rPr>
  </w:style>
  <w:style w:type="character" w:customStyle="1" w:styleId="CommentTextChar">
    <w:name w:val="Comment Text Char"/>
    <w:basedOn w:val="DefaultParagraphFont"/>
    <w:link w:val="CommentText"/>
    <w:uiPriority w:val="99"/>
    <w:semiHidden/>
    <w:rsid w:val="005E1B09"/>
    <w:rPr>
      <w:rFonts w:eastAsia="Calibri"/>
    </w:rPr>
  </w:style>
  <w:style w:type="character" w:customStyle="1" w:styleId="FooterChar">
    <w:name w:val="Footer Char"/>
    <w:basedOn w:val="DefaultParagraphFont"/>
    <w:link w:val="Footer"/>
    <w:uiPriority w:val="99"/>
    <w:semiHidden/>
    <w:rsid w:val="005E1B09"/>
    <w:rPr>
      <w:color w:val="000000"/>
      <w:sz w:val="22"/>
    </w:rPr>
  </w:style>
  <w:style w:type="character" w:customStyle="1" w:styleId="TitleChar">
    <w:name w:val="Title Char"/>
    <w:basedOn w:val="DefaultParagraphFont"/>
    <w:link w:val="Title"/>
    <w:uiPriority w:val="99"/>
    <w:rsid w:val="005E1B09"/>
    <w:rPr>
      <w:b/>
      <w:color w:val="000000"/>
      <w:sz w:val="22"/>
    </w:rPr>
  </w:style>
  <w:style w:type="paragraph" w:styleId="BodyText">
    <w:name w:val="Body Text"/>
    <w:basedOn w:val="Normal"/>
    <w:link w:val="BodyTextChar"/>
    <w:uiPriority w:val="99"/>
    <w:semiHidden/>
    <w:unhideWhenUsed/>
    <w:qFormat/>
    <w:rsid w:val="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BodyTextChar">
    <w:name w:val="Body Text Char"/>
    <w:basedOn w:val="DefaultParagraphFont"/>
    <w:link w:val="BodyText"/>
    <w:uiPriority w:val="99"/>
    <w:semiHidden/>
    <w:rsid w:val="005E1B09"/>
    <w:rPr>
      <w:rFonts w:eastAsia="Calibri"/>
      <w:sz w:val="22"/>
      <w:szCs w:val="22"/>
    </w:rPr>
  </w:style>
  <w:style w:type="paragraph" w:styleId="PlainText">
    <w:name w:val="Plain Text"/>
    <w:basedOn w:val="Normal"/>
    <w:link w:val="PlainTextChar"/>
    <w:uiPriority w:val="99"/>
    <w:semiHidden/>
    <w:unhideWhenUsed/>
    <w:rsid w:val="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PlainTextChar">
    <w:name w:val="Plain Text Char"/>
    <w:basedOn w:val="DefaultParagraphFont"/>
    <w:link w:val="PlainText"/>
    <w:uiPriority w:val="99"/>
    <w:semiHidden/>
    <w:rsid w:val="005E1B09"/>
    <w:rPr>
      <w:rFonts w:eastAsia="Calibri"/>
      <w:sz w:val="22"/>
      <w:szCs w:val="21"/>
    </w:rPr>
  </w:style>
  <w:style w:type="paragraph" w:styleId="CommentSubject">
    <w:name w:val="annotation subject"/>
    <w:basedOn w:val="CommentText"/>
    <w:next w:val="CommentText"/>
    <w:link w:val="CommentSubjectChar"/>
    <w:uiPriority w:val="99"/>
    <w:semiHidden/>
    <w:unhideWhenUsed/>
    <w:rsid w:val="005E1B09"/>
    <w:rPr>
      <w:b/>
      <w:bCs/>
    </w:rPr>
  </w:style>
  <w:style w:type="character" w:customStyle="1" w:styleId="CommentSubjectChar">
    <w:name w:val="Comment Subject Char"/>
    <w:basedOn w:val="CommentTextChar"/>
    <w:link w:val="CommentSubject"/>
    <w:uiPriority w:val="99"/>
    <w:semiHidden/>
    <w:rsid w:val="005E1B09"/>
    <w:rPr>
      <w:rFonts w:eastAsia="Calibri"/>
      <w:b/>
      <w:bCs/>
    </w:rPr>
  </w:style>
  <w:style w:type="paragraph" w:styleId="BalloonText">
    <w:name w:val="Balloon Text"/>
    <w:basedOn w:val="Normal"/>
    <w:link w:val="BalloonTextChar"/>
    <w:uiPriority w:val="99"/>
    <w:semiHidden/>
    <w:unhideWhenUsed/>
    <w:rsid w:val="005E1B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09"/>
    <w:rPr>
      <w:rFonts w:ascii="Segoe UI" w:hAnsi="Segoe UI" w:cs="Segoe UI"/>
      <w:color w:val="000000"/>
      <w:sz w:val="18"/>
      <w:szCs w:val="18"/>
    </w:rPr>
  </w:style>
  <w:style w:type="paragraph" w:styleId="Revision">
    <w:name w:val="Revision"/>
    <w:uiPriority w:val="99"/>
    <w:semiHidden/>
    <w:rsid w:val="005E1B09"/>
    <w:rPr>
      <w:rFonts w:eastAsia="Calibri"/>
      <w:sz w:val="22"/>
      <w:szCs w:val="22"/>
    </w:rPr>
  </w:style>
  <w:style w:type="paragraph" w:styleId="ListParagraph">
    <w:name w:val="List Paragraph"/>
    <w:basedOn w:val="Normal"/>
    <w:uiPriority w:val="34"/>
    <w:qFormat/>
    <w:rsid w:val="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rFonts w:eastAsia="Calibri"/>
      <w:color w:val="auto"/>
      <w:szCs w:val="22"/>
    </w:rPr>
  </w:style>
  <w:style w:type="paragraph" w:customStyle="1" w:styleId="ConSign0">
    <w:name w:val="ConSign"/>
    <w:basedOn w:val="Normal"/>
    <w:uiPriority w:val="99"/>
    <w:rsid w:val="005E1B0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BillDots">
    <w:name w:val="Bill Dots"/>
    <w:basedOn w:val="Normal"/>
    <w:uiPriority w:val="99"/>
    <w:qFormat/>
    <w:rsid w:val="005E1B0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uiPriority w:val="99"/>
    <w:qFormat/>
    <w:rsid w:val="005E1B09"/>
    <w:pPr>
      <w:tabs>
        <w:tab w:val="right" w:pos="5904"/>
      </w:tabs>
    </w:pPr>
  </w:style>
  <w:style w:type="paragraph" w:customStyle="1" w:styleId="BillDots0">
    <w:name w:val="BillDots"/>
    <w:basedOn w:val="Normal"/>
    <w:uiPriority w:val="99"/>
    <w:qFormat/>
    <w:rsid w:val="005E1B0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uiPriority w:val="99"/>
    <w:qFormat/>
    <w:rsid w:val="005E1B09"/>
    <w:pPr>
      <w:tabs>
        <w:tab w:val="right" w:pos="5904"/>
      </w:tabs>
    </w:pPr>
  </w:style>
  <w:style w:type="paragraph" w:customStyle="1" w:styleId="xxmsonormal">
    <w:name w:val="x_xmsonormal"/>
    <w:basedOn w:val="Normal"/>
    <w:uiPriority w:val="99"/>
    <w:rsid w:val="005E1B0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paragraph" w:customStyle="1" w:styleId="amend">
    <w:name w:val="amend"/>
    <w:basedOn w:val="Normal"/>
    <w:uiPriority w:val="99"/>
    <w:qFormat/>
    <w:rsid w:val="005E1B09"/>
    <w:pPr>
      <w:jc w:val="left"/>
    </w:pPr>
    <w:rPr>
      <w:rFonts w:eastAsia="Calibri"/>
      <w:color w:val="auto"/>
      <w:szCs w:val="22"/>
    </w:rPr>
  </w:style>
  <w:style w:type="paragraph" w:customStyle="1" w:styleId="Amend0">
    <w:name w:val="Amend"/>
    <w:basedOn w:val="Normal"/>
    <w:uiPriority w:val="99"/>
    <w:qFormat/>
    <w:rsid w:val="005E1B09"/>
    <w:rPr>
      <w:rFonts w:eastAsia="Calibri"/>
      <w:color w:val="auto"/>
      <w:szCs w:val="22"/>
      <w:u w:color="000000"/>
    </w:rPr>
  </w:style>
  <w:style w:type="character" w:styleId="CommentReference">
    <w:name w:val="annotation reference"/>
    <w:basedOn w:val="DefaultParagraphFont"/>
    <w:uiPriority w:val="99"/>
    <w:semiHidden/>
    <w:unhideWhenUsed/>
    <w:rsid w:val="005E1B09"/>
    <w:rPr>
      <w:sz w:val="16"/>
      <w:szCs w:val="16"/>
    </w:rPr>
  </w:style>
  <w:style w:type="character" w:customStyle="1" w:styleId="norm1">
    <w:name w:val="norm1"/>
    <w:basedOn w:val="DefaultParagraphFont"/>
    <w:rsid w:val="005E1B09"/>
  </w:style>
  <w:style w:type="character" w:customStyle="1" w:styleId="CommentTextChar1">
    <w:name w:val="Comment Text Char1"/>
    <w:basedOn w:val="DefaultParagraphFont"/>
    <w:uiPriority w:val="99"/>
    <w:semiHidden/>
    <w:rsid w:val="005E1B09"/>
    <w:rPr>
      <w:sz w:val="20"/>
      <w:szCs w:val="20"/>
    </w:rPr>
  </w:style>
  <w:style w:type="character" w:customStyle="1" w:styleId="CommentSubjectChar1">
    <w:name w:val="Comment Subject Char1"/>
    <w:basedOn w:val="CommentTextChar1"/>
    <w:uiPriority w:val="99"/>
    <w:semiHidden/>
    <w:rsid w:val="005E1B09"/>
    <w:rPr>
      <w:b/>
      <w:bCs/>
      <w:sz w:val="20"/>
      <w:szCs w:val="20"/>
    </w:rPr>
  </w:style>
  <w:style w:type="character" w:customStyle="1" w:styleId="apple-converted-space">
    <w:name w:val="apple-converted-space"/>
    <w:basedOn w:val="DefaultParagraphFont"/>
    <w:rsid w:val="005E1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220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7572-BD69-46DB-BEF7-DEF1808C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173</TotalTime>
  <Pages>166</Pages>
  <Words>45510</Words>
  <Characters>251895</Characters>
  <Application>Microsoft Office Word</Application>
  <DocSecurity>0</DocSecurity>
  <Lines>2099</Lines>
  <Paragraphs>593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22</cp:revision>
  <cp:lastPrinted>2022-08-15T20:45:00Z</cp:lastPrinted>
  <dcterms:created xsi:type="dcterms:W3CDTF">2022-07-19T18:15:00Z</dcterms:created>
  <dcterms:modified xsi:type="dcterms:W3CDTF">2022-11-09T16:50:00Z</dcterms:modified>
</cp:coreProperties>
</file>