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r>
      <w:r w:rsidR="00C83D26">
        <w:rPr>
          <w:b/>
          <w:sz w:val="26"/>
          <w:szCs w:val="26"/>
        </w:rPr>
        <w:tab/>
        <w:t>NO. 49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71068931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C83D26">
        <w:rPr>
          <w:b/>
        </w:rPr>
        <w:t>APRIL 5</w:t>
      </w:r>
      <w:r w:rsidR="000A7610" w:rsidRPr="00854A6C">
        <w:rPr>
          <w:b/>
        </w:rPr>
        <w:t>, 20</w:t>
      </w:r>
      <w:r w:rsidR="002958C1">
        <w:rPr>
          <w:b/>
        </w:rPr>
        <w:t>22</w:t>
      </w:r>
    </w:p>
    <w:p w:rsidR="00DB74A4" w:rsidRDefault="00DB74A4"/>
    <w:p w:rsidR="00DB74A4" w:rsidRDefault="000A7610" w:rsidP="0048535A">
      <w:pPr>
        <w:jc w:val="center"/>
        <w:rPr>
          <w:b/>
        </w:rPr>
      </w:pPr>
      <w:r>
        <w:br w:type="page"/>
      </w:r>
      <w:r w:rsidR="00C83D26">
        <w:rPr>
          <w:b/>
        </w:rPr>
        <w:lastRenderedPageBreak/>
        <w:t>Tuesday, April 5</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C83D26">
      <w:r>
        <w:tab/>
        <w:t xml:space="preserve">The Senate assembled at </w:t>
      </w:r>
      <w:r w:rsidR="009B46FD">
        <w:t xml:space="preserve">2:00 </w:t>
      </w:r>
      <w:r>
        <w:t>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26280" w:rsidRDefault="00726280" w:rsidP="00726280">
      <w:pPr>
        <w:rPr>
          <w:szCs w:val="22"/>
        </w:rPr>
      </w:pPr>
      <w:r w:rsidRPr="00150B19">
        <w:rPr>
          <w:szCs w:val="22"/>
        </w:rPr>
        <w:t>Acts 13:11b</w:t>
      </w:r>
    </w:p>
    <w:p w:rsidR="00726280" w:rsidRPr="00150B19" w:rsidRDefault="00726280" w:rsidP="00726280">
      <w:pPr>
        <w:rPr>
          <w:szCs w:val="22"/>
        </w:rPr>
      </w:pPr>
      <w:r>
        <w:rPr>
          <w:szCs w:val="22"/>
        </w:rPr>
        <w:tab/>
      </w:r>
      <w:r w:rsidRPr="00150B19">
        <w:rPr>
          <w:szCs w:val="22"/>
        </w:rPr>
        <w:t xml:space="preserve">We read of Paul in Acts, that: “Immediately </w:t>
      </w:r>
      <w:r>
        <w:rPr>
          <w:szCs w:val="22"/>
        </w:rPr>
        <w:t xml:space="preserve">mist and darkness came over him -- </w:t>
      </w:r>
      <w:r w:rsidRPr="00150B19">
        <w:rPr>
          <w:szCs w:val="22"/>
        </w:rPr>
        <w:t xml:space="preserve">and he groped about seeking someone to lead him by the hand.” </w:t>
      </w:r>
      <w:r w:rsidRPr="00150B19">
        <w:rPr>
          <w:szCs w:val="22"/>
        </w:rPr>
        <w:tab/>
      </w:r>
      <w:r w:rsidRPr="00150B19">
        <w:rPr>
          <w:szCs w:val="22"/>
        </w:rPr>
        <w:tab/>
      </w:r>
    </w:p>
    <w:p w:rsidR="00726280" w:rsidRPr="00150B19" w:rsidRDefault="00726280" w:rsidP="00726280">
      <w:pPr>
        <w:rPr>
          <w:szCs w:val="22"/>
        </w:rPr>
      </w:pPr>
      <w:r>
        <w:rPr>
          <w:szCs w:val="22"/>
        </w:rPr>
        <w:tab/>
      </w:r>
      <w:r w:rsidRPr="00150B19">
        <w:rPr>
          <w:szCs w:val="22"/>
        </w:rPr>
        <w:t>Let us pray, my friends:</w:t>
      </w:r>
      <w:r>
        <w:rPr>
          <w:szCs w:val="22"/>
        </w:rPr>
        <w:t xml:space="preserve">  </w:t>
      </w:r>
      <w:r w:rsidRPr="00150B19">
        <w:rPr>
          <w:szCs w:val="22"/>
        </w:rPr>
        <w:t xml:space="preserve">Holy God, we do confess that now and </w:t>
      </w:r>
      <w:r w:rsidR="00165D8A">
        <w:rPr>
          <w:szCs w:val="22"/>
        </w:rPr>
        <w:t>then in our lives we</w:t>
      </w:r>
      <w:r>
        <w:rPr>
          <w:szCs w:val="22"/>
        </w:rPr>
        <w:t xml:space="preserve"> too -- like Paul -- </w:t>
      </w:r>
      <w:r w:rsidRPr="00150B19">
        <w:rPr>
          <w:szCs w:val="22"/>
        </w:rPr>
        <w:t xml:space="preserve">find ourselves unsure of the direction we should follow, unclear about what awaits us in the future.  How desperately in such times do we want </w:t>
      </w:r>
      <w:proofErr w:type="gramStart"/>
      <w:r w:rsidRPr="00150B19">
        <w:rPr>
          <w:szCs w:val="22"/>
        </w:rPr>
        <w:t>You</w:t>
      </w:r>
      <w:proofErr w:type="gramEnd"/>
      <w:r w:rsidRPr="00150B19">
        <w:rPr>
          <w:szCs w:val="22"/>
        </w:rPr>
        <w:t xml:space="preserve">, especially, O God, to take our hand, to lead us in the way you want us to go.  Indeed, Lord, may each and every Senator and aide in this place depend upon Your guidance to get them through those now and then moments of mist and darkness, so that the decisions they come to will always be the very ones that bring worthy results for all of the people of South Carolina.  And today, Lord, we ask </w:t>
      </w:r>
      <w:proofErr w:type="gramStart"/>
      <w:r w:rsidRPr="00150B19">
        <w:rPr>
          <w:szCs w:val="22"/>
        </w:rPr>
        <w:t>You</w:t>
      </w:r>
      <w:proofErr w:type="gramEnd"/>
      <w:r w:rsidRPr="00150B19">
        <w:rPr>
          <w:szCs w:val="22"/>
        </w:rPr>
        <w:t xml:space="preserve"> to bestow a special blessing upon Mike Reichenbach and his family.  May his service here in the Senate bring ever-greater joy and progress to this State we all love.  All this we pray in </w:t>
      </w:r>
      <w:proofErr w:type="gramStart"/>
      <w:r w:rsidRPr="00150B19">
        <w:rPr>
          <w:szCs w:val="22"/>
        </w:rPr>
        <w:t>Your</w:t>
      </w:r>
      <w:proofErr w:type="gramEnd"/>
      <w:r w:rsidRPr="00150B19">
        <w:rPr>
          <w:szCs w:val="22"/>
        </w:rPr>
        <w:t xml:space="preserve"> loving name,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165D8A" w:rsidRDefault="00165D8A" w:rsidP="00165D8A">
      <w:pPr>
        <w:jc w:val="center"/>
        <w:rPr>
          <w:color w:val="auto"/>
          <w:szCs w:val="22"/>
        </w:rPr>
      </w:pPr>
      <w:r>
        <w:rPr>
          <w:b/>
          <w:bCs/>
          <w:szCs w:val="22"/>
        </w:rPr>
        <w:t>COMMUNICATIONS RECEIVED</w:t>
      </w:r>
      <w:r>
        <w:rPr>
          <w:szCs w:val="22"/>
        </w:rPr>
        <w:br/>
        <w:t xml:space="preserve">Office of the Secretary of State </w:t>
      </w:r>
    </w:p>
    <w:p w:rsidR="00165D8A" w:rsidRDefault="00165D8A" w:rsidP="00165D8A">
      <w:pPr>
        <w:jc w:val="center"/>
        <w:rPr>
          <w:szCs w:val="22"/>
        </w:rPr>
      </w:pPr>
      <w:r>
        <w:rPr>
          <w:szCs w:val="22"/>
        </w:rPr>
        <w:t>1205 Pendleton Street, Suite 525</w:t>
      </w:r>
      <w:r>
        <w:rPr>
          <w:szCs w:val="22"/>
        </w:rPr>
        <w:br/>
        <w:t>Columbia, SC 29201</w:t>
      </w:r>
      <w:r>
        <w:rPr>
          <w:szCs w:val="22"/>
        </w:rPr>
        <w:br/>
        <w:t>April 4, 2022</w:t>
      </w:r>
    </w:p>
    <w:p w:rsidR="00165D8A" w:rsidRDefault="00165D8A" w:rsidP="00165D8A">
      <w:pPr>
        <w:jc w:val="center"/>
        <w:rPr>
          <w:szCs w:val="22"/>
        </w:rPr>
      </w:pPr>
    </w:p>
    <w:p w:rsidR="00165D8A" w:rsidRDefault="00165D8A" w:rsidP="00165D8A">
      <w:pPr>
        <w:spacing w:before="100" w:beforeAutospacing="1" w:after="100" w:afterAutospacing="1"/>
        <w:jc w:val="left"/>
        <w:rPr>
          <w:szCs w:val="22"/>
        </w:rPr>
      </w:pPr>
      <w:r>
        <w:rPr>
          <w:szCs w:val="22"/>
        </w:rPr>
        <w:t>Mr. Jeffrey S. Gossett</w:t>
      </w:r>
      <w:r>
        <w:rPr>
          <w:szCs w:val="22"/>
        </w:rPr>
        <w:br/>
        <w:t>Clerk of the Senate</w:t>
      </w:r>
      <w:r>
        <w:rPr>
          <w:szCs w:val="22"/>
        </w:rPr>
        <w:br/>
        <w:t>State House</w:t>
      </w:r>
      <w:r>
        <w:rPr>
          <w:szCs w:val="22"/>
        </w:rPr>
        <w:br/>
        <w:t xml:space="preserve">Columbia, SC 29201 </w:t>
      </w:r>
    </w:p>
    <w:p w:rsidR="00165D8A" w:rsidRDefault="00165D8A" w:rsidP="00165D8A">
      <w:pPr>
        <w:jc w:val="left"/>
        <w:rPr>
          <w:szCs w:val="22"/>
        </w:rPr>
      </w:pPr>
      <w:r>
        <w:rPr>
          <w:szCs w:val="22"/>
        </w:rPr>
        <w:lastRenderedPageBreak/>
        <w:t xml:space="preserve">Dear Mr. Gossett: </w:t>
      </w:r>
    </w:p>
    <w:p w:rsidR="008253D6" w:rsidRDefault="00165D8A" w:rsidP="008253D6">
      <w:pPr>
        <w:rPr>
          <w:szCs w:val="22"/>
        </w:rPr>
      </w:pPr>
      <w:r>
        <w:rPr>
          <w:szCs w:val="22"/>
        </w:rPr>
        <w:tab/>
        <w:t xml:space="preserve">The State Election Commission has certified to this office </w:t>
      </w:r>
      <w:r w:rsidR="008253D6">
        <w:rPr>
          <w:szCs w:val="22"/>
        </w:rPr>
        <w:t>by mail the winner of the State Senate District 31 special election held on March 29. 2022.  Please find enclosed a copy of the election results from the State Election</w:t>
      </w:r>
      <w:r w:rsidR="0087201B">
        <w:rPr>
          <w:szCs w:val="22"/>
        </w:rPr>
        <w:t xml:space="preserve"> Commission certifying Mike Rei</w:t>
      </w:r>
      <w:r w:rsidR="008253D6">
        <w:rPr>
          <w:szCs w:val="22"/>
        </w:rPr>
        <w:t xml:space="preserve">chenbach as winner of the special election for Senate District 31. </w:t>
      </w:r>
    </w:p>
    <w:p w:rsidR="008253D6" w:rsidRDefault="008253D6" w:rsidP="008253D6">
      <w:pPr>
        <w:rPr>
          <w:szCs w:val="22"/>
        </w:rPr>
      </w:pPr>
      <w:r>
        <w:rPr>
          <w:szCs w:val="22"/>
        </w:rPr>
        <w:tab/>
        <w:t xml:space="preserve">Please contact my office if you have any questions or need anything further. </w:t>
      </w:r>
    </w:p>
    <w:p w:rsidR="00165D8A" w:rsidRDefault="00165D8A" w:rsidP="00165D8A">
      <w:pPr>
        <w:rPr>
          <w:szCs w:val="22"/>
        </w:rPr>
      </w:pPr>
    </w:p>
    <w:p w:rsidR="00165D8A" w:rsidRDefault="00165D8A" w:rsidP="00165D8A">
      <w:pPr>
        <w:rPr>
          <w:szCs w:val="22"/>
        </w:rPr>
      </w:pPr>
      <w:r>
        <w:rPr>
          <w:szCs w:val="22"/>
        </w:rPr>
        <w:t xml:space="preserve">Sincerely, </w:t>
      </w:r>
    </w:p>
    <w:p w:rsidR="00165D8A" w:rsidRDefault="00165D8A" w:rsidP="00165D8A">
      <w:pPr>
        <w:jc w:val="left"/>
        <w:rPr>
          <w:szCs w:val="22"/>
        </w:rPr>
      </w:pPr>
      <w:r>
        <w:rPr>
          <w:szCs w:val="22"/>
        </w:rPr>
        <w:t>Mark Hammond</w:t>
      </w:r>
      <w:r>
        <w:rPr>
          <w:szCs w:val="22"/>
        </w:rPr>
        <w:br/>
        <w:t xml:space="preserve">Secretary of State </w:t>
      </w:r>
    </w:p>
    <w:p w:rsidR="00165D8A" w:rsidRDefault="00165D8A" w:rsidP="00165D8A">
      <w:pPr>
        <w:jc w:val="left"/>
        <w:rPr>
          <w:szCs w:val="22"/>
        </w:rPr>
      </w:pPr>
    </w:p>
    <w:p w:rsidR="00165D8A" w:rsidRDefault="00165D8A" w:rsidP="00165D8A">
      <w:pPr>
        <w:jc w:val="center"/>
        <w:rPr>
          <w:szCs w:val="22"/>
        </w:rPr>
      </w:pPr>
      <w:r>
        <w:rPr>
          <w:szCs w:val="22"/>
        </w:rPr>
        <w:t>State of South Carolina</w:t>
      </w:r>
      <w:r>
        <w:rPr>
          <w:szCs w:val="22"/>
        </w:rPr>
        <w:br/>
        <w:t>Election Commission</w:t>
      </w:r>
      <w:r>
        <w:rPr>
          <w:szCs w:val="22"/>
        </w:rPr>
        <w:br/>
        <w:t>2221 Devine Street</w:t>
      </w:r>
      <w:r>
        <w:rPr>
          <w:szCs w:val="22"/>
        </w:rPr>
        <w:br/>
        <w:t>Columbia, SC 29250</w:t>
      </w:r>
      <w:r>
        <w:rPr>
          <w:szCs w:val="22"/>
        </w:rPr>
        <w:br/>
        <w:t>March 30, 2022</w:t>
      </w:r>
    </w:p>
    <w:p w:rsidR="00165D8A" w:rsidRDefault="00165D8A" w:rsidP="00165D8A">
      <w:pPr>
        <w:spacing w:before="100" w:beforeAutospacing="1" w:after="100" w:afterAutospacing="1"/>
        <w:jc w:val="left"/>
        <w:rPr>
          <w:szCs w:val="22"/>
        </w:rPr>
      </w:pPr>
      <w:r>
        <w:rPr>
          <w:szCs w:val="22"/>
        </w:rPr>
        <w:t>The Honorable Mark Hammond</w:t>
      </w:r>
      <w:r>
        <w:rPr>
          <w:szCs w:val="22"/>
        </w:rPr>
        <w:br/>
        <w:t>Secretary of State</w:t>
      </w:r>
      <w:r>
        <w:rPr>
          <w:szCs w:val="22"/>
        </w:rPr>
        <w:br/>
        <w:t>P. O. Box 11350</w:t>
      </w:r>
      <w:r>
        <w:rPr>
          <w:szCs w:val="22"/>
        </w:rPr>
        <w:br/>
        <w:t xml:space="preserve">Columbia, SC 29211 </w:t>
      </w:r>
    </w:p>
    <w:p w:rsidR="00165D8A" w:rsidRDefault="00165D8A" w:rsidP="00165D8A">
      <w:pPr>
        <w:jc w:val="left"/>
        <w:rPr>
          <w:szCs w:val="22"/>
        </w:rPr>
      </w:pPr>
      <w:r>
        <w:rPr>
          <w:szCs w:val="22"/>
        </w:rPr>
        <w:t xml:space="preserve">Dear Mr. Secretary: </w:t>
      </w:r>
    </w:p>
    <w:p w:rsidR="00165D8A" w:rsidRDefault="00165D8A" w:rsidP="00165D8A">
      <w:pPr>
        <w:rPr>
          <w:szCs w:val="22"/>
        </w:rPr>
      </w:pPr>
      <w:r>
        <w:rPr>
          <w:szCs w:val="22"/>
        </w:rPr>
        <w:tab/>
        <w:t>The State Election Commission</w:t>
      </w:r>
      <w:r w:rsidR="00617B96">
        <w:rPr>
          <w:szCs w:val="22"/>
        </w:rPr>
        <w:t xml:space="preserve"> </w:t>
      </w:r>
      <w:r>
        <w:rPr>
          <w:szCs w:val="22"/>
        </w:rPr>
        <w:t xml:space="preserve">hereby certifies </w:t>
      </w:r>
      <w:r w:rsidR="00617B96">
        <w:rPr>
          <w:szCs w:val="22"/>
        </w:rPr>
        <w:t>Mike Reichenbach as</w:t>
      </w:r>
      <w:r>
        <w:rPr>
          <w:szCs w:val="22"/>
        </w:rPr>
        <w:t xml:space="preserve"> the winner of </w:t>
      </w:r>
      <w:r w:rsidR="00617B96">
        <w:rPr>
          <w:szCs w:val="22"/>
        </w:rPr>
        <w:t xml:space="preserve">the State </w:t>
      </w:r>
      <w:r>
        <w:rPr>
          <w:szCs w:val="22"/>
        </w:rPr>
        <w:t xml:space="preserve">Senate District 31 </w:t>
      </w:r>
      <w:r w:rsidR="00617B96">
        <w:rPr>
          <w:szCs w:val="22"/>
        </w:rPr>
        <w:t>Special E</w:t>
      </w:r>
      <w:r>
        <w:rPr>
          <w:szCs w:val="22"/>
        </w:rPr>
        <w:t xml:space="preserve">lection held </w:t>
      </w:r>
      <w:r w:rsidR="00617B96">
        <w:rPr>
          <w:szCs w:val="22"/>
        </w:rPr>
        <w:t xml:space="preserve">on March 29, 2022, in Darlington and Florence counties. </w:t>
      </w:r>
      <w:r>
        <w:rPr>
          <w:szCs w:val="22"/>
        </w:rPr>
        <w:t xml:space="preserve">A copy of the results is enclosed. </w:t>
      </w:r>
    </w:p>
    <w:p w:rsidR="00165D8A" w:rsidRDefault="00165D8A" w:rsidP="00165D8A">
      <w:pPr>
        <w:jc w:val="left"/>
        <w:rPr>
          <w:szCs w:val="22"/>
        </w:rPr>
      </w:pPr>
      <w:r>
        <w:rPr>
          <w:szCs w:val="22"/>
        </w:rPr>
        <w:t xml:space="preserve">Sincerely, </w:t>
      </w:r>
    </w:p>
    <w:p w:rsidR="00165D8A" w:rsidRDefault="00165D8A" w:rsidP="00165D8A">
      <w:pPr>
        <w:jc w:val="left"/>
        <w:rPr>
          <w:szCs w:val="22"/>
        </w:rPr>
      </w:pPr>
      <w:r>
        <w:rPr>
          <w:szCs w:val="22"/>
        </w:rPr>
        <w:t>/s/ Marci Andino</w:t>
      </w:r>
      <w:r>
        <w:rPr>
          <w:szCs w:val="22"/>
        </w:rPr>
        <w:br/>
        <w:t xml:space="preserve">Executive Director </w:t>
      </w:r>
    </w:p>
    <w:p w:rsidR="008253D6" w:rsidRDefault="008253D6" w:rsidP="00165D8A">
      <w:pPr>
        <w:jc w:val="left"/>
        <w:rPr>
          <w:szCs w:val="22"/>
        </w:rPr>
      </w:pPr>
    </w:p>
    <w:p w:rsidR="00165D8A" w:rsidRDefault="00165D8A" w:rsidP="00165D8A">
      <w:pPr>
        <w:jc w:val="center"/>
        <w:rPr>
          <w:szCs w:val="22"/>
        </w:rPr>
      </w:pPr>
      <w:r>
        <w:rPr>
          <w:b/>
          <w:bCs/>
          <w:szCs w:val="22"/>
        </w:rPr>
        <w:t>Privilege of the Chamber and Floor</w:t>
      </w:r>
    </w:p>
    <w:p w:rsidR="00165D8A" w:rsidRDefault="00165D8A" w:rsidP="00165D8A">
      <w:pPr>
        <w:rPr>
          <w:szCs w:val="22"/>
        </w:rPr>
      </w:pPr>
      <w:r>
        <w:rPr>
          <w:szCs w:val="22"/>
        </w:rPr>
        <w:tab/>
        <w:t xml:space="preserve">On motion of Senator MASSEY, with unanimous consent, the Privilege of the Chamber and the Privilege of the Floor was extended to Senator REICHENBACH and his family. </w:t>
      </w:r>
    </w:p>
    <w:p w:rsidR="00165D8A" w:rsidRDefault="00165D8A" w:rsidP="00165D8A">
      <w:pPr>
        <w:jc w:val="left"/>
        <w:rPr>
          <w:szCs w:val="22"/>
        </w:rPr>
      </w:pPr>
    </w:p>
    <w:p w:rsidR="00165D8A" w:rsidRPr="00165D8A" w:rsidRDefault="00165D8A" w:rsidP="00165D8A">
      <w:pPr>
        <w:jc w:val="center"/>
        <w:rPr>
          <w:szCs w:val="22"/>
        </w:rPr>
      </w:pPr>
      <w:r>
        <w:rPr>
          <w:b/>
          <w:szCs w:val="22"/>
        </w:rPr>
        <w:t>ACTING PRESIDENT PRESIDES</w:t>
      </w:r>
    </w:p>
    <w:p w:rsidR="00165D8A" w:rsidRDefault="00165D8A" w:rsidP="00165D8A">
      <w:pPr>
        <w:jc w:val="left"/>
        <w:rPr>
          <w:szCs w:val="22"/>
        </w:rPr>
      </w:pPr>
      <w:r>
        <w:rPr>
          <w:szCs w:val="22"/>
        </w:rPr>
        <w:tab/>
        <w:t>Senator SETZLER assumed the Chair.</w:t>
      </w:r>
    </w:p>
    <w:p w:rsidR="00165D8A" w:rsidRDefault="00165D8A" w:rsidP="00165D8A">
      <w:pPr>
        <w:jc w:val="left"/>
        <w:rPr>
          <w:szCs w:val="22"/>
        </w:rPr>
      </w:pPr>
    </w:p>
    <w:p w:rsidR="00165D8A" w:rsidRPr="00E57576" w:rsidRDefault="00165D8A" w:rsidP="00165D8A">
      <w:pPr>
        <w:jc w:val="center"/>
        <w:rPr>
          <w:b/>
          <w:szCs w:val="22"/>
        </w:rPr>
      </w:pPr>
      <w:r>
        <w:rPr>
          <w:b/>
          <w:szCs w:val="22"/>
        </w:rPr>
        <w:lastRenderedPageBreak/>
        <w:t xml:space="preserve">Administration of </w:t>
      </w:r>
      <w:r w:rsidRPr="00E57576">
        <w:rPr>
          <w:b/>
          <w:szCs w:val="22"/>
        </w:rPr>
        <w:t>Oath of Office</w:t>
      </w:r>
    </w:p>
    <w:p w:rsidR="00165D8A" w:rsidRDefault="00165D8A" w:rsidP="00165D8A">
      <w:pPr>
        <w:jc w:val="center"/>
        <w:rPr>
          <w:szCs w:val="22"/>
        </w:rPr>
      </w:pPr>
      <w:r>
        <w:rPr>
          <w:b/>
          <w:bCs/>
          <w:szCs w:val="22"/>
        </w:rPr>
        <w:t>Senator Sworn In</w:t>
      </w:r>
    </w:p>
    <w:p w:rsidR="00165D8A" w:rsidRDefault="00165D8A" w:rsidP="00165D8A">
      <w:pPr>
        <w:rPr>
          <w:szCs w:val="22"/>
        </w:rPr>
      </w:pPr>
      <w:r>
        <w:rPr>
          <w:szCs w:val="22"/>
        </w:rPr>
        <w:tab/>
        <w:t xml:space="preserve">On motion of Senator MASSEY, with unanimous consent, Senator REICHENBACH presented himself at the Bar and the oath of office was administered by PRESIDENT ALEXANDER. </w:t>
      </w:r>
    </w:p>
    <w:p w:rsidR="00165D8A" w:rsidRDefault="00165D8A" w:rsidP="00165D8A">
      <w:pPr>
        <w:jc w:val="left"/>
        <w:rPr>
          <w:szCs w:val="22"/>
        </w:rPr>
      </w:pPr>
    </w:p>
    <w:p w:rsidR="00165D8A" w:rsidRPr="00165D8A" w:rsidRDefault="00165D8A" w:rsidP="00165D8A">
      <w:pPr>
        <w:jc w:val="center"/>
        <w:rPr>
          <w:szCs w:val="22"/>
        </w:rPr>
      </w:pPr>
      <w:r>
        <w:rPr>
          <w:b/>
          <w:szCs w:val="22"/>
        </w:rPr>
        <w:t>PRESIDENT PRESIDES</w:t>
      </w:r>
    </w:p>
    <w:p w:rsidR="00165D8A" w:rsidRDefault="00165D8A" w:rsidP="00165D8A">
      <w:pPr>
        <w:jc w:val="left"/>
        <w:rPr>
          <w:szCs w:val="22"/>
        </w:rPr>
      </w:pPr>
      <w:r>
        <w:rPr>
          <w:szCs w:val="22"/>
        </w:rPr>
        <w:tab/>
        <w:t>At 2:09 P.M., the PRESIDENT assumed the Chair.</w:t>
      </w:r>
    </w:p>
    <w:p w:rsidR="00165D8A" w:rsidRDefault="00165D8A" w:rsidP="00165D8A">
      <w:pPr>
        <w:jc w:val="left"/>
        <w:rPr>
          <w:szCs w:val="22"/>
        </w:rPr>
      </w:pPr>
    </w:p>
    <w:p w:rsidR="00165D8A" w:rsidRDefault="00165D8A" w:rsidP="00165D8A">
      <w:pPr>
        <w:jc w:val="center"/>
        <w:rPr>
          <w:szCs w:val="22"/>
        </w:rPr>
      </w:pPr>
      <w:r>
        <w:rPr>
          <w:b/>
          <w:bCs/>
          <w:szCs w:val="22"/>
        </w:rPr>
        <w:t xml:space="preserve">Remarks by Senator </w:t>
      </w:r>
      <w:r w:rsidRPr="005E12D0">
        <w:rPr>
          <w:b/>
          <w:szCs w:val="22"/>
        </w:rPr>
        <w:t>REICHENBACH</w:t>
      </w:r>
    </w:p>
    <w:p w:rsidR="00165D8A" w:rsidRDefault="00165D8A" w:rsidP="00165D8A">
      <w:pPr>
        <w:rPr>
          <w:szCs w:val="22"/>
        </w:rPr>
      </w:pPr>
      <w:r>
        <w:rPr>
          <w:szCs w:val="22"/>
        </w:rPr>
        <w:tab/>
        <w:t xml:space="preserve">On motion of Senator SETZLER, with unanimous consent, Senator </w:t>
      </w:r>
      <w:r w:rsidRPr="005E12D0">
        <w:rPr>
          <w:szCs w:val="22"/>
        </w:rPr>
        <w:t>REICHENBACH</w:t>
      </w:r>
      <w:r>
        <w:rPr>
          <w:szCs w:val="22"/>
        </w:rPr>
        <w:t xml:space="preserve"> was granted leave to address the Senate with brief remarks. </w:t>
      </w:r>
    </w:p>
    <w:p w:rsidR="00165D8A" w:rsidRDefault="00165D8A" w:rsidP="00165D8A">
      <w:pPr>
        <w:rPr>
          <w:szCs w:val="22"/>
        </w:rPr>
      </w:pPr>
    </w:p>
    <w:p w:rsidR="00165D8A" w:rsidRDefault="00165D8A" w:rsidP="00165D8A">
      <w:pPr>
        <w:jc w:val="center"/>
        <w:rPr>
          <w:szCs w:val="22"/>
        </w:rPr>
      </w:pPr>
      <w:r>
        <w:rPr>
          <w:b/>
          <w:szCs w:val="22"/>
        </w:rPr>
        <w:t xml:space="preserve">Remarks to be </w:t>
      </w:r>
      <w:proofErr w:type="gramStart"/>
      <w:r>
        <w:rPr>
          <w:b/>
          <w:szCs w:val="22"/>
        </w:rPr>
        <w:t>Printed</w:t>
      </w:r>
      <w:proofErr w:type="gramEnd"/>
    </w:p>
    <w:p w:rsidR="00165D8A" w:rsidRDefault="008253D6" w:rsidP="00165D8A">
      <w:pPr>
        <w:rPr>
          <w:szCs w:val="22"/>
        </w:rPr>
      </w:pPr>
      <w:r>
        <w:rPr>
          <w:szCs w:val="22"/>
        </w:rPr>
        <w:tab/>
        <w:t>On motion of Senator PEELER</w:t>
      </w:r>
      <w:r w:rsidR="00165D8A">
        <w:rPr>
          <w:szCs w:val="22"/>
        </w:rPr>
        <w:t>, with unanimous consent, the remarks of Senator REICHENBACH, when reduced to writing and made available to the Desk, would be printed in the Journal.</w:t>
      </w:r>
    </w:p>
    <w:p w:rsidR="00165D8A" w:rsidRDefault="00165D8A" w:rsidP="00165D8A">
      <w:pPr>
        <w:jc w:val="center"/>
        <w:rPr>
          <w:b/>
          <w:bCs/>
          <w:szCs w:val="22"/>
        </w:rPr>
      </w:pPr>
    </w:p>
    <w:p w:rsidR="00165D8A" w:rsidRDefault="00165D8A" w:rsidP="00165D8A">
      <w:pPr>
        <w:jc w:val="center"/>
        <w:rPr>
          <w:szCs w:val="22"/>
        </w:rPr>
      </w:pPr>
      <w:r>
        <w:rPr>
          <w:b/>
          <w:bCs/>
          <w:szCs w:val="22"/>
        </w:rPr>
        <w:t>SEATING SELECTIONS</w:t>
      </w:r>
    </w:p>
    <w:p w:rsidR="00165D8A" w:rsidRDefault="00165D8A" w:rsidP="00165D8A">
      <w:pPr>
        <w:rPr>
          <w:szCs w:val="22"/>
        </w:rPr>
      </w:pPr>
      <w:r>
        <w:rPr>
          <w:szCs w:val="22"/>
        </w:rPr>
        <w:tab/>
        <w:t xml:space="preserve">Pursuant to Rule 4B, Senator MASSEY moved that the Senate proceed to the seating selection. </w:t>
      </w:r>
    </w:p>
    <w:p w:rsidR="00165D8A" w:rsidRDefault="00165D8A" w:rsidP="00165D8A">
      <w:pPr>
        <w:jc w:val="left"/>
        <w:rPr>
          <w:szCs w:val="22"/>
        </w:rPr>
      </w:pPr>
      <w:r>
        <w:rPr>
          <w:szCs w:val="22"/>
        </w:rPr>
        <w:t xml:space="preserve"> </w:t>
      </w:r>
    </w:p>
    <w:p w:rsidR="00165D8A" w:rsidRDefault="00165D8A" w:rsidP="00165D8A">
      <w:pPr>
        <w:jc w:val="left"/>
        <w:rPr>
          <w:szCs w:val="22"/>
        </w:rPr>
      </w:pPr>
      <w:r>
        <w:rPr>
          <w:szCs w:val="22"/>
        </w:rPr>
        <w:tab/>
        <w:t>Seat 38</w:t>
      </w:r>
      <w:r>
        <w:rPr>
          <w:szCs w:val="22"/>
        </w:rPr>
        <w:tab/>
      </w:r>
      <w:r>
        <w:rPr>
          <w:szCs w:val="22"/>
        </w:rPr>
        <w:tab/>
        <w:t xml:space="preserve">Senator </w:t>
      </w:r>
      <w:r w:rsidRPr="005E12D0">
        <w:rPr>
          <w:szCs w:val="22"/>
        </w:rPr>
        <w:t>REICHENBACH</w:t>
      </w:r>
    </w:p>
    <w:p w:rsidR="00165D8A" w:rsidRDefault="00165D8A" w:rsidP="00165D8A">
      <w:pPr>
        <w:jc w:val="left"/>
        <w:rPr>
          <w:szCs w:val="22"/>
        </w:rPr>
      </w:pPr>
    </w:p>
    <w:p w:rsidR="00165D8A" w:rsidRDefault="00165D8A" w:rsidP="00165D8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center"/>
        <w:rPr>
          <w:b/>
          <w:sz w:val="22"/>
          <w:szCs w:val="22"/>
        </w:rPr>
      </w:pPr>
      <w:r>
        <w:rPr>
          <w:b/>
          <w:sz w:val="22"/>
          <w:szCs w:val="22"/>
        </w:rPr>
        <w:t>STANDING COMMITTEE CHANGES</w:t>
      </w:r>
    </w:p>
    <w:p w:rsidR="00165D8A" w:rsidRDefault="00165D8A" w:rsidP="00165D8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rPr>
          <w:sz w:val="22"/>
          <w:szCs w:val="22"/>
        </w:rPr>
      </w:pPr>
      <w:r>
        <w:rPr>
          <w:sz w:val="22"/>
          <w:szCs w:val="22"/>
        </w:rPr>
        <w:tab/>
        <w:t xml:space="preserve">The Senate proceeded to the selection of committee assignments. </w:t>
      </w:r>
    </w:p>
    <w:p w:rsidR="00165D8A" w:rsidRDefault="00165D8A" w:rsidP="00165D8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rPr>
          <w:sz w:val="22"/>
          <w:szCs w:val="22"/>
        </w:rPr>
      </w:pPr>
    </w:p>
    <w:p w:rsidR="00165D8A" w:rsidRDefault="00165D8A" w:rsidP="00165D8A">
      <w:pPr>
        <w:pStyle w:val="Header"/>
        <w:tabs>
          <w:tab w:val="left" w:pos="4320"/>
        </w:tabs>
        <w:jc w:val="center"/>
        <w:rPr>
          <w:b/>
          <w:color w:val="auto"/>
        </w:rPr>
      </w:pPr>
      <w:r>
        <w:rPr>
          <w:b/>
          <w:color w:val="auto"/>
        </w:rPr>
        <w:t>Motion Adopted</w:t>
      </w:r>
    </w:p>
    <w:p w:rsidR="00165D8A" w:rsidRDefault="00165D8A" w:rsidP="00165D8A">
      <w:pPr>
        <w:pStyle w:val="Header"/>
        <w:tabs>
          <w:tab w:val="left" w:pos="4320"/>
        </w:tabs>
        <w:rPr>
          <w:color w:val="auto"/>
        </w:rPr>
      </w:pPr>
      <w:r>
        <w:rPr>
          <w:color w:val="auto"/>
          <w:szCs w:val="22"/>
        </w:rPr>
        <w:tab/>
      </w:r>
      <w:r>
        <w:rPr>
          <w:color w:val="auto"/>
        </w:rPr>
        <w:t>On motion of Senator MASSEY, with unanimous consent, the committee selection process in Rule 19 was waived and vacancies were filled in the following manner:</w:t>
      </w:r>
    </w:p>
    <w:p w:rsidR="00165D8A" w:rsidRDefault="00165D8A" w:rsidP="00165D8A">
      <w:pPr>
        <w:rPr>
          <w:sz w:val="20"/>
        </w:rPr>
      </w:pPr>
      <w:r>
        <w:rPr>
          <w:color w:val="auto"/>
          <w:szCs w:val="22"/>
        </w:rPr>
        <w:tab/>
      </w:r>
      <w:r>
        <w:rPr>
          <w:szCs w:val="22"/>
        </w:rPr>
        <w:tab/>
      </w:r>
    </w:p>
    <w:p w:rsidR="00165D8A" w:rsidRDefault="00165D8A" w:rsidP="00165D8A">
      <w:pPr>
        <w:rPr>
          <w:szCs w:val="22"/>
        </w:rPr>
      </w:pPr>
      <w:r>
        <w:rPr>
          <w:szCs w:val="22"/>
        </w:rPr>
        <w:tab/>
        <w:t>Senator REICHENBACH committee selections were as follows:</w:t>
      </w:r>
    </w:p>
    <w:p w:rsidR="00165D8A" w:rsidRDefault="00165D8A" w:rsidP="00165D8A">
      <w:pPr>
        <w:rPr>
          <w:szCs w:val="22"/>
        </w:rPr>
      </w:pPr>
      <w:r>
        <w:rPr>
          <w:szCs w:val="22"/>
        </w:rPr>
        <w:t xml:space="preserve">Agriculture and Natural Resources </w:t>
      </w:r>
    </w:p>
    <w:p w:rsidR="00165D8A" w:rsidRDefault="00165D8A" w:rsidP="00165D8A">
      <w:pPr>
        <w:rPr>
          <w:szCs w:val="22"/>
        </w:rPr>
      </w:pPr>
      <w:r>
        <w:rPr>
          <w:szCs w:val="22"/>
        </w:rPr>
        <w:t>Corrections and Penology</w:t>
      </w:r>
    </w:p>
    <w:p w:rsidR="00165D8A" w:rsidRDefault="00165D8A" w:rsidP="00165D8A">
      <w:pPr>
        <w:rPr>
          <w:szCs w:val="22"/>
        </w:rPr>
      </w:pPr>
      <w:r>
        <w:rPr>
          <w:szCs w:val="22"/>
        </w:rPr>
        <w:t>Family and Veterans’ Services</w:t>
      </w:r>
    </w:p>
    <w:p w:rsidR="00165D8A" w:rsidRDefault="00165D8A" w:rsidP="00165D8A">
      <w:pPr>
        <w:rPr>
          <w:szCs w:val="22"/>
        </w:rPr>
      </w:pPr>
      <w:r>
        <w:rPr>
          <w:szCs w:val="22"/>
        </w:rPr>
        <w:t>Fish, Game and Forestry</w:t>
      </w:r>
    </w:p>
    <w:p w:rsidR="00165D8A" w:rsidRDefault="00165D8A" w:rsidP="00165D8A">
      <w:pPr>
        <w:rPr>
          <w:szCs w:val="22"/>
        </w:rPr>
      </w:pPr>
      <w:r>
        <w:rPr>
          <w:szCs w:val="22"/>
        </w:rPr>
        <w:t>Judiciary</w:t>
      </w:r>
    </w:p>
    <w:p w:rsidR="00165D8A" w:rsidRDefault="00165D8A"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B74A4" w:rsidRPr="00ED651B" w:rsidRDefault="000A7610" w:rsidP="009F3EC4">
      <w:pPr>
        <w:pStyle w:val="Header"/>
        <w:keepNext/>
        <w:keepLines/>
        <w:tabs>
          <w:tab w:val="clear" w:pos="8640"/>
          <w:tab w:val="left" w:pos="4320"/>
        </w:tabs>
        <w:jc w:val="center"/>
        <w:rPr>
          <w:b/>
          <w:color w:val="auto"/>
        </w:rPr>
      </w:pPr>
      <w:r w:rsidRPr="00ED651B">
        <w:rPr>
          <w:b/>
          <w:color w:val="auto"/>
        </w:rPr>
        <w:lastRenderedPageBreak/>
        <w:t>REGULATION</w:t>
      </w:r>
      <w:r w:rsidR="00ED651B" w:rsidRPr="00ED651B">
        <w:rPr>
          <w:b/>
          <w:color w:val="auto"/>
        </w:rPr>
        <w:t xml:space="preserve">S </w:t>
      </w:r>
      <w:r w:rsidRPr="00ED651B">
        <w:rPr>
          <w:b/>
          <w:color w:val="auto"/>
        </w:rPr>
        <w:t>WITHDRAWN AND RESUBMITTED</w:t>
      </w:r>
    </w:p>
    <w:p w:rsidR="00DB74A4" w:rsidRPr="00ED651B" w:rsidRDefault="000A7610" w:rsidP="009F3EC4">
      <w:pPr>
        <w:pStyle w:val="Header"/>
        <w:keepNext/>
        <w:keepLines/>
        <w:tabs>
          <w:tab w:val="clear" w:pos="8640"/>
          <w:tab w:val="left" w:pos="4320"/>
        </w:tabs>
        <w:rPr>
          <w:color w:val="auto"/>
        </w:rPr>
      </w:pPr>
      <w:r w:rsidRPr="00ED651B">
        <w:rPr>
          <w:color w:val="auto"/>
        </w:rPr>
        <w:tab/>
        <w:t>The following were received:</w:t>
      </w:r>
    </w:p>
    <w:p w:rsidR="00ED651B" w:rsidRPr="00ED651B" w:rsidRDefault="00ED651B" w:rsidP="009F3EC4">
      <w:pPr>
        <w:keepNext/>
        <w:keepLines/>
        <w:rPr>
          <w:color w:val="auto"/>
        </w:rPr>
      </w:pPr>
      <w:r w:rsidRPr="00ED651B">
        <w:rPr>
          <w:color w:val="auto"/>
        </w:rPr>
        <w:t>Document No. 4993</w:t>
      </w:r>
    </w:p>
    <w:p w:rsidR="00ED651B" w:rsidRPr="00373B2D" w:rsidRDefault="00ED651B" w:rsidP="00ED651B">
      <w:r w:rsidRPr="00373B2D">
        <w:t>Agency: South Carolina Jobs-Economic Development Authority</w:t>
      </w:r>
    </w:p>
    <w:p w:rsidR="00ED651B" w:rsidRPr="00373B2D" w:rsidRDefault="00ED651B" w:rsidP="00ED651B">
      <w:r w:rsidRPr="00373B2D">
        <w:t>Chapter: 68</w:t>
      </w:r>
    </w:p>
    <w:p w:rsidR="00ED651B" w:rsidRDefault="00ED651B" w:rsidP="00ED651B">
      <w:r w:rsidRPr="00373B2D">
        <w:t>Statutory Authority: 1976 Code Section 41-43-90</w:t>
      </w:r>
    </w:p>
    <w:p w:rsidR="00ED651B" w:rsidRDefault="00ED651B" w:rsidP="00ED651B">
      <w:r w:rsidRPr="00373B2D">
        <w:t>SUBJECT: South Carolina Jobs-Economic Development Authority</w:t>
      </w:r>
    </w:p>
    <w:p w:rsidR="00ED651B" w:rsidRDefault="00ED651B" w:rsidP="00ED651B">
      <w:r w:rsidRPr="00373B2D">
        <w:t>Received by Lieutenant Governor January 12, 2021</w:t>
      </w:r>
    </w:p>
    <w:p w:rsidR="00ED651B" w:rsidRDefault="00ED651B" w:rsidP="00ED651B">
      <w:r w:rsidRPr="00373B2D">
        <w:t>Referred to Committee</w:t>
      </w:r>
      <w:r>
        <w:t xml:space="preserve"> on </w:t>
      </w:r>
      <w:r w:rsidRPr="00ED651B">
        <w:t xml:space="preserve">Labor, Commerce and Industry </w:t>
      </w:r>
    </w:p>
    <w:p w:rsidR="00ED651B" w:rsidRDefault="00ED651B" w:rsidP="00ED651B">
      <w:r w:rsidRPr="00373B2D">
        <w:t>Legislative Review Expiration May 12, 2021</w:t>
      </w:r>
    </w:p>
    <w:p w:rsidR="00ED651B" w:rsidRDefault="00ED651B" w:rsidP="00ED651B">
      <w:pPr>
        <w:pStyle w:val="Header"/>
        <w:tabs>
          <w:tab w:val="clear" w:pos="8640"/>
          <w:tab w:val="left" w:pos="4320"/>
        </w:tabs>
      </w:pPr>
      <w:r w:rsidRPr="00B75CF0">
        <w:t>Withdrawn and Resubmitted</w:t>
      </w:r>
      <w:r>
        <w:t xml:space="preserve"> April 4, 2022</w:t>
      </w:r>
    </w:p>
    <w:p w:rsidR="00ED651B" w:rsidRPr="004F7D9B" w:rsidRDefault="00ED651B">
      <w:pPr>
        <w:pStyle w:val="Header"/>
        <w:tabs>
          <w:tab w:val="clear" w:pos="8640"/>
          <w:tab w:val="left" w:pos="4320"/>
        </w:tabs>
        <w:rPr>
          <w:color w:val="FF0000"/>
        </w:rPr>
      </w:pPr>
    </w:p>
    <w:p w:rsidR="004F7D9B" w:rsidRDefault="004F7D9B" w:rsidP="004F7D9B">
      <w:r w:rsidRPr="00B75CF0">
        <w:t>Document No. 5070</w:t>
      </w:r>
    </w:p>
    <w:p w:rsidR="004F7D9B" w:rsidRPr="00B75CF0" w:rsidRDefault="004F7D9B" w:rsidP="004F7D9B">
      <w:r w:rsidRPr="00B75CF0">
        <w:t>Agency: Department of Natural Resources</w:t>
      </w:r>
    </w:p>
    <w:p w:rsidR="004F7D9B" w:rsidRPr="00B75CF0" w:rsidRDefault="004F7D9B" w:rsidP="004F7D9B">
      <w:r w:rsidRPr="00B75CF0">
        <w:t>Chapter: 123</w:t>
      </w:r>
    </w:p>
    <w:p w:rsidR="004F7D9B" w:rsidRDefault="004F7D9B" w:rsidP="004F7D9B">
      <w:r w:rsidRPr="00B75CF0">
        <w:t>Statutory Authority: 1976 Code Sections 50-11-2200 and 50-11-2210</w:t>
      </w:r>
    </w:p>
    <w:p w:rsidR="004F7D9B" w:rsidRDefault="004F7D9B" w:rsidP="004F7D9B">
      <w:r w:rsidRPr="00B75CF0">
        <w:t>SUBJECT: Additional Regulations Applicable to Specific Properties</w:t>
      </w:r>
    </w:p>
    <w:p w:rsidR="004F7D9B" w:rsidRDefault="004F7D9B" w:rsidP="004F7D9B">
      <w:r w:rsidRPr="00B75CF0">
        <w:t>Received by Lieutenant Governor January 11, 2022</w:t>
      </w:r>
    </w:p>
    <w:p w:rsidR="004F7D9B" w:rsidRDefault="004F7D9B" w:rsidP="004F7D9B">
      <w:r w:rsidRPr="00B75CF0">
        <w:t>Referred to Committee</w:t>
      </w:r>
      <w:r>
        <w:t xml:space="preserve"> </w:t>
      </w:r>
      <w:proofErr w:type="gramStart"/>
      <w:r>
        <w:t xml:space="preserve">on </w:t>
      </w:r>
      <w:r w:rsidRPr="004F7D9B">
        <w:t xml:space="preserve"> Fish</w:t>
      </w:r>
      <w:proofErr w:type="gramEnd"/>
      <w:r w:rsidRPr="004F7D9B">
        <w:t>, Game and Forestry</w:t>
      </w:r>
    </w:p>
    <w:p w:rsidR="004F7D9B" w:rsidRDefault="004F7D9B" w:rsidP="004F7D9B">
      <w:r w:rsidRPr="00B75CF0">
        <w:t>Legislative Review Expiration May 11, 2022</w:t>
      </w:r>
    </w:p>
    <w:p w:rsidR="00DB74A4" w:rsidRDefault="004F7D9B">
      <w:pPr>
        <w:pStyle w:val="Header"/>
        <w:tabs>
          <w:tab w:val="clear" w:pos="8640"/>
          <w:tab w:val="left" w:pos="4320"/>
        </w:tabs>
      </w:pPr>
      <w:r w:rsidRPr="00B75CF0">
        <w:t>Withdrawn and Resubmitted</w:t>
      </w:r>
      <w:r>
        <w:t xml:space="preserve"> April 4, 2022</w:t>
      </w:r>
    </w:p>
    <w:p w:rsidR="00ED651B" w:rsidRDefault="00ED651B">
      <w:pPr>
        <w:pStyle w:val="Header"/>
        <w:tabs>
          <w:tab w:val="clear" w:pos="8640"/>
          <w:tab w:val="left" w:pos="4320"/>
        </w:tabs>
      </w:pPr>
    </w:p>
    <w:p w:rsidR="000E6E6C" w:rsidRPr="00520893" w:rsidRDefault="000E6E6C" w:rsidP="000E6E6C">
      <w:pPr>
        <w:pStyle w:val="Header"/>
        <w:tabs>
          <w:tab w:val="left" w:pos="4320"/>
        </w:tabs>
        <w:jc w:val="center"/>
        <w:rPr>
          <w:color w:val="auto"/>
          <w:szCs w:val="22"/>
        </w:rPr>
      </w:pPr>
      <w:r w:rsidRPr="00520893">
        <w:rPr>
          <w:b/>
          <w:color w:val="auto"/>
          <w:szCs w:val="22"/>
        </w:rPr>
        <w:t>Doctor of the Day</w:t>
      </w:r>
    </w:p>
    <w:p w:rsidR="000E6E6C" w:rsidRPr="00520893" w:rsidRDefault="000E6E6C" w:rsidP="000E6E6C">
      <w:pPr>
        <w:pStyle w:val="Header"/>
        <w:tabs>
          <w:tab w:val="left" w:pos="4320"/>
        </w:tabs>
        <w:rPr>
          <w:color w:val="auto"/>
          <w:szCs w:val="22"/>
        </w:rPr>
      </w:pPr>
      <w:r w:rsidRPr="00520893">
        <w:rPr>
          <w:color w:val="auto"/>
          <w:szCs w:val="22"/>
        </w:rPr>
        <w:tab/>
        <w:t>Senator CASH introduced Dr. Layshya Chandra of Greenville, S.C., Doctor of the Day.</w:t>
      </w:r>
    </w:p>
    <w:p w:rsidR="000E6E6C" w:rsidRDefault="000E6E6C" w:rsidP="000E6E6C">
      <w:pPr>
        <w:pStyle w:val="Header"/>
        <w:tabs>
          <w:tab w:val="left" w:pos="4320"/>
        </w:tabs>
        <w:jc w:val="center"/>
        <w:rPr>
          <w:b/>
          <w:color w:val="auto"/>
          <w:szCs w:val="22"/>
        </w:rPr>
      </w:pPr>
    </w:p>
    <w:p w:rsidR="00AB5F26" w:rsidRPr="00AB5F26" w:rsidRDefault="00AB5F26" w:rsidP="00AB5F26">
      <w:pPr>
        <w:pStyle w:val="Header"/>
        <w:tabs>
          <w:tab w:val="left" w:pos="4320"/>
        </w:tabs>
        <w:jc w:val="center"/>
        <w:rPr>
          <w:color w:val="auto"/>
          <w:szCs w:val="22"/>
        </w:rPr>
      </w:pPr>
      <w:r>
        <w:rPr>
          <w:b/>
          <w:color w:val="auto"/>
          <w:szCs w:val="22"/>
        </w:rPr>
        <w:t>Leave of Absence</w:t>
      </w:r>
    </w:p>
    <w:p w:rsidR="00AB5F26" w:rsidRPr="00AB5F26" w:rsidRDefault="00AB5F26" w:rsidP="00AB5F26">
      <w:pPr>
        <w:pStyle w:val="Header"/>
        <w:tabs>
          <w:tab w:val="left" w:pos="4320"/>
        </w:tabs>
        <w:rPr>
          <w:color w:val="auto"/>
          <w:szCs w:val="22"/>
        </w:rPr>
      </w:pPr>
      <w:r w:rsidRPr="00AB5F26">
        <w:rPr>
          <w:color w:val="auto"/>
          <w:szCs w:val="22"/>
        </w:rPr>
        <w:tab/>
        <w:t>On motion of Senator VERDIN, at 2:46 P.M., Senator DAVIS was granted a leave of absence for today.</w:t>
      </w:r>
    </w:p>
    <w:p w:rsidR="00AB5F26" w:rsidRDefault="00AB5F26" w:rsidP="00AB5F26">
      <w:pPr>
        <w:pStyle w:val="Header"/>
        <w:tabs>
          <w:tab w:val="left" w:pos="4320"/>
        </w:tabs>
        <w:rPr>
          <w:color w:val="auto"/>
          <w:szCs w:val="22"/>
        </w:rPr>
      </w:pPr>
    </w:p>
    <w:p w:rsidR="00AB5F26" w:rsidRPr="00AB5F26" w:rsidRDefault="00AB5F26" w:rsidP="00AB5F26">
      <w:pPr>
        <w:pStyle w:val="Header"/>
        <w:tabs>
          <w:tab w:val="left" w:pos="4320"/>
        </w:tabs>
        <w:jc w:val="center"/>
        <w:rPr>
          <w:color w:val="auto"/>
          <w:szCs w:val="22"/>
        </w:rPr>
      </w:pPr>
      <w:r>
        <w:rPr>
          <w:b/>
          <w:color w:val="auto"/>
          <w:szCs w:val="22"/>
        </w:rPr>
        <w:t>Leave of Absence</w:t>
      </w:r>
    </w:p>
    <w:p w:rsidR="00AB5F26" w:rsidRPr="00AB5F26" w:rsidRDefault="00AB5F26" w:rsidP="00AB5F26">
      <w:pPr>
        <w:pStyle w:val="Header"/>
        <w:tabs>
          <w:tab w:val="left" w:pos="4320"/>
        </w:tabs>
        <w:rPr>
          <w:color w:val="auto"/>
          <w:szCs w:val="22"/>
        </w:rPr>
      </w:pPr>
      <w:r w:rsidRPr="00AB5F26">
        <w:rPr>
          <w:color w:val="auto"/>
          <w:szCs w:val="22"/>
        </w:rPr>
        <w:tab/>
        <w:t xml:space="preserve">On motion of Senator </w:t>
      </w:r>
      <w:r>
        <w:rPr>
          <w:color w:val="auto"/>
          <w:szCs w:val="22"/>
        </w:rPr>
        <w:t>YOUNG</w:t>
      </w:r>
      <w:r w:rsidRPr="00AB5F26">
        <w:rPr>
          <w:color w:val="auto"/>
          <w:szCs w:val="22"/>
        </w:rPr>
        <w:t xml:space="preserve">, at 2:46 P.M., Senator </w:t>
      </w:r>
      <w:r>
        <w:rPr>
          <w:color w:val="auto"/>
          <w:szCs w:val="22"/>
        </w:rPr>
        <w:t>TALLEY</w:t>
      </w:r>
      <w:r w:rsidRPr="00AB5F26">
        <w:rPr>
          <w:color w:val="auto"/>
          <w:szCs w:val="22"/>
        </w:rPr>
        <w:t xml:space="preserve"> was granted a leave of absence for today.</w:t>
      </w:r>
    </w:p>
    <w:p w:rsidR="00AB5F26" w:rsidRDefault="00AB5F26" w:rsidP="00AB5F26">
      <w:pPr>
        <w:pStyle w:val="Header"/>
        <w:tabs>
          <w:tab w:val="left" w:pos="4320"/>
        </w:tabs>
        <w:rPr>
          <w:color w:val="auto"/>
          <w:szCs w:val="22"/>
        </w:rPr>
      </w:pPr>
    </w:p>
    <w:p w:rsidR="00AB5F26" w:rsidRPr="00AB5F26" w:rsidRDefault="00AB5F26" w:rsidP="00AB5F26">
      <w:pPr>
        <w:pStyle w:val="Header"/>
        <w:tabs>
          <w:tab w:val="left" w:pos="4320"/>
        </w:tabs>
        <w:jc w:val="center"/>
        <w:rPr>
          <w:color w:val="auto"/>
          <w:szCs w:val="22"/>
        </w:rPr>
      </w:pPr>
      <w:r>
        <w:rPr>
          <w:b/>
          <w:color w:val="auto"/>
          <w:szCs w:val="22"/>
        </w:rPr>
        <w:t>Leave of Absence</w:t>
      </w:r>
    </w:p>
    <w:p w:rsidR="00AB5F26" w:rsidRPr="00AB5F26" w:rsidRDefault="00AB5F26" w:rsidP="00AB5F26">
      <w:pPr>
        <w:pStyle w:val="Header"/>
        <w:tabs>
          <w:tab w:val="left" w:pos="4320"/>
        </w:tabs>
        <w:rPr>
          <w:color w:val="auto"/>
          <w:szCs w:val="22"/>
        </w:rPr>
      </w:pPr>
      <w:r w:rsidRPr="00AB5F26">
        <w:rPr>
          <w:color w:val="auto"/>
          <w:szCs w:val="22"/>
        </w:rPr>
        <w:tab/>
        <w:t xml:space="preserve">On motion of Senator </w:t>
      </w:r>
      <w:r>
        <w:rPr>
          <w:color w:val="auto"/>
          <w:szCs w:val="22"/>
        </w:rPr>
        <w:t>ADAMS</w:t>
      </w:r>
      <w:r w:rsidRPr="00AB5F26">
        <w:rPr>
          <w:color w:val="auto"/>
          <w:szCs w:val="22"/>
        </w:rPr>
        <w:t xml:space="preserve">, at 2:46 P.M., Senator </w:t>
      </w:r>
      <w:r>
        <w:rPr>
          <w:color w:val="auto"/>
          <w:szCs w:val="22"/>
        </w:rPr>
        <w:t>GROOMS</w:t>
      </w:r>
      <w:r w:rsidRPr="00AB5F26">
        <w:rPr>
          <w:color w:val="auto"/>
          <w:szCs w:val="22"/>
        </w:rPr>
        <w:t xml:space="preserve"> was granted a leave of absence for today.</w:t>
      </w:r>
    </w:p>
    <w:p w:rsidR="00AB5F26" w:rsidRPr="00AB5F26" w:rsidRDefault="00AB5F26" w:rsidP="00AB5F26">
      <w:pPr>
        <w:pStyle w:val="Header"/>
        <w:tabs>
          <w:tab w:val="left" w:pos="4320"/>
        </w:tabs>
        <w:rPr>
          <w:color w:val="auto"/>
          <w:szCs w:val="22"/>
        </w:rPr>
      </w:pPr>
    </w:p>
    <w:p w:rsidR="00AB5F26" w:rsidRPr="00AB5F26" w:rsidRDefault="00AB5F26" w:rsidP="00AB5F26">
      <w:pPr>
        <w:pStyle w:val="Header"/>
        <w:tabs>
          <w:tab w:val="left" w:pos="4320"/>
        </w:tabs>
        <w:jc w:val="center"/>
        <w:rPr>
          <w:color w:val="auto"/>
          <w:szCs w:val="22"/>
        </w:rPr>
      </w:pPr>
      <w:r>
        <w:rPr>
          <w:b/>
          <w:color w:val="auto"/>
          <w:szCs w:val="22"/>
        </w:rPr>
        <w:t>Leave of Absence</w:t>
      </w:r>
    </w:p>
    <w:p w:rsidR="00AB5F26" w:rsidRPr="00AB5F26" w:rsidRDefault="00AB5F26" w:rsidP="00AB5F26">
      <w:pPr>
        <w:pStyle w:val="Header"/>
        <w:tabs>
          <w:tab w:val="left" w:pos="4320"/>
        </w:tabs>
        <w:rPr>
          <w:color w:val="auto"/>
          <w:szCs w:val="22"/>
        </w:rPr>
      </w:pPr>
      <w:r w:rsidRPr="00AB5F26">
        <w:rPr>
          <w:color w:val="auto"/>
          <w:szCs w:val="22"/>
        </w:rPr>
        <w:tab/>
        <w:t xml:space="preserve">On motion of Senator </w:t>
      </w:r>
      <w:r>
        <w:rPr>
          <w:color w:val="auto"/>
          <w:szCs w:val="22"/>
        </w:rPr>
        <w:t>HUTTO</w:t>
      </w:r>
      <w:r w:rsidRPr="00AB5F26">
        <w:rPr>
          <w:color w:val="auto"/>
          <w:szCs w:val="22"/>
        </w:rPr>
        <w:t xml:space="preserve">, at </w:t>
      </w:r>
      <w:r>
        <w:rPr>
          <w:color w:val="auto"/>
          <w:szCs w:val="22"/>
        </w:rPr>
        <w:t>3</w:t>
      </w:r>
      <w:r w:rsidRPr="00AB5F26">
        <w:rPr>
          <w:color w:val="auto"/>
          <w:szCs w:val="22"/>
        </w:rPr>
        <w:t>:</w:t>
      </w:r>
      <w:r>
        <w:rPr>
          <w:color w:val="auto"/>
          <w:szCs w:val="22"/>
        </w:rPr>
        <w:t>07</w:t>
      </w:r>
      <w:r w:rsidRPr="00AB5F26">
        <w:rPr>
          <w:color w:val="auto"/>
          <w:szCs w:val="22"/>
        </w:rPr>
        <w:t xml:space="preserve"> P.M., Senator </w:t>
      </w:r>
      <w:r>
        <w:rPr>
          <w:color w:val="auto"/>
          <w:szCs w:val="22"/>
        </w:rPr>
        <w:t>HARPOOTLIAN</w:t>
      </w:r>
      <w:r w:rsidRPr="00AB5F26">
        <w:rPr>
          <w:color w:val="auto"/>
          <w:szCs w:val="22"/>
        </w:rPr>
        <w:t xml:space="preserve"> was granted a leave </w:t>
      </w:r>
      <w:r>
        <w:rPr>
          <w:color w:val="auto"/>
          <w:szCs w:val="22"/>
        </w:rPr>
        <w:t>for the balance of the day</w:t>
      </w:r>
      <w:r w:rsidRPr="00AB5F26">
        <w:rPr>
          <w:color w:val="auto"/>
          <w:szCs w:val="22"/>
        </w:rPr>
        <w:t>.</w:t>
      </w:r>
    </w:p>
    <w:p w:rsidR="00DB74A4" w:rsidRDefault="000A7610">
      <w:pPr>
        <w:pStyle w:val="Header"/>
        <w:tabs>
          <w:tab w:val="clear" w:pos="8640"/>
          <w:tab w:val="left" w:pos="4320"/>
        </w:tabs>
        <w:jc w:val="center"/>
        <w:rPr>
          <w:b/>
          <w:bCs/>
        </w:rPr>
      </w:pPr>
      <w:r>
        <w:rPr>
          <w:b/>
          <w:bCs/>
        </w:rPr>
        <w:lastRenderedPageBreak/>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AC723F" w:rsidRDefault="00AC723F">
      <w:pPr>
        <w:pStyle w:val="Header"/>
        <w:tabs>
          <w:tab w:val="clear" w:pos="8640"/>
          <w:tab w:val="left" w:pos="4320"/>
        </w:tabs>
      </w:pPr>
      <w:r>
        <w:t>S. 202</w:t>
      </w:r>
      <w:r>
        <w:tab/>
      </w:r>
      <w:r>
        <w:tab/>
        <w:t>Sen. Bennett</w:t>
      </w:r>
    </w:p>
    <w:p w:rsidR="00B865A2" w:rsidRDefault="00B865A2">
      <w:pPr>
        <w:pStyle w:val="Header"/>
        <w:tabs>
          <w:tab w:val="clear" w:pos="8640"/>
          <w:tab w:val="left" w:pos="4320"/>
        </w:tabs>
      </w:pPr>
      <w:r>
        <w:t>S. 288</w:t>
      </w:r>
      <w:r>
        <w:tab/>
      </w:r>
      <w:r>
        <w:tab/>
        <w:t>Sen. Kimbrell</w:t>
      </w:r>
    </w:p>
    <w:p w:rsidR="00DB74A4" w:rsidRDefault="004A6E71">
      <w:pPr>
        <w:pStyle w:val="Header"/>
        <w:tabs>
          <w:tab w:val="clear" w:pos="8640"/>
          <w:tab w:val="left" w:pos="4320"/>
        </w:tabs>
      </w:pPr>
      <w:r>
        <w:t>S. 429</w:t>
      </w:r>
      <w:r>
        <w:tab/>
      </w:r>
      <w:r>
        <w:tab/>
        <w:t>Sen. Young</w:t>
      </w:r>
    </w:p>
    <w:p w:rsidR="00DB74A4" w:rsidRDefault="00CB33A2">
      <w:pPr>
        <w:pStyle w:val="Header"/>
        <w:tabs>
          <w:tab w:val="clear" w:pos="8640"/>
          <w:tab w:val="left" w:pos="4320"/>
        </w:tabs>
      </w:pPr>
      <w:r>
        <w:t>S. 1032</w:t>
      </w:r>
      <w:r>
        <w:tab/>
        <w:t>Sens. Senn and Climer</w:t>
      </w:r>
    </w:p>
    <w:p w:rsidR="00CB33A2" w:rsidRDefault="00CB33A2">
      <w:pPr>
        <w:pStyle w:val="Header"/>
        <w:tabs>
          <w:tab w:val="clear" w:pos="8640"/>
          <w:tab w:val="left" w:pos="4320"/>
        </w:tabs>
      </w:pPr>
      <w:r>
        <w:t>S. 1103</w:t>
      </w:r>
      <w:r>
        <w:tab/>
        <w:t>Sens. Setzler and Malloy</w:t>
      </w:r>
    </w:p>
    <w:p w:rsidR="00CB33A2" w:rsidRDefault="00CB33A2">
      <w:pPr>
        <w:pStyle w:val="Header"/>
        <w:tabs>
          <w:tab w:val="clear" w:pos="8640"/>
          <w:tab w:val="left" w:pos="4320"/>
        </w:tabs>
      </w:pPr>
    </w:p>
    <w:p w:rsidR="00CB33A2" w:rsidRDefault="00CB33A2" w:rsidP="00CB33A2">
      <w:pPr>
        <w:jc w:val="center"/>
        <w:rPr>
          <w:b/>
        </w:rPr>
      </w:pPr>
      <w:r w:rsidRPr="008153B3">
        <w:rPr>
          <w:b/>
        </w:rPr>
        <w:t>RECALLED AND COMMITTED</w:t>
      </w:r>
    </w:p>
    <w:p w:rsidR="00CB33A2" w:rsidRPr="003B2279" w:rsidRDefault="00CB33A2" w:rsidP="00CB33A2">
      <w:r>
        <w:rPr>
          <w:szCs w:val="22"/>
        </w:rPr>
        <w:tab/>
      </w:r>
      <w:r w:rsidRPr="003B2279">
        <w:t>H. 3775</w:t>
      </w:r>
      <w:r w:rsidRPr="003B2279">
        <w:fldChar w:fldCharType="begin"/>
      </w:r>
      <w:r w:rsidRPr="003B2279">
        <w:instrText xml:space="preserve"> XE "H. 3775" \b </w:instrText>
      </w:r>
      <w:r w:rsidRPr="003B2279">
        <w:fldChar w:fldCharType="end"/>
      </w:r>
      <w:r w:rsidRPr="003B2279">
        <w:t xml:space="preserve"> -- </w:t>
      </w:r>
      <w:r>
        <w:t>Reps. Robinson, Dillard, Elliott, Erickson, Parks, Martin, Fry, Matthews, V.S. Moss, G.R. Smith, Brawley, Rose, Stavrinakis and Hill</w:t>
      </w:r>
      <w:r w:rsidRPr="003B2279">
        <w:t xml:space="preserve">:  </w:t>
      </w:r>
      <w:r w:rsidRPr="003B2279">
        <w:rPr>
          <w:szCs w:val="30"/>
        </w:rPr>
        <w:t xml:space="preserve">A BILL </w:t>
      </w:r>
      <w:r w:rsidRPr="003B2279">
        <w:t>TO AMEND THE CODE OF LAWS OF SOUTH CAROLINA, 1976, BY ADDING SECTION 38</w:t>
      </w:r>
      <w:r w:rsidRPr="003B2279">
        <w:noBreakHyphen/>
        <w:t>71</w:t>
      </w:r>
      <w:r w:rsidRPr="003B2279">
        <w:noBreakHyphen/>
        <w:t>144 SO AS TO PROVIDE DEFINITIONS AND THAT NO HEALTH BENEFIT PLAN MAY REQUIRE AN INSURED TO FAIL TO SUCCESSFULLY RESPOND TO A DRUG OR DRUGS FOR STAGE FOUR ADVANCED, METASTATIC CANCER PRIOR TO THE APPROVAL OF A DRUG PRESCRIBED BY HIS OR HER PHYSICIAN.</w:t>
      </w:r>
    </w:p>
    <w:p w:rsidR="00CB33A2" w:rsidRPr="009653CE" w:rsidRDefault="00CB33A2" w:rsidP="00CB33A2"/>
    <w:p w:rsidR="00CB33A2" w:rsidRDefault="00CB33A2" w:rsidP="00CB33A2">
      <w:pPr>
        <w:pStyle w:val="Header"/>
        <w:tabs>
          <w:tab w:val="left" w:pos="4320"/>
        </w:tabs>
      </w:pPr>
      <w:r>
        <w:tab/>
        <w:t>On motion of Senator CROMER, with unanimous consent, the Bill was recalled from the Committee on Medical Affairs and committed to the Committee on Banking and Insurance.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157FF" w:rsidRDefault="002157FF" w:rsidP="002157FF"/>
    <w:p w:rsidR="002157FF" w:rsidRDefault="002157FF" w:rsidP="002157FF">
      <w:r>
        <w:tab/>
        <w:t>S. 1227</w:t>
      </w:r>
      <w:r>
        <w:fldChar w:fldCharType="begin"/>
      </w:r>
      <w:r>
        <w:instrText xml:space="preserve"> XE "</w:instrText>
      </w:r>
      <w:r>
        <w:tab/>
        <w:instrText>S. 1227" \b</w:instrText>
      </w:r>
      <w:r>
        <w:fldChar w:fldCharType="end"/>
      </w:r>
      <w:r>
        <w:t xml:space="preserve"> -- Senator Gustafson:  A SENATE RESOLUTION TO CONGRATULATE THE KERSHAW COUNTY ROBOTICS TEAM AND TEAM OFFICIALS ON AN OUTSTANDING SEASON, HONOR THEM FOR WINNING THE SOUTH CAROLINA 2022 STATE CHAMPIONSHIP, AND CONGRATULATE THEM FOR QUALIFYING TO COMPETE IN THE WORLD CHAMPIONSHIP.</w:t>
      </w:r>
    </w:p>
    <w:p w:rsidR="002157FF" w:rsidRDefault="002157FF" w:rsidP="002157FF">
      <w:r>
        <w:t>l:\s-res\pg\006kers.kmm.pg.docx</w:t>
      </w:r>
    </w:p>
    <w:p w:rsidR="002157FF" w:rsidRDefault="002157FF" w:rsidP="002157FF">
      <w:r>
        <w:tab/>
        <w:t>The Senate Resolution was adopted.</w:t>
      </w:r>
    </w:p>
    <w:p w:rsidR="002157FF" w:rsidRDefault="002157FF" w:rsidP="002157FF"/>
    <w:p w:rsidR="002157FF" w:rsidRDefault="002157FF" w:rsidP="002157FF">
      <w:r>
        <w:tab/>
        <w:t>S. 1228</w:t>
      </w:r>
      <w:r>
        <w:fldChar w:fldCharType="begin"/>
      </w:r>
      <w:r>
        <w:instrText xml:space="preserve"> XE "</w:instrText>
      </w:r>
      <w:r>
        <w:tab/>
        <w:instrText>S. 1228" \b</w:instrText>
      </w:r>
      <w:r>
        <w:fldChar w:fldCharType="end"/>
      </w:r>
      <w:r>
        <w:t xml:space="preserve"> -- Senator Cromer:  A SENATE RESOLUTION TO CONGRATULATE THE NEWBERRY ACADEMY GIRLS BASKETBALL TEAM, COACHES, AND SCHOOL OFFICIALS ON AN OUTSTANDING SEASON AND TO HONOR THEM FOR </w:t>
      </w:r>
      <w:r>
        <w:lastRenderedPageBreak/>
        <w:t>WINNING THE SOUTH CAROLINA INDEPENDENT SCHOOL ASSOCIATION CLASS A GIRLS STATE CHAMPIONSHIP.</w:t>
      </w:r>
    </w:p>
    <w:p w:rsidR="002157FF" w:rsidRDefault="002157FF" w:rsidP="002157FF">
      <w:r>
        <w:t>l:\s-res\rwc\018newb.kmm.rwc.docx</w:t>
      </w:r>
    </w:p>
    <w:p w:rsidR="002157FF" w:rsidRDefault="002157FF" w:rsidP="002157FF">
      <w:r>
        <w:tab/>
        <w:t>The Senate Resolution was adopted.</w:t>
      </w:r>
    </w:p>
    <w:p w:rsidR="002157FF" w:rsidRDefault="002157FF" w:rsidP="002157FF"/>
    <w:p w:rsidR="002157FF" w:rsidRDefault="002157FF" w:rsidP="002157FF">
      <w:r>
        <w:tab/>
        <w:t>S. 1229</w:t>
      </w:r>
      <w:r>
        <w:fldChar w:fldCharType="begin"/>
      </w:r>
      <w:r>
        <w:instrText xml:space="preserve"> XE "</w:instrText>
      </w:r>
      <w:r>
        <w:tab/>
        <w:instrText>S. 1229" \b</w:instrText>
      </w:r>
      <w:r>
        <w:fldChar w:fldCharType="end"/>
      </w:r>
      <w:r>
        <w:t xml:space="preserve"> -- Senator Bennett:  A BILL TO AMEND SECTION 12-6-2320, CODE OF LAWS OF SOUTH CAROLINA, 1976, RELATING TO ALTERNATE METHODS FOR THE ALLOCATION AND APPORTIONMENT OF INCOME FOR STATE INCOME TAX PURPOSES, SO AS TO SET FORTH A PROCESS FOR THE DEPARTMENT OF REVENUE AND TAXPAYERS TO ACCURATELY DETERMINE NET INCOME.</w:t>
      </w:r>
    </w:p>
    <w:p w:rsidR="002157FF" w:rsidRDefault="002157FF" w:rsidP="002157FF">
      <w:r>
        <w:t>l:\council\bills\nbd\11358dg22.docx</w:t>
      </w:r>
    </w:p>
    <w:p w:rsidR="002157FF" w:rsidRDefault="002157FF" w:rsidP="002157FF">
      <w:r>
        <w:tab/>
        <w:t>Read the first time and referred to the Committee on Finance.</w:t>
      </w:r>
    </w:p>
    <w:p w:rsidR="002157FF" w:rsidRDefault="002157FF" w:rsidP="002157FF"/>
    <w:p w:rsidR="002157FF" w:rsidRDefault="002157FF" w:rsidP="002157FF">
      <w:r>
        <w:tab/>
        <w:t>S. 1230</w:t>
      </w:r>
      <w:r>
        <w:fldChar w:fldCharType="begin"/>
      </w:r>
      <w:r>
        <w:instrText xml:space="preserve"> XE "</w:instrText>
      </w:r>
      <w:r>
        <w:tab/>
        <w:instrText>S. 1230" \b</w:instrText>
      </w:r>
      <w:r>
        <w:fldChar w:fldCharType="end"/>
      </w:r>
      <w:r>
        <w:t xml:space="preserve"> -- Senator Fanning:  A CONCURRENT RESOLUTION TO REQUEST THE DEPARTMENT OF TRANSPORTATION NAME THE PORTION OF SOUTH CAROLINA HIGHWAY 9 IN CHESTER COUNTY FROM ITS INTERSECTION WITH PILGRIM ROAD TO THE CHESTER/UNION COUNTY LINE "MAJOR GENERAL GARY T. MCCOY ROAD" AND ERECT APPROPRIATE MARKERS OR SIGNS ALONG THIS PORTION OF HIGHWAY CONTAINING THIS DESIGNATION.</w:t>
      </w:r>
    </w:p>
    <w:p w:rsidR="002157FF" w:rsidRDefault="002157FF" w:rsidP="002157FF">
      <w:r>
        <w:t>l:\council\bills\gt\6184cm22.docx</w:t>
      </w:r>
    </w:p>
    <w:p w:rsidR="002157FF" w:rsidRDefault="002157FF" w:rsidP="002157FF">
      <w:r>
        <w:tab/>
        <w:t>The Concurrent Resolution was introduced and referred to the Committee on Transportation.</w:t>
      </w:r>
    </w:p>
    <w:p w:rsidR="002157FF" w:rsidRDefault="002157FF" w:rsidP="002157FF"/>
    <w:p w:rsidR="002157FF" w:rsidRDefault="002157FF" w:rsidP="002157FF">
      <w:r>
        <w:tab/>
        <w:t>S. 1231</w:t>
      </w:r>
      <w:r>
        <w:fldChar w:fldCharType="begin"/>
      </w:r>
      <w:r>
        <w:instrText xml:space="preserve"> XE "</w:instrText>
      </w:r>
      <w:r>
        <w:tab/>
        <w:instrText>S. 1231" \b</w:instrText>
      </w:r>
      <w:r>
        <w:fldChar w:fldCharType="end"/>
      </w:r>
      <w:r>
        <w:t xml:space="preserve"> -- Senator Fanning:  A CONCURRENT RESOLUTION TO AUTHORIZE PALMETTO BOYS STATE TO USE THE CHAMBERS OF THE SOUTH CAROLINA SENATE FOR ITS ANNUAL STATE HOUSE MEETING ON FRIDAY, JUNE 17, 2022, FROM 11:30 A.M. TO 1:00 P.M.  HOWEVER, THE CHAMBERS MAY NOT BE USED IF THE SENATE IS IN SESSION OR THE CHAMBERS ARE OTHERWISE UNAVAILABLE.</w:t>
      </w:r>
    </w:p>
    <w:p w:rsidR="002157FF" w:rsidRDefault="002157FF" w:rsidP="002157FF">
      <w:r>
        <w:t>l:\council\bills\jn\3576ph22.docx</w:t>
      </w:r>
    </w:p>
    <w:p w:rsidR="002157FF" w:rsidRDefault="002157FF" w:rsidP="002157FF">
      <w:r>
        <w:tab/>
        <w:t>The Concurrent Resolution was introduced and referred to the Committee on Operations and Management.</w:t>
      </w:r>
    </w:p>
    <w:p w:rsidR="002157FF" w:rsidRDefault="002157FF" w:rsidP="002157FF"/>
    <w:p w:rsidR="002157FF" w:rsidRDefault="002157FF" w:rsidP="002157FF">
      <w:r>
        <w:tab/>
        <w:t>S. 1232</w:t>
      </w:r>
      <w:r>
        <w:fldChar w:fldCharType="begin"/>
      </w:r>
      <w:r>
        <w:instrText xml:space="preserve"> XE "</w:instrText>
      </w:r>
      <w:r>
        <w:tab/>
        <w:instrText>S. 1232" \b</w:instrText>
      </w:r>
      <w:r>
        <w:fldChar w:fldCharType="end"/>
      </w:r>
      <w:r>
        <w:t xml:space="preserve"> -- Senator Fanning:  A SENATE RESOLUTION TO CELEBRATE THE LIFE OF </w:t>
      </w:r>
      <w:proofErr w:type="spellStart"/>
      <w:r>
        <w:t>LA'DARIOUS</w:t>
      </w:r>
      <w:proofErr w:type="spellEnd"/>
      <w:r>
        <w:t xml:space="preserve"> </w:t>
      </w:r>
      <w:proofErr w:type="spellStart"/>
      <w:r>
        <w:t>TYRES</w:t>
      </w:r>
      <w:proofErr w:type="spellEnd"/>
      <w:r>
        <w:t xml:space="preserve"> WYLIE OF CHESTER COUNTY, WHO IN 2015, AT THE AGE OF ELEVEN, </w:t>
      </w:r>
      <w:r>
        <w:lastRenderedPageBreak/>
        <w:t>LOST HIS LIFE HEROICALLY SAVING THAT OF HIS LITTLE SISTER, AND TO DECLARE HIS BIRTHDAY, NOVEMBER 28, 2022, AS "</w:t>
      </w:r>
      <w:proofErr w:type="spellStart"/>
      <w:r>
        <w:t>LA'DARIOUS</w:t>
      </w:r>
      <w:proofErr w:type="spellEnd"/>
      <w:r>
        <w:t xml:space="preserve"> WYLIE DAY" IN HIS MEMORY.</w:t>
      </w:r>
    </w:p>
    <w:p w:rsidR="002157FF" w:rsidRDefault="002157FF" w:rsidP="002157FF">
      <w:r>
        <w:t>l:\council\bills\rm\1429sa22.docx</w:t>
      </w:r>
    </w:p>
    <w:p w:rsidR="002157FF" w:rsidRDefault="002157FF" w:rsidP="002157FF">
      <w:r>
        <w:tab/>
        <w:t>The Senate Resolution was adopted.</w:t>
      </w:r>
    </w:p>
    <w:p w:rsidR="002157FF" w:rsidRDefault="002157FF" w:rsidP="002157FF"/>
    <w:p w:rsidR="002157FF" w:rsidRDefault="002157FF" w:rsidP="002157FF">
      <w:r>
        <w:tab/>
        <w:t>S. 1233</w:t>
      </w:r>
      <w:r>
        <w:fldChar w:fldCharType="begin"/>
      </w:r>
      <w:r>
        <w:instrText xml:space="preserve"> XE "</w:instrText>
      </w:r>
      <w:r>
        <w:tab/>
        <w:instrText>S. 1233" \b</w:instrText>
      </w:r>
      <w:r>
        <w:fldChar w:fldCharType="end"/>
      </w:r>
      <w:r>
        <w:t xml:space="preserve"> -- Senator K. Johnson:  A SENATE RESOLUTION TO RECOGNIZE AND HONOR THE SCHOOL IMPROVEMENT COUNCILS OF SOUTH CAROLINA AND TO COMMEND THEM FOR FORTY-FIVE YEARS OF CIVIC ENGAGEMENT AT WORK IN PUBLIC EDUCATION.</w:t>
      </w:r>
    </w:p>
    <w:p w:rsidR="002157FF" w:rsidRDefault="002157FF" w:rsidP="002157FF">
      <w:r>
        <w:t>l:\council\bills\jn\3579ph22.docx</w:t>
      </w:r>
    </w:p>
    <w:p w:rsidR="002157FF" w:rsidRDefault="002157FF" w:rsidP="002157FF">
      <w:r>
        <w:tab/>
        <w:t>The Senate Resolution was adopted.</w:t>
      </w:r>
    </w:p>
    <w:p w:rsidR="002157FF" w:rsidRDefault="002157FF" w:rsidP="002157FF"/>
    <w:p w:rsidR="002157FF" w:rsidRDefault="002157FF" w:rsidP="002157FF">
      <w:r>
        <w:tab/>
        <w:t>S. 1234</w:t>
      </w:r>
      <w:r>
        <w:fldChar w:fldCharType="begin"/>
      </w:r>
      <w:r>
        <w:instrText xml:space="preserve"> XE "</w:instrText>
      </w:r>
      <w:r>
        <w:tab/>
        <w:instrText>S. 1234" \b</w:instrText>
      </w:r>
      <w:r>
        <w:fldChar w:fldCharType="end"/>
      </w:r>
      <w:r>
        <w:t xml:space="preserve"> -- Senator Fanning:  A SENATE RESOLUTION TO CONGRATULATE WHITE OAK BAPTIST CHURCH NO. 2 OF FAIRFIELD COUNTY ON THE OCCASION OF ITS HISTORIC ONE HUNDRED SIXTY-SECOND ANNIVERSARY AND TO COMMEND THE CHURCH FOR WELL OVER A CENTURY AND A HALF OF SERVICE TO GOD AND THE COMMUNITY.</w:t>
      </w:r>
    </w:p>
    <w:p w:rsidR="002157FF" w:rsidRDefault="002157FF" w:rsidP="002157FF">
      <w:r>
        <w:t>l:\council\bills\rm\1428vr22.docx</w:t>
      </w:r>
    </w:p>
    <w:p w:rsidR="002157FF" w:rsidRDefault="002157FF" w:rsidP="002157FF">
      <w:r>
        <w:tab/>
        <w:t>The Senate Resolution was adopted.</w:t>
      </w:r>
    </w:p>
    <w:p w:rsidR="002157FF" w:rsidRDefault="002157FF" w:rsidP="002157FF"/>
    <w:p w:rsidR="002157FF" w:rsidRDefault="002157FF" w:rsidP="002157FF">
      <w:r>
        <w:tab/>
        <w:t>S. 1235</w:t>
      </w:r>
      <w:r>
        <w:fldChar w:fldCharType="begin"/>
      </w:r>
      <w:r>
        <w:instrText xml:space="preserve"> XE "</w:instrText>
      </w:r>
      <w:r>
        <w:tab/>
        <w:instrText>S. 1235" \b</w:instrText>
      </w:r>
      <w:r>
        <w:fldChar w:fldCharType="end"/>
      </w:r>
      <w:r>
        <w:t xml:space="preserve"> -- Senator Matthews:  A BILL TO AMEND ACT 190 OF 1991, AS AMENDED, RELATING TO THE BOARD OF TRUSTEES OF THE SCHOOL DISTRICT OF COLLETON COUNTY, SO AS TO REAPPORTION THE SINGLE-MEMBER ELECTION DISTRICTS FROM WHICH MEMBERS OF THE BOARD OF TRUSTEES MUST BE ELECTED BEGINNING WITH THE 2022 GENERAL ELECTION, TO PROVIDE DEMOGRAPHIC INFORMATION REGARDING THE REVISED ELECTION DISTRICTS, TO UPDATE THE MAP NUMBER ON WHICH THESE SINGLE-MEMBER ELECTION DISTRICTS ARE DELINEATED, AND TO REMOVE ARCHAIC LANGUAGE.</w:t>
      </w:r>
    </w:p>
    <w:p w:rsidR="002157FF" w:rsidRDefault="002157FF" w:rsidP="002157FF">
      <w:r>
        <w:t>l:\council\bills\ar\8046zw22.docx</w:t>
      </w:r>
    </w:p>
    <w:p w:rsidR="002157FF" w:rsidRDefault="002157FF" w:rsidP="002157FF">
      <w:r>
        <w:tab/>
        <w:t>Read the first time and ordered placed on the Local and Uncontested Calendar.</w:t>
      </w:r>
    </w:p>
    <w:p w:rsidR="002157FF" w:rsidRDefault="002157FF" w:rsidP="002157FF"/>
    <w:p w:rsidR="002157FF" w:rsidRDefault="002157FF" w:rsidP="002157FF">
      <w:r>
        <w:tab/>
        <w:t>S. 1236</w:t>
      </w:r>
      <w:r>
        <w:fldChar w:fldCharType="begin"/>
      </w:r>
      <w:r>
        <w:instrText xml:space="preserve"> XE "</w:instrText>
      </w:r>
      <w:r>
        <w:tab/>
        <w:instrText>S. 1236" \b</w:instrText>
      </w:r>
      <w:r>
        <w:fldChar w:fldCharType="end"/>
      </w:r>
      <w:r>
        <w:t xml:space="preserve"> -- Senator McLeod:  A JOINT RESOLUTION TO CREATE THE "GAS REBATE FUND" WHICH MUST BE USED TO PROVIDE A ONE HUNDRED DOLLAR REBATE TO CERTAIN TAXPAYERS </w:t>
      </w:r>
      <w:r>
        <w:lastRenderedPageBreak/>
        <w:t>IN MONTHS THAT THE AVERAGE RETAIL PRICE OF CERTAIN GASOLINE EXCEEDS FOUR DOLLARS PER GALLON.</w:t>
      </w:r>
    </w:p>
    <w:p w:rsidR="002157FF" w:rsidRDefault="002157FF" w:rsidP="002157FF">
      <w:r>
        <w:t>l:\council\bills\jn\3569sa22.docx</w:t>
      </w:r>
    </w:p>
    <w:p w:rsidR="002157FF" w:rsidRDefault="002157FF" w:rsidP="002157FF">
      <w:r>
        <w:tab/>
        <w:t>Read the first time and referred to the Committee on Finance.</w:t>
      </w:r>
    </w:p>
    <w:p w:rsidR="002157FF" w:rsidRDefault="002157FF" w:rsidP="002157FF"/>
    <w:p w:rsidR="002157FF" w:rsidRDefault="002157FF" w:rsidP="002157FF">
      <w:r>
        <w:tab/>
        <w:t>S. 1237</w:t>
      </w:r>
      <w:r>
        <w:fldChar w:fldCharType="begin"/>
      </w:r>
      <w:r>
        <w:instrText xml:space="preserve"> XE "</w:instrText>
      </w:r>
      <w:r>
        <w:tab/>
        <w:instrText>S. 1237" \b</w:instrText>
      </w:r>
      <w:r>
        <w:fldChar w:fldCharType="end"/>
      </w:r>
      <w:r>
        <w:t xml:space="preserve"> -- Senators McLeod, Matthews, Shealy, Senn and Gustafson:  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rsidR="002157FF" w:rsidRDefault="002157FF" w:rsidP="002157FF">
      <w:r>
        <w:t>l:\council\bills\gt\6186cm22.docx</w:t>
      </w:r>
    </w:p>
    <w:p w:rsidR="002157FF" w:rsidRDefault="002157FF" w:rsidP="002157FF">
      <w:r>
        <w:tab/>
        <w:t>Read the first time and referred to the Committee on Transportation.</w:t>
      </w:r>
    </w:p>
    <w:p w:rsidR="002157FF" w:rsidRDefault="002157FF" w:rsidP="002157FF"/>
    <w:p w:rsidR="002157FF" w:rsidRDefault="002157FF" w:rsidP="002157FF">
      <w:r>
        <w:tab/>
        <w:t>H. 3010</w:t>
      </w:r>
      <w:r>
        <w:fldChar w:fldCharType="begin"/>
      </w:r>
      <w:r>
        <w:instrText xml:space="preserve"> XE "</w:instrText>
      </w:r>
      <w:r>
        <w:tab/>
        <w:instrText>H. 3010" \b</w:instrText>
      </w:r>
      <w:r>
        <w:fldChar w:fldCharType="end"/>
      </w:r>
      <w:r>
        <w:t xml:space="preserve"> -- Reps. Weeks, Robinson, Thigpen, Henegan, Gilliard, Henderson-Myers, R. Williams and Jefferson:  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rsidR="002157FF" w:rsidRDefault="002157FF" w:rsidP="002157FF">
      <w:r>
        <w:tab/>
        <w:t>Read the first time and referred to the Committee on Corrections and Penology.</w:t>
      </w:r>
    </w:p>
    <w:p w:rsidR="002157FF" w:rsidRDefault="002157FF" w:rsidP="002157FF"/>
    <w:p w:rsidR="002157FF" w:rsidRDefault="002157FF" w:rsidP="002157FF">
      <w:r>
        <w:tab/>
        <w:t>H. 5000</w:t>
      </w:r>
      <w:r>
        <w:fldChar w:fldCharType="begin"/>
      </w:r>
      <w:r>
        <w:instrText xml:space="preserve"> XE "</w:instrText>
      </w:r>
      <w:r>
        <w:tab/>
        <w:instrText>H. 5000" \b</w:instrText>
      </w:r>
      <w:r>
        <w:fldChar w:fldCharType="end"/>
      </w:r>
      <w:r>
        <w:t xml:space="preserve"> -- Reps. Matthews, Caskey, Wooten and May:  A BILL TO AMEND SECTION 44-63-140, AS AMENDED, CODE OF LAWS OF SOUTH CAROLINA, 1976, RELATING IN PART TO THE RIGHT OF ADULT ADOPTED PERSONS TO ACCESS THEIR ORIGINAL BIRTH CERTIFICATES IN CERTAIN CIRCUMSTANCES, SO AS TO APPLY RETROACTIVELY.</w:t>
      </w:r>
    </w:p>
    <w:p w:rsidR="002157FF" w:rsidRDefault="002157FF" w:rsidP="002157FF">
      <w:r>
        <w:tab/>
        <w:t>Read the first time and referred to the Committee on Medical Affairs.</w:t>
      </w:r>
    </w:p>
    <w:p w:rsidR="002157FF" w:rsidRDefault="002157FF" w:rsidP="002157FF"/>
    <w:p w:rsidR="002157FF" w:rsidRDefault="002157FF" w:rsidP="002157FF">
      <w:r>
        <w:tab/>
        <w:t>H. 5113</w:t>
      </w:r>
      <w:r>
        <w:fldChar w:fldCharType="begin"/>
      </w:r>
      <w:r>
        <w:instrText xml:space="preserve"> XE "</w:instrText>
      </w:r>
      <w:r>
        <w:tab/>
        <w:instrText>H. 5113" \b</w:instrText>
      </w:r>
      <w:r>
        <w:fldChar w:fldCharType="end"/>
      </w:r>
      <w:r>
        <w:t xml:space="preserve"> -- Reps. W. Cox and Henderson-Myers:  A BILL TO AMEND SECTION 62-5-101, CODE OF LAWS OF SOUTH CAROLINA, 1976, RELATING TO DEFINITIONS APPLICABLE TO ARTICLE 5, TITLE 62, SO AS TO REVISE THE DEFINITION OF </w:t>
      </w:r>
      <w:r>
        <w:lastRenderedPageBreak/>
        <w:t>"SUPPORTS AND ASSISTANCE"; TO AMEND SECTION 62-5-103, RELATING TO FACILITY OF PAYMENT OR DELIVERY, SO AS TO CLARIFY THE NATURE OF THE FIFTEEN THOUSAND DOLLAR THRESHOLD; TO AMEND SECTION 62-5-106, RELATING TO THE DUTIES OF GUARDIANS AD LITEM, SO AS TO PROVIDE THAT THE GUARDIAN AD LITEM MUST SUBMIT HIS REPORT TO THE COURT AT LEAST SEVENTY-TWO HOURS PRIOR TO THE HEARING; TO AMEND SECTION 62-5-108, RELATING TO EMERGENCY AND TEMPORARY ORDERS AND HEARINGS, SO AS TO CLARIFY CERTAIN ASPECTS OF THE PROCESS; TO AMEND SECTIONS 62-5-303, 62-5-</w:t>
      </w:r>
      <w:proofErr w:type="spellStart"/>
      <w:r>
        <w:t>303A</w:t>
      </w:r>
      <w:proofErr w:type="spellEnd"/>
      <w:r>
        <w:t>, 62-5-</w:t>
      </w:r>
      <w:proofErr w:type="spellStart"/>
      <w:r>
        <w:t>303B</w:t>
      </w:r>
      <w:proofErr w:type="spellEnd"/>
      <w:r>
        <w:t>, 62-5-</w:t>
      </w:r>
      <w:proofErr w:type="spellStart"/>
      <w:r>
        <w:t>303C</w:t>
      </w:r>
      <w:proofErr w:type="spellEnd"/>
      <w:r>
        <w:t>, AND 62-5-</w:t>
      </w:r>
      <w:proofErr w:type="spellStart"/>
      <w:r>
        <w:t>303D</w:t>
      </w:r>
      <w:proofErr w:type="spellEnd"/>
      <w:r>
        <w:t>, ALL RELATING TO THE PROCEDURE FOR COURT APPOINTMENT OF A GUARDIAN, SO AS TO CLARIFY CERTAIN ASPECTS OF THE PROCESS; TO AMEND SECTION 62-5-307, RELATING TO INFORMAL REQUESTS FOR RELIEF, SO AS TO CLARIFY THE WARD'S ABILITY TO SUBMIT CERTAIN REQUESTS TO THE COURT; TO AMEND SECTION 62-5-401, RELATING TO THE VENUE FOR CERTAIN PROCEEDINGS, SO AS TO CLARIFY, AMONG OTHER THINGS, THAT, IN THE CASE OF MINOR CONSERVATORSHIPS, PROPER VENUE IS THE COUNTY IN WHICH THE MINOR RESIDES OR OWNS PROPERTY; TO AMEND SECTION 62-5-</w:t>
      </w:r>
      <w:proofErr w:type="spellStart"/>
      <w:r>
        <w:t>403A</w:t>
      </w:r>
      <w:proofErr w:type="spellEnd"/>
      <w:r>
        <w:t>, RELATING TO THE SERVICE OF SUMMONS AND PETITION, SO AS TO INCLUDE CERTAIN OTHER AFFIDAVITS AND REPORTS AMONG THOSE THAT MUST BE FILED WITH THE PETITION; TO AMEND SECTION 62-5-</w:t>
      </w:r>
      <w:proofErr w:type="spellStart"/>
      <w:r>
        <w:t>403B</w:t>
      </w:r>
      <w:proofErr w:type="spellEnd"/>
      <w:r>
        <w:t>, RELATING TO THE APPOINTMENT OF COUNSEL AND GUARDIAN AD LITEM, SO AS TO ALLOW THE COURT ALSO TO APPOINT NURSE PRACTITIONERS, PHYSICIAN ASSISTANTS, NURSES, AND PSYCHOLOGISTS TO SERVE AS EXAMINERS UNDER CERTAIN CIRCUMSTANCES; TO AMEND SECTION 62-5-</w:t>
      </w:r>
      <w:proofErr w:type="spellStart"/>
      <w:r>
        <w:t>403C</w:t>
      </w:r>
      <w:proofErr w:type="spellEnd"/>
      <w:r>
        <w:t xml:space="preserve">, RELATING TO HEARINGS AND WAIVERS, SO AS TO REVISE, AMONG OTHER THINGS, CERTAIN PROCEDURES IF NO PARTY REQUESTS A HEARING OR IF THE ALLEGED INCAPACITATED INDIVIDUAL WAIVES HIS RIGHT TO A HEARING; TO AMEND SECTION 62-5-405, RELATING TO PROTECTIVE ARRANGEMENTS, SO AS TO REVISE CERTAIN ACTS THAT MAY BE PERFORMED BY CONSERVATORS AND SPECIAL CONSERVATORS; TO AMEND SECTION 62-5-422, RELATING TO THE POWERS OF CONSERVATORS IN ADMINISTRATION, SO AS TO MAKE CONFORMING CHANGES REGARDING THE </w:t>
      </w:r>
      <w:r>
        <w:lastRenderedPageBreak/>
        <w:t>PAYMENT OF CERTAIN FEES; TO AMEND SECTION 62-5-426, RELATING TO CLAIMS AGAINST PROTECTED PERSONS, SO AS TO REQUIRE, AMONG OTHER THINGS, THAT THE CLAIMANT ALSO MUST FILE A WRITTEN STATEMENT OF THE CLAIM WITH THE PROBATE COURT IN WHICH THE CONSERVATORSHIP IS UNDER ADMINISTRATION; TO AMEND SECTION 62-5-428, RELATING TO ACTIONS FOR REQUESTS SUBSEQUENT TO APPOINTMENT, SO AS TO REVISE CERTAIN ACTIONS THAT THE COURT MAY TAKE AFTER THE TIME FOR RESPONSE TO THE PETITION HAS ELAPSED TO ALL PARTIES SERVED; TO AMEND SECTION 62-5-433, RELATING TO DEFINITIONS AND PROCEDURES FOR SETTLEMENT OF CLAIMS IN FAVOR OF OR AGAINST MINORS OR INCAPACITATED PERSONS, SO AS TO, AMONG OTHER THINGS, DEFINE "GUARDIAN AD LITEM"; TO AMEND SECTION 62-5-715, RELATING TO CONFIRMATIONS OF GUARDIANSHIPS OR CONSERVATORSHIPS TRANSFERRED FROM OTHER STATES, SO AS TO ALLOW THE COURT MORE DISCRETION AS TO THE TYPE OF DOCUMENTS IT MAY REQUIRE IN THE TRANSFER OF A GUARDIANSHIP OR CONSERVATORSHIPS FROM ANOTHER JURISDICTION; AND TO AMEND SECTION 62-5-716, RELATING TO THE REGISTRATION OF ORDERS FROM ANOTHER STATE, SO AS TO, AMONG OTHER THINGS, ACKNOWLEDGE THAT IN CERTAIN OTHER JURISDICTIONS, A GUARDIAN MAY ALSO HOLD THE SAME POWERS AS A CONSERVATOR.</w:t>
      </w:r>
    </w:p>
    <w:p w:rsidR="002157FF" w:rsidRDefault="002157FF" w:rsidP="002157FF">
      <w:r>
        <w:tab/>
        <w:t>Read the first time and referred to the Committee on Judiciary.</w:t>
      </w:r>
    </w:p>
    <w:p w:rsidR="00DB74A4" w:rsidRDefault="00DB74A4">
      <w:pPr>
        <w:pStyle w:val="Header"/>
        <w:tabs>
          <w:tab w:val="clear" w:pos="8640"/>
          <w:tab w:val="left" w:pos="4320"/>
        </w:tabs>
      </w:pPr>
    </w:p>
    <w:p w:rsidR="00CB33A2" w:rsidRDefault="00CB33A2" w:rsidP="00CB33A2">
      <w:pPr>
        <w:jc w:val="center"/>
      </w:pPr>
      <w:r>
        <w:rPr>
          <w:b/>
        </w:rPr>
        <w:t>Appointments Reported</w:t>
      </w:r>
    </w:p>
    <w:p w:rsidR="00CB33A2" w:rsidRDefault="00CB33A2" w:rsidP="00CB33A2">
      <w:r>
        <w:tab/>
        <w:t>Senator DAVIS from the Committee on Labor, Commerce and Industry submitted a favorable report on:</w:t>
      </w:r>
    </w:p>
    <w:p w:rsidR="00CB33A2" w:rsidRPr="008B6933" w:rsidRDefault="00CB33A2" w:rsidP="00CB33A2">
      <w:pPr>
        <w:jc w:val="center"/>
        <w:rPr>
          <w:b/>
        </w:rPr>
      </w:pPr>
      <w:r>
        <w:rPr>
          <w:b/>
        </w:rPr>
        <w:t>Statewide Appointments</w:t>
      </w:r>
    </w:p>
    <w:p w:rsidR="00CB33A2" w:rsidRPr="008B6933" w:rsidRDefault="00CB33A2" w:rsidP="00CB33A2">
      <w:pPr>
        <w:keepNext/>
        <w:ind w:firstLine="216"/>
        <w:rPr>
          <w:u w:val="single"/>
        </w:rPr>
      </w:pPr>
      <w:r w:rsidRPr="008B6933">
        <w:rPr>
          <w:u w:val="single"/>
        </w:rPr>
        <w:t>Reappointment, South Carolina Residential Builders Commission, with the term to commence June 30, 2020, and to expire June 30, 2</w:t>
      </w:r>
      <w:r>
        <w:rPr>
          <w:u w:val="single"/>
        </w:rPr>
        <w:t>0</w:t>
      </w:r>
      <w:r w:rsidRPr="008B6933">
        <w:rPr>
          <w:u w:val="single"/>
        </w:rPr>
        <w:t>24</w:t>
      </w:r>
    </w:p>
    <w:p w:rsidR="00CB33A2" w:rsidRPr="008B6933" w:rsidRDefault="00CB33A2" w:rsidP="00CB33A2">
      <w:pPr>
        <w:keepNext/>
        <w:ind w:firstLine="216"/>
        <w:rPr>
          <w:u w:val="single"/>
        </w:rPr>
      </w:pPr>
      <w:r w:rsidRPr="008B6933">
        <w:rPr>
          <w:u w:val="single"/>
        </w:rPr>
        <w:t>4th Congressional District:</w:t>
      </w:r>
    </w:p>
    <w:p w:rsidR="00CB33A2" w:rsidRDefault="00CB33A2" w:rsidP="00CB33A2">
      <w:pPr>
        <w:ind w:firstLine="216"/>
      </w:pPr>
      <w:r>
        <w:t>Hal J. Dillard, 101 Sugar Mill Road, Greer, SC 29650</w:t>
      </w:r>
    </w:p>
    <w:p w:rsidR="00CB33A2" w:rsidRDefault="00CB33A2" w:rsidP="00CB33A2">
      <w:pPr>
        <w:ind w:firstLine="216"/>
      </w:pPr>
    </w:p>
    <w:p w:rsidR="00CB33A2" w:rsidRDefault="00CB33A2" w:rsidP="00CB33A2">
      <w:pPr>
        <w:ind w:firstLine="216"/>
      </w:pPr>
      <w:r>
        <w:t>Received as information.</w:t>
      </w:r>
    </w:p>
    <w:p w:rsidR="00CB33A2" w:rsidRDefault="00CB33A2" w:rsidP="00CB33A2">
      <w:pPr>
        <w:ind w:firstLine="216"/>
      </w:pPr>
    </w:p>
    <w:p w:rsidR="00CB33A2" w:rsidRPr="001E3C3E" w:rsidRDefault="00CB33A2" w:rsidP="00CB33A2">
      <w:pPr>
        <w:keepNext/>
        <w:ind w:firstLine="216"/>
        <w:rPr>
          <w:u w:val="single"/>
        </w:rPr>
      </w:pPr>
      <w:r w:rsidRPr="001E3C3E">
        <w:rPr>
          <w:u w:val="single"/>
        </w:rPr>
        <w:lastRenderedPageBreak/>
        <w:t>Reappointment, South Carolina State Athletic Commission, with the term to commence June 30, 2020, and to expire June 30, 2024</w:t>
      </w:r>
    </w:p>
    <w:p w:rsidR="00CB33A2" w:rsidRPr="001E3C3E" w:rsidRDefault="00CB33A2" w:rsidP="00CB33A2">
      <w:pPr>
        <w:keepNext/>
        <w:ind w:firstLine="216"/>
        <w:rPr>
          <w:u w:val="single"/>
        </w:rPr>
      </w:pPr>
      <w:r w:rsidRPr="001E3C3E">
        <w:rPr>
          <w:u w:val="single"/>
        </w:rPr>
        <w:t>4th Congressional District:</w:t>
      </w:r>
    </w:p>
    <w:p w:rsidR="00CB33A2" w:rsidRDefault="00CB33A2" w:rsidP="00CB33A2">
      <w:pPr>
        <w:ind w:firstLine="216"/>
      </w:pPr>
      <w:r>
        <w:t>Paul H. Kennemore III, 200 Regents Gate Court, Simpsonville, SC 29681-3612</w:t>
      </w:r>
    </w:p>
    <w:p w:rsidR="00CB33A2" w:rsidRDefault="00CB33A2" w:rsidP="00CB33A2">
      <w:pPr>
        <w:ind w:firstLine="216"/>
      </w:pPr>
    </w:p>
    <w:p w:rsidR="00CB33A2" w:rsidRDefault="00CB33A2" w:rsidP="00CB33A2">
      <w:pPr>
        <w:ind w:firstLine="216"/>
      </w:pPr>
      <w:r>
        <w:t>Received as information.</w:t>
      </w:r>
    </w:p>
    <w:p w:rsidR="00DB74A4" w:rsidRDefault="00DB74A4" w:rsidP="00103108">
      <w:pPr>
        <w:pStyle w:val="Header"/>
        <w:tabs>
          <w:tab w:val="clear" w:pos="8640"/>
          <w:tab w:val="left" w:pos="4320"/>
        </w:tabs>
      </w:pPr>
    </w:p>
    <w:p w:rsidR="000E6E6C" w:rsidRPr="0083705D" w:rsidRDefault="000E6E6C" w:rsidP="000E6E6C">
      <w:pPr>
        <w:pStyle w:val="Header"/>
        <w:tabs>
          <w:tab w:val="left" w:pos="4320"/>
        </w:tabs>
        <w:jc w:val="center"/>
        <w:rPr>
          <w:color w:val="auto"/>
          <w:szCs w:val="22"/>
        </w:rPr>
      </w:pPr>
      <w:r w:rsidRPr="0083705D">
        <w:rPr>
          <w:b/>
          <w:color w:val="auto"/>
          <w:szCs w:val="22"/>
        </w:rPr>
        <w:t>Message from the House</w:t>
      </w:r>
    </w:p>
    <w:p w:rsidR="000E6E6C" w:rsidRPr="0083705D" w:rsidRDefault="000E6E6C" w:rsidP="000E6E6C">
      <w:pPr>
        <w:pStyle w:val="Header"/>
        <w:tabs>
          <w:tab w:val="left" w:pos="4320"/>
        </w:tabs>
        <w:rPr>
          <w:color w:val="auto"/>
          <w:szCs w:val="22"/>
        </w:rPr>
      </w:pPr>
      <w:r w:rsidRPr="0083705D">
        <w:rPr>
          <w:color w:val="auto"/>
          <w:szCs w:val="22"/>
        </w:rPr>
        <w:t>Columbia, S.C., April 5, 2022</w:t>
      </w:r>
    </w:p>
    <w:p w:rsidR="000E6E6C" w:rsidRPr="0083705D" w:rsidRDefault="000E6E6C" w:rsidP="000E6E6C">
      <w:pPr>
        <w:pStyle w:val="Header"/>
        <w:tabs>
          <w:tab w:val="left" w:pos="4320"/>
        </w:tabs>
        <w:jc w:val="center"/>
        <w:rPr>
          <w:b/>
          <w:color w:val="auto"/>
          <w:szCs w:val="22"/>
        </w:rPr>
      </w:pPr>
    </w:p>
    <w:p w:rsidR="000E6E6C" w:rsidRPr="0083705D" w:rsidRDefault="000E6E6C" w:rsidP="000E6E6C">
      <w:pPr>
        <w:pStyle w:val="Header"/>
        <w:tabs>
          <w:tab w:val="left" w:pos="4320"/>
        </w:tabs>
        <w:rPr>
          <w:color w:val="auto"/>
          <w:szCs w:val="22"/>
        </w:rPr>
      </w:pPr>
      <w:r w:rsidRPr="0083705D">
        <w:rPr>
          <w:color w:val="auto"/>
          <w:szCs w:val="22"/>
        </w:rPr>
        <w:t>Mr. President and Senators:</w:t>
      </w:r>
    </w:p>
    <w:p w:rsidR="000E6E6C" w:rsidRPr="0083705D" w:rsidRDefault="000E6E6C" w:rsidP="000E6E6C">
      <w:pPr>
        <w:pStyle w:val="Header"/>
        <w:tabs>
          <w:tab w:val="left" w:pos="4320"/>
        </w:tabs>
        <w:rPr>
          <w:color w:val="auto"/>
          <w:szCs w:val="22"/>
        </w:rPr>
      </w:pPr>
      <w:r w:rsidRPr="0083705D">
        <w:rPr>
          <w:color w:val="auto"/>
          <w:szCs w:val="22"/>
        </w:rPr>
        <w:tab/>
        <w:t>The House respectfully informs your Honorable Body that it refuses to concur in the amendments proposed by the Senate to:</w:t>
      </w:r>
    </w:p>
    <w:p w:rsidR="000E6E6C" w:rsidRPr="0083705D" w:rsidRDefault="000E6E6C" w:rsidP="000E6E6C">
      <w:pPr>
        <w:suppressAutoHyphens/>
        <w:rPr>
          <w:color w:val="auto"/>
        </w:rPr>
      </w:pPr>
      <w:bookmarkStart w:id="1" w:name="StartOfClip"/>
      <w:bookmarkEnd w:id="1"/>
      <w:r w:rsidRPr="0083705D">
        <w:rPr>
          <w:color w:val="auto"/>
        </w:rPr>
        <w:tab/>
        <w:t>H. 3696</w:t>
      </w:r>
      <w:r w:rsidRPr="0083705D">
        <w:rPr>
          <w:color w:val="auto"/>
        </w:rPr>
        <w:fldChar w:fldCharType="begin"/>
      </w:r>
      <w:r w:rsidRPr="0083705D">
        <w:rPr>
          <w:color w:val="auto"/>
        </w:rPr>
        <w:instrText xml:space="preserve"> XE "H. 3696" \b </w:instrText>
      </w:r>
      <w:r w:rsidRPr="0083705D">
        <w:rPr>
          <w:color w:val="auto"/>
        </w:rPr>
        <w:fldChar w:fldCharType="end"/>
      </w:r>
      <w:r w:rsidRPr="0083705D">
        <w:rPr>
          <w:color w:val="auto"/>
        </w:rPr>
        <w:t xml:space="preserve"> -- Reps. Lucas, G.M. Smith, Murphy, Simrill, Rutherford, Bannister, Bradley, Erickson, Gatch, Herbkersman, Kimmons, W. Newton, Rivers, Stavrinakis, Weeks, S. Williams, McGarry, Carter, Hart, Jefferson, R. Williams, Govan and Thigpen:  </w:t>
      </w:r>
      <w:r w:rsidRPr="0083705D">
        <w:rPr>
          <w:color w:val="auto"/>
          <w:szCs w:val="30"/>
        </w:rPr>
        <w:t xml:space="preserve">A BILL </w:t>
      </w:r>
      <w:r w:rsidRPr="0083705D">
        <w:rPr>
          <w:color w:val="auto"/>
          <w:u w:color="000000" w:themeColor="text1"/>
        </w:rPr>
        <w:t>TO AMEND SECTION 14</w:t>
      </w:r>
      <w:r w:rsidRPr="0083705D">
        <w:rPr>
          <w:color w:val="auto"/>
          <w:u w:color="000000" w:themeColor="text1"/>
        </w:rPr>
        <w:noBreakHyphen/>
        <w:t>5</w:t>
      </w:r>
      <w:r w:rsidRPr="0083705D">
        <w:rPr>
          <w:color w:val="auto"/>
          <w:u w:color="000000" w:themeColor="text1"/>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83705D">
        <w:rPr>
          <w:color w:val="auto"/>
          <w:u w:color="000000" w:themeColor="text1"/>
        </w:rPr>
        <w:noBreakHyphen/>
        <w:t>3</w:t>
      </w:r>
      <w:r w:rsidRPr="0083705D">
        <w:rPr>
          <w:color w:val="auto"/>
          <w:u w:color="000000" w:themeColor="text1"/>
        </w:rPr>
        <w:noBreakHyphen/>
        <w:t>40, RELATING TO FAMILY COURT JUDGES ELECTED FROM EACH JUDICIAL CIRCUIT, SO AS TO INCREASE BY ONE THE NUMBER OF FAMILY COURT JUDGES IN THE FIRST AND SIXTEENTH CIRCUITS.</w:t>
      </w:r>
    </w:p>
    <w:p w:rsidR="000E6E6C" w:rsidRPr="0083705D" w:rsidRDefault="000E6E6C" w:rsidP="000E6E6C">
      <w:pPr>
        <w:pStyle w:val="Header"/>
        <w:tabs>
          <w:tab w:val="left" w:pos="4320"/>
        </w:tabs>
        <w:rPr>
          <w:color w:val="auto"/>
          <w:szCs w:val="22"/>
        </w:rPr>
      </w:pPr>
      <w:r w:rsidRPr="0083705D">
        <w:rPr>
          <w:color w:val="auto"/>
          <w:szCs w:val="22"/>
        </w:rPr>
        <w:t>Very respectfully,</w:t>
      </w:r>
    </w:p>
    <w:p w:rsidR="000E6E6C" w:rsidRPr="0083705D" w:rsidRDefault="000E6E6C" w:rsidP="000E6E6C">
      <w:pPr>
        <w:pStyle w:val="Header"/>
        <w:tabs>
          <w:tab w:val="left" w:pos="4320"/>
        </w:tabs>
        <w:rPr>
          <w:color w:val="auto"/>
          <w:szCs w:val="22"/>
        </w:rPr>
      </w:pPr>
      <w:r w:rsidRPr="0083705D">
        <w:rPr>
          <w:color w:val="auto"/>
          <w:szCs w:val="22"/>
        </w:rPr>
        <w:t>Speaker of the House</w:t>
      </w:r>
    </w:p>
    <w:p w:rsidR="000E6E6C" w:rsidRDefault="000E6E6C" w:rsidP="000E6E6C">
      <w:pPr>
        <w:pStyle w:val="Header"/>
        <w:tabs>
          <w:tab w:val="left" w:pos="4320"/>
        </w:tabs>
        <w:rPr>
          <w:color w:val="auto"/>
          <w:szCs w:val="22"/>
        </w:rPr>
      </w:pPr>
      <w:r w:rsidRPr="0083705D">
        <w:rPr>
          <w:color w:val="auto"/>
          <w:szCs w:val="22"/>
        </w:rPr>
        <w:tab/>
        <w:t>Received as information.</w:t>
      </w:r>
    </w:p>
    <w:p w:rsidR="009F3EC4" w:rsidRPr="0083705D" w:rsidRDefault="009F3EC4" w:rsidP="000E6E6C">
      <w:pPr>
        <w:pStyle w:val="Header"/>
        <w:tabs>
          <w:tab w:val="left" w:pos="4320"/>
        </w:tabs>
        <w:rPr>
          <w:color w:val="auto"/>
          <w:szCs w:val="22"/>
        </w:rPr>
      </w:pPr>
    </w:p>
    <w:p w:rsidR="000E6E6C" w:rsidRDefault="000E6E6C" w:rsidP="000E6E6C">
      <w:pPr>
        <w:pStyle w:val="Header"/>
        <w:tabs>
          <w:tab w:val="left" w:pos="4320"/>
        </w:tabs>
        <w:jc w:val="center"/>
        <w:rPr>
          <w:b/>
        </w:rPr>
      </w:pPr>
      <w:r>
        <w:rPr>
          <w:b/>
        </w:rPr>
        <w:t xml:space="preserve"> H. 3696--SENATE INSISTS ON THEIR AMENDMENTS</w:t>
      </w:r>
    </w:p>
    <w:p w:rsidR="000E6E6C" w:rsidRPr="00DB22CF" w:rsidRDefault="000E6E6C" w:rsidP="000E6E6C">
      <w:pPr>
        <w:pStyle w:val="Header"/>
        <w:tabs>
          <w:tab w:val="left" w:pos="4320"/>
        </w:tabs>
        <w:jc w:val="center"/>
      </w:pPr>
      <w:r>
        <w:rPr>
          <w:b/>
        </w:rPr>
        <w:t>CONFERENCE COMMITTEE APPOINTED</w:t>
      </w:r>
    </w:p>
    <w:p w:rsidR="000E6E6C" w:rsidRPr="001A1CA8" w:rsidRDefault="000E6E6C" w:rsidP="000E6E6C">
      <w:pPr>
        <w:suppressAutoHyphens/>
      </w:pPr>
      <w:r>
        <w:tab/>
      </w:r>
      <w:r w:rsidRPr="001A1CA8">
        <w:t>H. 3696</w:t>
      </w:r>
      <w:r w:rsidRPr="001A1CA8">
        <w:fldChar w:fldCharType="begin"/>
      </w:r>
      <w:r w:rsidRPr="001A1CA8">
        <w:instrText xml:space="preserve"> XE "H. 3696" \b </w:instrText>
      </w:r>
      <w:r w:rsidRPr="001A1CA8">
        <w:fldChar w:fldCharType="end"/>
      </w:r>
      <w:r w:rsidRPr="001A1CA8">
        <w:t xml:space="preserve"> -- </w:t>
      </w:r>
      <w:r>
        <w:t>Reps. Lucas, G.M. Smith, Murphy, Simrill, Rutherford, Bannister, Bradley, Erickson, Gatch, Herbkersman, Kimmons, W. Newton, Rivers, Stavrinakis, Weeks, S. Williams, McGarry, Carter, Hart, Jefferson, R. Williams, Govan and Thigpen</w:t>
      </w:r>
      <w:r w:rsidRPr="001A1CA8">
        <w:t xml:space="preserve">:  </w:t>
      </w:r>
      <w:r w:rsidRPr="001A1CA8">
        <w:rPr>
          <w:szCs w:val="30"/>
        </w:rPr>
        <w:t xml:space="preserve">A BILL </w:t>
      </w:r>
      <w:r w:rsidRPr="001A1CA8">
        <w:rPr>
          <w:color w:val="000000" w:themeColor="text1"/>
          <w:u w:color="000000" w:themeColor="text1"/>
        </w:rPr>
        <w:t>TO AMEND SECTION 14</w:t>
      </w:r>
      <w:r w:rsidRPr="001A1CA8">
        <w:rPr>
          <w:color w:val="000000" w:themeColor="text1"/>
          <w:u w:color="000000" w:themeColor="text1"/>
        </w:rPr>
        <w:noBreakHyphen/>
        <w:t>5</w:t>
      </w:r>
      <w:r w:rsidRPr="001A1CA8">
        <w:rPr>
          <w:color w:val="000000" w:themeColor="text1"/>
          <w:u w:color="000000" w:themeColor="text1"/>
        </w:rPr>
        <w:noBreakHyphen/>
        <w:t xml:space="preserve">610, CODE OF LAWS OF SOUTH CAROLINA, 1976, RELATING TO THE DIVISION OF THE STATE INTO SIXTEEN JUDICIAL CIRCUITS, SO AS TO INCREASE THE NUMBER OF CIRCUIT COURT JUDGES BY ONE IN THE NINTH, </w:t>
      </w:r>
      <w:r w:rsidRPr="001A1CA8">
        <w:rPr>
          <w:color w:val="000000" w:themeColor="text1"/>
          <w:u w:color="000000" w:themeColor="text1"/>
        </w:rPr>
        <w:lastRenderedPageBreak/>
        <w:t>FOURTEENTH, AND FIFTEENTH CIRCUITS; AND TO AMEND SECTION 63</w:t>
      </w:r>
      <w:r w:rsidRPr="001A1CA8">
        <w:rPr>
          <w:color w:val="000000" w:themeColor="text1"/>
          <w:u w:color="000000" w:themeColor="text1"/>
        </w:rPr>
        <w:noBreakHyphen/>
        <w:t>3</w:t>
      </w:r>
      <w:r w:rsidRPr="001A1CA8">
        <w:rPr>
          <w:color w:val="000000" w:themeColor="text1"/>
          <w:u w:color="000000" w:themeColor="text1"/>
        </w:rPr>
        <w:noBreakHyphen/>
        <w:t>40, RELATING TO FAMILY COURT JUDGES ELECTED FROM EACH JUDICIAL CIRCUIT, SO AS TO INCREASE BY ONE THE NUMBER OF FAMILY COURT JUDGES IN THE FIRST AND SIXTEENTH CIRCUITS.</w:t>
      </w:r>
    </w:p>
    <w:p w:rsidR="000E6E6C" w:rsidRDefault="000E6E6C" w:rsidP="000E6E6C">
      <w:pPr>
        <w:pStyle w:val="Header"/>
        <w:tabs>
          <w:tab w:val="left" w:pos="4320"/>
        </w:tabs>
        <w:jc w:val="center"/>
      </w:pPr>
    </w:p>
    <w:p w:rsidR="000E6E6C" w:rsidRDefault="000E6E6C" w:rsidP="000E6E6C">
      <w:pPr>
        <w:pStyle w:val="Header"/>
        <w:tabs>
          <w:tab w:val="left" w:pos="4320"/>
        </w:tabs>
      </w:pPr>
      <w:r>
        <w:tab/>
        <w:t>On motion of Senator RANKIN, the Senate insisted upon its amendments to H.  3696 and asked for a Committee of Conference.</w:t>
      </w:r>
    </w:p>
    <w:p w:rsidR="000E6E6C" w:rsidRDefault="000E6E6C" w:rsidP="000E6E6C">
      <w:pPr>
        <w:pStyle w:val="Header"/>
        <w:tabs>
          <w:tab w:val="left" w:pos="4320"/>
        </w:tabs>
      </w:pPr>
    </w:p>
    <w:p w:rsidR="000E6E6C" w:rsidRDefault="000E6E6C" w:rsidP="000E6E6C">
      <w:pPr>
        <w:pStyle w:val="Header"/>
        <w:tabs>
          <w:tab w:val="left" w:pos="4320"/>
        </w:tabs>
      </w:pPr>
      <w:r>
        <w:tab/>
        <w:t>Whereupon, Senators RANKIN, HUTTO and TALLEY were appointed to the Committee of Conference on the part of the Senate and a message was sent to the House accordingly.</w:t>
      </w:r>
    </w:p>
    <w:p w:rsidR="000E6E6C" w:rsidRPr="00520893" w:rsidRDefault="000E6E6C" w:rsidP="000E6E6C">
      <w:pPr>
        <w:pStyle w:val="Header"/>
        <w:tabs>
          <w:tab w:val="left" w:pos="4320"/>
        </w:tabs>
        <w:rPr>
          <w:color w:val="7030A0"/>
          <w:szCs w:val="22"/>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0E6E6C" w:rsidRPr="000E6E6C" w:rsidRDefault="000E6E6C" w:rsidP="000E6E6C">
      <w:pPr>
        <w:jc w:val="center"/>
        <w:rPr>
          <w:b/>
          <w:color w:val="auto"/>
          <w:szCs w:val="22"/>
        </w:rPr>
      </w:pPr>
      <w:r w:rsidRPr="000E6E6C">
        <w:rPr>
          <w:b/>
          <w:color w:val="auto"/>
          <w:szCs w:val="22"/>
        </w:rPr>
        <w:t>ORDERED ENROLLED FOR RATIFICATION</w:t>
      </w:r>
    </w:p>
    <w:p w:rsidR="000E6E6C" w:rsidRPr="000E6E6C" w:rsidRDefault="000E6E6C" w:rsidP="000E6E6C">
      <w:pPr>
        <w:rPr>
          <w:color w:val="auto"/>
          <w:szCs w:val="22"/>
        </w:rPr>
      </w:pPr>
      <w:r w:rsidRPr="000E6E6C">
        <w:rPr>
          <w:color w:val="auto"/>
          <w:szCs w:val="22"/>
        </w:rPr>
        <w:tab/>
        <w:t>The following Bill was read the third time and, having received three readings in both Houses, it was ordered that the title be changed to that of an Act and enrolled for Ratification:</w:t>
      </w:r>
    </w:p>
    <w:p w:rsidR="000E6E6C" w:rsidRPr="006B0697" w:rsidRDefault="000E6E6C" w:rsidP="000E6E6C">
      <w:pPr>
        <w:suppressAutoHyphens/>
      </w:pPr>
      <w:r w:rsidRPr="000E6E6C">
        <w:rPr>
          <w:color w:val="auto"/>
          <w:szCs w:val="22"/>
        </w:rPr>
        <w:tab/>
      </w:r>
      <w:r w:rsidRPr="000E6E6C">
        <w:rPr>
          <w:color w:val="auto"/>
        </w:rPr>
        <w:t>H. 5098</w:t>
      </w:r>
      <w:r w:rsidRPr="000E6E6C">
        <w:rPr>
          <w:color w:val="auto"/>
        </w:rPr>
        <w:fldChar w:fldCharType="begin"/>
      </w:r>
      <w:r w:rsidRPr="000E6E6C">
        <w:rPr>
          <w:color w:val="auto"/>
        </w:rPr>
        <w:instrText xml:space="preserve"> XE "H. 5098" \b </w:instrText>
      </w:r>
      <w:r w:rsidRPr="000E6E6C">
        <w:rPr>
          <w:color w:val="auto"/>
        </w:rPr>
        <w:fldChar w:fldCharType="end"/>
      </w:r>
      <w:r w:rsidRPr="000E6E6C">
        <w:rPr>
          <w:color w:val="auto"/>
        </w:rPr>
        <w:t xml:space="preserve"> -- Rep. Bamberg:  </w:t>
      </w:r>
      <w:r w:rsidRPr="000E6E6C">
        <w:rPr>
          <w:color w:val="auto"/>
          <w:szCs w:val="30"/>
        </w:rPr>
        <w:t xml:space="preserve">A BILL </w:t>
      </w:r>
      <w:r w:rsidRPr="000E6E6C">
        <w:rPr>
          <w:color w:val="auto"/>
          <w:u w:color="000000" w:themeColor="text1"/>
        </w:rPr>
        <w:t xml:space="preserve">TO AMEND ACT 104 OF 2021, </w:t>
      </w:r>
      <w:r w:rsidRPr="006B0697">
        <w:rPr>
          <w:color w:val="000000" w:themeColor="text1"/>
          <w:u w:color="000000" w:themeColor="text1"/>
        </w:rPr>
        <w:t>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w:t>
      </w:r>
      <w:r>
        <w:rPr>
          <w:color w:val="000000" w:themeColor="text1"/>
          <w:u w:color="000000" w:themeColor="text1"/>
        </w:rPr>
        <w:t>’</w:t>
      </w:r>
      <w:r w:rsidRPr="006B0697">
        <w:rPr>
          <w:color w:val="000000" w:themeColor="text1"/>
          <w:u w:color="000000" w:themeColor="text1"/>
        </w:rPr>
        <w:t xml:space="preserve"> BOARDS OF TRUSTEES IF THE APPOINTMENTS TO THE BAMBERG COUNTY SCHOOL DISTRICT BOARD OF TRUSTEES RESULT IN THE ABSENCE OF A QUORUM ON BOTH OF THE TWO PRESENT DISTRICTS</w:t>
      </w:r>
      <w:r>
        <w:rPr>
          <w:color w:val="000000" w:themeColor="text1"/>
          <w:u w:color="000000" w:themeColor="text1"/>
        </w:rPr>
        <w:t>’</w:t>
      </w:r>
      <w:r w:rsidRPr="006B0697">
        <w:rPr>
          <w:color w:val="000000" w:themeColor="text1"/>
          <w:u w:color="000000" w:themeColor="text1"/>
        </w:rPr>
        <w:t xml:space="preserve"> BOARDS OF TRUSTEES.</w:t>
      </w:r>
    </w:p>
    <w:p w:rsidR="00DB74A4" w:rsidRDefault="000E6E6C">
      <w:pPr>
        <w:pStyle w:val="Header"/>
        <w:tabs>
          <w:tab w:val="clear" w:pos="8640"/>
          <w:tab w:val="left" w:pos="4320"/>
        </w:tabs>
      </w:pPr>
      <w:r>
        <w:tab/>
        <w:t>On motion of Senator HUTTO.</w:t>
      </w:r>
    </w:p>
    <w:p w:rsidR="000E6E6C" w:rsidRDefault="000E6E6C">
      <w:pPr>
        <w:pStyle w:val="Header"/>
        <w:tabs>
          <w:tab w:val="clear" w:pos="8640"/>
          <w:tab w:val="left" w:pos="4320"/>
        </w:tabs>
      </w:pPr>
    </w:p>
    <w:p w:rsidR="000E6E6C" w:rsidRDefault="000E6E6C" w:rsidP="000E6E6C">
      <w:pPr>
        <w:pStyle w:val="Header"/>
        <w:tabs>
          <w:tab w:val="clear" w:pos="8640"/>
          <w:tab w:val="left" w:pos="4320"/>
        </w:tabs>
        <w:jc w:val="center"/>
        <w:rPr>
          <w:b/>
        </w:rPr>
      </w:pPr>
      <w:r w:rsidRPr="000E6E6C">
        <w:rPr>
          <w:b/>
        </w:rPr>
        <w:t>SECOND READING BILL</w:t>
      </w:r>
      <w:r>
        <w:rPr>
          <w:b/>
        </w:rPr>
        <w:t>S</w:t>
      </w:r>
    </w:p>
    <w:p w:rsidR="000E6E6C" w:rsidRPr="002E114F" w:rsidRDefault="000E6E6C" w:rsidP="000E6E6C">
      <w:pPr>
        <w:suppressAutoHyphens/>
      </w:pPr>
      <w:r>
        <w:rPr>
          <w:b/>
        </w:rPr>
        <w:tab/>
      </w:r>
      <w:r w:rsidRPr="002E114F">
        <w:t>S. 1218</w:t>
      </w:r>
      <w:r w:rsidRPr="002E114F">
        <w:fldChar w:fldCharType="begin"/>
      </w:r>
      <w:r w:rsidRPr="002E114F">
        <w:instrText xml:space="preserve"> XE "S. 1218" \b </w:instrText>
      </w:r>
      <w:r w:rsidRPr="002E114F">
        <w:fldChar w:fldCharType="end"/>
      </w:r>
      <w:r w:rsidRPr="002E114F">
        <w:t xml:space="preserve"> -- Senator Matthews:  </w:t>
      </w:r>
      <w:r w:rsidRPr="002E114F">
        <w:rPr>
          <w:szCs w:val="30"/>
        </w:rPr>
        <w:t xml:space="preserve">A BILL </w:t>
      </w:r>
      <w:r w:rsidRPr="002E114F">
        <w:t xml:space="preserve">TO AMEND ACT 278 OF 1985, AS LAST AMENDED BY ACT 185 OF 2020, TO REDUCE THE NUMBER OF </w:t>
      </w:r>
      <w:r w:rsidRPr="002E114F">
        <w:rPr>
          <w:color w:val="000000" w:themeColor="text1"/>
          <w:u w:color="000000" w:themeColor="text1"/>
        </w:rPr>
        <w:t>JASPER COUNTY BOARD OF EDUCATION</w:t>
      </w:r>
      <w:r w:rsidRPr="002E114F">
        <w:t xml:space="preserve"> SINGLE-MEMBER DISTRICTS FROM NINE TO SEVEN; TO STAGGER THE TERMS OF MEMBERS ELECTED IN 2022; AND TO ESTABLISH THE SEVEN SINGLE-MEMBER DISTRICTS.</w:t>
      </w:r>
    </w:p>
    <w:p w:rsidR="000E6E6C" w:rsidRDefault="000E6E6C" w:rsidP="000E6E6C">
      <w:pPr>
        <w:pStyle w:val="Header"/>
        <w:tabs>
          <w:tab w:val="clear" w:pos="8640"/>
          <w:tab w:val="left" w:pos="4320"/>
        </w:tabs>
      </w:pPr>
      <w:r>
        <w:tab/>
        <w:t>On motion of Senator MATTHEWS.</w:t>
      </w:r>
    </w:p>
    <w:p w:rsidR="000E6E6C" w:rsidRPr="006277CB" w:rsidRDefault="000E6E6C" w:rsidP="000E6E6C">
      <w:r>
        <w:rPr>
          <w:b/>
        </w:rPr>
        <w:lastRenderedPageBreak/>
        <w:tab/>
      </w:r>
      <w:r w:rsidRPr="006277CB">
        <w:t>H. 5138</w:t>
      </w:r>
      <w:r w:rsidRPr="006277CB">
        <w:fldChar w:fldCharType="begin"/>
      </w:r>
      <w:r w:rsidRPr="006277CB">
        <w:instrText xml:space="preserve"> XE "H. 5138" \b </w:instrText>
      </w:r>
      <w:r w:rsidRPr="006277CB">
        <w:fldChar w:fldCharType="end"/>
      </w:r>
      <w:r w:rsidRPr="006277CB">
        <w:t xml:space="preserve"> -- </w:t>
      </w:r>
      <w:r>
        <w:t>Reps. Hosey and Bamberg</w:t>
      </w:r>
      <w:r w:rsidRPr="006277CB">
        <w:t xml:space="preserve">:  </w:t>
      </w:r>
      <w:r w:rsidRPr="006277CB">
        <w:rPr>
          <w:szCs w:val="30"/>
        </w:rPr>
        <w:t xml:space="preserve">A BILL </w:t>
      </w:r>
      <w:r w:rsidRPr="006277CB">
        <w:rPr>
          <w:color w:val="000000" w:themeColor="text1"/>
          <w:u w:color="000000" w:themeColor="text1"/>
        </w:rPr>
        <w:t>TO AMEND ACT 105 OF 2021, RELATING TO THE CONSOLIDATION OF BARNWELL COUNTY SCHOOL DISTRICTS 29 AND 19, SO AS TO PROVIDE THAT IF THE TERM OF AN INCUMBENT MEMBER OF EITHER OF THE TWO PRESENT BOARDS EXPIRES DURING THE DISTRICTS</w:t>
      </w:r>
      <w:r>
        <w:rPr>
          <w:color w:val="000000" w:themeColor="text1"/>
          <w:u w:color="000000" w:themeColor="text1"/>
        </w:rPr>
        <w:t>’</w:t>
      </w:r>
      <w:r w:rsidRPr="006277CB">
        <w:rPr>
          <w:color w:val="000000" w:themeColor="text1"/>
          <w:u w:color="000000" w:themeColor="text1"/>
        </w:rPr>
        <w:t xml:space="preserve"> CONSOLIDATION TRANSITIONAL PERIOD, THEN THE BARNWELL COUNTY LEGISLATIVE DELEGATION MAY REAPPOINT THAT MEMBER FOR A TRUNCATED TERM TO EXPIRE ON JULY 1, 2022.</w:t>
      </w:r>
      <w:bookmarkStart w:id="2" w:name="titleend"/>
      <w:bookmarkEnd w:id="2"/>
    </w:p>
    <w:p w:rsidR="000E6E6C" w:rsidRDefault="000E6E6C" w:rsidP="000E6E6C">
      <w:pPr>
        <w:pStyle w:val="Header"/>
        <w:tabs>
          <w:tab w:val="clear" w:pos="8640"/>
          <w:tab w:val="left" w:pos="4320"/>
        </w:tabs>
      </w:pPr>
      <w:r>
        <w:tab/>
        <w:t>On motion of Senator HUTTO.</w:t>
      </w:r>
    </w:p>
    <w:p w:rsidR="000E6E6C" w:rsidRDefault="000E6E6C" w:rsidP="000E6E6C">
      <w:pPr>
        <w:pStyle w:val="Header"/>
        <w:tabs>
          <w:tab w:val="clear" w:pos="8640"/>
          <w:tab w:val="left" w:pos="4320"/>
        </w:tabs>
        <w:rPr>
          <w:b/>
        </w:rPr>
      </w:pPr>
    </w:p>
    <w:p w:rsidR="00516062" w:rsidRDefault="006C3BBC" w:rsidP="006C3BBC">
      <w:pPr>
        <w:pStyle w:val="Header"/>
        <w:tabs>
          <w:tab w:val="clear" w:pos="8640"/>
          <w:tab w:val="left" w:pos="4320"/>
        </w:tabs>
        <w:jc w:val="center"/>
        <w:rPr>
          <w:b/>
        </w:rPr>
      </w:pPr>
      <w:r>
        <w:rPr>
          <w:b/>
        </w:rPr>
        <w:t>AMENDED, READ THE THIRD TIME</w:t>
      </w:r>
    </w:p>
    <w:p w:rsidR="006C3BBC" w:rsidRDefault="006C3BBC" w:rsidP="006C3BBC">
      <w:pPr>
        <w:pStyle w:val="Header"/>
        <w:tabs>
          <w:tab w:val="clear" w:pos="8640"/>
          <w:tab w:val="left" w:pos="4320"/>
        </w:tabs>
        <w:jc w:val="center"/>
        <w:rPr>
          <w:b/>
        </w:rPr>
      </w:pPr>
      <w:r>
        <w:rPr>
          <w:b/>
        </w:rPr>
        <w:t>SENT TO THE HOUSE</w:t>
      </w:r>
    </w:p>
    <w:p w:rsidR="006C3BBC" w:rsidRPr="00005B68" w:rsidRDefault="006C3BBC" w:rsidP="006C3BBC">
      <w:pPr>
        <w:suppressAutoHyphens/>
      </w:pPr>
      <w:r>
        <w:rPr>
          <w:b/>
        </w:rPr>
        <w:tab/>
      </w:r>
      <w:r w:rsidRPr="00005B68">
        <w:t>S. 202</w:t>
      </w:r>
      <w:r w:rsidRPr="00005B68">
        <w:fldChar w:fldCharType="begin"/>
      </w:r>
      <w:r w:rsidRPr="00005B68">
        <w:instrText xml:space="preserve"> XE </w:instrText>
      </w:r>
      <w:r>
        <w:instrText>“</w:instrText>
      </w:r>
      <w:r w:rsidRPr="00005B68">
        <w:instrText>S. 202</w:instrText>
      </w:r>
      <w:r>
        <w:instrText>”</w:instrText>
      </w:r>
      <w:r w:rsidRPr="00005B68">
        <w:instrText xml:space="preserve"> \b </w:instrText>
      </w:r>
      <w:r w:rsidRPr="00005B68">
        <w:fldChar w:fldCharType="end"/>
      </w:r>
      <w:r w:rsidRPr="00005B68">
        <w:t xml:space="preserve"> -- </w:t>
      </w:r>
      <w:r>
        <w:t>Senators Hembree and Bennett</w:t>
      </w:r>
      <w:r w:rsidRPr="00005B68">
        <w:t xml:space="preserve">:  </w:t>
      </w:r>
      <w:r w:rsidRPr="00005B68">
        <w:rPr>
          <w:szCs w:val="30"/>
        </w:rPr>
        <w:t xml:space="preserve">A BILL </w:t>
      </w:r>
      <w:r w:rsidRPr="00005B68">
        <w:rPr>
          <w:color w:val="000000" w:themeColor="text1"/>
          <w:u w:color="000000" w:themeColor="text1"/>
        </w:rPr>
        <w:t>TO AMEND SECTION 1-6-10(1) AND (5) OF THE 1976 CODE, RELATING TO DEFINITIONS FOR THE OFFICE OF THE STATE INSPECTOR GENERAL, TO DEFINE NECESSARY TERMS.</w:t>
      </w:r>
    </w:p>
    <w:p w:rsidR="006C3BBC" w:rsidRDefault="006C3BBC" w:rsidP="006C3BBC">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6C3BBC" w:rsidRDefault="006C3BBC" w:rsidP="006C3BBC">
      <w:pPr>
        <w:pStyle w:val="Header"/>
        <w:tabs>
          <w:tab w:val="clear" w:pos="8640"/>
          <w:tab w:val="left" w:pos="4320"/>
        </w:tabs>
        <w:jc w:val="center"/>
        <w:rPr>
          <w:b/>
        </w:rPr>
      </w:pPr>
    </w:p>
    <w:p w:rsidR="006C3BBC" w:rsidRPr="006C3BBC" w:rsidRDefault="006C3BBC" w:rsidP="006C3BBC">
      <w:pPr>
        <w:pStyle w:val="Header"/>
        <w:tabs>
          <w:tab w:val="clear" w:pos="8640"/>
          <w:tab w:val="left" w:pos="4320"/>
        </w:tabs>
      </w:pPr>
      <w:r w:rsidRPr="006C3BBC">
        <w:tab/>
        <w:t>Senator HEMBREE explained the Bill.</w:t>
      </w:r>
    </w:p>
    <w:p w:rsidR="006C3BBC" w:rsidRDefault="006C3BBC" w:rsidP="006C3BBC">
      <w:pPr>
        <w:pStyle w:val="Header"/>
        <w:tabs>
          <w:tab w:val="clear" w:pos="8640"/>
          <w:tab w:val="left" w:pos="4320"/>
        </w:tabs>
        <w:jc w:val="center"/>
        <w:rPr>
          <w:b/>
        </w:rPr>
      </w:pPr>
    </w:p>
    <w:p w:rsidR="006C3BBC" w:rsidRDefault="006C3BBC" w:rsidP="006C3BBC">
      <w:pPr>
        <w:rPr>
          <w:snapToGrid w:val="0"/>
        </w:rPr>
      </w:pPr>
      <w:r>
        <w:rPr>
          <w:snapToGrid w:val="0"/>
        </w:rPr>
        <w:tab/>
        <w:t xml:space="preserve">Senator MALLOY proposed the following amendment (202R003.SP.GM), </w:t>
      </w:r>
      <w:r w:rsidRPr="006C3BBC">
        <w:rPr>
          <w:snapToGrid w:val="0"/>
        </w:rPr>
        <w:t>which was adopted</w:t>
      </w:r>
      <w:r>
        <w:rPr>
          <w:snapToGrid w:val="0"/>
        </w:rPr>
        <w:t>:</w:t>
      </w:r>
    </w:p>
    <w:p w:rsidR="006C3BBC" w:rsidRPr="00A93E86" w:rsidRDefault="006C3BBC" w:rsidP="006C3BBC">
      <w:pPr>
        <w:rPr>
          <w:snapToGrid w:val="0"/>
          <w:color w:val="auto"/>
        </w:rPr>
      </w:pPr>
      <w:r w:rsidRPr="00A93E86">
        <w:rPr>
          <w:snapToGrid w:val="0"/>
          <w:color w:val="auto"/>
        </w:rPr>
        <w:tab/>
        <w:t>Amend the bill, as and if amended, on page 1, by striking lines 31 - 32 and inserting:</w:t>
      </w:r>
    </w:p>
    <w:p w:rsidR="006C3BBC" w:rsidRPr="00A93E86" w:rsidRDefault="006C3BBC" w:rsidP="006C3BBC">
      <w:pPr>
        <w:rPr>
          <w:color w:val="auto"/>
          <w:u w:color="000000" w:themeColor="text1"/>
        </w:rPr>
      </w:pPr>
      <w:r w:rsidRPr="00A93E86">
        <w:rPr>
          <w:snapToGrid w:val="0"/>
          <w:color w:val="auto"/>
        </w:rPr>
        <w:tab/>
      </w:r>
      <w:r w:rsidRPr="00A93E86">
        <w:rPr>
          <w:snapToGrid w:val="0"/>
          <w:color w:val="auto"/>
        </w:rPr>
        <w:tab/>
        <w:t>/</w:t>
      </w:r>
      <w:r w:rsidRPr="00A93E86">
        <w:rPr>
          <w:color w:val="auto"/>
          <w:u w:color="000000" w:themeColor="text1"/>
        </w:rPr>
        <w:tab/>
        <w:t>(3)</w:t>
      </w:r>
      <w:r w:rsidRPr="00A93E86">
        <w:rPr>
          <w:color w:val="auto"/>
          <w:u w:color="000000" w:themeColor="text1"/>
        </w:rPr>
        <w:tab/>
      </w:r>
      <w:proofErr w:type="gramStart"/>
      <w:r w:rsidRPr="00A93E86">
        <w:rPr>
          <w:color w:val="auto"/>
          <w:u w:color="000000" w:themeColor="text1"/>
        </w:rPr>
        <w:t>the</w:t>
      </w:r>
      <w:proofErr w:type="gramEnd"/>
      <w:r w:rsidRPr="00A93E86">
        <w:rPr>
          <w:color w:val="auto"/>
          <w:u w:color="000000" w:themeColor="text1"/>
        </w:rPr>
        <w:t xml:space="preserve"> majority of the membership of the legislative delegation of the county in which the subject of the investigation is located, as determined by a weighted vote of that delegation.</w:t>
      </w:r>
      <w:r w:rsidRPr="00A93E86">
        <w:rPr>
          <w:color w:val="auto"/>
          <w:u w:color="000000" w:themeColor="text1"/>
        </w:rPr>
        <w:tab/>
      </w:r>
      <w:r w:rsidRPr="00A93E86">
        <w:rPr>
          <w:color w:val="auto"/>
          <w:u w:color="000000" w:themeColor="text1"/>
        </w:rPr>
        <w:tab/>
        <w:t>/</w:t>
      </w:r>
    </w:p>
    <w:p w:rsidR="006C3BBC" w:rsidRPr="00A93E86" w:rsidRDefault="006C3BBC" w:rsidP="006C3BBC">
      <w:pPr>
        <w:rPr>
          <w:snapToGrid w:val="0"/>
          <w:color w:val="auto"/>
        </w:rPr>
      </w:pPr>
      <w:r w:rsidRPr="00A93E86">
        <w:rPr>
          <w:snapToGrid w:val="0"/>
          <w:color w:val="auto"/>
        </w:rPr>
        <w:tab/>
        <w:t>Renumber sections to conform.</w:t>
      </w:r>
    </w:p>
    <w:p w:rsidR="006C3BBC" w:rsidRDefault="006C3BBC" w:rsidP="006C3BBC">
      <w:pPr>
        <w:rPr>
          <w:snapToGrid w:val="0"/>
        </w:rPr>
      </w:pPr>
      <w:r w:rsidRPr="00A93E86">
        <w:rPr>
          <w:snapToGrid w:val="0"/>
          <w:color w:val="auto"/>
        </w:rPr>
        <w:tab/>
        <w:t>Amend title to conform.</w:t>
      </w:r>
    </w:p>
    <w:p w:rsidR="006C3BBC" w:rsidRDefault="006C3BBC" w:rsidP="006C3BBC">
      <w:pPr>
        <w:pStyle w:val="Header"/>
        <w:tabs>
          <w:tab w:val="clear" w:pos="8640"/>
          <w:tab w:val="left" w:pos="4320"/>
        </w:tabs>
        <w:jc w:val="center"/>
        <w:rPr>
          <w:b/>
        </w:rPr>
      </w:pPr>
    </w:p>
    <w:p w:rsidR="006C3BBC" w:rsidRPr="006C3BBC" w:rsidRDefault="006C3BBC" w:rsidP="006C3BBC">
      <w:pPr>
        <w:pStyle w:val="Header"/>
        <w:tabs>
          <w:tab w:val="clear" w:pos="8640"/>
          <w:tab w:val="left" w:pos="4320"/>
        </w:tabs>
      </w:pPr>
      <w:r w:rsidRPr="006C3BBC">
        <w:tab/>
        <w:t>Senator MALLOY explained the amendment.</w:t>
      </w:r>
    </w:p>
    <w:p w:rsidR="006C3BBC" w:rsidRDefault="006C3BBC" w:rsidP="006C3BBC">
      <w:pPr>
        <w:pStyle w:val="Header"/>
        <w:tabs>
          <w:tab w:val="clear" w:pos="8640"/>
          <w:tab w:val="left" w:pos="4320"/>
        </w:tabs>
        <w:jc w:val="center"/>
        <w:rPr>
          <w:b/>
        </w:rPr>
      </w:pPr>
    </w:p>
    <w:p w:rsidR="006C3BBC" w:rsidRPr="006C3BBC" w:rsidRDefault="006C3BBC" w:rsidP="006C3BBC">
      <w:pPr>
        <w:pStyle w:val="Header"/>
        <w:tabs>
          <w:tab w:val="clear" w:pos="8640"/>
          <w:tab w:val="left" w:pos="4320"/>
        </w:tabs>
      </w:pPr>
      <w:r w:rsidRPr="006C3BBC">
        <w:tab/>
        <w:t>The amendment was adopted.</w:t>
      </w:r>
    </w:p>
    <w:p w:rsidR="006C3BBC" w:rsidRDefault="006C3BBC" w:rsidP="006C3BBC">
      <w:pPr>
        <w:pStyle w:val="Header"/>
        <w:tabs>
          <w:tab w:val="clear" w:pos="8640"/>
          <w:tab w:val="left" w:pos="4320"/>
        </w:tabs>
        <w:jc w:val="center"/>
        <w:rPr>
          <w:b/>
        </w:rPr>
      </w:pPr>
    </w:p>
    <w:p w:rsidR="006C3BBC" w:rsidRPr="003927EB" w:rsidRDefault="006C3BBC" w:rsidP="006C3BBC">
      <w:pPr>
        <w:pStyle w:val="Header"/>
        <w:rPr>
          <w:bCs/>
          <w:color w:val="auto"/>
          <w:szCs w:val="22"/>
        </w:rPr>
      </w:pPr>
      <w:r w:rsidRPr="003927EB">
        <w:rPr>
          <w:bCs/>
          <w:color w:val="auto"/>
          <w:szCs w:val="22"/>
        </w:rPr>
        <w:tab/>
        <w:t>The question then being second reading of the Bill</w:t>
      </w:r>
      <w:r w:rsidR="009F3EC4">
        <w:rPr>
          <w:bCs/>
          <w:color w:val="auto"/>
          <w:szCs w:val="22"/>
        </w:rPr>
        <w:t>,</w:t>
      </w:r>
      <w:r w:rsidRPr="003927EB">
        <w:rPr>
          <w:bCs/>
          <w:color w:val="auto"/>
          <w:szCs w:val="22"/>
        </w:rPr>
        <w:t xml:space="preserve"> as amended.</w:t>
      </w:r>
    </w:p>
    <w:p w:rsidR="006C3BBC" w:rsidRPr="003927EB" w:rsidRDefault="006C3BBC" w:rsidP="006C3BBC">
      <w:pPr>
        <w:pStyle w:val="Header"/>
        <w:rPr>
          <w:bCs/>
          <w:color w:val="auto"/>
          <w:szCs w:val="22"/>
        </w:rPr>
      </w:pPr>
    </w:p>
    <w:p w:rsidR="006C3BBC" w:rsidRPr="003927EB" w:rsidRDefault="006C3BBC" w:rsidP="002157FF">
      <w:pPr>
        <w:pStyle w:val="Header"/>
        <w:keepNext/>
        <w:keepLines/>
        <w:rPr>
          <w:bCs/>
          <w:color w:val="auto"/>
          <w:szCs w:val="22"/>
        </w:rPr>
      </w:pPr>
      <w:r w:rsidRPr="003927EB">
        <w:rPr>
          <w:bCs/>
          <w:color w:val="auto"/>
          <w:szCs w:val="22"/>
        </w:rPr>
        <w:lastRenderedPageBreak/>
        <w:tab/>
        <w:t>The "ayes" and "nays" were demanded and taken, resulting as follows:</w:t>
      </w:r>
    </w:p>
    <w:p w:rsidR="006C3BBC" w:rsidRDefault="006C3BBC" w:rsidP="002157FF">
      <w:pPr>
        <w:pStyle w:val="Header"/>
        <w:keepNext/>
        <w:keepLines/>
        <w:tabs>
          <w:tab w:val="clear" w:pos="8640"/>
          <w:tab w:val="left" w:pos="4320"/>
        </w:tabs>
        <w:jc w:val="center"/>
        <w:rPr>
          <w:b/>
        </w:rPr>
      </w:pPr>
      <w:r w:rsidRPr="006C3BBC">
        <w:rPr>
          <w:b/>
        </w:rPr>
        <w:t>Ayes 40; Nays 1</w:t>
      </w:r>
    </w:p>
    <w:p w:rsidR="002157FF" w:rsidRPr="006C3BBC" w:rsidRDefault="002157FF" w:rsidP="002157FF">
      <w:pPr>
        <w:pStyle w:val="Header"/>
        <w:keepNext/>
        <w:keepLines/>
        <w:tabs>
          <w:tab w:val="clear" w:pos="8640"/>
          <w:tab w:val="left" w:pos="4320"/>
        </w:tabs>
        <w:jc w:val="center"/>
        <w:rPr>
          <w:b/>
        </w:rPr>
      </w:pPr>
    </w:p>
    <w:p w:rsidR="006C3BBC" w:rsidRDefault="006C3BBC" w:rsidP="002157FF">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C3BBC">
        <w:rPr>
          <w:b/>
        </w:rPr>
        <w:t>AYES</w:t>
      </w:r>
    </w:p>
    <w:p w:rsidR="006C3BBC" w:rsidRDefault="006C3BBC" w:rsidP="002157FF">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BC">
        <w:t>Adams</w:t>
      </w:r>
      <w:r>
        <w:tab/>
      </w:r>
      <w:r w:rsidRPr="006C3BBC">
        <w:t>Alexander</w:t>
      </w:r>
      <w:r>
        <w:tab/>
      </w:r>
      <w:r w:rsidRPr="006C3BBC">
        <w:t>Allen</w:t>
      </w:r>
    </w:p>
    <w:p w:rsidR="006C3BBC" w:rsidRDefault="006C3BBC" w:rsidP="006C3B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BC">
        <w:t>Bennett</w:t>
      </w:r>
      <w:r>
        <w:tab/>
      </w:r>
      <w:r w:rsidRPr="006C3BBC">
        <w:t>Campsen</w:t>
      </w:r>
      <w:r>
        <w:tab/>
      </w:r>
      <w:r w:rsidRPr="006C3BBC">
        <w:t>Cash</w:t>
      </w:r>
    </w:p>
    <w:p w:rsidR="006C3BBC" w:rsidRDefault="006C3BBC" w:rsidP="006C3B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BC">
        <w:t>Climer</w:t>
      </w:r>
      <w:r>
        <w:tab/>
      </w:r>
      <w:r w:rsidRPr="006C3BBC">
        <w:t>Corbin</w:t>
      </w:r>
      <w:r>
        <w:tab/>
      </w:r>
      <w:r w:rsidRPr="006C3BBC">
        <w:t>Cromer</w:t>
      </w:r>
    </w:p>
    <w:p w:rsidR="006C3BBC" w:rsidRDefault="006C3BBC" w:rsidP="006C3B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BC">
        <w:t>Gambrell</w:t>
      </w:r>
      <w:r>
        <w:tab/>
      </w:r>
      <w:r w:rsidRPr="006C3BBC">
        <w:t>Garrett</w:t>
      </w:r>
      <w:r>
        <w:tab/>
      </w:r>
      <w:r w:rsidRPr="006C3BBC">
        <w:t>Goldfinch</w:t>
      </w:r>
    </w:p>
    <w:p w:rsidR="006C3BBC" w:rsidRDefault="006C3BBC" w:rsidP="006C3B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BC">
        <w:t>Gustafson</w:t>
      </w:r>
      <w:r>
        <w:tab/>
      </w:r>
      <w:r w:rsidRPr="006C3BBC">
        <w:t>Hembree</w:t>
      </w:r>
      <w:r>
        <w:tab/>
      </w:r>
      <w:r w:rsidRPr="006C3BBC">
        <w:t>Hutto</w:t>
      </w:r>
    </w:p>
    <w:p w:rsidR="006C3BBC" w:rsidRDefault="006C3BBC" w:rsidP="006C3B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C3BBC">
        <w:t>Jackson</w:t>
      </w:r>
      <w:r>
        <w:tab/>
      </w:r>
      <w:r w:rsidRPr="006C3BBC">
        <w:rPr>
          <w:i/>
        </w:rPr>
        <w:t>Johnson, Kevin</w:t>
      </w:r>
      <w:r>
        <w:rPr>
          <w:i/>
        </w:rPr>
        <w:tab/>
      </w:r>
      <w:r w:rsidRPr="006C3BBC">
        <w:rPr>
          <w:i/>
        </w:rPr>
        <w:t>Johnson, Michael</w:t>
      </w:r>
    </w:p>
    <w:p w:rsidR="006C3BBC" w:rsidRDefault="006C3BBC" w:rsidP="006C3B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BC">
        <w:t>Kimbrell</w:t>
      </w:r>
      <w:r>
        <w:tab/>
      </w:r>
      <w:r w:rsidRPr="006C3BBC">
        <w:t>Loftis</w:t>
      </w:r>
      <w:r>
        <w:tab/>
      </w:r>
      <w:r w:rsidRPr="006C3BBC">
        <w:t>Malloy</w:t>
      </w:r>
    </w:p>
    <w:p w:rsidR="006C3BBC" w:rsidRDefault="006C3BBC" w:rsidP="006C3B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BC">
        <w:t>Martin</w:t>
      </w:r>
      <w:r>
        <w:tab/>
      </w:r>
      <w:r w:rsidRPr="006C3BBC">
        <w:t>Massey</w:t>
      </w:r>
      <w:r>
        <w:tab/>
      </w:r>
      <w:r w:rsidRPr="006C3BBC">
        <w:t>Matthews</w:t>
      </w:r>
    </w:p>
    <w:p w:rsidR="006C3BBC" w:rsidRDefault="006C3BBC" w:rsidP="006C3B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BC">
        <w:t>McElveen</w:t>
      </w:r>
      <w:r>
        <w:tab/>
      </w:r>
      <w:r w:rsidRPr="006C3BBC">
        <w:t>McLeod</w:t>
      </w:r>
      <w:r>
        <w:tab/>
      </w:r>
      <w:r w:rsidRPr="006C3BBC">
        <w:t>Peeler</w:t>
      </w:r>
    </w:p>
    <w:p w:rsidR="006C3BBC" w:rsidRDefault="006C3BBC" w:rsidP="006C3B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BC">
        <w:t>Rankin</w:t>
      </w:r>
      <w:r>
        <w:tab/>
      </w:r>
      <w:r w:rsidRPr="006C3BBC">
        <w:t>Reichenbach</w:t>
      </w:r>
      <w:r>
        <w:tab/>
      </w:r>
      <w:r w:rsidRPr="006C3BBC">
        <w:t>Rice</w:t>
      </w:r>
    </w:p>
    <w:p w:rsidR="006C3BBC" w:rsidRDefault="006C3BBC" w:rsidP="006C3B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BC">
        <w:t>Sabb</w:t>
      </w:r>
      <w:r>
        <w:tab/>
      </w:r>
      <w:r w:rsidRPr="006C3BBC">
        <w:t>Scott</w:t>
      </w:r>
      <w:r>
        <w:tab/>
      </w:r>
      <w:r w:rsidRPr="006C3BBC">
        <w:t>Senn</w:t>
      </w:r>
    </w:p>
    <w:p w:rsidR="006C3BBC" w:rsidRDefault="006C3BBC" w:rsidP="006C3B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BC">
        <w:t>Setzler</w:t>
      </w:r>
      <w:r>
        <w:tab/>
      </w:r>
      <w:r w:rsidRPr="006C3BBC">
        <w:t>Shealy</w:t>
      </w:r>
      <w:r>
        <w:tab/>
      </w:r>
      <w:r w:rsidRPr="006C3BBC">
        <w:t>Stephens</w:t>
      </w:r>
    </w:p>
    <w:p w:rsidR="006C3BBC" w:rsidRDefault="006C3BBC" w:rsidP="006C3B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BC">
        <w:t>Turner</w:t>
      </w:r>
      <w:r>
        <w:tab/>
      </w:r>
      <w:r w:rsidRPr="006C3BBC">
        <w:t>Verdin</w:t>
      </w:r>
      <w:r>
        <w:tab/>
      </w:r>
      <w:r w:rsidRPr="006C3BBC">
        <w:t>Williams</w:t>
      </w:r>
    </w:p>
    <w:p w:rsidR="006C3BBC" w:rsidRDefault="006C3BBC" w:rsidP="006C3B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BC">
        <w:t>Young</w:t>
      </w:r>
    </w:p>
    <w:p w:rsidR="006C3BBC" w:rsidRDefault="006C3BBC" w:rsidP="006C3B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C3BBC" w:rsidRPr="006C3BBC" w:rsidRDefault="006C3BBC" w:rsidP="006C3B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C3BBC">
        <w:rPr>
          <w:b/>
        </w:rPr>
        <w:t>Total--40</w:t>
      </w:r>
    </w:p>
    <w:p w:rsidR="006C3BBC" w:rsidRPr="006C3BBC" w:rsidRDefault="006C3BBC" w:rsidP="006C3BBC">
      <w:pPr>
        <w:pStyle w:val="Header"/>
        <w:tabs>
          <w:tab w:val="clear" w:pos="8640"/>
          <w:tab w:val="left" w:pos="4320"/>
        </w:tabs>
      </w:pPr>
    </w:p>
    <w:p w:rsidR="006C3BBC" w:rsidRDefault="006C3BBC" w:rsidP="006C3B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C3BBC">
        <w:rPr>
          <w:b/>
        </w:rPr>
        <w:t>NAYS</w:t>
      </w:r>
    </w:p>
    <w:p w:rsidR="006C3BBC" w:rsidRDefault="006C3BBC" w:rsidP="006C3B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BBC">
        <w:t>Fanning</w:t>
      </w:r>
    </w:p>
    <w:p w:rsidR="006C3BBC" w:rsidRDefault="006C3BBC" w:rsidP="006C3B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C3BBC" w:rsidRPr="006C3BBC" w:rsidRDefault="006C3BBC" w:rsidP="006C3B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C3BBC">
        <w:rPr>
          <w:b/>
        </w:rPr>
        <w:t>Total--1</w:t>
      </w:r>
    </w:p>
    <w:p w:rsidR="006C3BBC" w:rsidRPr="006C3BBC" w:rsidRDefault="006C3BBC" w:rsidP="006C3BBC">
      <w:pPr>
        <w:pStyle w:val="Header"/>
        <w:tabs>
          <w:tab w:val="clear" w:pos="8640"/>
          <w:tab w:val="left" w:pos="4320"/>
        </w:tabs>
      </w:pPr>
    </w:p>
    <w:p w:rsidR="006C3BBC" w:rsidRDefault="006C3BBC" w:rsidP="006C3BBC">
      <w:pPr>
        <w:pStyle w:val="Header"/>
        <w:tabs>
          <w:tab w:val="clear" w:pos="8640"/>
          <w:tab w:val="left" w:pos="4320"/>
        </w:tabs>
      </w:pPr>
      <w:r>
        <w:tab/>
        <w:t>There being no further amendments, the Bill</w:t>
      </w:r>
      <w:r w:rsidR="009F3EC4">
        <w:t>,</w:t>
      </w:r>
      <w:r>
        <w:t xml:space="preserve"> as amended, was read the third time, passed and ordered sent to the House.</w:t>
      </w:r>
    </w:p>
    <w:p w:rsidR="006C3BBC" w:rsidRDefault="006C3BBC" w:rsidP="006C3BBC">
      <w:pPr>
        <w:pStyle w:val="Header"/>
        <w:tabs>
          <w:tab w:val="clear" w:pos="8640"/>
          <w:tab w:val="left" w:pos="4320"/>
        </w:tabs>
      </w:pPr>
    </w:p>
    <w:p w:rsidR="000E6E6C" w:rsidRDefault="000E6E6C" w:rsidP="000E6E6C">
      <w:pPr>
        <w:pStyle w:val="Header"/>
        <w:tabs>
          <w:tab w:val="clear" w:pos="8640"/>
          <w:tab w:val="left" w:pos="4320"/>
        </w:tabs>
        <w:jc w:val="center"/>
        <w:rPr>
          <w:b/>
        </w:rPr>
      </w:pPr>
      <w:r>
        <w:rPr>
          <w:b/>
        </w:rPr>
        <w:t>AMENDMENT PROPOSED, OBJECTION</w:t>
      </w:r>
    </w:p>
    <w:p w:rsidR="000E6E6C" w:rsidRPr="000A65C6" w:rsidRDefault="000E6E6C" w:rsidP="000E6E6C">
      <w:pPr>
        <w:suppressAutoHyphens/>
      </w:pPr>
      <w:r>
        <w:rPr>
          <w:b/>
        </w:rPr>
        <w:tab/>
      </w:r>
      <w:r w:rsidRPr="000A65C6">
        <w:t>S. 458</w:t>
      </w:r>
      <w:r w:rsidRPr="000A65C6">
        <w:fldChar w:fldCharType="begin"/>
      </w:r>
      <w:r w:rsidRPr="000A65C6">
        <w:instrText xml:space="preserve"> XE "S. 458" \b </w:instrText>
      </w:r>
      <w:r w:rsidRPr="000A65C6">
        <w:fldChar w:fldCharType="end"/>
      </w:r>
      <w:r w:rsidRPr="000A65C6">
        <w:t xml:space="preserve"> -- </w:t>
      </w:r>
      <w:r>
        <w:t>Senators Adams, Talley, Bennett, Senn, Alexander and Loftis</w:t>
      </w:r>
      <w:r w:rsidRPr="000A65C6">
        <w:t xml:space="preserve">:  </w:t>
      </w:r>
      <w:r w:rsidRPr="000A65C6">
        <w:rPr>
          <w:szCs w:val="30"/>
        </w:rPr>
        <w:t xml:space="preserve">A BILL </w:t>
      </w:r>
      <w:r w:rsidRPr="000A65C6">
        <w:rPr>
          <w:color w:val="000000" w:themeColor="text1"/>
          <w:u w:color="000000" w:themeColor="text1"/>
        </w:rPr>
        <w:t>TO AMEND SECTIONS 44-53-190(B) AND 44</w:t>
      </w:r>
      <w:r w:rsidRPr="000A65C6">
        <w:rPr>
          <w:color w:val="000000" w:themeColor="text1"/>
          <w:u w:color="000000" w:themeColor="text1"/>
        </w:rPr>
        <w:noBreakHyphen/>
        <w:t>53</w:t>
      </w:r>
      <w:r w:rsidRPr="000A65C6">
        <w:rPr>
          <w:color w:val="000000" w:themeColor="text1"/>
          <w:u w:color="000000" w:themeColor="text1"/>
        </w:rPr>
        <w:noBreakHyphen/>
        <w:t xml:space="preserve">370(e) OF THE 1976 CODE, RELATING IN PART TO THE TRAFFICKING OFFENSES FOR CERTAIN CONTROLLED SUBSTANCES, TO ADD AN OFFENSE FOR </w:t>
      </w:r>
      <w:r>
        <w:rPr>
          <w:color w:val="000000" w:themeColor="text1"/>
          <w:u w:color="000000" w:themeColor="text1"/>
        </w:rPr>
        <w:t>“</w:t>
      </w:r>
      <w:r w:rsidRPr="000A65C6">
        <w:rPr>
          <w:color w:val="000000" w:themeColor="text1"/>
          <w:u w:color="000000" w:themeColor="text1"/>
        </w:rPr>
        <w:t>TRAFFICKING IN FENTANYL</w:t>
      </w:r>
      <w:r>
        <w:rPr>
          <w:color w:val="000000" w:themeColor="text1"/>
          <w:u w:color="000000" w:themeColor="text1"/>
        </w:rPr>
        <w:t>”</w:t>
      </w:r>
      <w:r w:rsidRPr="000A65C6">
        <w:rPr>
          <w:color w:val="000000" w:themeColor="text1"/>
          <w:u w:color="000000" w:themeColor="text1"/>
        </w:rPr>
        <w:t>, AND TO DEFINE NECESSARY TERMS.</w:t>
      </w:r>
    </w:p>
    <w:p w:rsidR="000E6E6C" w:rsidRDefault="000E6E6C" w:rsidP="000E6E6C">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0E6E6C" w:rsidRDefault="000E6E6C" w:rsidP="000E6E6C">
      <w:pPr>
        <w:pStyle w:val="Header"/>
        <w:tabs>
          <w:tab w:val="clear" w:pos="8640"/>
          <w:tab w:val="left" w:pos="4320"/>
        </w:tabs>
        <w:jc w:val="center"/>
        <w:rPr>
          <w:b/>
        </w:rPr>
      </w:pPr>
    </w:p>
    <w:p w:rsidR="000E6E6C" w:rsidRDefault="000E6E6C" w:rsidP="003455DE">
      <w:pPr>
        <w:keepNext/>
        <w:keepLines/>
        <w:rPr>
          <w:snapToGrid w:val="0"/>
        </w:rPr>
      </w:pPr>
      <w:r>
        <w:rPr>
          <w:snapToGrid w:val="0"/>
        </w:rPr>
        <w:lastRenderedPageBreak/>
        <w:tab/>
        <w:t>Senator HEMBREE proposed the following amendment (VR\</w:t>
      </w:r>
      <w:r>
        <w:rPr>
          <w:snapToGrid w:val="0"/>
        </w:rPr>
        <w:br/>
        <w:t>458C001.CC.VR22):</w:t>
      </w:r>
    </w:p>
    <w:p w:rsidR="000E6E6C" w:rsidRPr="008816E6" w:rsidRDefault="000E6E6C" w:rsidP="003455DE">
      <w:pPr>
        <w:keepNext/>
        <w:keepLines/>
        <w:rPr>
          <w:snapToGrid w:val="0"/>
          <w:color w:val="auto"/>
        </w:rPr>
      </w:pPr>
      <w:r w:rsidRPr="008816E6">
        <w:rPr>
          <w:snapToGrid w:val="0"/>
          <w:color w:val="auto"/>
        </w:rPr>
        <w:tab/>
        <w:t>Amend the bill, as and if amended, by striking all after the enacting words and inserting:</w:t>
      </w:r>
    </w:p>
    <w:p w:rsidR="000E6E6C" w:rsidRPr="008816E6" w:rsidRDefault="000E6E6C" w:rsidP="000E6E6C">
      <w:pPr>
        <w:rPr>
          <w:color w:val="auto"/>
          <w:u w:color="000000" w:themeColor="text1"/>
        </w:rPr>
      </w:pPr>
      <w:r>
        <w:rPr>
          <w:u w:color="000000" w:themeColor="text1"/>
        </w:rPr>
        <w:tab/>
      </w:r>
      <w:r w:rsidRPr="008816E6">
        <w:rPr>
          <w:color w:val="auto"/>
          <w:u w:color="000000" w:themeColor="text1"/>
        </w:rPr>
        <w:t>/</w:t>
      </w:r>
      <w:r w:rsidRPr="008816E6">
        <w:rPr>
          <w:color w:val="auto"/>
          <w:u w:color="000000" w:themeColor="text1"/>
        </w:rPr>
        <w:tab/>
      </w:r>
      <w:r w:rsidRPr="008816E6">
        <w:rPr>
          <w:color w:val="auto"/>
          <w:u w:color="000000" w:themeColor="text1"/>
        </w:rPr>
        <w:tab/>
        <w:t>SECTION</w:t>
      </w:r>
      <w:r w:rsidRPr="008816E6">
        <w:rPr>
          <w:color w:val="auto"/>
          <w:u w:color="000000" w:themeColor="text1"/>
        </w:rPr>
        <w:tab/>
        <w:t>1.</w:t>
      </w:r>
      <w:r w:rsidRPr="008816E6">
        <w:rPr>
          <w:color w:val="auto"/>
          <w:u w:color="000000" w:themeColor="text1"/>
        </w:rPr>
        <w:tab/>
        <w:t>Section 44</w:t>
      </w:r>
      <w:r w:rsidRPr="008816E6">
        <w:rPr>
          <w:color w:val="auto"/>
          <w:u w:color="000000" w:themeColor="text1"/>
        </w:rPr>
        <w:noBreakHyphen/>
        <w:t>53</w:t>
      </w:r>
      <w:r w:rsidRPr="008816E6">
        <w:rPr>
          <w:color w:val="auto"/>
          <w:u w:color="000000" w:themeColor="text1"/>
        </w:rPr>
        <w:noBreakHyphen/>
        <w:t>110 of the 1976 Code is amended by adding an appropriately numbered item at the end to read:</w:t>
      </w:r>
    </w:p>
    <w:p w:rsidR="000E6E6C" w:rsidRPr="008816E6" w:rsidRDefault="000E6E6C" w:rsidP="000E6E6C">
      <w:pPr>
        <w:rPr>
          <w:color w:val="auto"/>
          <w:u w:color="000000" w:themeColor="text1"/>
        </w:rPr>
      </w:pPr>
      <w:r w:rsidRPr="008816E6">
        <w:rPr>
          <w:color w:val="auto"/>
          <w:u w:color="000000" w:themeColor="text1"/>
        </w:rPr>
        <w:tab/>
        <w:t>“( )</w:t>
      </w:r>
      <w:r w:rsidRPr="008816E6">
        <w:rPr>
          <w:color w:val="auto"/>
          <w:u w:color="000000" w:themeColor="text1"/>
        </w:rPr>
        <w:tab/>
        <w:t>‘Fentanyl</w:t>
      </w:r>
      <w:r w:rsidRPr="008816E6">
        <w:rPr>
          <w:color w:val="auto"/>
          <w:u w:color="000000" w:themeColor="text1"/>
        </w:rPr>
        <w:noBreakHyphen/>
        <w:t>related substances’ means,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rsidR="000E6E6C" w:rsidRPr="008816E6" w:rsidRDefault="000E6E6C" w:rsidP="000E6E6C">
      <w:pPr>
        <w:rPr>
          <w:color w:val="auto"/>
          <w:u w:color="000000" w:themeColor="text1"/>
        </w:rPr>
      </w:pPr>
      <w:r w:rsidRPr="008816E6">
        <w:rPr>
          <w:color w:val="auto"/>
          <w:u w:color="000000" w:themeColor="text1"/>
        </w:rPr>
        <w:tab/>
      </w:r>
      <w:r w:rsidRPr="008816E6">
        <w:rPr>
          <w:color w:val="auto"/>
          <w:u w:color="000000" w:themeColor="text1"/>
        </w:rPr>
        <w:tab/>
        <w:t>(a)</w:t>
      </w:r>
      <w:r w:rsidRPr="008816E6">
        <w:rPr>
          <w:color w:val="auto"/>
          <w:u w:color="000000" w:themeColor="text1"/>
        </w:rPr>
        <w:tab/>
      </w:r>
      <w:proofErr w:type="gramStart"/>
      <w:r w:rsidRPr="008816E6">
        <w:rPr>
          <w:color w:val="auto"/>
          <w:u w:color="000000" w:themeColor="text1"/>
        </w:rPr>
        <w:t>replacement</w:t>
      </w:r>
      <w:proofErr w:type="gramEnd"/>
      <w:r w:rsidRPr="008816E6">
        <w:rPr>
          <w:color w:val="auto"/>
          <w:u w:color="000000" w:themeColor="text1"/>
        </w:rPr>
        <w:t xml:space="preserve"> of the phenyl portion of the phenethyl group by any monocycle, whether or not further substituted in or on the monocycle;</w:t>
      </w:r>
    </w:p>
    <w:p w:rsidR="000E6E6C" w:rsidRPr="008816E6" w:rsidRDefault="000E6E6C" w:rsidP="000E6E6C">
      <w:pPr>
        <w:rPr>
          <w:color w:val="auto"/>
          <w:u w:color="000000" w:themeColor="text1"/>
        </w:rPr>
      </w:pPr>
      <w:r w:rsidRPr="008816E6">
        <w:rPr>
          <w:color w:val="auto"/>
          <w:u w:color="000000" w:themeColor="text1"/>
        </w:rPr>
        <w:tab/>
      </w:r>
      <w:r w:rsidRPr="008816E6">
        <w:rPr>
          <w:color w:val="auto"/>
          <w:u w:color="000000" w:themeColor="text1"/>
        </w:rPr>
        <w:tab/>
        <w:t>(b)</w:t>
      </w:r>
      <w:r w:rsidRPr="008816E6">
        <w:rPr>
          <w:color w:val="auto"/>
          <w:u w:color="000000" w:themeColor="text1"/>
        </w:rPr>
        <w:tab/>
      </w:r>
      <w:proofErr w:type="gramStart"/>
      <w:r w:rsidRPr="008816E6">
        <w:rPr>
          <w:color w:val="auto"/>
          <w:u w:color="000000" w:themeColor="text1"/>
        </w:rPr>
        <w:t>substitution</w:t>
      </w:r>
      <w:proofErr w:type="gramEnd"/>
      <w:r w:rsidRPr="008816E6">
        <w:rPr>
          <w:color w:val="auto"/>
          <w:u w:color="000000" w:themeColor="text1"/>
        </w:rPr>
        <w:t xml:space="preserve"> in or on the phenethyl group with alkyl, alkenyl, alkoxyl, hydroxyl, halo, haloalkyl, amino or nitro groups;</w:t>
      </w:r>
    </w:p>
    <w:p w:rsidR="000E6E6C" w:rsidRPr="008816E6" w:rsidRDefault="000E6E6C" w:rsidP="000E6E6C">
      <w:pPr>
        <w:rPr>
          <w:color w:val="auto"/>
          <w:u w:color="000000" w:themeColor="text1"/>
        </w:rPr>
      </w:pPr>
      <w:r w:rsidRPr="008816E6">
        <w:rPr>
          <w:color w:val="auto"/>
          <w:u w:color="000000" w:themeColor="text1"/>
        </w:rPr>
        <w:tab/>
      </w:r>
      <w:r w:rsidRPr="008816E6">
        <w:rPr>
          <w:color w:val="auto"/>
          <w:u w:color="000000" w:themeColor="text1"/>
        </w:rPr>
        <w:tab/>
        <w:t>(c)</w:t>
      </w:r>
      <w:r w:rsidRPr="008816E6">
        <w:rPr>
          <w:color w:val="auto"/>
          <w:u w:color="000000" w:themeColor="text1"/>
        </w:rPr>
        <w:tab/>
      </w:r>
      <w:proofErr w:type="gramStart"/>
      <w:r w:rsidRPr="008816E6">
        <w:rPr>
          <w:color w:val="auto"/>
          <w:u w:color="000000" w:themeColor="text1"/>
        </w:rPr>
        <w:t>substitution</w:t>
      </w:r>
      <w:proofErr w:type="gramEnd"/>
      <w:r w:rsidRPr="008816E6">
        <w:rPr>
          <w:color w:val="auto"/>
          <w:u w:color="000000" w:themeColor="text1"/>
        </w:rPr>
        <w:t xml:space="preserve"> in or on the piperidine ring with alkyl, alkenyl, alkoxyl, ester, ether, hydroxyl, halo, haloalkyl, amino or nitro groups;</w:t>
      </w:r>
    </w:p>
    <w:p w:rsidR="000E6E6C" w:rsidRPr="008816E6" w:rsidRDefault="000E6E6C" w:rsidP="000E6E6C">
      <w:pPr>
        <w:rPr>
          <w:color w:val="auto"/>
          <w:u w:color="000000" w:themeColor="text1"/>
        </w:rPr>
      </w:pPr>
      <w:r w:rsidRPr="008816E6">
        <w:rPr>
          <w:color w:val="auto"/>
          <w:u w:color="000000" w:themeColor="text1"/>
        </w:rPr>
        <w:tab/>
      </w:r>
      <w:r w:rsidRPr="008816E6">
        <w:rPr>
          <w:color w:val="auto"/>
          <w:u w:color="000000" w:themeColor="text1"/>
        </w:rPr>
        <w:tab/>
        <w:t>(d)</w:t>
      </w:r>
      <w:r w:rsidRPr="008816E6">
        <w:rPr>
          <w:color w:val="auto"/>
          <w:u w:color="000000" w:themeColor="text1"/>
        </w:rPr>
        <w:tab/>
      </w:r>
      <w:proofErr w:type="gramStart"/>
      <w:r w:rsidRPr="008816E6">
        <w:rPr>
          <w:color w:val="auto"/>
          <w:u w:color="000000" w:themeColor="text1"/>
        </w:rPr>
        <w:t>replacement</w:t>
      </w:r>
      <w:proofErr w:type="gramEnd"/>
      <w:r w:rsidRPr="008816E6">
        <w:rPr>
          <w:color w:val="auto"/>
          <w:u w:color="000000" w:themeColor="text1"/>
        </w:rPr>
        <w:t xml:space="preserve"> of the aniline ring with any aromatic monocycle whether or not further substituted in or on the aromatic monocycle; and/or</w:t>
      </w:r>
    </w:p>
    <w:p w:rsidR="000E6E6C" w:rsidRPr="008816E6" w:rsidRDefault="000E6E6C" w:rsidP="000E6E6C">
      <w:pPr>
        <w:rPr>
          <w:color w:val="auto"/>
          <w:u w:color="000000" w:themeColor="text1"/>
        </w:rPr>
      </w:pPr>
      <w:r w:rsidRPr="008816E6">
        <w:rPr>
          <w:color w:val="auto"/>
          <w:u w:color="000000" w:themeColor="text1"/>
        </w:rPr>
        <w:tab/>
      </w:r>
      <w:r w:rsidRPr="008816E6">
        <w:rPr>
          <w:color w:val="auto"/>
          <w:u w:color="000000" w:themeColor="text1"/>
        </w:rPr>
        <w:tab/>
        <w:t>(e)</w:t>
      </w:r>
      <w:r w:rsidRPr="008816E6">
        <w:rPr>
          <w:color w:val="auto"/>
          <w:u w:color="000000" w:themeColor="text1"/>
        </w:rPr>
        <w:tab/>
      </w:r>
      <w:proofErr w:type="gramStart"/>
      <w:r w:rsidRPr="008816E6">
        <w:rPr>
          <w:color w:val="auto"/>
          <w:u w:color="000000" w:themeColor="text1"/>
        </w:rPr>
        <w:t>replacement</w:t>
      </w:r>
      <w:proofErr w:type="gramEnd"/>
      <w:r w:rsidRPr="008816E6">
        <w:rPr>
          <w:color w:val="auto"/>
          <w:u w:color="000000" w:themeColor="text1"/>
        </w:rPr>
        <w:t xml:space="preserve"> of the N</w:t>
      </w:r>
      <w:r w:rsidRPr="008816E6">
        <w:rPr>
          <w:color w:val="auto"/>
          <w:u w:color="000000" w:themeColor="text1"/>
        </w:rPr>
        <w:noBreakHyphen/>
        <w:t>propionyl group by another acyl group or hydrogen.</w:t>
      </w:r>
    </w:p>
    <w:p w:rsidR="000E6E6C" w:rsidRPr="008816E6" w:rsidRDefault="000E6E6C" w:rsidP="000E6E6C">
      <w:pPr>
        <w:rPr>
          <w:color w:val="auto"/>
          <w:u w:color="000000" w:themeColor="text1"/>
        </w:rPr>
      </w:pPr>
      <w:r>
        <w:rPr>
          <w:u w:color="000000" w:themeColor="text1"/>
        </w:rPr>
        <w:tab/>
      </w:r>
      <w:r w:rsidRPr="008816E6">
        <w:rPr>
          <w:color w:val="auto"/>
          <w:u w:color="000000" w:themeColor="text1"/>
        </w:rPr>
        <w:t>This definition includes, but is not limited to, the following substances: Methylacetyl fentanyl, Alpha</w:t>
      </w:r>
      <w:r w:rsidRPr="008816E6">
        <w:rPr>
          <w:color w:val="auto"/>
          <w:u w:color="000000" w:themeColor="text1"/>
        </w:rPr>
        <w:noBreakHyphen/>
        <w:t>methylfentanyl, Methylthiofentanyl, Benzylfentanyl, Beta</w:t>
      </w:r>
      <w:r w:rsidRPr="008816E6">
        <w:rPr>
          <w:color w:val="auto"/>
          <w:u w:color="000000" w:themeColor="text1"/>
        </w:rPr>
        <w:noBreakHyphen/>
        <w:t>hydroxyfentanyl, Beta</w:t>
      </w:r>
      <w:r w:rsidRPr="008816E6">
        <w:rPr>
          <w:color w:val="auto"/>
          <w:u w:color="000000" w:themeColor="text1"/>
        </w:rPr>
        <w:noBreakHyphen/>
        <w:t>hydroxy</w:t>
      </w:r>
      <w:r w:rsidRPr="008816E6">
        <w:rPr>
          <w:color w:val="auto"/>
          <w:u w:color="000000" w:themeColor="text1"/>
        </w:rPr>
        <w:noBreakHyphen/>
        <w:t>3</w:t>
      </w:r>
      <w:r w:rsidRPr="008816E6">
        <w:rPr>
          <w:color w:val="auto"/>
          <w:u w:color="000000" w:themeColor="text1"/>
        </w:rPr>
        <w:noBreakHyphen/>
        <w:t>methylfentanyl, 3</w:t>
      </w:r>
      <w:r w:rsidRPr="008816E6">
        <w:rPr>
          <w:color w:val="auto"/>
          <w:u w:color="000000" w:themeColor="text1"/>
        </w:rPr>
        <w:noBreakHyphen/>
        <w:t>Methylfentanyl, Methylthiofentanyl, Fluorofentanyl, Thenylfentanyl or Thienyl fentanyl, Thiofentanyl, Acetylfentanyl, Butyrylfentanyl, Beta</w:t>
      </w:r>
      <w:r w:rsidRPr="008816E6">
        <w:rPr>
          <w:color w:val="auto"/>
          <w:u w:color="000000" w:themeColor="text1"/>
        </w:rPr>
        <w:noBreakHyphen/>
        <w:t>Hydroxythiofentanyl, Lofentanil, 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rsidR="000E6E6C" w:rsidRPr="008816E6" w:rsidRDefault="000E6E6C" w:rsidP="000E6E6C">
      <w:pPr>
        <w:rPr>
          <w:color w:val="auto"/>
          <w:u w:color="000000" w:themeColor="text1"/>
        </w:rPr>
      </w:pPr>
      <w:r>
        <w:rPr>
          <w:u w:color="000000" w:themeColor="text1"/>
        </w:rPr>
        <w:tab/>
      </w:r>
      <w:r w:rsidRPr="008816E6">
        <w:rPr>
          <w:color w:val="auto"/>
          <w:u w:color="000000" w:themeColor="text1"/>
        </w:rPr>
        <w:t>SECTION</w:t>
      </w:r>
      <w:r w:rsidRPr="008816E6">
        <w:rPr>
          <w:color w:val="auto"/>
          <w:u w:color="000000" w:themeColor="text1"/>
        </w:rPr>
        <w:tab/>
        <w:t>2.</w:t>
      </w:r>
      <w:r w:rsidRPr="008816E6">
        <w:rPr>
          <w:color w:val="auto"/>
          <w:u w:color="000000" w:themeColor="text1"/>
        </w:rPr>
        <w:tab/>
        <w:t>Section 44</w:t>
      </w:r>
      <w:r w:rsidRPr="008816E6">
        <w:rPr>
          <w:color w:val="auto"/>
          <w:u w:color="000000" w:themeColor="text1"/>
        </w:rPr>
        <w:noBreakHyphen/>
        <w:t>53</w:t>
      </w:r>
      <w:r w:rsidRPr="008816E6">
        <w:rPr>
          <w:color w:val="auto"/>
          <w:u w:color="000000" w:themeColor="text1"/>
        </w:rPr>
        <w:noBreakHyphen/>
      </w:r>
      <w:proofErr w:type="gramStart"/>
      <w:r w:rsidRPr="008816E6">
        <w:rPr>
          <w:color w:val="auto"/>
          <w:u w:color="000000" w:themeColor="text1"/>
        </w:rPr>
        <w:t>190(</w:t>
      </w:r>
      <w:proofErr w:type="gramEnd"/>
      <w:r w:rsidRPr="008816E6">
        <w:rPr>
          <w:color w:val="auto"/>
          <w:u w:color="000000" w:themeColor="text1"/>
        </w:rPr>
        <w:t>B) of the 1976 Code is amended by adding an appropriately numbered item at the end to read:</w:t>
      </w:r>
    </w:p>
    <w:p w:rsidR="000E6E6C" w:rsidRPr="008816E6" w:rsidRDefault="000E6E6C" w:rsidP="000E6E6C">
      <w:pPr>
        <w:rPr>
          <w:color w:val="auto"/>
          <w:u w:color="000000" w:themeColor="text1"/>
        </w:rPr>
      </w:pPr>
      <w:r w:rsidRPr="008816E6">
        <w:rPr>
          <w:color w:val="auto"/>
          <w:u w:color="000000" w:themeColor="text1"/>
        </w:rPr>
        <w:lastRenderedPageBreak/>
        <w:tab/>
        <w:t>“__.</w:t>
      </w:r>
      <w:r w:rsidRPr="008816E6">
        <w:rPr>
          <w:color w:val="auto"/>
          <w:u w:color="000000" w:themeColor="text1"/>
        </w:rPr>
        <w:tab/>
        <w:t>Fentanyl</w:t>
      </w:r>
      <w:r w:rsidRPr="008816E6">
        <w:rPr>
          <w:color w:val="auto"/>
          <w:u w:color="000000" w:themeColor="text1"/>
        </w:rPr>
        <w:noBreakHyphen/>
        <w:t>related substances”</w:t>
      </w:r>
    </w:p>
    <w:p w:rsidR="000E6E6C" w:rsidRPr="008816E6" w:rsidRDefault="000E6E6C" w:rsidP="000E6E6C">
      <w:pPr>
        <w:rPr>
          <w:color w:val="auto"/>
          <w:u w:color="000000" w:themeColor="text1"/>
        </w:rPr>
      </w:pPr>
      <w:r>
        <w:rPr>
          <w:u w:color="000000" w:themeColor="text1"/>
        </w:rPr>
        <w:tab/>
      </w:r>
      <w:r w:rsidRPr="008816E6">
        <w:rPr>
          <w:color w:val="auto"/>
          <w:u w:color="000000" w:themeColor="text1"/>
        </w:rPr>
        <w:t>SECTION</w:t>
      </w:r>
      <w:r w:rsidRPr="008816E6">
        <w:rPr>
          <w:color w:val="auto"/>
          <w:u w:color="000000" w:themeColor="text1"/>
        </w:rPr>
        <w:tab/>
        <w:t>3.</w:t>
      </w:r>
      <w:r w:rsidRPr="008816E6">
        <w:rPr>
          <w:color w:val="auto"/>
          <w:u w:color="000000" w:themeColor="text1"/>
        </w:rPr>
        <w:tab/>
        <w:t>Section 44</w:t>
      </w:r>
      <w:r w:rsidRPr="008816E6">
        <w:rPr>
          <w:color w:val="auto"/>
          <w:u w:color="000000" w:themeColor="text1"/>
        </w:rPr>
        <w:noBreakHyphen/>
        <w:t>53</w:t>
      </w:r>
      <w:r w:rsidRPr="008816E6">
        <w:rPr>
          <w:color w:val="auto"/>
          <w:u w:color="000000" w:themeColor="text1"/>
        </w:rPr>
        <w:noBreakHyphen/>
      </w:r>
      <w:proofErr w:type="gramStart"/>
      <w:r w:rsidRPr="008816E6">
        <w:rPr>
          <w:color w:val="auto"/>
          <w:u w:color="000000" w:themeColor="text1"/>
        </w:rPr>
        <w:t>370(</w:t>
      </w:r>
      <w:proofErr w:type="gramEnd"/>
      <w:r w:rsidRPr="008816E6">
        <w:rPr>
          <w:color w:val="auto"/>
          <w:u w:color="000000" w:themeColor="text1"/>
        </w:rPr>
        <w:t>e) of the 1976 Code is amended by adding an appropriately numbered  item at the end to read:</w:t>
      </w:r>
    </w:p>
    <w:p w:rsidR="000E6E6C" w:rsidRPr="008816E6" w:rsidRDefault="000E6E6C" w:rsidP="000E6E6C">
      <w:pPr>
        <w:rPr>
          <w:color w:val="auto"/>
          <w:u w:color="000000" w:themeColor="text1"/>
        </w:rPr>
      </w:pPr>
      <w:r w:rsidRPr="008816E6">
        <w:rPr>
          <w:color w:val="auto"/>
          <w:u w:color="000000" w:themeColor="text1"/>
        </w:rPr>
        <w:tab/>
        <w:t>“( )</w:t>
      </w:r>
      <w:r w:rsidRPr="008816E6">
        <w:rPr>
          <w:color w:val="auto"/>
          <w:u w:color="000000" w:themeColor="text1"/>
        </w:rPr>
        <w:tab/>
        <w:t>four grams or more of any fentanyl or fentanyl</w:t>
      </w:r>
      <w:r w:rsidRPr="008816E6">
        <w:rPr>
          <w:color w:val="auto"/>
          <w:u w:color="000000" w:themeColor="text1"/>
        </w:rPr>
        <w:noBreakHyphen/>
        <w:t>related substance, as defined in Section 44</w:t>
      </w:r>
      <w:r w:rsidRPr="008816E6">
        <w:rPr>
          <w:color w:val="auto"/>
          <w:u w:color="000000" w:themeColor="text1"/>
        </w:rPr>
        <w:noBreakHyphen/>
        <w:t>53</w:t>
      </w:r>
      <w:r w:rsidRPr="008816E6">
        <w:rPr>
          <w:color w:val="auto"/>
          <w:u w:color="000000" w:themeColor="text1"/>
        </w:rPr>
        <w:noBreakHyphen/>
        <w:t>110, or four grams or more of any mixture containing fentanyl or any fentanyl</w:t>
      </w:r>
      <w:r w:rsidRPr="008816E6">
        <w:rPr>
          <w:color w:val="auto"/>
          <w:u w:color="000000" w:themeColor="text1"/>
        </w:rPr>
        <w:noBreakHyphen/>
        <w:t>related substance, is guilty of a felony which is known as ‘trafficking in fentanyl’ and, upon conviction, must be punished as follows:</w:t>
      </w:r>
    </w:p>
    <w:p w:rsidR="000E6E6C" w:rsidRPr="008816E6" w:rsidRDefault="000E6E6C" w:rsidP="000E6E6C">
      <w:pPr>
        <w:rPr>
          <w:color w:val="auto"/>
          <w:u w:color="000000" w:themeColor="text1"/>
        </w:rPr>
      </w:pPr>
      <w:r w:rsidRPr="008816E6">
        <w:rPr>
          <w:color w:val="auto"/>
          <w:u w:color="000000" w:themeColor="text1"/>
        </w:rPr>
        <w:tab/>
      </w:r>
      <w:r w:rsidRPr="008816E6">
        <w:rPr>
          <w:color w:val="auto"/>
          <w:u w:color="000000" w:themeColor="text1"/>
        </w:rPr>
        <w:tab/>
        <w:t>(a)</w:t>
      </w:r>
      <w:r w:rsidRPr="008816E6">
        <w:rPr>
          <w:color w:val="auto"/>
          <w:u w:color="000000" w:themeColor="text1"/>
        </w:rPr>
        <w:tab/>
        <w:t xml:space="preserve">four grams of more, but less than fourteen grams: </w:t>
      </w:r>
    </w:p>
    <w:p w:rsidR="000E6E6C" w:rsidRPr="008816E6" w:rsidRDefault="000E6E6C" w:rsidP="000E6E6C">
      <w:pPr>
        <w:rPr>
          <w:color w:val="auto"/>
          <w:u w:color="000000" w:themeColor="text1"/>
        </w:rPr>
      </w:pPr>
      <w:r w:rsidRPr="008816E6">
        <w:rPr>
          <w:color w:val="auto"/>
          <w:u w:color="000000" w:themeColor="text1"/>
        </w:rPr>
        <w:tab/>
      </w:r>
      <w:r w:rsidRPr="008816E6">
        <w:rPr>
          <w:color w:val="auto"/>
          <w:u w:color="000000" w:themeColor="text1"/>
        </w:rPr>
        <w:tab/>
      </w:r>
      <w:r w:rsidRPr="008816E6">
        <w:rPr>
          <w:color w:val="auto"/>
          <w:u w:color="000000" w:themeColor="text1"/>
        </w:rPr>
        <w:tab/>
        <w:t>(1)</w:t>
      </w:r>
      <w:r w:rsidRPr="008816E6">
        <w:rPr>
          <w:color w:val="auto"/>
          <w:u w:color="000000" w:themeColor="text1"/>
        </w:rPr>
        <w:tab/>
        <w:t>for a first offense, a term of imprisonment of not less than seven years nor more than twenty</w:t>
      </w:r>
      <w:r w:rsidRPr="008816E6">
        <w:rPr>
          <w:color w:val="auto"/>
          <w:u w:color="000000" w:themeColor="text1"/>
        </w:rPr>
        <w:noBreakHyphen/>
        <w:t xml:space="preserve">five years, no part of which may be suspended or probation granted, and a fine of fifty thousand dollars; </w:t>
      </w:r>
    </w:p>
    <w:p w:rsidR="000E6E6C" w:rsidRPr="008816E6" w:rsidRDefault="000E6E6C" w:rsidP="000E6E6C">
      <w:pPr>
        <w:rPr>
          <w:color w:val="auto"/>
          <w:u w:color="000000" w:themeColor="text1"/>
        </w:rPr>
      </w:pPr>
      <w:r w:rsidRPr="008816E6">
        <w:rPr>
          <w:color w:val="auto"/>
          <w:u w:color="000000" w:themeColor="text1"/>
        </w:rPr>
        <w:tab/>
      </w:r>
      <w:r w:rsidRPr="008816E6">
        <w:rPr>
          <w:color w:val="auto"/>
          <w:u w:color="000000" w:themeColor="text1"/>
        </w:rPr>
        <w:tab/>
      </w:r>
      <w:r w:rsidRPr="008816E6">
        <w:rPr>
          <w:color w:val="auto"/>
          <w:u w:color="000000" w:themeColor="text1"/>
        </w:rPr>
        <w:tab/>
        <w:t>(2)</w:t>
      </w:r>
      <w:r w:rsidRPr="008816E6">
        <w:rPr>
          <w:color w:val="auto"/>
          <w:u w:color="000000" w:themeColor="text1"/>
        </w:rPr>
        <w:tab/>
        <w:t>for a second or subsequent offense, a mandatory minimum term of imprisonment of twenty</w:t>
      </w:r>
      <w:r w:rsidRPr="008816E6">
        <w:rPr>
          <w:color w:val="auto"/>
          <w:u w:color="000000" w:themeColor="text1"/>
        </w:rPr>
        <w:noBreakHyphen/>
        <w:t xml:space="preserve">five years, no part of which may be suspended or probation granted, and a fine of one hundred thousand dollars; </w:t>
      </w:r>
    </w:p>
    <w:p w:rsidR="000E6E6C" w:rsidRPr="008816E6" w:rsidRDefault="000E6E6C" w:rsidP="000E6E6C">
      <w:pPr>
        <w:rPr>
          <w:color w:val="auto"/>
          <w:u w:color="000000" w:themeColor="text1"/>
        </w:rPr>
      </w:pPr>
      <w:r w:rsidRPr="008816E6">
        <w:rPr>
          <w:color w:val="auto"/>
          <w:u w:color="000000" w:themeColor="text1"/>
        </w:rPr>
        <w:tab/>
      </w:r>
      <w:r w:rsidRPr="008816E6">
        <w:rPr>
          <w:color w:val="auto"/>
          <w:u w:color="000000" w:themeColor="text1"/>
        </w:rPr>
        <w:tab/>
        <w:t>(b)</w:t>
      </w:r>
      <w:r w:rsidRPr="008816E6">
        <w:rPr>
          <w:color w:val="auto"/>
          <w:u w:color="000000" w:themeColor="text1"/>
        </w:rPr>
        <w:tab/>
        <w:t>fourteen grams or more but less than twenty</w:t>
      </w:r>
      <w:r w:rsidRPr="008816E6">
        <w:rPr>
          <w:color w:val="auto"/>
          <w:u w:color="000000" w:themeColor="text1"/>
        </w:rPr>
        <w:noBreakHyphen/>
        <w:t>eight grams, a mandatory term of imprisonment of twenty</w:t>
      </w:r>
      <w:r w:rsidRPr="008816E6">
        <w:rPr>
          <w:color w:val="auto"/>
          <w:u w:color="000000" w:themeColor="text1"/>
        </w:rPr>
        <w:noBreakHyphen/>
        <w:t>five years, no part of which may be suspended nor probation granted, and a fine of two hundred thousand dollars;</w:t>
      </w:r>
    </w:p>
    <w:p w:rsidR="000E6E6C" w:rsidRPr="008816E6" w:rsidRDefault="000E6E6C" w:rsidP="000E6E6C">
      <w:pPr>
        <w:rPr>
          <w:color w:val="auto"/>
          <w:u w:color="000000" w:themeColor="text1"/>
        </w:rPr>
      </w:pPr>
      <w:r w:rsidRPr="008816E6">
        <w:rPr>
          <w:color w:val="auto"/>
          <w:u w:color="000000" w:themeColor="text1"/>
        </w:rPr>
        <w:tab/>
      </w:r>
      <w:r w:rsidRPr="008816E6">
        <w:rPr>
          <w:color w:val="auto"/>
          <w:u w:color="000000" w:themeColor="text1"/>
        </w:rPr>
        <w:tab/>
        <w:t>(c)</w:t>
      </w:r>
      <w:r w:rsidRPr="008816E6">
        <w:rPr>
          <w:color w:val="auto"/>
          <w:u w:color="000000" w:themeColor="text1"/>
        </w:rPr>
        <w:tab/>
        <w:t>twenty</w:t>
      </w:r>
      <w:r w:rsidRPr="008816E6">
        <w:rPr>
          <w:color w:val="auto"/>
          <w:u w:color="000000" w:themeColor="text1"/>
        </w:rPr>
        <w:noBreakHyphen/>
        <w:t>eight grams or more, a mandatory term of imprisonment of not less than twenty</w:t>
      </w:r>
      <w:r w:rsidRPr="008816E6">
        <w:rPr>
          <w:color w:val="auto"/>
          <w:u w:color="000000" w:themeColor="text1"/>
        </w:rPr>
        <w:noBreakHyphen/>
        <w:t>five years nor more than forty years, no part of which may be suspended nor probation granted, and a fine of two hundred thousand dollars.</w:t>
      </w:r>
      <w:bookmarkStart w:id="3" w:name="temp"/>
      <w:bookmarkEnd w:id="3"/>
      <w:r w:rsidRPr="008816E6">
        <w:rPr>
          <w:color w:val="auto"/>
          <w:u w:color="000000" w:themeColor="text1"/>
        </w:rPr>
        <w:t>”</w:t>
      </w:r>
    </w:p>
    <w:p w:rsidR="000E6E6C" w:rsidRPr="008816E6" w:rsidRDefault="000E6E6C" w:rsidP="000E6E6C">
      <w:pPr>
        <w:rPr>
          <w:color w:val="auto"/>
          <w:u w:color="000000" w:themeColor="text1"/>
        </w:rPr>
      </w:pPr>
      <w:r>
        <w:rPr>
          <w:u w:color="000000" w:themeColor="text1"/>
        </w:rPr>
        <w:tab/>
      </w:r>
      <w:r w:rsidRPr="008816E6">
        <w:rPr>
          <w:color w:val="auto"/>
          <w:u w:color="000000" w:themeColor="text1"/>
        </w:rPr>
        <w:t>SECTION</w:t>
      </w:r>
      <w:r w:rsidRPr="008816E6">
        <w:rPr>
          <w:color w:val="auto"/>
          <w:u w:color="000000" w:themeColor="text1"/>
        </w:rPr>
        <w:tab/>
        <w:t>4.</w:t>
      </w:r>
      <w:r w:rsidRPr="008816E6">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E6E6C" w:rsidRPr="008816E6" w:rsidRDefault="000E6E6C" w:rsidP="000E6E6C">
      <w:pPr>
        <w:rPr>
          <w:snapToGrid w:val="0"/>
          <w:color w:val="auto"/>
        </w:rPr>
      </w:pPr>
      <w:r>
        <w:rPr>
          <w:u w:color="000000" w:themeColor="text1"/>
        </w:rPr>
        <w:tab/>
      </w:r>
      <w:r w:rsidRPr="008816E6">
        <w:rPr>
          <w:color w:val="auto"/>
          <w:u w:color="000000" w:themeColor="text1"/>
        </w:rPr>
        <w:t>SECTION</w:t>
      </w:r>
      <w:r w:rsidRPr="008816E6">
        <w:rPr>
          <w:color w:val="auto"/>
          <w:u w:color="000000" w:themeColor="text1"/>
        </w:rPr>
        <w:tab/>
        <w:t>5.</w:t>
      </w:r>
      <w:r w:rsidRPr="008816E6">
        <w:rPr>
          <w:color w:val="auto"/>
          <w:u w:color="000000" w:themeColor="text1"/>
        </w:rPr>
        <w:tab/>
        <w:t xml:space="preserve">This act takes effect </w:t>
      </w:r>
      <w:r w:rsidR="009F3EC4">
        <w:rPr>
          <w:color w:val="auto"/>
          <w:u w:color="000000" w:themeColor="text1"/>
        </w:rPr>
        <w:t>upon approval by the Governor.</w:t>
      </w:r>
      <w:r w:rsidR="009F3EC4">
        <w:rPr>
          <w:color w:val="auto"/>
          <w:u w:color="000000" w:themeColor="text1"/>
        </w:rPr>
        <w:tab/>
      </w:r>
      <w:r w:rsidRPr="008816E6">
        <w:rPr>
          <w:color w:val="auto"/>
          <w:u w:color="000000" w:themeColor="text1"/>
        </w:rPr>
        <w:t>/</w:t>
      </w:r>
    </w:p>
    <w:p w:rsidR="000E6E6C" w:rsidRPr="008816E6" w:rsidRDefault="000E6E6C" w:rsidP="000E6E6C">
      <w:pPr>
        <w:rPr>
          <w:snapToGrid w:val="0"/>
          <w:color w:val="auto"/>
        </w:rPr>
      </w:pPr>
      <w:r w:rsidRPr="008816E6">
        <w:rPr>
          <w:snapToGrid w:val="0"/>
          <w:color w:val="auto"/>
        </w:rPr>
        <w:tab/>
        <w:t>Renumber sections to conform.</w:t>
      </w:r>
    </w:p>
    <w:p w:rsidR="000E6E6C" w:rsidRDefault="000E6E6C" w:rsidP="000E6E6C">
      <w:pPr>
        <w:rPr>
          <w:snapToGrid w:val="0"/>
        </w:rPr>
      </w:pPr>
      <w:r w:rsidRPr="008816E6">
        <w:rPr>
          <w:snapToGrid w:val="0"/>
          <w:color w:val="auto"/>
        </w:rPr>
        <w:tab/>
        <w:t>Amend title to conform.</w:t>
      </w:r>
    </w:p>
    <w:p w:rsidR="000E6E6C" w:rsidRPr="008816E6" w:rsidRDefault="000E6E6C" w:rsidP="000E6E6C">
      <w:pPr>
        <w:rPr>
          <w:snapToGrid w:val="0"/>
          <w:color w:val="auto"/>
        </w:rPr>
      </w:pPr>
    </w:p>
    <w:p w:rsidR="000E6E6C" w:rsidRDefault="000E6E6C" w:rsidP="000E6E6C">
      <w:pPr>
        <w:pStyle w:val="Header"/>
        <w:tabs>
          <w:tab w:val="clear" w:pos="8640"/>
          <w:tab w:val="left" w:pos="4320"/>
        </w:tabs>
      </w:pPr>
      <w:r w:rsidRPr="000E6E6C">
        <w:tab/>
        <w:t>Senator HEMBREE explained the amendment.</w:t>
      </w:r>
    </w:p>
    <w:p w:rsidR="000E6E6C" w:rsidRDefault="000E6E6C" w:rsidP="000E6E6C">
      <w:pPr>
        <w:pStyle w:val="Header"/>
        <w:tabs>
          <w:tab w:val="clear" w:pos="8640"/>
          <w:tab w:val="left" w:pos="4320"/>
        </w:tabs>
      </w:pPr>
      <w:r>
        <w:lastRenderedPageBreak/>
        <w:tab/>
        <w:t>Senator HUTTO objected to further consideration of the Bill.</w:t>
      </w:r>
    </w:p>
    <w:p w:rsidR="000E6E6C" w:rsidRDefault="000E6E6C" w:rsidP="000E6E6C">
      <w:pPr>
        <w:pStyle w:val="Header"/>
        <w:tabs>
          <w:tab w:val="clear" w:pos="8640"/>
          <w:tab w:val="left" w:pos="4320"/>
        </w:tabs>
      </w:pPr>
    </w:p>
    <w:p w:rsidR="000E6E6C" w:rsidRPr="00946DAF" w:rsidRDefault="000E6E6C" w:rsidP="000E6E6C">
      <w:pPr>
        <w:jc w:val="center"/>
        <w:rPr>
          <w:b/>
          <w:color w:val="auto"/>
          <w:szCs w:val="22"/>
        </w:rPr>
      </w:pPr>
      <w:r w:rsidRPr="00946DAF">
        <w:rPr>
          <w:b/>
          <w:color w:val="auto"/>
          <w:szCs w:val="22"/>
        </w:rPr>
        <w:t>READ THE THIRD TIME</w:t>
      </w:r>
    </w:p>
    <w:p w:rsidR="000E6E6C" w:rsidRPr="00946DAF" w:rsidRDefault="000E6E6C" w:rsidP="000E6E6C">
      <w:pPr>
        <w:jc w:val="center"/>
        <w:rPr>
          <w:b/>
          <w:color w:val="auto"/>
          <w:szCs w:val="22"/>
        </w:rPr>
      </w:pPr>
      <w:r w:rsidRPr="00946DAF">
        <w:rPr>
          <w:b/>
          <w:color w:val="auto"/>
          <w:szCs w:val="22"/>
        </w:rPr>
        <w:t>SENT TO THE HOUSE</w:t>
      </w:r>
    </w:p>
    <w:p w:rsidR="000E6E6C" w:rsidRDefault="000E6E6C" w:rsidP="000E6E6C">
      <w:pPr>
        <w:pStyle w:val="Header"/>
        <w:tabs>
          <w:tab w:val="left" w:pos="4320"/>
        </w:tabs>
        <w:rPr>
          <w:color w:val="auto"/>
          <w:szCs w:val="22"/>
        </w:rPr>
      </w:pPr>
      <w:r w:rsidRPr="00946DAF">
        <w:rPr>
          <w:b/>
          <w:color w:val="auto"/>
          <w:szCs w:val="22"/>
        </w:rPr>
        <w:tab/>
      </w:r>
      <w:r w:rsidRPr="00946DAF">
        <w:rPr>
          <w:color w:val="auto"/>
          <w:szCs w:val="22"/>
        </w:rPr>
        <w:t>The following Bills and Resolution were read the third time and ordered sent to the House:</w:t>
      </w:r>
    </w:p>
    <w:p w:rsidR="000E6E6C" w:rsidRPr="00F01EAB" w:rsidRDefault="000E6E6C" w:rsidP="000E6E6C">
      <w:pPr>
        <w:suppressAutoHyphens/>
      </w:pPr>
      <w:r>
        <w:rPr>
          <w:color w:val="auto"/>
          <w:szCs w:val="22"/>
        </w:rPr>
        <w:tab/>
      </w:r>
      <w:r w:rsidRPr="00F01EAB">
        <w:t>S. 1132</w:t>
      </w:r>
      <w:r w:rsidRPr="00F01EAB">
        <w:fldChar w:fldCharType="begin"/>
      </w:r>
      <w:r w:rsidRPr="00F01EAB">
        <w:instrText xml:space="preserve"> XE "S. 1132" \b </w:instrText>
      </w:r>
      <w:r w:rsidRPr="00F01EAB">
        <w:fldChar w:fldCharType="end"/>
      </w:r>
      <w:r w:rsidRPr="00F01EAB">
        <w:t xml:space="preserve"> -- Medical Affairs Committee:  </w:t>
      </w:r>
      <w:r w:rsidRPr="00F01EAB">
        <w:rPr>
          <w:szCs w:val="30"/>
        </w:rPr>
        <w:t xml:space="preserve">A JOINT RESOLUTION </w:t>
      </w:r>
      <w:r w:rsidRPr="00F01EAB">
        <w:t>TO APPROVE REGULATIONS OF THE DEPARTMENT OF HEALTH AND ENVIRONMENTAL CONTROL, RELATING TO ONSITE WASTEWATER SYSTEMS, DESIGNATED AS REGULATION DOCUMENT NUMBER 5103, PURSUANT TO THE PROVISIONS OF ARTICLE 1, CHAPTER 23, TITLE 1 OF THE 1976 CODE.</w:t>
      </w:r>
    </w:p>
    <w:p w:rsidR="000E6E6C" w:rsidRDefault="000E6E6C" w:rsidP="000E6E6C">
      <w:pPr>
        <w:pStyle w:val="Header"/>
        <w:tabs>
          <w:tab w:val="left" w:pos="4320"/>
        </w:tabs>
        <w:rPr>
          <w:color w:val="auto"/>
          <w:szCs w:val="22"/>
        </w:rPr>
      </w:pPr>
    </w:p>
    <w:p w:rsidR="000E6E6C" w:rsidRPr="00693844" w:rsidRDefault="000E6E6C" w:rsidP="000E6E6C">
      <w:r w:rsidRPr="00946DAF">
        <w:rPr>
          <w:b/>
          <w:color w:val="auto"/>
        </w:rPr>
        <w:tab/>
      </w:r>
      <w:r w:rsidRPr="00946DAF">
        <w:rPr>
          <w:color w:val="auto"/>
        </w:rPr>
        <w:t>S. 923</w:t>
      </w:r>
      <w:r w:rsidRPr="00946DAF">
        <w:rPr>
          <w:color w:val="auto"/>
        </w:rPr>
        <w:fldChar w:fldCharType="begin"/>
      </w:r>
      <w:r w:rsidRPr="00946DAF">
        <w:rPr>
          <w:color w:val="auto"/>
        </w:rPr>
        <w:instrText xml:space="preserve"> XE "S. 923" \b </w:instrText>
      </w:r>
      <w:r w:rsidRPr="00946DAF">
        <w:rPr>
          <w:color w:val="auto"/>
        </w:rPr>
        <w:fldChar w:fldCharType="end"/>
      </w:r>
      <w:r w:rsidRPr="00946DAF">
        <w:rPr>
          <w:color w:val="auto"/>
        </w:rPr>
        <w:t xml:space="preserve"> -- Senators Turner, Hutto, Peeler, Martin, Climer, Bennett, </w:t>
      </w:r>
      <w:r>
        <w:t>Talley, Corbin, Senn, Shealy, Loftis, Alexander, Young and Kimbrell</w:t>
      </w:r>
      <w:r w:rsidRPr="00693844">
        <w:t xml:space="preserve">:  </w:t>
      </w:r>
      <w:r w:rsidRPr="00693844">
        <w:rPr>
          <w:szCs w:val="30"/>
        </w:rPr>
        <w:t xml:space="preserve">A BILL </w:t>
      </w:r>
      <w:r w:rsidRPr="00693844">
        <w:rPr>
          <w:color w:val="000000" w:themeColor="text1"/>
          <w:u w:color="000000" w:themeColor="text1"/>
        </w:rPr>
        <w:t>TO AMEND THE CODE OF LAWS OF SOUTH CAROLINA, 1976, BY ADDING SECTION 59</w:t>
      </w:r>
      <w:r w:rsidRPr="00693844">
        <w:rPr>
          <w:color w:val="000000" w:themeColor="text1"/>
          <w:u w:color="000000" w:themeColor="text1"/>
        </w:rPr>
        <w:noBreakHyphen/>
        <w:t>1</w:t>
      </w:r>
      <w:r w:rsidRPr="00693844">
        <w:rPr>
          <w:color w:val="000000" w:themeColor="text1"/>
          <w:u w:color="000000" w:themeColor="text1"/>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693844">
        <w:rPr>
          <w:color w:val="000000" w:themeColor="text1"/>
          <w:u w:color="000000" w:themeColor="text1"/>
        </w:rPr>
        <w:noBreakHyphen/>
        <w:t>3</w:t>
      </w:r>
      <w:r w:rsidRPr="00693844">
        <w:rPr>
          <w:color w:val="000000" w:themeColor="text1"/>
          <w:u w:color="000000" w:themeColor="text1"/>
        </w:rPr>
        <w:noBreakHyphen/>
        <w:t>150, RELATING TO PATRIOTISM WEEK, SO AS TO MAKE OBSERVATION OF PATRIOTISM WEEK IN PUBLIC SCHOOLS MANDATORY INSTEAD OF OPTIONAL, AND TO PROVIDE THIS OBSERVATION MUST INCLUDE TIME ALLOCATED FOR YOUTH PATRIOTIC SOCIETIES TO ADDRESS STUDENTS AS PROVIDED IN THIS ACT; AND TO MAKE THE PROVISIONS OF THIS ACT EFFECTIVE JULY 1, 2022.</w:t>
      </w:r>
    </w:p>
    <w:p w:rsidR="000E6E6C" w:rsidRDefault="000E6E6C" w:rsidP="000E6E6C">
      <w:pPr>
        <w:rPr>
          <w:b/>
        </w:rPr>
      </w:pPr>
    </w:p>
    <w:p w:rsidR="000E6E6C" w:rsidRPr="00F43FE0" w:rsidRDefault="000E6E6C" w:rsidP="000E6E6C">
      <w:pPr>
        <w:suppressAutoHyphens/>
      </w:pPr>
      <w:r>
        <w:rPr>
          <w:b/>
        </w:rPr>
        <w:tab/>
      </w:r>
      <w:r w:rsidRPr="00F43FE0">
        <w:t>S. 90</w:t>
      </w:r>
      <w:r w:rsidRPr="00F43FE0">
        <w:fldChar w:fldCharType="begin"/>
      </w:r>
      <w:r w:rsidRPr="00F43FE0">
        <w:instrText xml:space="preserve"> XE </w:instrText>
      </w:r>
      <w:r>
        <w:instrText>“</w:instrText>
      </w:r>
      <w:r w:rsidRPr="00F43FE0">
        <w:instrText>S. 90</w:instrText>
      </w:r>
      <w:r>
        <w:instrText>”</w:instrText>
      </w:r>
      <w:r w:rsidRPr="00F43FE0">
        <w:instrText xml:space="preserve"> \b </w:instrText>
      </w:r>
      <w:r w:rsidRPr="00F43FE0">
        <w:fldChar w:fldCharType="end"/>
      </w:r>
      <w:r w:rsidRPr="00F43FE0">
        <w:t xml:space="preserve"> -- </w:t>
      </w:r>
      <w:r>
        <w:t>Senators Malloy, Campsen and Rankin</w:t>
      </w:r>
      <w:r w:rsidRPr="00F43FE0">
        <w:t xml:space="preserve">:  </w:t>
      </w:r>
      <w:r w:rsidRPr="00F43FE0">
        <w:rPr>
          <w:szCs w:val="30"/>
        </w:rPr>
        <w:t xml:space="preserve">A JOINT RESOLUTION </w:t>
      </w:r>
      <w:r w:rsidRPr="00F43FE0">
        <w:t xml:space="preserve">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w:t>
      </w:r>
      <w:r w:rsidRPr="00F43FE0">
        <w:lastRenderedPageBreak/>
        <w:t xml:space="preserve">JUVENILE OFFENDERS FROM </w:t>
      </w:r>
      <w:r>
        <w:t>“</w:t>
      </w:r>
      <w:r w:rsidRPr="00F43FE0">
        <w:t>UNDER THE AGE OF SEVENTEEN</w:t>
      </w:r>
      <w:r>
        <w:t>”</w:t>
      </w:r>
      <w:r w:rsidRPr="00F43FE0">
        <w:t xml:space="preserve"> TO </w:t>
      </w:r>
      <w:r>
        <w:t>“</w:t>
      </w:r>
      <w:r w:rsidRPr="00F43FE0">
        <w:t>UNDER THE AGE OF EIGHTEEN</w:t>
      </w:r>
      <w:r>
        <w:t>”</w:t>
      </w:r>
      <w:r w:rsidRPr="00F43FE0">
        <w:t>.</w:t>
      </w:r>
    </w:p>
    <w:p w:rsidR="000E6E6C" w:rsidRDefault="000E6E6C" w:rsidP="000E6E6C">
      <w:pPr>
        <w:rPr>
          <w:b/>
        </w:rPr>
      </w:pPr>
    </w:p>
    <w:p w:rsidR="000E6E6C" w:rsidRPr="00667A3B" w:rsidRDefault="000E6E6C" w:rsidP="000E6E6C">
      <w:pPr>
        <w:suppressAutoHyphens/>
      </w:pPr>
      <w:r>
        <w:rPr>
          <w:b/>
        </w:rPr>
        <w:tab/>
      </w:r>
      <w:r w:rsidRPr="00667A3B">
        <w:t>S. 1031</w:t>
      </w:r>
      <w:r w:rsidRPr="00667A3B">
        <w:fldChar w:fldCharType="begin"/>
      </w:r>
      <w:r w:rsidRPr="00667A3B">
        <w:instrText xml:space="preserve"> XE "S. 1031" \b </w:instrText>
      </w:r>
      <w:r w:rsidRPr="00667A3B">
        <w:fldChar w:fldCharType="end"/>
      </w:r>
      <w:r w:rsidRPr="00667A3B">
        <w:t xml:space="preserve"> -- Senators Campsen, Grooms, Senn, Loftis and Verdin:  </w:t>
      </w:r>
      <w:r w:rsidRPr="00667A3B">
        <w:rPr>
          <w:szCs w:val="30"/>
        </w:rPr>
        <w:t xml:space="preserve">A BILL </w:t>
      </w:r>
      <w:r w:rsidRPr="00667A3B">
        <w:t>TO AMEND SECTION 30-5-10 OF THE 1976 CODE, RELATING TO THE OFFICE OF REGISTER OF DEEDS, SO AS TO PROVIDE QUALIFICATIONS TO BE ELIGIBLE TO HOLD THE OFFICE OF REGISTER OF DEEDS.</w:t>
      </w:r>
    </w:p>
    <w:p w:rsidR="000E6E6C" w:rsidRDefault="000E6E6C" w:rsidP="000E6E6C">
      <w:pPr>
        <w:rPr>
          <w:b/>
        </w:rPr>
      </w:pPr>
    </w:p>
    <w:p w:rsidR="00A6153F" w:rsidRPr="00A6153F" w:rsidRDefault="00A6153F" w:rsidP="00A6153F">
      <w:pPr>
        <w:suppressAutoHyphens/>
        <w:jc w:val="center"/>
        <w:outlineLvl w:val="0"/>
        <w:rPr>
          <w:b/>
          <w:bCs/>
          <w:color w:val="auto"/>
          <w:szCs w:val="22"/>
        </w:rPr>
      </w:pPr>
      <w:r w:rsidRPr="00A6153F">
        <w:rPr>
          <w:b/>
          <w:bCs/>
          <w:color w:val="auto"/>
          <w:szCs w:val="22"/>
        </w:rPr>
        <w:t>HOUSE BILL RETURNED</w:t>
      </w:r>
    </w:p>
    <w:p w:rsidR="00A6153F" w:rsidRPr="00A6153F" w:rsidRDefault="00A6153F" w:rsidP="00A6153F">
      <w:pPr>
        <w:pStyle w:val="Header"/>
        <w:rPr>
          <w:bCs/>
          <w:color w:val="auto"/>
          <w:szCs w:val="22"/>
        </w:rPr>
      </w:pPr>
      <w:r w:rsidRPr="00A6153F">
        <w:rPr>
          <w:bCs/>
          <w:color w:val="auto"/>
          <w:szCs w:val="22"/>
        </w:rPr>
        <w:tab/>
        <w:t>The following Bill was read the third time and ordered returned to the House with amendments.</w:t>
      </w:r>
    </w:p>
    <w:p w:rsidR="000E6E6C" w:rsidRPr="00D636DA" w:rsidRDefault="000E6E6C" w:rsidP="000E6E6C">
      <w:pPr>
        <w:suppressAutoHyphens/>
      </w:pPr>
      <w:r w:rsidRPr="00A6153F">
        <w:rPr>
          <w:b/>
          <w:color w:val="auto"/>
        </w:rPr>
        <w:tab/>
      </w:r>
      <w:r w:rsidRPr="00A6153F">
        <w:rPr>
          <w:color w:val="auto"/>
        </w:rPr>
        <w:t>H. 4177</w:t>
      </w:r>
      <w:r w:rsidRPr="00A6153F">
        <w:rPr>
          <w:color w:val="auto"/>
        </w:rPr>
        <w:fldChar w:fldCharType="begin"/>
      </w:r>
      <w:r w:rsidRPr="00A6153F">
        <w:rPr>
          <w:color w:val="auto"/>
        </w:rPr>
        <w:instrText xml:space="preserve"> XE "H. 4177" \b </w:instrText>
      </w:r>
      <w:r w:rsidRPr="00A6153F">
        <w:rPr>
          <w:color w:val="auto"/>
        </w:rPr>
        <w:fldChar w:fldCharType="end"/>
      </w:r>
      <w:r w:rsidRPr="00A6153F">
        <w:rPr>
          <w:color w:val="auto"/>
        </w:rPr>
        <w:t xml:space="preserve"> -- Reps. Lowe, Pope and Ligon:  </w:t>
      </w:r>
      <w:r w:rsidRPr="00A6153F">
        <w:rPr>
          <w:color w:val="auto"/>
          <w:szCs w:val="30"/>
        </w:rPr>
        <w:t xml:space="preserve">A BILL </w:t>
      </w:r>
      <w:r w:rsidRPr="00A6153F">
        <w:rPr>
          <w:color w:val="auto"/>
          <w:u w:color="000000" w:themeColor="text1"/>
        </w:rPr>
        <w:t xml:space="preserve">TO AMEND THE </w:t>
      </w:r>
      <w:r w:rsidRPr="00D636DA">
        <w:rPr>
          <w:color w:val="000000" w:themeColor="text1"/>
          <w:u w:color="000000" w:themeColor="text1"/>
        </w:rPr>
        <w:t>CODE OF LAWS OF SOUTH CAROLINA, 1976, BY ADDING SECTION 50</w:t>
      </w:r>
      <w:r w:rsidRPr="00D636DA">
        <w:rPr>
          <w:color w:val="000000" w:themeColor="text1"/>
          <w:u w:color="000000" w:themeColor="text1"/>
        </w:rPr>
        <w:noBreakHyphen/>
        <w:t>3</w:t>
      </w:r>
      <w:r w:rsidRPr="00D636DA">
        <w:rPr>
          <w:color w:val="000000" w:themeColor="text1"/>
          <w:u w:color="000000" w:themeColor="text1"/>
        </w:rPr>
        <w:noBreakHyphen/>
        <w:t>190 SO AS TO REQUIRE THE DEPARTMENT OF NATURAL RESOURCES TO HIRE A WATERFOWL PROGRAM MANAGER WITHIN THE WILDLIFE AND FRESHWATER FISHERIES DIVISION, TO PROVIDE CERTAIN DUTIES AND RESPONSIBILITIES FOR THE POSITION; BY ADDING SECTION 50</w:t>
      </w:r>
      <w:r w:rsidRPr="00D636DA">
        <w:rPr>
          <w:color w:val="000000" w:themeColor="text1"/>
          <w:u w:color="000000" w:themeColor="text1"/>
        </w:rPr>
        <w:noBreakHyphen/>
        <w:t>9</w:t>
      </w:r>
      <w:r w:rsidRPr="00D636DA">
        <w:rPr>
          <w:color w:val="000000" w:themeColor="text1"/>
          <w:u w:color="000000" w:themeColor="text1"/>
        </w:rPr>
        <w:noBreakHyphen/>
        <w:t>930 SO AS TO ESTABLISH THE WATERFOWL ADVISORY COMMITTEE TO ASSIST IN THE DEVELOPMENT, PROTECTION, AND PROPAGATION OF NATIVE WATERFOWL IN THIS STATE AND TO PROVIDE FOR THE MEMBERSHIP OF THE COMMITTEE; TO AMEND SECTION 50</w:t>
      </w:r>
      <w:r w:rsidRPr="00D636DA">
        <w:rPr>
          <w:color w:val="000000" w:themeColor="text1"/>
          <w:u w:color="000000" w:themeColor="text1"/>
        </w:rPr>
        <w:noBreakHyphen/>
        <w:t>9</w:t>
      </w:r>
      <w:r w:rsidRPr="00D636DA">
        <w:rPr>
          <w:color w:val="000000" w:themeColor="text1"/>
          <w:u w:color="000000" w:themeColor="text1"/>
        </w:rPr>
        <w:noBreakHyphen/>
        <w:t>510, AS AMENDED, RELATING TO MIGRATORY WATERFOWL PERMITS, SO AS TO INCREASE THE FEES FOR MIGRATORY WATERFOWL PERMITS; TO AMEND SECTION 50</w:t>
      </w:r>
      <w:r w:rsidRPr="00D636DA">
        <w:rPr>
          <w:color w:val="000000" w:themeColor="text1"/>
          <w:u w:color="000000" w:themeColor="text1"/>
        </w:rPr>
        <w:noBreakHyphen/>
        <w:t>9</w:t>
      </w:r>
      <w:r w:rsidRPr="00D636DA">
        <w:rPr>
          <w:color w:val="000000" w:themeColor="text1"/>
          <w:u w:color="000000" w:themeColor="text1"/>
        </w:rPr>
        <w:noBreakHyphen/>
        <w:t>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0E6E6C" w:rsidRDefault="000E6E6C" w:rsidP="000E6E6C">
      <w:pPr>
        <w:rPr>
          <w:b/>
        </w:rPr>
      </w:pPr>
    </w:p>
    <w:p w:rsidR="00A6153F" w:rsidRPr="00946DAF" w:rsidRDefault="00A6153F" w:rsidP="00A6153F">
      <w:pPr>
        <w:jc w:val="center"/>
        <w:rPr>
          <w:b/>
          <w:color w:val="auto"/>
          <w:szCs w:val="22"/>
        </w:rPr>
      </w:pPr>
      <w:r w:rsidRPr="00946DAF">
        <w:rPr>
          <w:b/>
          <w:color w:val="auto"/>
          <w:szCs w:val="22"/>
        </w:rPr>
        <w:t>READ THE THIRD TIME</w:t>
      </w:r>
    </w:p>
    <w:p w:rsidR="00A6153F" w:rsidRPr="00946DAF" w:rsidRDefault="00A6153F" w:rsidP="00A6153F">
      <w:pPr>
        <w:jc w:val="center"/>
        <w:rPr>
          <w:b/>
          <w:color w:val="auto"/>
          <w:szCs w:val="22"/>
        </w:rPr>
      </w:pPr>
      <w:r w:rsidRPr="00946DAF">
        <w:rPr>
          <w:b/>
          <w:color w:val="auto"/>
          <w:szCs w:val="22"/>
        </w:rPr>
        <w:t>SENT TO THE HOUSE</w:t>
      </w:r>
    </w:p>
    <w:p w:rsidR="00A6153F" w:rsidRDefault="00A6153F" w:rsidP="00A6153F">
      <w:pPr>
        <w:pStyle w:val="Header"/>
        <w:tabs>
          <w:tab w:val="left" w:pos="4320"/>
        </w:tabs>
        <w:rPr>
          <w:color w:val="auto"/>
          <w:szCs w:val="22"/>
        </w:rPr>
      </w:pPr>
      <w:r w:rsidRPr="00946DAF">
        <w:rPr>
          <w:b/>
          <w:color w:val="auto"/>
          <w:szCs w:val="22"/>
        </w:rPr>
        <w:tab/>
      </w:r>
      <w:r w:rsidRPr="00946DAF">
        <w:rPr>
          <w:color w:val="auto"/>
          <w:szCs w:val="22"/>
        </w:rPr>
        <w:t>The following Bill</w:t>
      </w:r>
      <w:r>
        <w:rPr>
          <w:color w:val="auto"/>
          <w:szCs w:val="22"/>
        </w:rPr>
        <w:t xml:space="preserve"> was</w:t>
      </w:r>
      <w:r w:rsidRPr="00946DAF">
        <w:rPr>
          <w:color w:val="auto"/>
          <w:szCs w:val="22"/>
        </w:rPr>
        <w:t xml:space="preserve"> read the third time and ordered sent to the House:</w:t>
      </w:r>
    </w:p>
    <w:p w:rsidR="000E6E6C" w:rsidRPr="008877BB" w:rsidRDefault="000E6E6C" w:rsidP="000E6E6C">
      <w:pPr>
        <w:suppressAutoHyphens/>
      </w:pPr>
      <w:r>
        <w:rPr>
          <w:b/>
        </w:rPr>
        <w:tab/>
      </w:r>
      <w:r w:rsidRPr="008877BB">
        <w:t>S. 906</w:t>
      </w:r>
      <w:r w:rsidRPr="008877BB">
        <w:fldChar w:fldCharType="begin"/>
      </w:r>
      <w:r w:rsidRPr="008877BB">
        <w:instrText xml:space="preserve"> XE "S. 906" \b </w:instrText>
      </w:r>
      <w:r w:rsidRPr="008877BB">
        <w:fldChar w:fldCharType="end"/>
      </w:r>
      <w:r w:rsidRPr="008877BB">
        <w:t xml:space="preserve"> -- Senator Shealy:  </w:t>
      </w:r>
      <w:r w:rsidRPr="008877BB">
        <w:rPr>
          <w:szCs w:val="30"/>
        </w:rPr>
        <w:t xml:space="preserve">A BILL </w:t>
      </w:r>
      <w:r w:rsidRPr="008877BB">
        <w:rPr>
          <w:color w:val="000000" w:themeColor="text1"/>
          <w:u w:color="000000" w:themeColor="text1"/>
        </w:rPr>
        <w:t>TO AMEND SECTION 43</w:t>
      </w:r>
      <w:r w:rsidRPr="008877BB">
        <w:rPr>
          <w:color w:val="000000" w:themeColor="text1"/>
          <w:u w:color="000000" w:themeColor="text1"/>
        </w:rPr>
        <w:noBreakHyphen/>
        <w:t>35</w:t>
      </w:r>
      <w:r w:rsidRPr="008877BB">
        <w:rPr>
          <w:color w:val="000000" w:themeColor="text1"/>
          <w:u w:color="000000" w:themeColor="text1"/>
        </w:rPr>
        <w:noBreakHyphen/>
      </w:r>
      <w:proofErr w:type="gramStart"/>
      <w:r w:rsidRPr="008877BB">
        <w:rPr>
          <w:color w:val="000000" w:themeColor="text1"/>
          <w:u w:color="000000" w:themeColor="text1"/>
        </w:rPr>
        <w:t>10(</w:t>
      </w:r>
      <w:proofErr w:type="gramEnd"/>
      <w:r w:rsidRPr="008877BB">
        <w:rPr>
          <w:color w:val="000000" w:themeColor="text1"/>
          <w:u w:color="000000" w:themeColor="text1"/>
        </w:rPr>
        <w:t xml:space="preserve">3) OF THE 1976 CODE, RELATING TO THE DEFINITION OF </w:t>
      </w:r>
      <w:r>
        <w:rPr>
          <w:color w:val="000000" w:themeColor="text1"/>
          <w:u w:color="000000" w:themeColor="text1"/>
        </w:rPr>
        <w:t>“</w:t>
      </w:r>
      <w:r w:rsidRPr="008877BB">
        <w:rPr>
          <w:color w:val="000000" w:themeColor="text1"/>
          <w:u w:color="000000" w:themeColor="text1"/>
        </w:rPr>
        <w:t>EXPLOITATION</w:t>
      </w:r>
      <w:r>
        <w:rPr>
          <w:color w:val="000000" w:themeColor="text1"/>
          <w:u w:color="000000" w:themeColor="text1"/>
        </w:rPr>
        <w:t>”</w:t>
      </w:r>
      <w:r w:rsidRPr="008877BB">
        <w:rPr>
          <w:color w:val="000000" w:themeColor="text1"/>
          <w:u w:color="000000" w:themeColor="text1"/>
        </w:rPr>
        <w:t xml:space="preserve"> IN THE </w:t>
      </w:r>
      <w:r>
        <w:rPr>
          <w:color w:val="000000" w:themeColor="text1"/>
          <w:u w:color="000000" w:themeColor="text1"/>
        </w:rPr>
        <w:t>“</w:t>
      </w:r>
      <w:r w:rsidRPr="008877BB">
        <w:rPr>
          <w:color w:val="000000" w:themeColor="text1"/>
          <w:u w:color="000000" w:themeColor="text1"/>
        </w:rPr>
        <w:t xml:space="preserve">OMNIBUS ADULT PROTECTION </w:t>
      </w:r>
      <w:r w:rsidRPr="008877BB">
        <w:rPr>
          <w:color w:val="000000" w:themeColor="text1"/>
          <w:u w:color="000000" w:themeColor="text1"/>
        </w:rPr>
        <w:lastRenderedPageBreak/>
        <w:t>ACT</w:t>
      </w:r>
      <w:r>
        <w:rPr>
          <w:color w:val="000000" w:themeColor="text1"/>
          <w:u w:color="000000" w:themeColor="text1"/>
        </w:rPr>
        <w:t>”</w:t>
      </w:r>
      <w:r w:rsidRPr="008877BB">
        <w:rPr>
          <w:color w:val="000000" w:themeColor="text1"/>
          <w:u w:color="000000" w:themeColor="text1"/>
        </w:rPr>
        <w:t xml:space="preserve">, TO AMEND THE DEFINITION OF </w:t>
      </w:r>
      <w:r>
        <w:rPr>
          <w:color w:val="000000" w:themeColor="text1"/>
          <w:u w:color="000000" w:themeColor="text1"/>
        </w:rPr>
        <w:t>“</w:t>
      </w:r>
      <w:r w:rsidRPr="008877BB">
        <w:rPr>
          <w:color w:val="000000" w:themeColor="text1"/>
          <w:u w:color="000000" w:themeColor="text1"/>
        </w:rPr>
        <w:t>EXPLOITATION</w:t>
      </w:r>
      <w:r>
        <w:rPr>
          <w:color w:val="000000" w:themeColor="text1"/>
          <w:u w:color="000000" w:themeColor="text1"/>
        </w:rPr>
        <w:t>”</w:t>
      </w:r>
      <w:r w:rsidRPr="008877BB">
        <w:rPr>
          <w:color w:val="000000" w:themeColor="text1"/>
          <w:u w:color="000000" w:themeColor="text1"/>
        </w:rPr>
        <w:t xml:space="preserve"> </w:t>
      </w:r>
      <w:r w:rsidRPr="008877BB">
        <w:rPr>
          <w:color w:val="000000" w:themeColor="text1"/>
        </w:rPr>
        <w:t>TO INCLUDE THE EXERCISE OF EXTREME UNDUE INFLUENCE OVER, COERCIVE PERSUASION OF, OR PSYCHOLOGICALLY DAMAGING MANIPULATION OF A VULNERABLE ADULT</w:t>
      </w:r>
      <w:r w:rsidRPr="008877BB">
        <w:rPr>
          <w:color w:val="000000" w:themeColor="text1"/>
          <w:u w:color="000000" w:themeColor="text1"/>
        </w:rPr>
        <w:t>; AND TO FURTHER AMEND SECTION 43</w:t>
      </w:r>
      <w:r w:rsidRPr="008877BB">
        <w:rPr>
          <w:color w:val="000000" w:themeColor="text1"/>
          <w:u w:color="000000" w:themeColor="text1"/>
        </w:rPr>
        <w:noBreakHyphen/>
        <w:t>35</w:t>
      </w:r>
      <w:r w:rsidRPr="008877BB">
        <w:rPr>
          <w:color w:val="000000" w:themeColor="text1"/>
          <w:u w:color="000000" w:themeColor="text1"/>
        </w:rPr>
        <w:noBreakHyphen/>
        <w:t xml:space="preserve">10 BY ADDING A DEFINITION FOR </w:t>
      </w:r>
      <w:r>
        <w:rPr>
          <w:color w:val="000000" w:themeColor="text1"/>
          <w:u w:color="000000" w:themeColor="text1"/>
        </w:rPr>
        <w:t>“</w:t>
      </w:r>
      <w:r w:rsidRPr="008877BB">
        <w:rPr>
          <w:color w:val="000000" w:themeColor="text1"/>
          <w:u w:color="000000" w:themeColor="text1"/>
        </w:rPr>
        <w:t>UNDUE INFLUENCE</w:t>
      </w:r>
      <w:r>
        <w:rPr>
          <w:color w:val="000000" w:themeColor="text1"/>
          <w:u w:color="000000" w:themeColor="text1"/>
        </w:rPr>
        <w:t>”</w:t>
      </w:r>
      <w:r w:rsidRPr="008877BB">
        <w:rPr>
          <w:color w:val="000000" w:themeColor="text1"/>
          <w:u w:color="000000" w:themeColor="text1"/>
        </w:rPr>
        <w:t>.</w:t>
      </w:r>
    </w:p>
    <w:p w:rsidR="000E6E6C" w:rsidRPr="009A578D" w:rsidRDefault="000E6E6C" w:rsidP="000E6E6C">
      <w:pPr>
        <w:rPr>
          <w:b/>
        </w:rPr>
      </w:pPr>
    </w:p>
    <w:p w:rsidR="000E6E6C" w:rsidRPr="009A578D" w:rsidRDefault="000E6E6C" w:rsidP="000E6E6C">
      <w:pPr>
        <w:jc w:val="center"/>
        <w:rPr>
          <w:b/>
        </w:rPr>
      </w:pPr>
      <w:r w:rsidRPr="009A578D">
        <w:rPr>
          <w:b/>
        </w:rPr>
        <w:t>OBJECTION</w:t>
      </w:r>
    </w:p>
    <w:p w:rsidR="000E6E6C" w:rsidRPr="00495B63" w:rsidRDefault="000E6E6C" w:rsidP="000E6E6C">
      <w:pPr>
        <w:suppressAutoHyphens/>
      </w:pPr>
      <w:r>
        <w:rPr>
          <w:b/>
        </w:rPr>
        <w:tab/>
      </w:r>
      <w:r w:rsidRPr="00495B63">
        <w:t>S. 984</w:t>
      </w:r>
      <w:r w:rsidRPr="00495B63">
        <w:fldChar w:fldCharType="begin"/>
      </w:r>
      <w:r w:rsidRPr="00495B63">
        <w:instrText xml:space="preserve"> XE "S. 984" \b </w:instrText>
      </w:r>
      <w:r w:rsidRPr="00495B63">
        <w:fldChar w:fldCharType="end"/>
      </w:r>
      <w:r w:rsidRPr="00495B63">
        <w:t xml:space="preserve"> -- </w:t>
      </w:r>
      <w:r>
        <w:t>Senators Hembree, Massey, Gustafson and Rankin</w:t>
      </w:r>
      <w:r w:rsidRPr="00495B63">
        <w:t xml:space="preserve">:  </w:t>
      </w:r>
      <w:r w:rsidRPr="00495B63">
        <w:rPr>
          <w:szCs w:val="30"/>
        </w:rPr>
        <w:t xml:space="preserve">A BILL </w:t>
      </w:r>
      <w:r w:rsidRPr="00495B63">
        <w:rPr>
          <w:color w:val="000000" w:themeColor="text1"/>
          <w:u w:color="000000" w:themeColor="text1"/>
        </w:rPr>
        <w:t>TO AMEND SECTION 6</w:t>
      </w:r>
      <w:r w:rsidRPr="00495B63">
        <w:rPr>
          <w:color w:val="000000" w:themeColor="text1"/>
          <w:u w:color="000000" w:themeColor="text1"/>
        </w:rPr>
        <w:noBreakHyphen/>
        <w:t>1</w:t>
      </w:r>
      <w:r w:rsidRPr="00495B63">
        <w:rPr>
          <w:color w:val="000000" w:themeColor="text1"/>
          <w:u w:color="000000" w:themeColor="text1"/>
        </w:rPr>
        <w:noBreakHyphen/>
        <w:t>300, CODE OF LAWS OF SOUTH CAROLINA, 1976, RELATING TO DEFINITIONS PERTAINING TO THE AUTHORITY OF LOCAL GOVERNMENTS TO ASSESS TAXES AND FEES, SO AS TO PROVIDE THAT A SERVICE OR USER FEE MUST BE USED TO THE NONEXCLUSIVE BENEFIT OF THE PAYERS; AND TO AMEND SECTION 6</w:t>
      </w:r>
      <w:r w:rsidRPr="00495B63">
        <w:rPr>
          <w:color w:val="000000" w:themeColor="text1"/>
          <w:u w:color="000000" w:themeColor="text1"/>
        </w:rPr>
        <w:noBreakHyphen/>
        <w:t>1</w:t>
      </w:r>
      <w:r w:rsidRPr="00495B63">
        <w:rPr>
          <w:color w:val="000000" w:themeColor="text1"/>
          <w:u w:color="000000" w:themeColor="text1"/>
        </w:rPr>
        <w:noBreakHyphen/>
        <w:t>330, RELATING TO A SERVICE OR USER FEE, SO AS TO PROVIDE THAT A PROVISION APPLIES TO AN ENTIRE ARTICLE.</w:t>
      </w:r>
    </w:p>
    <w:p w:rsidR="000E6E6C" w:rsidRPr="009A578D" w:rsidRDefault="000E6E6C" w:rsidP="000E6E6C">
      <w:r w:rsidRPr="009A578D">
        <w:tab/>
        <w:t>Senator</w:t>
      </w:r>
      <w:r>
        <w:t>s</w:t>
      </w:r>
      <w:r w:rsidRPr="009A578D">
        <w:t xml:space="preserve"> KIMPSON </w:t>
      </w:r>
      <w:r>
        <w:t xml:space="preserve">and RICE </w:t>
      </w:r>
      <w:r w:rsidRPr="009A578D">
        <w:t>objected to consideration of the Bill.</w:t>
      </w:r>
    </w:p>
    <w:p w:rsidR="000E6E6C" w:rsidRDefault="000E6E6C" w:rsidP="000E6E6C">
      <w:pPr>
        <w:rPr>
          <w:b/>
        </w:rPr>
      </w:pPr>
    </w:p>
    <w:p w:rsidR="000E6E6C" w:rsidRDefault="000E6E6C" w:rsidP="000E6E6C">
      <w:pPr>
        <w:jc w:val="center"/>
        <w:rPr>
          <w:b/>
        </w:rPr>
      </w:pPr>
      <w:r>
        <w:rPr>
          <w:b/>
        </w:rPr>
        <w:t>OBJECTION</w:t>
      </w:r>
    </w:p>
    <w:p w:rsidR="000E6E6C" w:rsidRPr="00E02681" w:rsidRDefault="000E6E6C" w:rsidP="000E6E6C">
      <w:pPr>
        <w:suppressAutoHyphens/>
      </w:pPr>
      <w:r>
        <w:rPr>
          <w:b/>
        </w:rPr>
        <w:tab/>
      </w:r>
      <w:r w:rsidRPr="00E02681">
        <w:t>S. 1120</w:t>
      </w:r>
      <w:r w:rsidRPr="00E02681">
        <w:fldChar w:fldCharType="begin"/>
      </w:r>
      <w:r w:rsidRPr="00E02681">
        <w:instrText xml:space="preserve"> XE "S. 1120" \b </w:instrText>
      </w:r>
      <w:r w:rsidRPr="00E02681">
        <w:fldChar w:fldCharType="end"/>
      </w:r>
      <w:r w:rsidRPr="00E02681">
        <w:t xml:space="preserve"> -- Senators Peeler and Alexander:  </w:t>
      </w:r>
      <w:r w:rsidRPr="00E02681">
        <w:rPr>
          <w:szCs w:val="30"/>
        </w:rPr>
        <w:t xml:space="preserve">A BILL </w:t>
      </w:r>
      <w:r w:rsidRPr="00E02681">
        <w:t>TO AMEND SECTION 12</w:t>
      </w:r>
      <w:r w:rsidRPr="00E02681">
        <w:noBreakHyphen/>
        <w:t>6</w:t>
      </w:r>
      <w:r w:rsidRPr="00E02681">
        <w:noBreakHyphen/>
        <w:t xml:space="preserve">3795, CODE OF LAWS OF SOUTH CAROLINA, 1976, RELATING TO THE SOUTH CAROLINA HOUSING TAX CREDIT, SO AS TO DEFINE TERMS AND LIMIT THE CREDIT; TO AMEND ARTICLE 3 OF CHAPTER 11, TITLE 1, RELATING TO THE </w:t>
      </w:r>
      <w:r w:rsidRPr="00E02681">
        <w:rPr>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E02681">
        <w:rPr>
          <w:lang w:val="en-PH"/>
        </w:rPr>
        <w:noBreakHyphen/>
        <w:t>11</w:t>
      </w:r>
      <w:r w:rsidRPr="00E02681">
        <w:rPr>
          <w:lang w:val="en-PH"/>
        </w:rPr>
        <w:noBreakHyphen/>
        <w:t>370 RELATING TO INDEBTEDNESS INCLUDED WITHIN ANY LIMITS ON PRIVATE ACTIVITY BONDS.</w:t>
      </w:r>
    </w:p>
    <w:p w:rsidR="000E6E6C" w:rsidRPr="009A578D" w:rsidRDefault="000E6E6C" w:rsidP="000E6E6C">
      <w:r w:rsidRPr="009A578D">
        <w:tab/>
        <w:t xml:space="preserve">Senator </w:t>
      </w:r>
      <w:r>
        <w:t>TALLEY</w:t>
      </w:r>
      <w:r w:rsidRPr="009A578D">
        <w:t xml:space="preserve"> objected to consideration of the Bill.</w:t>
      </w:r>
    </w:p>
    <w:p w:rsidR="000E6E6C" w:rsidRDefault="000E6E6C" w:rsidP="000E6E6C">
      <w:pPr>
        <w:rPr>
          <w:b/>
        </w:rPr>
      </w:pPr>
    </w:p>
    <w:p w:rsidR="000E6E6C" w:rsidRPr="00946DAF" w:rsidRDefault="000E6E6C" w:rsidP="000E6E6C">
      <w:pPr>
        <w:jc w:val="center"/>
        <w:rPr>
          <w:b/>
          <w:color w:val="auto"/>
          <w:szCs w:val="22"/>
        </w:rPr>
      </w:pPr>
      <w:r w:rsidRPr="00946DAF">
        <w:rPr>
          <w:b/>
          <w:color w:val="auto"/>
          <w:szCs w:val="22"/>
        </w:rPr>
        <w:t>READ THE THIRD TIME</w:t>
      </w:r>
    </w:p>
    <w:p w:rsidR="000E6E6C" w:rsidRPr="00946DAF" w:rsidRDefault="000E6E6C" w:rsidP="000E6E6C">
      <w:pPr>
        <w:jc w:val="center"/>
        <w:rPr>
          <w:b/>
          <w:color w:val="auto"/>
          <w:szCs w:val="22"/>
        </w:rPr>
      </w:pPr>
      <w:r w:rsidRPr="00946DAF">
        <w:rPr>
          <w:b/>
          <w:color w:val="auto"/>
          <w:szCs w:val="22"/>
        </w:rPr>
        <w:t>SENT TO THE HOUSE</w:t>
      </w:r>
    </w:p>
    <w:p w:rsidR="000E6E6C" w:rsidRDefault="000E6E6C" w:rsidP="000E6E6C">
      <w:pPr>
        <w:pStyle w:val="Header"/>
        <w:tabs>
          <w:tab w:val="left" w:pos="4320"/>
        </w:tabs>
        <w:rPr>
          <w:color w:val="auto"/>
          <w:szCs w:val="22"/>
        </w:rPr>
      </w:pPr>
      <w:r w:rsidRPr="00946DAF">
        <w:rPr>
          <w:b/>
          <w:color w:val="auto"/>
          <w:szCs w:val="22"/>
        </w:rPr>
        <w:tab/>
      </w:r>
      <w:r w:rsidRPr="00946DAF">
        <w:rPr>
          <w:color w:val="auto"/>
          <w:szCs w:val="22"/>
        </w:rPr>
        <w:t>The following Bil</w:t>
      </w:r>
      <w:r w:rsidR="00A6153F">
        <w:rPr>
          <w:color w:val="auto"/>
          <w:szCs w:val="22"/>
        </w:rPr>
        <w:t>l</w:t>
      </w:r>
      <w:r>
        <w:rPr>
          <w:color w:val="auto"/>
          <w:szCs w:val="22"/>
        </w:rPr>
        <w:t xml:space="preserve"> was</w:t>
      </w:r>
      <w:r w:rsidRPr="00946DAF">
        <w:rPr>
          <w:color w:val="auto"/>
          <w:szCs w:val="22"/>
        </w:rPr>
        <w:t xml:space="preserve"> read the third time and ordered sent to the House:</w:t>
      </w:r>
    </w:p>
    <w:p w:rsidR="000E6E6C" w:rsidRPr="001D22A0" w:rsidRDefault="000E6E6C" w:rsidP="000E6E6C">
      <w:pPr>
        <w:suppressAutoHyphens/>
      </w:pPr>
      <w:r>
        <w:rPr>
          <w:b/>
        </w:rPr>
        <w:lastRenderedPageBreak/>
        <w:tab/>
      </w:r>
      <w:r w:rsidRPr="001D22A0">
        <w:t>S. 1178</w:t>
      </w:r>
      <w:r w:rsidRPr="001D22A0">
        <w:fldChar w:fldCharType="begin"/>
      </w:r>
      <w:r w:rsidRPr="001D22A0">
        <w:instrText xml:space="preserve"> XE "S. 1178" \b </w:instrText>
      </w:r>
      <w:r w:rsidRPr="001D22A0">
        <w:fldChar w:fldCharType="end"/>
      </w:r>
      <w:r w:rsidRPr="001D22A0">
        <w:t xml:space="preserve"> -- Senator Climer:  </w:t>
      </w:r>
      <w:r w:rsidRPr="001D22A0">
        <w:rPr>
          <w:szCs w:val="30"/>
        </w:rPr>
        <w:t xml:space="preserve">A BILL </w:t>
      </w:r>
      <w:r w:rsidRPr="001D22A0">
        <w:rPr>
          <w:color w:val="000000" w:themeColor="text1"/>
          <w:u w:color="000000" w:themeColor="text1"/>
        </w:rPr>
        <w:t>TO AMEND SECTION 39</w:t>
      </w:r>
      <w:r w:rsidRPr="001D22A0">
        <w:rPr>
          <w:color w:val="000000" w:themeColor="text1"/>
          <w:u w:color="000000" w:themeColor="text1"/>
        </w:rPr>
        <w:noBreakHyphen/>
        <w:t>20</w:t>
      </w:r>
      <w:r w:rsidRPr="001D22A0">
        <w:rPr>
          <w:color w:val="000000" w:themeColor="text1"/>
          <w:u w:color="000000" w:themeColor="text1"/>
        </w:rPr>
        <w:noBreakHyphen/>
        <w:t>40, CODE OF LAWS OF SOUTH CAROLINA, 1976, RELATING TO SELF</w:t>
      </w:r>
      <w:r w:rsidRPr="001D22A0">
        <w:rPr>
          <w:color w:val="000000" w:themeColor="text1"/>
          <w:u w:color="000000" w:themeColor="text1"/>
        </w:rPr>
        <w:noBreakHyphen/>
        <w:t>SERVICE STORAGE FACILITIES WRITTEN RENTAL AGREEMENTS, SO AS TO PROVIDE THAT A SELF</w:t>
      </w:r>
      <w:r w:rsidRPr="001D22A0">
        <w:rPr>
          <w:color w:val="000000" w:themeColor="text1"/>
          <w:u w:color="000000" w:themeColor="text1"/>
        </w:rPr>
        <w:noBreakHyphen/>
        <w:t>SERVICE STORAGE FACILITY OCCUPANT MAY CHOOSE WHERE TO PUBLISH AN ADVERTISEMENT OF SALE INCLUDING CERTAIN PUBLICLY ACCESSIBLE WEBSITES; AND TO AMEND SECTION 39</w:t>
      </w:r>
      <w:r w:rsidRPr="001D22A0">
        <w:rPr>
          <w:color w:val="000000" w:themeColor="text1"/>
          <w:u w:color="000000" w:themeColor="text1"/>
        </w:rPr>
        <w:noBreakHyphen/>
        <w:t>20</w:t>
      </w:r>
      <w:r w:rsidRPr="001D22A0">
        <w:rPr>
          <w:color w:val="000000" w:themeColor="text1"/>
          <w:u w:color="000000" w:themeColor="text1"/>
        </w:rPr>
        <w:noBreakHyphen/>
        <w:t>45, RELATING TO THE ENFORCEMENT OF LIENS, SO AS TO PROVIDE FOR REQUIREMENTS FOR PUBLISHING AN ADVERTISEMENT OF A PUBLIC SALE.</w:t>
      </w:r>
    </w:p>
    <w:p w:rsidR="000E6E6C" w:rsidRDefault="000E6E6C" w:rsidP="000E6E6C">
      <w:pPr>
        <w:pStyle w:val="Header"/>
        <w:tabs>
          <w:tab w:val="clear" w:pos="8640"/>
          <w:tab w:val="left" w:pos="4320"/>
        </w:tabs>
      </w:pPr>
    </w:p>
    <w:p w:rsidR="000E6E6C" w:rsidRPr="000E6E6C" w:rsidRDefault="000E6E6C" w:rsidP="000E6E6C">
      <w:pPr>
        <w:pStyle w:val="Header"/>
        <w:tabs>
          <w:tab w:val="clear" w:pos="8640"/>
          <w:tab w:val="left" w:pos="4320"/>
        </w:tabs>
        <w:jc w:val="center"/>
        <w:rPr>
          <w:b/>
        </w:rPr>
      </w:pPr>
      <w:r w:rsidRPr="000E6E6C">
        <w:rPr>
          <w:b/>
        </w:rPr>
        <w:t>CARRIED OVER</w:t>
      </w:r>
    </w:p>
    <w:p w:rsidR="00516062" w:rsidRPr="006E3971" w:rsidRDefault="00516062" w:rsidP="00516062">
      <w:pPr>
        <w:suppressAutoHyphens/>
      </w:pPr>
      <w:r>
        <w:tab/>
      </w:r>
      <w:r w:rsidRPr="006E3971">
        <w:t>S. 1032</w:t>
      </w:r>
      <w:r w:rsidRPr="006E3971">
        <w:fldChar w:fldCharType="begin"/>
      </w:r>
      <w:r w:rsidRPr="006E3971">
        <w:instrText xml:space="preserve"> XE "S. 1032" \b </w:instrText>
      </w:r>
      <w:r w:rsidRPr="006E3971">
        <w:fldChar w:fldCharType="end"/>
      </w:r>
      <w:r w:rsidRPr="006E3971">
        <w:t xml:space="preserve"> -- </w:t>
      </w:r>
      <w:r>
        <w:t>Senators Martin, Verdin, Kimbrell, Garrett, Senn and Climer</w:t>
      </w:r>
      <w:r w:rsidRPr="006E3971">
        <w:t xml:space="preserve">:  </w:t>
      </w:r>
      <w:r w:rsidRPr="006E3971">
        <w:rPr>
          <w:szCs w:val="30"/>
        </w:rPr>
        <w:t xml:space="preserve">A BILL </w:t>
      </w:r>
      <w:r w:rsidRPr="006E3971">
        <w:t>TO AMEND THE CODE OF LAWS OF SOUTH CAROLINA, 1976, BY ADDING SECTION 23</w:t>
      </w:r>
      <w:r w:rsidRPr="006E3971">
        <w:noBreakHyphen/>
        <w:t>3</w:t>
      </w:r>
      <w:r w:rsidRPr="006E3971">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6E3971">
        <w:noBreakHyphen/>
        <w:t>6</w:t>
      </w:r>
      <w:r w:rsidRPr="006E3971">
        <w:noBreakHyphen/>
        <w:t>60 RELATING TO THE CREATION OF THE ILLEGAL IMMIGRATION ENFORCEMENT UNIT WITHIN THE DEPARTMENT OF SAFETY.</w:t>
      </w:r>
    </w:p>
    <w:p w:rsidR="000E6E6C" w:rsidRDefault="000E6E6C" w:rsidP="000E6E6C">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516062" w:rsidRDefault="00516062" w:rsidP="000E6E6C">
      <w:pPr>
        <w:rPr>
          <w:snapToGrid w:val="0"/>
          <w:color w:val="auto"/>
          <w:szCs w:val="22"/>
        </w:rPr>
      </w:pPr>
    </w:p>
    <w:p w:rsidR="000E6E6C" w:rsidRDefault="000E6E6C" w:rsidP="000E6E6C">
      <w:pPr>
        <w:pStyle w:val="Header"/>
        <w:tabs>
          <w:tab w:val="clear" w:pos="8640"/>
          <w:tab w:val="left" w:pos="4320"/>
        </w:tabs>
      </w:pPr>
      <w:r>
        <w:tab/>
        <w:t>Senator SENN explained the Bill.</w:t>
      </w:r>
    </w:p>
    <w:p w:rsidR="00516062" w:rsidRDefault="00516062" w:rsidP="000E6E6C">
      <w:pPr>
        <w:pStyle w:val="Header"/>
        <w:tabs>
          <w:tab w:val="clear" w:pos="8640"/>
          <w:tab w:val="left" w:pos="4320"/>
        </w:tabs>
      </w:pPr>
    </w:p>
    <w:p w:rsidR="000E6E6C" w:rsidRDefault="000E6E6C" w:rsidP="000E6E6C">
      <w:pPr>
        <w:pStyle w:val="Header"/>
        <w:tabs>
          <w:tab w:val="clear" w:pos="8640"/>
          <w:tab w:val="left" w:pos="4320"/>
        </w:tabs>
      </w:pPr>
      <w:r>
        <w:tab/>
        <w:t>On motion of Senator MALLOY, the Bill was carried over.</w:t>
      </w:r>
    </w:p>
    <w:p w:rsidR="000E6E6C" w:rsidRPr="000E6E6C" w:rsidRDefault="000E6E6C" w:rsidP="000E6E6C">
      <w:pPr>
        <w:pStyle w:val="Header"/>
        <w:tabs>
          <w:tab w:val="clear" w:pos="8640"/>
          <w:tab w:val="left" w:pos="4320"/>
        </w:tabs>
        <w:jc w:val="center"/>
      </w:pPr>
    </w:p>
    <w:p w:rsidR="000E6E6C" w:rsidRPr="006F74DC" w:rsidRDefault="000E6E6C" w:rsidP="000E6E6C">
      <w:pPr>
        <w:pStyle w:val="Header"/>
        <w:tabs>
          <w:tab w:val="clear" w:pos="8640"/>
          <w:tab w:val="left" w:pos="4320"/>
        </w:tabs>
        <w:jc w:val="center"/>
        <w:rPr>
          <w:b/>
          <w:color w:val="auto"/>
          <w:szCs w:val="22"/>
        </w:rPr>
      </w:pPr>
      <w:r w:rsidRPr="006F74DC">
        <w:rPr>
          <w:b/>
          <w:color w:val="auto"/>
          <w:szCs w:val="22"/>
        </w:rPr>
        <w:t>READ THE SECOND TIME</w:t>
      </w:r>
    </w:p>
    <w:p w:rsidR="000E6E6C" w:rsidRPr="006D4C89" w:rsidRDefault="000E6E6C" w:rsidP="000E6E6C">
      <w:pPr>
        <w:suppressAutoHyphens/>
      </w:pPr>
      <w:r>
        <w:rPr>
          <w:b/>
          <w:color w:val="7030A0"/>
          <w:szCs w:val="22"/>
        </w:rPr>
        <w:tab/>
      </w:r>
      <w:r w:rsidRPr="006D4C89">
        <w:t>H. 4319</w:t>
      </w:r>
      <w:r w:rsidRPr="006D4C89">
        <w:fldChar w:fldCharType="begin"/>
      </w:r>
      <w:r w:rsidRPr="006D4C89">
        <w:instrText xml:space="preserve"> XE "H. 4319" \b </w:instrText>
      </w:r>
      <w:r w:rsidRPr="006D4C89">
        <w:fldChar w:fldCharType="end"/>
      </w:r>
      <w:r w:rsidRPr="006D4C89">
        <w:t xml:space="preserve"> -- </w:t>
      </w:r>
      <w:r>
        <w:t>Reps. Calhoon, Huggins, Erickson, McCabe, Henderson</w:t>
      </w:r>
      <w:r>
        <w:noBreakHyphen/>
        <w:t>Myers, Crawford, Oremus, Henegan, McGarry, Matthews, Dillard, Allison, Bernstein, McDaniel, Murray, Felder, Bennett, R. Williams, Jefferson, Alexander and Kirby</w:t>
      </w:r>
      <w:r w:rsidRPr="006D4C89">
        <w:t xml:space="preserve">:  </w:t>
      </w:r>
      <w:r w:rsidRPr="006D4C89">
        <w:rPr>
          <w:szCs w:val="30"/>
        </w:rPr>
        <w:t xml:space="preserve">A BILL </w:t>
      </w:r>
      <w:r w:rsidRPr="006D4C89">
        <w:t>TO AMEND THE CODE OF LAWS OF SOUTH CAROLINA, 1976, BY ADDING SECTION 56</w:t>
      </w:r>
      <w:r w:rsidRPr="006D4C89">
        <w:noBreakHyphen/>
        <w:t>1</w:t>
      </w:r>
      <w:r w:rsidRPr="006D4C89">
        <w:noBreakHyphen/>
        <w:t>88 SO AS TO PROVIDE UPON THE REQUEST OF A PERSON, THE DEPARTMENT OF MOTOR VEHICLES MUST ISSUE A REAL ID COMPLIANT DRIVER</w:t>
      </w:r>
      <w:r>
        <w:t>’</w:t>
      </w:r>
      <w:r w:rsidRPr="006D4C89">
        <w:t>S LICENSE THAT CONTAINS THE PERSON</w:t>
      </w:r>
      <w:r>
        <w:t>’</w:t>
      </w:r>
      <w:r w:rsidRPr="006D4C89">
        <w:t>S NAME AS IT APPEARS ON HIS CURRENT DRIVER</w:t>
      </w:r>
      <w:r>
        <w:t>’</w:t>
      </w:r>
      <w:r w:rsidRPr="006D4C89">
        <w:t>S LICENSE.</w:t>
      </w:r>
    </w:p>
    <w:p w:rsidR="000E6E6C" w:rsidRDefault="000E6E6C" w:rsidP="000E6E6C">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0E6E6C" w:rsidRPr="000E6E6C" w:rsidRDefault="000E6E6C" w:rsidP="000E6E6C">
      <w:pPr>
        <w:pStyle w:val="Header"/>
        <w:rPr>
          <w:bCs/>
          <w:color w:val="auto"/>
          <w:szCs w:val="22"/>
        </w:rPr>
      </w:pPr>
      <w:r w:rsidRPr="000E6E6C">
        <w:rPr>
          <w:bCs/>
          <w:color w:val="auto"/>
          <w:szCs w:val="22"/>
        </w:rPr>
        <w:lastRenderedPageBreak/>
        <w:tab/>
        <w:t>The question then being second reading of the Bill.</w:t>
      </w:r>
    </w:p>
    <w:p w:rsidR="000E6E6C" w:rsidRPr="000E6E6C" w:rsidRDefault="000E6E6C" w:rsidP="000E6E6C">
      <w:pPr>
        <w:pStyle w:val="Header"/>
        <w:rPr>
          <w:bCs/>
          <w:color w:val="auto"/>
          <w:szCs w:val="22"/>
        </w:rPr>
      </w:pPr>
    </w:p>
    <w:p w:rsidR="000E6E6C" w:rsidRPr="000E6E6C" w:rsidRDefault="000E6E6C" w:rsidP="000E6E6C">
      <w:pPr>
        <w:pStyle w:val="Header"/>
        <w:rPr>
          <w:bCs/>
          <w:color w:val="auto"/>
          <w:szCs w:val="22"/>
        </w:rPr>
      </w:pPr>
      <w:r w:rsidRPr="000E6E6C">
        <w:rPr>
          <w:bCs/>
          <w:color w:val="auto"/>
          <w:szCs w:val="22"/>
        </w:rPr>
        <w:tab/>
        <w:t>The "ayes" and "nays" were demanded and taken, resulting as follows:</w:t>
      </w:r>
    </w:p>
    <w:p w:rsidR="000E6E6C" w:rsidRPr="000E6E6C" w:rsidRDefault="000E6E6C" w:rsidP="000E6E6C">
      <w:pPr>
        <w:pStyle w:val="Header"/>
        <w:tabs>
          <w:tab w:val="clear" w:pos="8640"/>
          <w:tab w:val="left" w:pos="4320"/>
        </w:tabs>
        <w:jc w:val="center"/>
        <w:rPr>
          <w:b/>
          <w:bCs/>
          <w:color w:val="auto"/>
          <w:szCs w:val="22"/>
        </w:rPr>
      </w:pPr>
      <w:r w:rsidRPr="000E6E6C">
        <w:rPr>
          <w:b/>
          <w:bCs/>
          <w:color w:val="auto"/>
          <w:szCs w:val="22"/>
        </w:rPr>
        <w:t>Ayes 40; Nays 0</w:t>
      </w:r>
    </w:p>
    <w:p w:rsidR="000E6E6C" w:rsidRDefault="000E6E6C" w:rsidP="000E6E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E6E6C">
        <w:rPr>
          <w:b/>
          <w:color w:val="auto"/>
          <w:szCs w:val="22"/>
        </w:rPr>
        <w:t>AYES</w:t>
      </w:r>
    </w:p>
    <w:p w:rsidR="000E6E6C" w:rsidRDefault="000E6E6C" w:rsidP="000E6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E6E6C">
        <w:rPr>
          <w:color w:val="auto"/>
          <w:szCs w:val="22"/>
        </w:rPr>
        <w:t>Adams</w:t>
      </w:r>
      <w:r>
        <w:rPr>
          <w:color w:val="auto"/>
          <w:szCs w:val="22"/>
        </w:rPr>
        <w:tab/>
      </w:r>
      <w:r w:rsidRPr="000E6E6C">
        <w:rPr>
          <w:color w:val="auto"/>
          <w:szCs w:val="22"/>
        </w:rPr>
        <w:t>Alexander</w:t>
      </w:r>
      <w:r>
        <w:rPr>
          <w:color w:val="auto"/>
          <w:szCs w:val="22"/>
        </w:rPr>
        <w:tab/>
      </w:r>
      <w:r w:rsidRPr="000E6E6C">
        <w:rPr>
          <w:color w:val="auto"/>
          <w:szCs w:val="22"/>
        </w:rPr>
        <w:t>Allen</w:t>
      </w:r>
    </w:p>
    <w:p w:rsidR="000E6E6C" w:rsidRDefault="000E6E6C" w:rsidP="000E6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E6E6C">
        <w:rPr>
          <w:color w:val="auto"/>
          <w:szCs w:val="22"/>
        </w:rPr>
        <w:t>Bennett</w:t>
      </w:r>
      <w:r>
        <w:rPr>
          <w:color w:val="auto"/>
          <w:szCs w:val="22"/>
        </w:rPr>
        <w:tab/>
      </w:r>
      <w:r w:rsidRPr="000E6E6C">
        <w:rPr>
          <w:color w:val="auto"/>
          <w:szCs w:val="22"/>
        </w:rPr>
        <w:t>Campsen</w:t>
      </w:r>
      <w:r>
        <w:rPr>
          <w:color w:val="auto"/>
          <w:szCs w:val="22"/>
        </w:rPr>
        <w:tab/>
      </w:r>
      <w:r w:rsidRPr="000E6E6C">
        <w:rPr>
          <w:color w:val="auto"/>
          <w:szCs w:val="22"/>
        </w:rPr>
        <w:t>Cash</w:t>
      </w:r>
    </w:p>
    <w:p w:rsidR="000E6E6C" w:rsidRDefault="000E6E6C" w:rsidP="000E6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E6E6C">
        <w:rPr>
          <w:color w:val="auto"/>
          <w:szCs w:val="22"/>
        </w:rPr>
        <w:t>Climer</w:t>
      </w:r>
      <w:r>
        <w:rPr>
          <w:color w:val="auto"/>
          <w:szCs w:val="22"/>
        </w:rPr>
        <w:tab/>
      </w:r>
      <w:r w:rsidRPr="000E6E6C">
        <w:rPr>
          <w:color w:val="auto"/>
          <w:szCs w:val="22"/>
        </w:rPr>
        <w:t>Corbin</w:t>
      </w:r>
      <w:r>
        <w:rPr>
          <w:color w:val="auto"/>
          <w:szCs w:val="22"/>
        </w:rPr>
        <w:tab/>
      </w:r>
      <w:r w:rsidRPr="000E6E6C">
        <w:rPr>
          <w:color w:val="auto"/>
          <w:szCs w:val="22"/>
        </w:rPr>
        <w:t>Cromer</w:t>
      </w:r>
    </w:p>
    <w:p w:rsidR="000E6E6C" w:rsidRDefault="000E6E6C" w:rsidP="000E6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E6E6C">
        <w:rPr>
          <w:color w:val="auto"/>
          <w:szCs w:val="22"/>
        </w:rPr>
        <w:t>Fanning</w:t>
      </w:r>
      <w:r>
        <w:rPr>
          <w:color w:val="auto"/>
          <w:szCs w:val="22"/>
        </w:rPr>
        <w:tab/>
      </w:r>
      <w:r w:rsidRPr="000E6E6C">
        <w:rPr>
          <w:color w:val="auto"/>
          <w:szCs w:val="22"/>
        </w:rPr>
        <w:t>Gambrell</w:t>
      </w:r>
      <w:r>
        <w:rPr>
          <w:color w:val="auto"/>
          <w:szCs w:val="22"/>
        </w:rPr>
        <w:tab/>
      </w:r>
      <w:r w:rsidRPr="000E6E6C">
        <w:rPr>
          <w:color w:val="auto"/>
          <w:szCs w:val="22"/>
        </w:rPr>
        <w:t>Garrett</w:t>
      </w:r>
    </w:p>
    <w:p w:rsidR="000E6E6C" w:rsidRDefault="000E6E6C" w:rsidP="000E6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E6E6C">
        <w:rPr>
          <w:color w:val="auto"/>
          <w:szCs w:val="22"/>
        </w:rPr>
        <w:t>Goldfinch</w:t>
      </w:r>
      <w:r>
        <w:rPr>
          <w:color w:val="auto"/>
          <w:szCs w:val="22"/>
        </w:rPr>
        <w:tab/>
      </w:r>
      <w:r w:rsidRPr="000E6E6C">
        <w:rPr>
          <w:color w:val="auto"/>
          <w:szCs w:val="22"/>
        </w:rPr>
        <w:t>Gustafson</w:t>
      </w:r>
      <w:r>
        <w:rPr>
          <w:color w:val="auto"/>
          <w:szCs w:val="22"/>
        </w:rPr>
        <w:tab/>
      </w:r>
      <w:r w:rsidRPr="000E6E6C">
        <w:rPr>
          <w:color w:val="auto"/>
          <w:szCs w:val="22"/>
        </w:rPr>
        <w:t>Hembree</w:t>
      </w:r>
    </w:p>
    <w:p w:rsidR="000E6E6C" w:rsidRDefault="000E6E6C" w:rsidP="000E6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0E6E6C">
        <w:rPr>
          <w:color w:val="auto"/>
          <w:szCs w:val="22"/>
        </w:rPr>
        <w:t>Hutto</w:t>
      </w:r>
      <w:r>
        <w:rPr>
          <w:color w:val="auto"/>
          <w:szCs w:val="22"/>
        </w:rPr>
        <w:tab/>
      </w:r>
      <w:r w:rsidRPr="000E6E6C">
        <w:rPr>
          <w:color w:val="auto"/>
          <w:szCs w:val="22"/>
        </w:rPr>
        <w:t>Jackson</w:t>
      </w:r>
      <w:r>
        <w:rPr>
          <w:color w:val="auto"/>
          <w:szCs w:val="22"/>
        </w:rPr>
        <w:tab/>
      </w:r>
      <w:r w:rsidRPr="000E6E6C">
        <w:rPr>
          <w:i/>
          <w:color w:val="auto"/>
          <w:szCs w:val="22"/>
        </w:rPr>
        <w:t>Johnson, Kevin</w:t>
      </w:r>
    </w:p>
    <w:p w:rsidR="000E6E6C" w:rsidRDefault="000E6E6C" w:rsidP="000E6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E6E6C">
        <w:rPr>
          <w:i/>
          <w:color w:val="auto"/>
          <w:szCs w:val="22"/>
        </w:rPr>
        <w:t>Johnson, Michael</w:t>
      </w:r>
      <w:r>
        <w:rPr>
          <w:i/>
          <w:color w:val="auto"/>
          <w:szCs w:val="22"/>
        </w:rPr>
        <w:tab/>
      </w:r>
      <w:r w:rsidRPr="000E6E6C">
        <w:rPr>
          <w:color w:val="auto"/>
          <w:szCs w:val="22"/>
        </w:rPr>
        <w:t>Kimbrell</w:t>
      </w:r>
      <w:r>
        <w:rPr>
          <w:color w:val="auto"/>
          <w:szCs w:val="22"/>
        </w:rPr>
        <w:tab/>
      </w:r>
      <w:r w:rsidRPr="000E6E6C">
        <w:rPr>
          <w:color w:val="auto"/>
          <w:szCs w:val="22"/>
        </w:rPr>
        <w:t>Loftis</w:t>
      </w:r>
    </w:p>
    <w:p w:rsidR="000E6E6C" w:rsidRDefault="000E6E6C" w:rsidP="000E6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E6E6C">
        <w:rPr>
          <w:color w:val="auto"/>
          <w:szCs w:val="22"/>
        </w:rPr>
        <w:t>Malloy</w:t>
      </w:r>
      <w:r>
        <w:rPr>
          <w:color w:val="auto"/>
          <w:szCs w:val="22"/>
        </w:rPr>
        <w:tab/>
      </w:r>
      <w:r w:rsidRPr="000E6E6C">
        <w:rPr>
          <w:color w:val="auto"/>
          <w:szCs w:val="22"/>
        </w:rPr>
        <w:t>Martin</w:t>
      </w:r>
      <w:r>
        <w:rPr>
          <w:color w:val="auto"/>
          <w:szCs w:val="22"/>
        </w:rPr>
        <w:tab/>
      </w:r>
      <w:r w:rsidRPr="000E6E6C">
        <w:rPr>
          <w:color w:val="auto"/>
          <w:szCs w:val="22"/>
        </w:rPr>
        <w:t>Massey</w:t>
      </w:r>
    </w:p>
    <w:p w:rsidR="000E6E6C" w:rsidRDefault="000E6E6C" w:rsidP="000E6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E6E6C">
        <w:rPr>
          <w:color w:val="auto"/>
          <w:szCs w:val="22"/>
        </w:rPr>
        <w:t>Matthews</w:t>
      </w:r>
      <w:r>
        <w:rPr>
          <w:color w:val="auto"/>
          <w:szCs w:val="22"/>
        </w:rPr>
        <w:tab/>
      </w:r>
      <w:r w:rsidRPr="000E6E6C">
        <w:rPr>
          <w:color w:val="auto"/>
          <w:szCs w:val="22"/>
        </w:rPr>
        <w:t>McElveen</w:t>
      </w:r>
      <w:r>
        <w:rPr>
          <w:color w:val="auto"/>
          <w:szCs w:val="22"/>
        </w:rPr>
        <w:tab/>
      </w:r>
      <w:r w:rsidRPr="000E6E6C">
        <w:rPr>
          <w:color w:val="auto"/>
          <w:szCs w:val="22"/>
        </w:rPr>
        <w:t>Peeler</w:t>
      </w:r>
    </w:p>
    <w:p w:rsidR="000E6E6C" w:rsidRDefault="000E6E6C" w:rsidP="000E6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E6E6C">
        <w:rPr>
          <w:color w:val="auto"/>
          <w:szCs w:val="22"/>
        </w:rPr>
        <w:t>Rankin</w:t>
      </w:r>
      <w:r>
        <w:rPr>
          <w:color w:val="auto"/>
          <w:szCs w:val="22"/>
        </w:rPr>
        <w:tab/>
      </w:r>
      <w:r w:rsidRPr="000E6E6C">
        <w:rPr>
          <w:color w:val="auto"/>
          <w:szCs w:val="22"/>
        </w:rPr>
        <w:t>Reichenbach</w:t>
      </w:r>
      <w:r>
        <w:rPr>
          <w:color w:val="auto"/>
          <w:szCs w:val="22"/>
        </w:rPr>
        <w:tab/>
      </w:r>
      <w:r w:rsidRPr="000E6E6C">
        <w:rPr>
          <w:color w:val="auto"/>
          <w:szCs w:val="22"/>
        </w:rPr>
        <w:t>Rice</w:t>
      </w:r>
    </w:p>
    <w:p w:rsidR="000E6E6C" w:rsidRDefault="000E6E6C" w:rsidP="000E6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E6E6C">
        <w:rPr>
          <w:color w:val="auto"/>
          <w:szCs w:val="22"/>
        </w:rPr>
        <w:t>Sabb</w:t>
      </w:r>
      <w:r>
        <w:rPr>
          <w:color w:val="auto"/>
          <w:szCs w:val="22"/>
        </w:rPr>
        <w:tab/>
      </w:r>
      <w:r w:rsidRPr="000E6E6C">
        <w:rPr>
          <w:color w:val="auto"/>
          <w:szCs w:val="22"/>
        </w:rPr>
        <w:t>Scott</w:t>
      </w:r>
      <w:r>
        <w:rPr>
          <w:color w:val="auto"/>
          <w:szCs w:val="22"/>
        </w:rPr>
        <w:tab/>
      </w:r>
      <w:r w:rsidRPr="000E6E6C">
        <w:rPr>
          <w:color w:val="auto"/>
          <w:szCs w:val="22"/>
        </w:rPr>
        <w:t>Senn</w:t>
      </w:r>
    </w:p>
    <w:p w:rsidR="000E6E6C" w:rsidRDefault="000E6E6C" w:rsidP="000E6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E6E6C">
        <w:rPr>
          <w:color w:val="auto"/>
          <w:szCs w:val="22"/>
        </w:rPr>
        <w:t>Setzler</w:t>
      </w:r>
      <w:r>
        <w:rPr>
          <w:color w:val="auto"/>
          <w:szCs w:val="22"/>
        </w:rPr>
        <w:tab/>
      </w:r>
      <w:r w:rsidRPr="000E6E6C">
        <w:rPr>
          <w:color w:val="auto"/>
          <w:szCs w:val="22"/>
        </w:rPr>
        <w:t>Shealy</w:t>
      </w:r>
      <w:r>
        <w:rPr>
          <w:color w:val="auto"/>
          <w:szCs w:val="22"/>
        </w:rPr>
        <w:tab/>
      </w:r>
      <w:r w:rsidRPr="000E6E6C">
        <w:rPr>
          <w:color w:val="auto"/>
          <w:szCs w:val="22"/>
        </w:rPr>
        <w:t>Stephens</w:t>
      </w:r>
    </w:p>
    <w:p w:rsidR="000E6E6C" w:rsidRDefault="000E6E6C" w:rsidP="000E6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E6E6C">
        <w:rPr>
          <w:color w:val="auto"/>
          <w:szCs w:val="22"/>
        </w:rPr>
        <w:t>Turner</w:t>
      </w:r>
      <w:r>
        <w:rPr>
          <w:color w:val="auto"/>
          <w:szCs w:val="22"/>
        </w:rPr>
        <w:tab/>
      </w:r>
      <w:r w:rsidRPr="000E6E6C">
        <w:rPr>
          <w:color w:val="auto"/>
          <w:szCs w:val="22"/>
        </w:rPr>
        <w:t>Verdin</w:t>
      </w:r>
      <w:r>
        <w:rPr>
          <w:color w:val="auto"/>
          <w:szCs w:val="22"/>
        </w:rPr>
        <w:tab/>
      </w:r>
      <w:r w:rsidRPr="000E6E6C">
        <w:rPr>
          <w:color w:val="auto"/>
          <w:szCs w:val="22"/>
        </w:rPr>
        <w:t>Williams</w:t>
      </w:r>
    </w:p>
    <w:p w:rsidR="000E6E6C" w:rsidRDefault="000E6E6C" w:rsidP="000E6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E6E6C">
        <w:rPr>
          <w:color w:val="auto"/>
          <w:szCs w:val="22"/>
        </w:rPr>
        <w:t>Young</w:t>
      </w:r>
    </w:p>
    <w:p w:rsidR="000E6E6C" w:rsidRDefault="000E6E6C" w:rsidP="000E6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E6E6C" w:rsidRPr="000E6E6C" w:rsidRDefault="000E6E6C" w:rsidP="000E6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E6E6C">
        <w:rPr>
          <w:b/>
          <w:color w:val="auto"/>
          <w:szCs w:val="22"/>
        </w:rPr>
        <w:t>Total--40</w:t>
      </w:r>
    </w:p>
    <w:p w:rsidR="000E6E6C" w:rsidRPr="000E6E6C" w:rsidRDefault="000E6E6C" w:rsidP="000E6E6C">
      <w:pPr>
        <w:pStyle w:val="Header"/>
        <w:tabs>
          <w:tab w:val="clear" w:pos="8640"/>
          <w:tab w:val="left" w:pos="4320"/>
        </w:tabs>
        <w:rPr>
          <w:color w:val="auto"/>
          <w:szCs w:val="22"/>
        </w:rPr>
      </w:pPr>
    </w:p>
    <w:p w:rsidR="000E6E6C" w:rsidRDefault="000E6E6C" w:rsidP="000E6E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E6E6C">
        <w:rPr>
          <w:b/>
          <w:color w:val="auto"/>
          <w:szCs w:val="22"/>
        </w:rPr>
        <w:t>NAYS</w:t>
      </w:r>
    </w:p>
    <w:p w:rsidR="000E6E6C" w:rsidRDefault="000E6E6C" w:rsidP="000E6E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0E6E6C" w:rsidRPr="000E6E6C" w:rsidRDefault="000E6E6C" w:rsidP="000E6E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E6E6C">
        <w:rPr>
          <w:b/>
          <w:color w:val="auto"/>
          <w:szCs w:val="22"/>
        </w:rPr>
        <w:t>Total--0</w:t>
      </w:r>
    </w:p>
    <w:p w:rsidR="000E6E6C" w:rsidRPr="000E6E6C" w:rsidRDefault="000E6E6C" w:rsidP="000E6E6C">
      <w:pPr>
        <w:pStyle w:val="Header"/>
        <w:tabs>
          <w:tab w:val="clear" w:pos="8640"/>
          <w:tab w:val="left" w:pos="4320"/>
        </w:tabs>
        <w:rPr>
          <w:color w:val="auto"/>
          <w:szCs w:val="22"/>
        </w:rPr>
      </w:pPr>
    </w:p>
    <w:p w:rsidR="000E6E6C" w:rsidRPr="000E6E6C" w:rsidRDefault="000E6E6C" w:rsidP="000E6E6C">
      <w:pPr>
        <w:pStyle w:val="Header"/>
        <w:tabs>
          <w:tab w:val="clear" w:pos="8640"/>
          <w:tab w:val="left" w:pos="4320"/>
        </w:tabs>
        <w:rPr>
          <w:color w:val="auto"/>
          <w:szCs w:val="22"/>
        </w:rPr>
      </w:pPr>
      <w:r w:rsidRPr="000E6E6C">
        <w:rPr>
          <w:color w:val="auto"/>
          <w:szCs w:val="22"/>
        </w:rPr>
        <w:tab/>
        <w:t>The Bill was read the second time, passed and ordered to a third reading.</w:t>
      </w:r>
    </w:p>
    <w:p w:rsidR="000E6E6C" w:rsidRPr="000E6E6C" w:rsidRDefault="000E6E6C" w:rsidP="000E6E6C">
      <w:pPr>
        <w:rPr>
          <w:snapToGrid w:val="0"/>
          <w:color w:val="auto"/>
        </w:rPr>
      </w:pPr>
    </w:p>
    <w:p w:rsidR="000E6E6C" w:rsidRPr="000E6E6C" w:rsidRDefault="000E6E6C" w:rsidP="000E6E6C">
      <w:pPr>
        <w:pStyle w:val="Header"/>
        <w:tabs>
          <w:tab w:val="clear" w:pos="8640"/>
          <w:tab w:val="left" w:pos="4320"/>
        </w:tabs>
        <w:jc w:val="center"/>
        <w:rPr>
          <w:b/>
        </w:rPr>
      </w:pPr>
      <w:r w:rsidRPr="000E6E6C">
        <w:rPr>
          <w:b/>
        </w:rPr>
        <w:t>CARRIED OVER</w:t>
      </w:r>
    </w:p>
    <w:p w:rsidR="000E6E6C" w:rsidRPr="001F79BC" w:rsidRDefault="000E6E6C" w:rsidP="000E6E6C">
      <w:pPr>
        <w:suppressAutoHyphens/>
      </w:pPr>
      <w:r>
        <w:tab/>
      </w:r>
      <w:r w:rsidRPr="001F79BC">
        <w:t>H. 3509</w:t>
      </w:r>
      <w:r w:rsidRPr="001F79BC">
        <w:fldChar w:fldCharType="begin"/>
      </w:r>
      <w:r w:rsidRPr="001F79BC">
        <w:instrText xml:space="preserve"> XE "H. 3509" \b </w:instrText>
      </w:r>
      <w:r w:rsidRPr="001F79BC">
        <w:fldChar w:fldCharType="end"/>
      </w:r>
      <w:r w:rsidRPr="001F79BC">
        <w:t xml:space="preserve"> -- </w:t>
      </w:r>
      <w:r>
        <w:t>Reps. Fry, Felder, Bernstein, Collins, Kimmons, Robinson, Haddon, V.S. Moss, Pope, Forrest, J.L. Johnson, W. Cox, Carter, Oremus, Henegan, Jefferson and R. Williams</w:t>
      </w:r>
      <w:r w:rsidRPr="001F79BC">
        <w:t xml:space="preserve">:  </w:t>
      </w:r>
      <w:r w:rsidRPr="001F79BC">
        <w:rPr>
          <w:szCs w:val="30"/>
        </w:rPr>
        <w:t xml:space="preserve">A BILL </w:t>
      </w:r>
      <w:r w:rsidRPr="001F79BC">
        <w:t xml:space="preserve">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w:t>
      </w:r>
      <w:r w:rsidRPr="001F79BC">
        <w:lastRenderedPageBreak/>
        <w:t>FOR VOLUNTARY AND COURT-ORDERED EXTENDED FOSTER CARE; TO REQUIRE CASE REVIEW AND PERMANENCY PLANNING; AND FOR OTHER PURPOSES; AND TO AMEND SECTION 63-7-1700, RELATING TO PERMANENCY PLANNING HEARINGS, SO AS TO MAKE CONFORMING CHANGES.</w:t>
      </w:r>
    </w:p>
    <w:p w:rsidR="000E6E6C" w:rsidRDefault="000E6E6C" w:rsidP="000E6E6C">
      <w:pPr>
        <w:pStyle w:val="Header"/>
        <w:tabs>
          <w:tab w:val="clear" w:pos="8640"/>
          <w:tab w:val="left" w:pos="4320"/>
        </w:tabs>
      </w:pPr>
      <w:r>
        <w:tab/>
        <w:t>On motion of Senator MARTIN, the Bill was carried over.</w:t>
      </w:r>
    </w:p>
    <w:p w:rsidR="00854F7F" w:rsidRDefault="00854F7F" w:rsidP="000E6E6C">
      <w:pPr>
        <w:pStyle w:val="Header"/>
        <w:tabs>
          <w:tab w:val="clear" w:pos="8640"/>
          <w:tab w:val="left" w:pos="4320"/>
        </w:tabs>
      </w:pPr>
    </w:p>
    <w:p w:rsidR="00854F7F" w:rsidRPr="000E6E6C" w:rsidRDefault="00854F7F" w:rsidP="00854F7F">
      <w:pPr>
        <w:pStyle w:val="Header"/>
        <w:tabs>
          <w:tab w:val="clear" w:pos="8640"/>
          <w:tab w:val="left" w:pos="4320"/>
        </w:tabs>
        <w:jc w:val="center"/>
        <w:rPr>
          <w:b/>
        </w:rPr>
      </w:pPr>
      <w:r w:rsidRPr="000E6E6C">
        <w:rPr>
          <w:b/>
        </w:rPr>
        <w:t>CARRIED OVER</w:t>
      </w:r>
    </w:p>
    <w:p w:rsidR="00854F7F" w:rsidRPr="001D6168" w:rsidRDefault="00854F7F" w:rsidP="00854F7F">
      <w:r>
        <w:tab/>
      </w:r>
      <w:r w:rsidRPr="001D6168">
        <w:t>S. 544</w:t>
      </w:r>
      <w:r w:rsidRPr="001D6168">
        <w:fldChar w:fldCharType="begin"/>
      </w:r>
      <w:r w:rsidRPr="001D6168">
        <w:instrText xml:space="preserve"> XE "S. 544" \b </w:instrText>
      </w:r>
      <w:r w:rsidRPr="001D6168">
        <w:fldChar w:fldCharType="end"/>
      </w:r>
      <w:r w:rsidRPr="001D6168">
        <w:t xml:space="preserve"> -- Senator Loftis:  </w:t>
      </w:r>
      <w:r w:rsidRPr="001D6168">
        <w:rPr>
          <w:szCs w:val="30"/>
        </w:rPr>
        <w:t xml:space="preserve">A BILL </w:t>
      </w:r>
      <w:r w:rsidRPr="001D6168">
        <w:rPr>
          <w:color w:val="000000" w:themeColor="text1"/>
          <w:u w:color="000000" w:themeColor="text1"/>
        </w:rPr>
        <w:t>TO AMEND THE CODE OF LAWS OF SOUTH CAROLINA, 1976, BY ADDING SECTION 59</w:t>
      </w:r>
      <w:r w:rsidRPr="001D6168">
        <w:rPr>
          <w:color w:val="000000" w:themeColor="text1"/>
          <w:u w:color="000000" w:themeColor="text1"/>
        </w:rPr>
        <w:noBreakHyphen/>
        <w:t>63</w:t>
      </w:r>
      <w:r w:rsidRPr="001D6168">
        <w:rPr>
          <w:color w:val="000000" w:themeColor="text1"/>
          <w:u w:color="000000" w:themeColor="text1"/>
        </w:rPr>
        <w:noBreakHyphen/>
        <w:t>25 SO AS TO PROVIDE AN OPEN ENROLLMENT OPTION IN PUBLIC SCHOOLS, AND TO PROVIDE RELATED APPLICATION AND ENROLLMENT PROCEDURES; TO AMEND SECTION 59</w:t>
      </w:r>
      <w:r w:rsidRPr="001D6168">
        <w:rPr>
          <w:color w:val="000000" w:themeColor="text1"/>
          <w:u w:color="000000" w:themeColor="text1"/>
        </w:rPr>
        <w:noBreakHyphen/>
        <w:t>40</w:t>
      </w:r>
      <w:r w:rsidRPr="001D6168">
        <w:rPr>
          <w:color w:val="000000" w:themeColor="text1"/>
          <w:u w:color="000000" w:themeColor="text1"/>
        </w:rPr>
        <w:noBreakHyphen/>
        <w:t>145, RELATING TO INTERDISTRICT ATTENDANCE IN CHARTER SCHOOLS, SECTION 59</w:t>
      </w:r>
      <w:r w:rsidRPr="001D6168">
        <w:rPr>
          <w:color w:val="000000" w:themeColor="text1"/>
          <w:u w:color="000000" w:themeColor="text1"/>
        </w:rPr>
        <w:noBreakHyphen/>
        <w:t>63</w:t>
      </w:r>
      <w:r w:rsidRPr="001D6168">
        <w:rPr>
          <w:color w:val="000000" w:themeColor="text1"/>
          <w:u w:color="000000" w:themeColor="text1"/>
        </w:rPr>
        <w:noBreakHyphen/>
        <w:t>30, RELATING TO PUBLIC SCHOOL ATTENDANCE QUALIFICATIONS, SECTION 59</w:t>
      </w:r>
      <w:r w:rsidRPr="001D6168">
        <w:rPr>
          <w:color w:val="000000" w:themeColor="text1"/>
          <w:u w:color="000000" w:themeColor="text1"/>
        </w:rPr>
        <w:noBreakHyphen/>
        <w:t>63</w:t>
      </w:r>
      <w:r w:rsidRPr="001D6168">
        <w:rPr>
          <w:color w:val="000000" w:themeColor="text1"/>
          <w:u w:color="000000" w:themeColor="text1"/>
        </w:rPr>
        <w:noBreakHyphen/>
        <w:t>32, RELATING TO PUBLIC SCHOOL ENROLLMENT REQUIREMENTS, AND SECTION 59</w:t>
      </w:r>
      <w:r w:rsidRPr="001D6168">
        <w:rPr>
          <w:color w:val="000000" w:themeColor="text1"/>
          <w:u w:color="000000" w:themeColor="text1"/>
        </w:rPr>
        <w:noBreakHyphen/>
        <w:t>63</w:t>
      </w:r>
      <w:r w:rsidRPr="001D6168">
        <w:rPr>
          <w:color w:val="000000" w:themeColor="text1"/>
          <w:u w:color="000000" w:themeColor="text1"/>
        </w:rPr>
        <w:noBreakHyphen/>
        <w:t>480, RELATING TO PUBLIC SCHOOL ATTENDANCE REQUIREMENTS IN ADJACENT COUNTIES, ALL SO AS TO MAKE CONFORMING CHANGES; TO REPEAL SECTION 59</w:t>
      </w:r>
      <w:r w:rsidRPr="001D6168">
        <w:rPr>
          <w:color w:val="000000" w:themeColor="text1"/>
          <w:u w:color="000000" w:themeColor="text1"/>
        </w:rPr>
        <w:noBreakHyphen/>
        <w:t>63</w:t>
      </w:r>
      <w:r w:rsidRPr="001D6168">
        <w:rPr>
          <w:color w:val="000000" w:themeColor="text1"/>
          <w:u w:color="000000" w:themeColor="text1"/>
        </w:rPr>
        <w:noBreakHyphen/>
        <w:t>45, RELATING TO INTERDISTRICT STUDENT TRANSFER REIMBURSEMENTS, AND SECTION 59</w:t>
      </w:r>
      <w:r w:rsidRPr="001D6168">
        <w:rPr>
          <w:color w:val="000000" w:themeColor="text1"/>
          <w:u w:color="000000" w:themeColor="text1"/>
        </w:rPr>
        <w:noBreakHyphen/>
        <w:t>63</w:t>
      </w:r>
      <w:r w:rsidRPr="001D6168">
        <w:rPr>
          <w:color w:val="000000" w:themeColor="text1"/>
          <w:u w:color="000000" w:themeColor="text1"/>
        </w:rPr>
        <w:noBreakHyphen/>
        <w:t>500, RELATING TO INTERDISTRICT STUDENT TRANSFER CONSENT; AND TO MAKE THE PROVISIONS OF THIS ACT EFFECTIVE JULY 1, 2021.</w:t>
      </w:r>
    </w:p>
    <w:p w:rsidR="00854F7F" w:rsidRDefault="00854F7F" w:rsidP="00854F7F">
      <w:pPr>
        <w:pStyle w:val="Header"/>
        <w:tabs>
          <w:tab w:val="clear" w:pos="8640"/>
          <w:tab w:val="left" w:pos="4320"/>
        </w:tabs>
      </w:pPr>
      <w:r>
        <w:tab/>
        <w:t>On motion of Senator HEMBREE, the Bill was carried over.</w:t>
      </w:r>
    </w:p>
    <w:p w:rsidR="00854F7F" w:rsidRDefault="00854F7F" w:rsidP="000E6E6C">
      <w:pPr>
        <w:pStyle w:val="Header"/>
        <w:tabs>
          <w:tab w:val="clear" w:pos="8640"/>
          <w:tab w:val="left" w:pos="4320"/>
        </w:tabs>
      </w:pPr>
    </w:p>
    <w:p w:rsidR="00854F7F" w:rsidRPr="000E6E6C" w:rsidRDefault="00854F7F" w:rsidP="00854F7F">
      <w:pPr>
        <w:pStyle w:val="Header"/>
        <w:tabs>
          <w:tab w:val="clear" w:pos="8640"/>
          <w:tab w:val="left" w:pos="4320"/>
        </w:tabs>
        <w:jc w:val="center"/>
        <w:rPr>
          <w:b/>
        </w:rPr>
      </w:pPr>
      <w:r w:rsidRPr="000E6E6C">
        <w:rPr>
          <w:b/>
        </w:rPr>
        <w:t>CARRIED OVER</w:t>
      </w:r>
    </w:p>
    <w:p w:rsidR="00854F7F" w:rsidRPr="00BF2258" w:rsidRDefault="00854F7F" w:rsidP="00854F7F">
      <w:pPr>
        <w:suppressAutoHyphens/>
      </w:pPr>
      <w:r>
        <w:tab/>
      </w:r>
      <w:r w:rsidRPr="00BF2258">
        <w:t>H. 3859</w:t>
      </w:r>
      <w:r w:rsidRPr="00BF2258">
        <w:fldChar w:fldCharType="begin"/>
      </w:r>
      <w:r w:rsidRPr="00BF2258">
        <w:instrText xml:space="preserve"> XE "H. 3859" \b </w:instrText>
      </w:r>
      <w:r w:rsidRPr="00BF2258">
        <w:fldChar w:fldCharType="end"/>
      </w:r>
      <w:r w:rsidRPr="00BF2258">
        <w:t xml:space="preserve"> -- Reps. Jordan, Sandifer, Kirby and Cogswell:  </w:t>
      </w:r>
      <w:r w:rsidRPr="00BF2258">
        <w:rPr>
          <w:szCs w:val="30"/>
        </w:rPr>
        <w:t xml:space="preserve">A BILL </w:t>
      </w:r>
      <w:r w:rsidRPr="00BF2258">
        <w:rPr>
          <w:color w:val="000000" w:themeColor="text1"/>
          <w:u w:color="000000" w:themeColor="text1"/>
        </w:rPr>
        <w:t>TO AMEND THE CODE OF LAWS OF SOUTH CAROLINA, 1976, BY ADDING CHAPTER 77 TO TITLE 39 SO AS TO PROVIDE DEFINITIONS, TO PROVIDE THAT A PERSON WHO OWNS OR OPERATES A WEBSITE DEALING IN ELECTRONIC DISSEMINATION OF THIRD</w:t>
      </w:r>
      <w:r w:rsidRPr="00BF2258">
        <w:rPr>
          <w:color w:val="000000" w:themeColor="text1"/>
          <w:u w:color="000000" w:themeColor="text1"/>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854F7F" w:rsidRDefault="00854F7F" w:rsidP="00854F7F">
      <w:r>
        <w:rPr>
          <w:snapToGrid w:val="0"/>
          <w:color w:val="auto"/>
          <w:szCs w:val="22"/>
        </w:rPr>
        <w:tab/>
      </w:r>
      <w:r>
        <w:t>On motion of Senator MASSEY, the Bill was carried over.</w:t>
      </w:r>
    </w:p>
    <w:p w:rsidR="00854F7F" w:rsidRPr="000E6E6C" w:rsidRDefault="00854F7F" w:rsidP="009F3EC4">
      <w:pPr>
        <w:pStyle w:val="Header"/>
        <w:keepNext/>
        <w:keepLines/>
        <w:tabs>
          <w:tab w:val="clear" w:pos="8640"/>
          <w:tab w:val="left" w:pos="4320"/>
        </w:tabs>
        <w:jc w:val="center"/>
        <w:rPr>
          <w:b/>
        </w:rPr>
      </w:pPr>
      <w:r w:rsidRPr="000E6E6C">
        <w:rPr>
          <w:b/>
        </w:rPr>
        <w:lastRenderedPageBreak/>
        <w:t>CARRIED OVER</w:t>
      </w:r>
    </w:p>
    <w:p w:rsidR="00854F7F" w:rsidRPr="00EE57F8" w:rsidRDefault="00854F7F" w:rsidP="009F3EC4">
      <w:pPr>
        <w:keepNext/>
        <w:keepLines/>
        <w:suppressAutoHyphens/>
      </w:pPr>
      <w:r>
        <w:tab/>
      </w:r>
      <w:r w:rsidRPr="00EE57F8">
        <w:t>H. 4831</w:t>
      </w:r>
      <w:r w:rsidRPr="00EE57F8">
        <w:fldChar w:fldCharType="begin"/>
      </w:r>
      <w:r w:rsidRPr="00EE57F8">
        <w:instrText xml:space="preserve"> XE "H. 4831" \b </w:instrText>
      </w:r>
      <w:r w:rsidRPr="00EE57F8">
        <w:fldChar w:fldCharType="end"/>
      </w:r>
      <w:r w:rsidRPr="00EE57F8">
        <w:t xml:space="preserve"> -- </w:t>
      </w:r>
      <w:r>
        <w:t>Reps. Elliott, B. Cox, Caskey, Ballentine, Wooten, McGarry, Forrest, Erickson, Bernstein, Wetmore, Carter, Atkinson, Cogswell, W. Cox, Weeks, Wheeler, Henegan and Murray</w:t>
      </w:r>
      <w:r w:rsidRPr="00EE57F8">
        <w:t xml:space="preserve">:  </w:t>
      </w:r>
      <w:r w:rsidRPr="00EE57F8">
        <w:rPr>
          <w:szCs w:val="30"/>
        </w:rPr>
        <w:t xml:space="preserve">A JOINT RESOLUTION </w:t>
      </w:r>
      <w:r w:rsidRPr="00EE57F8">
        <w:rPr>
          <w:color w:val="000000" w:themeColor="text1"/>
          <w:u w:color="000000" w:themeColor="text1"/>
        </w:rPr>
        <w:t>TO DIRECT THE DEPARTMENT OF COMMERCE TO CONDUCT AN ECONOMIC DEVELOPMENT STUDY TO EVALUATE THE STATE</w:t>
      </w:r>
      <w:r>
        <w:rPr>
          <w:color w:val="000000" w:themeColor="text1"/>
          <w:u w:color="000000" w:themeColor="text1"/>
        </w:rPr>
        <w:t>’</w:t>
      </w:r>
      <w:r w:rsidRPr="00EE57F8">
        <w:rPr>
          <w:color w:val="000000" w:themeColor="text1"/>
          <w:u w:color="000000" w:themeColor="text1"/>
        </w:rPr>
        <w:t>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854F7F" w:rsidRDefault="00854F7F" w:rsidP="00854F7F">
      <w:pPr>
        <w:pStyle w:val="Header"/>
        <w:tabs>
          <w:tab w:val="clear" w:pos="8640"/>
          <w:tab w:val="left" w:pos="4320"/>
        </w:tabs>
      </w:pPr>
      <w:r>
        <w:tab/>
        <w:t>On motion of Senator MASSEY, the Bill was carried over.</w:t>
      </w:r>
    </w:p>
    <w:p w:rsidR="00854F7F" w:rsidRDefault="00854F7F" w:rsidP="000E6E6C">
      <w:pPr>
        <w:pStyle w:val="Header"/>
        <w:tabs>
          <w:tab w:val="clear" w:pos="8640"/>
          <w:tab w:val="left" w:pos="4320"/>
        </w:tabs>
      </w:pPr>
    </w:p>
    <w:p w:rsidR="00854F7F" w:rsidRPr="000E6E6C" w:rsidRDefault="00854F7F" w:rsidP="00854F7F">
      <w:pPr>
        <w:pStyle w:val="Header"/>
        <w:tabs>
          <w:tab w:val="clear" w:pos="8640"/>
          <w:tab w:val="left" w:pos="4320"/>
        </w:tabs>
        <w:jc w:val="center"/>
        <w:rPr>
          <w:b/>
        </w:rPr>
      </w:pPr>
      <w:r w:rsidRPr="000E6E6C">
        <w:rPr>
          <w:b/>
        </w:rPr>
        <w:t>CARRIED OVER</w:t>
      </w:r>
    </w:p>
    <w:p w:rsidR="00854F7F" w:rsidRPr="002951AD" w:rsidRDefault="00854F7F" w:rsidP="00854F7F">
      <w:pPr>
        <w:suppressAutoHyphens/>
      </w:pPr>
      <w:r>
        <w:tab/>
      </w:r>
      <w:r w:rsidRPr="002951AD">
        <w:t>S. 22</w:t>
      </w:r>
      <w:r w:rsidRPr="002951AD">
        <w:fldChar w:fldCharType="begin"/>
      </w:r>
      <w:r w:rsidRPr="002951AD">
        <w:instrText xml:space="preserve"> XE </w:instrText>
      </w:r>
      <w:r>
        <w:instrText>“</w:instrText>
      </w:r>
      <w:r w:rsidRPr="002951AD">
        <w:instrText>S. 22</w:instrText>
      </w:r>
      <w:r>
        <w:instrText>”</w:instrText>
      </w:r>
      <w:r w:rsidRPr="002951AD">
        <w:instrText xml:space="preserve"> \b </w:instrText>
      </w:r>
      <w:r w:rsidRPr="002951AD">
        <w:fldChar w:fldCharType="end"/>
      </w:r>
      <w:r w:rsidRPr="002951AD">
        <w:t xml:space="preserve"> -- Senators Hutto, Shealy and Jackson:  </w:t>
      </w:r>
      <w:r w:rsidRPr="002951AD">
        <w:rPr>
          <w:szCs w:val="30"/>
        </w:rPr>
        <w:t xml:space="preserve">A BILL </w:t>
      </w:r>
      <w:r w:rsidRPr="002951AD">
        <w:rPr>
          <w:color w:val="000000" w:themeColor="text1"/>
          <w:u w:color="000000" w:themeColor="text1"/>
        </w:rPr>
        <w:t>TO AMEND SECTION 63</w:t>
      </w:r>
      <w:r w:rsidRPr="002951AD">
        <w:rPr>
          <w:color w:val="000000" w:themeColor="text1"/>
          <w:u w:color="000000" w:themeColor="text1"/>
        </w:rPr>
        <w:noBreakHyphen/>
        <w:t>19</w:t>
      </w:r>
      <w:r w:rsidRPr="002951AD">
        <w:rPr>
          <w:color w:val="000000" w:themeColor="text1"/>
          <w:u w:color="000000" w:themeColor="text1"/>
        </w:rPr>
        <w:noBreakHyphen/>
        <w:t>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w:t>
      </w:r>
      <w:r w:rsidRPr="002951AD">
        <w:rPr>
          <w:color w:val="000000" w:themeColor="text1"/>
          <w:u w:color="000000" w:themeColor="text1"/>
        </w:rPr>
        <w:noBreakHyphen/>
        <w:t>19</w:t>
      </w:r>
      <w:r w:rsidRPr="002951AD">
        <w:rPr>
          <w:color w:val="000000" w:themeColor="text1"/>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2951AD">
        <w:rPr>
          <w:color w:val="000000" w:themeColor="text1"/>
          <w:u w:color="000000" w:themeColor="text1"/>
        </w:rPr>
        <w:noBreakHyphen/>
        <w:t>19</w:t>
      </w:r>
      <w:r w:rsidRPr="002951AD">
        <w:rPr>
          <w:color w:val="000000" w:themeColor="text1"/>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2951AD">
        <w:rPr>
          <w:color w:val="000000" w:themeColor="text1"/>
          <w:u w:color="000000" w:themeColor="text1"/>
        </w:rPr>
        <w:noBreakHyphen/>
        <w:t>19</w:t>
      </w:r>
      <w:r w:rsidRPr="002951AD">
        <w:rPr>
          <w:color w:val="000000" w:themeColor="text1"/>
          <w:u w:color="000000" w:themeColor="text1"/>
        </w:rPr>
        <w:noBreakHyphen/>
        <w:t>1810, RELATING TO DETERMINATION OF RELEASE OF JUVENILES ADJUDICATED DELINQUENT BY THE DEPARTMENT, SO AS TO MAKE CONFORMING CHANGES; AND TO AMEND SECTION 63</w:t>
      </w:r>
      <w:r w:rsidRPr="002951AD">
        <w:rPr>
          <w:color w:val="000000" w:themeColor="text1"/>
          <w:u w:color="000000" w:themeColor="text1"/>
        </w:rPr>
        <w:noBreakHyphen/>
        <w:t>19</w:t>
      </w:r>
      <w:r w:rsidRPr="002951AD">
        <w:rPr>
          <w:color w:val="000000" w:themeColor="text1"/>
          <w:u w:color="000000" w:themeColor="text1"/>
        </w:rPr>
        <w:noBreakHyphen/>
        <w:t xml:space="preserve">2050, AS AMENDED, RELATING TO EXPUNGEMENT OF CERTAIN COURT RECORDS, SO AS TO PROVIDE FOR THE AUTOMATIC </w:t>
      </w:r>
      <w:r w:rsidRPr="002951AD">
        <w:rPr>
          <w:color w:val="000000" w:themeColor="text1"/>
          <w:u w:color="000000" w:themeColor="text1"/>
        </w:rPr>
        <w:lastRenderedPageBreak/>
        <w:t>EXPUNGEMENT OF A JUVENILE</w:t>
      </w:r>
      <w:r>
        <w:rPr>
          <w:color w:val="000000" w:themeColor="text1"/>
          <w:u w:color="000000" w:themeColor="text1"/>
        </w:rPr>
        <w:t>’</w:t>
      </w:r>
      <w:r w:rsidRPr="002951AD">
        <w:rPr>
          <w:color w:val="000000" w:themeColor="text1"/>
          <w:u w:color="000000" w:themeColor="text1"/>
        </w:rPr>
        <w:t>S RECORDS FOR STATUS OFFENSES, WITH EXCEPTIONS.</w:t>
      </w:r>
    </w:p>
    <w:p w:rsidR="00854F7F" w:rsidRDefault="00854F7F" w:rsidP="00854F7F">
      <w:r>
        <w:rPr>
          <w:snapToGrid w:val="0"/>
          <w:color w:val="auto"/>
          <w:szCs w:val="22"/>
        </w:rPr>
        <w:tab/>
      </w:r>
      <w:r>
        <w:t>On motion of Senator MALLOY, the Bill was carried over.</w:t>
      </w:r>
    </w:p>
    <w:p w:rsidR="00854F7F" w:rsidRPr="000E6E6C" w:rsidRDefault="00854F7F" w:rsidP="00854F7F">
      <w:pPr>
        <w:pStyle w:val="Header"/>
        <w:tabs>
          <w:tab w:val="clear" w:pos="8640"/>
          <w:tab w:val="left" w:pos="4320"/>
        </w:tabs>
        <w:jc w:val="center"/>
      </w:pPr>
    </w:p>
    <w:p w:rsidR="00592513" w:rsidRDefault="00592513" w:rsidP="00592513">
      <w:pPr>
        <w:jc w:val="center"/>
        <w:rPr>
          <w:b/>
        </w:rPr>
      </w:pPr>
      <w:r>
        <w:rPr>
          <w:b/>
        </w:rPr>
        <w:t>OBJECTION</w:t>
      </w:r>
    </w:p>
    <w:p w:rsidR="00592513" w:rsidRPr="00EB63EF" w:rsidRDefault="00A23ED0" w:rsidP="00592513">
      <w:pPr>
        <w:suppressAutoHyphens/>
        <w:rPr>
          <w:b/>
        </w:rPr>
      </w:pPr>
      <w:r>
        <w:tab/>
      </w:r>
      <w:r w:rsidR="00592513" w:rsidRPr="00EC6C96">
        <w:t>S. 53</w:t>
      </w:r>
      <w:r w:rsidR="00592513" w:rsidRPr="00EC6C96">
        <w:fldChar w:fldCharType="begin"/>
      </w:r>
      <w:r w:rsidR="00592513" w:rsidRPr="00EC6C96">
        <w:instrText xml:space="preserve"> XE </w:instrText>
      </w:r>
      <w:r w:rsidR="00592513">
        <w:instrText>“</w:instrText>
      </w:r>
      <w:r w:rsidR="00592513" w:rsidRPr="00EC6C96">
        <w:instrText>S. 53</w:instrText>
      </w:r>
      <w:r w:rsidR="00592513">
        <w:instrText>”</w:instrText>
      </w:r>
      <w:r w:rsidR="00592513" w:rsidRPr="00EC6C96">
        <w:instrText xml:space="preserve"> \b </w:instrText>
      </w:r>
      <w:r w:rsidR="00592513" w:rsidRPr="00EC6C96">
        <w:fldChar w:fldCharType="end"/>
      </w:r>
      <w:r w:rsidR="00592513" w:rsidRPr="00EC6C96">
        <w:t xml:space="preserve"> -- Senators Malloy and Shealy:  </w:t>
      </w:r>
      <w:r w:rsidR="00592513" w:rsidRPr="00EC6C96">
        <w:rPr>
          <w:szCs w:val="30"/>
        </w:rPr>
        <w:t xml:space="preserve">A BILL </w:t>
      </w:r>
      <w:r w:rsidR="00592513" w:rsidRPr="00EC6C96">
        <w:t xml:space="preserve">TO AMEND THE SOUTH CAROLINA CODE OF LAWS, 1976, TO ENACT THE </w:t>
      </w:r>
      <w:r w:rsidR="00592513">
        <w:t>“</w:t>
      </w:r>
      <w:r w:rsidR="00592513" w:rsidRPr="00EC6C96">
        <w:t>SOUTH CAROLINA JUVENILE JUSTICE REFORM ACT</w:t>
      </w:r>
      <w:r w:rsidR="00592513">
        <w:t>”</w:t>
      </w:r>
      <w:r w:rsidR="00592513" w:rsidRPr="00EC6C96">
        <w:t>, TO AMEND SECTION 63-1-20, RELATING TO THE CHILDREN</w:t>
      </w:r>
      <w:r w:rsidR="00592513">
        <w:t>’</w:t>
      </w:r>
      <w:r w:rsidR="00592513" w:rsidRPr="00EC6C96">
        <w:t xml:space="preserve">S POLICY OF SOUTH CAROLINA, TO INCLUDE WITHIN THE STATEMENT A PROVISION TO ESTABLISH A POLICY REGARDING THE CARE AND GUIDANCE OF CHILDREN WITHIN THE JUVENILE JUSTICE SYSTEM; </w:t>
      </w:r>
      <w:r w:rsidR="00592513">
        <w:t xml:space="preserve">AND TO MAKE CONFORMING CHANGES.  </w:t>
      </w:r>
      <w:r w:rsidR="00592513" w:rsidRPr="00A23ED0">
        <w:t>(Abbreviated Title)</w:t>
      </w:r>
    </w:p>
    <w:p w:rsidR="00592513" w:rsidRPr="009A578D" w:rsidRDefault="00592513" w:rsidP="00592513">
      <w:r w:rsidRPr="009A578D">
        <w:tab/>
        <w:t xml:space="preserve">Senator </w:t>
      </w:r>
      <w:r>
        <w:t>HEMBREE</w:t>
      </w:r>
      <w:r w:rsidRPr="009A578D">
        <w:t xml:space="preserve"> objected to consideration of the Bill.</w:t>
      </w:r>
    </w:p>
    <w:p w:rsidR="00854F7F" w:rsidRDefault="00854F7F" w:rsidP="000E6E6C">
      <w:pPr>
        <w:pStyle w:val="Header"/>
        <w:tabs>
          <w:tab w:val="clear" w:pos="8640"/>
          <w:tab w:val="left" w:pos="4320"/>
        </w:tabs>
      </w:pPr>
    </w:p>
    <w:p w:rsidR="00592513" w:rsidRPr="000E6E6C" w:rsidRDefault="00592513" w:rsidP="00592513">
      <w:pPr>
        <w:pStyle w:val="Header"/>
        <w:tabs>
          <w:tab w:val="clear" w:pos="8640"/>
          <w:tab w:val="left" w:pos="4320"/>
        </w:tabs>
        <w:jc w:val="center"/>
        <w:rPr>
          <w:b/>
        </w:rPr>
      </w:pPr>
      <w:r w:rsidRPr="000E6E6C">
        <w:rPr>
          <w:b/>
        </w:rPr>
        <w:t>CARRIED OVER</w:t>
      </w:r>
    </w:p>
    <w:p w:rsidR="00592513" w:rsidRPr="00EA0546" w:rsidRDefault="00592513" w:rsidP="00592513">
      <w:pPr>
        <w:suppressAutoHyphens/>
      </w:pPr>
      <w:r>
        <w:tab/>
      </w:r>
      <w:r w:rsidRPr="00EA0546">
        <w:t>S. 79</w:t>
      </w:r>
      <w:r w:rsidRPr="00EA0546">
        <w:fldChar w:fldCharType="begin"/>
      </w:r>
      <w:r w:rsidRPr="00EA0546">
        <w:instrText xml:space="preserve"> XE </w:instrText>
      </w:r>
      <w:r>
        <w:instrText>“</w:instrText>
      </w:r>
      <w:r w:rsidRPr="00EA0546">
        <w:instrText>S. 79</w:instrText>
      </w:r>
      <w:r>
        <w:instrText>”</w:instrText>
      </w:r>
      <w:r w:rsidRPr="00EA0546">
        <w:instrText xml:space="preserve"> \b </w:instrText>
      </w:r>
      <w:r w:rsidRPr="00EA0546">
        <w:fldChar w:fldCharType="end"/>
      </w:r>
      <w:r w:rsidRPr="00EA0546">
        <w:t xml:space="preserve"> -- Senator Malloy:  </w:t>
      </w:r>
      <w:r w:rsidRPr="00EA0546">
        <w:rPr>
          <w:szCs w:val="30"/>
        </w:rPr>
        <w:t xml:space="preserve">A BILL </w:t>
      </w:r>
      <w:r w:rsidRPr="00EA0546">
        <w:rPr>
          <w:color w:val="000000" w:themeColor="text1"/>
          <w:u w:color="000000" w:themeColor="text1"/>
        </w:rPr>
        <w:t>TO AMEND SECTION 44</w:t>
      </w:r>
      <w:r w:rsidRPr="00EA0546">
        <w:rPr>
          <w:color w:val="000000" w:themeColor="text1"/>
          <w:u w:color="000000" w:themeColor="text1"/>
        </w:rPr>
        <w:noBreakHyphen/>
        <w:t>23</w:t>
      </w:r>
      <w:r w:rsidRPr="00EA0546">
        <w:rPr>
          <w:color w:val="000000" w:themeColor="text1"/>
          <w:u w:color="000000" w:themeColor="text1"/>
        </w:rPr>
        <w:noBreakHyphen/>
        <w:t>430 OF THE 1976 CODE, RELATING TO HEARINGS CONCERNING A PERSON</w:t>
      </w:r>
      <w:r>
        <w:rPr>
          <w:color w:val="000000" w:themeColor="text1"/>
          <w:u w:color="000000" w:themeColor="text1"/>
        </w:rPr>
        <w:t>’</w:t>
      </w:r>
      <w:r w:rsidRPr="00EA0546">
        <w:rPr>
          <w:color w:val="000000" w:themeColor="text1"/>
          <w:u w:color="000000" w:themeColor="text1"/>
        </w:rPr>
        <w:t>S FITNESS TO STAND TRIAL, TO EXTEND THE LENGTH OF TIME CERTAIN PERSONS UNFIT TO STAND TRIAL MAY BE HOSPITALIZED FOR RESTORATION TREATMENT TO ONE HUNDRED EIGHTY DAYS, TO ALLOW THE DEPARTMENT OF MENTAL HEALTH TO PROVIDE RESTORATION TREATMENT IN DETENTION CENTERS AND ON AN OUTPATIENT BASIS IN CERTAIN CIRCUMSTANCES, AND FOR OTHER PURPOSES; AND TO DEFINE NECESSARY TERMS.</w:t>
      </w:r>
    </w:p>
    <w:p w:rsidR="00592513" w:rsidRDefault="00592513" w:rsidP="00592513">
      <w:pPr>
        <w:pStyle w:val="Header"/>
        <w:tabs>
          <w:tab w:val="clear" w:pos="8640"/>
          <w:tab w:val="left" w:pos="4320"/>
        </w:tabs>
      </w:pPr>
      <w:r>
        <w:tab/>
        <w:t>On motion of Senator MARTIN, the Bill was carried over.</w:t>
      </w:r>
    </w:p>
    <w:p w:rsidR="000E6E6C" w:rsidRDefault="000E6E6C" w:rsidP="000E6E6C">
      <w:pPr>
        <w:pStyle w:val="Header"/>
        <w:tabs>
          <w:tab w:val="clear" w:pos="8640"/>
          <w:tab w:val="left" w:pos="4320"/>
        </w:tabs>
        <w:jc w:val="center"/>
      </w:pPr>
    </w:p>
    <w:p w:rsidR="00EA2B53" w:rsidRPr="006F74DC" w:rsidRDefault="00EA2B53" w:rsidP="00EA2B53">
      <w:pPr>
        <w:pStyle w:val="Header"/>
        <w:tabs>
          <w:tab w:val="clear" w:pos="8640"/>
          <w:tab w:val="left" w:pos="4320"/>
        </w:tabs>
        <w:jc w:val="center"/>
        <w:rPr>
          <w:b/>
          <w:color w:val="auto"/>
          <w:szCs w:val="22"/>
        </w:rPr>
      </w:pPr>
      <w:r>
        <w:rPr>
          <w:b/>
          <w:color w:val="auto"/>
          <w:szCs w:val="22"/>
        </w:rPr>
        <w:t>C</w:t>
      </w:r>
      <w:r w:rsidRPr="006F74DC">
        <w:rPr>
          <w:b/>
          <w:color w:val="auto"/>
          <w:szCs w:val="22"/>
        </w:rPr>
        <w:t>OMMITTEE AMENDMENT ADOPTED</w:t>
      </w:r>
    </w:p>
    <w:p w:rsidR="00EA2B53" w:rsidRPr="006F74DC" w:rsidRDefault="00EA2B53" w:rsidP="00EA2B53">
      <w:pPr>
        <w:pStyle w:val="Header"/>
        <w:tabs>
          <w:tab w:val="clear" w:pos="8640"/>
          <w:tab w:val="left" w:pos="4320"/>
        </w:tabs>
        <w:jc w:val="center"/>
        <w:rPr>
          <w:b/>
          <w:color w:val="auto"/>
          <w:szCs w:val="22"/>
        </w:rPr>
      </w:pPr>
      <w:r>
        <w:rPr>
          <w:b/>
          <w:color w:val="auto"/>
          <w:szCs w:val="22"/>
        </w:rPr>
        <w:t xml:space="preserve">AMENDED, </w:t>
      </w:r>
      <w:r w:rsidRPr="006F74DC">
        <w:rPr>
          <w:b/>
          <w:color w:val="auto"/>
          <w:szCs w:val="22"/>
        </w:rPr>
        <w:t>READ THE SECOND TIME</w:t>
      </w:r>
    </w:p>
    <w:p w:rsidR="00EA2B53" w:rsidRPr="00EC5B0B" w:rsidRDefault="00EA2B53" w:rsidP="00EA2B53">
      <w:pPr>
        <w:suppressAutoHyphens/>
      </w:pPr>
      <w:r>
        <w:rPr>
          <w:b/>
          <w:color w:val="7030A0"/>
          <w:szCs w:val="22"/>
        </w:rPr>
        <w:tab/>
      </w:r>
      <w:r w:rsidRPr="00EC5B0B">
        <w:t>S. 613</w:t>
      </w:r>
      <w:r w:rsidRPr="00EC5B0B">
        <w:fldChar w:fldCharType="begin"/>
      </w:r>
      <w:r w:rsidRPr="00EC5B0B">
        <w:instrText xml:space="preserve"> XE "S. 613" \b </w:instrText>
      </w:r>
      <w:r w:rsidRPr="00EC5B0B">
        <w:fldChar w:fldCharType="end"/>
      </w:r>
      <w:r w:rsidRPr="00EC5B0B">
        <w:t xml:space="preserve"> -- Senator Davis:  </w:t>
      </w:r>
      <w:r w:rsidRPr="00EC5B0B">
        <w:rPr>
          <w:szCs w:val="30"/>
        </w:rPr>
        <w:t xml:space="preserve">A BILL </w:t>
      </w:r>
      <w:r w:rsidRPr="00EC5B0B">
        <w:rPr>
          <w:lang w:val="en-PH"/>
        </w:rPr>
        <w:t xml:space="preserve">TO AMEND </w:t>
      </w:r>
      <w:r w:rsidRPr="00EC5B0B">
        <w:t xml:space="preserve">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w:t>
      </w:r>
      <w:r w:rsidRPr="00EC5B0B">
        <w:lastRenderedPageBreak/>
        <w:t>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EA2B53" w:rsidRDefault="00EA2B53" w:rsidP="00EA2B53">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EA2B53" w:rsidRDefault="00EA2B53" w:rsidP="00EA2B53">
      <w:pPr>
        <w:rPr>
          <w:snapToGrid w:val="0"/>
          <w:color w:val="auto"/>
          <w:szCs w:val="22"/>
        </w:rPr>
      </w:pPr>
    </w:p>
    <w:p w:rsidR="00EA2B53" w:rsidRDefault="00EA2B53" w:rsidP="00EA2B53">
      <w:pPr>
        <w:rPr>
          <w:snapToGrid w:val="0"/>
        </w:rPr>
      </w:pPr>
      <w:r>
        <w:rPr>
          <w:snapToGrid w:val="0"/>
        </w:rPr>
        <w:tab/>
        <w:t>The Committee on Medical Affairs proposed the following amendment (613R001.SP.DBV)</w:t>
      </w:r>
      <w:r w:rsidR="00A23ED0">
        <w:rPr>
          <w:snapToGrid w:val="0"/>
        </w:rPr>
        <w:t xml:space="preserve">, </w:t>
      </w:r>
      <w:r w:rsidRPr="00EA2B53">
        <w:rPr>
          <w:snapToGrid w:val="0"/>
        </w:rPr>
        <w:t>which was adopted</w:t>
      </w:r>
      <w:r>
        <w:rPr>
          <w:snapToGrid w:val="0"/>
        </w:rPr>
        <w:t>:</w:t>
      </w:r>
    </w:p>
    <w:p w:rsidR="00EA2B53" w:rsidRPr="008A6AA3" w:rsidRDefault="00EA2B53" w:rsidP="00EA2B53">
      <w:pPr>
        <w:rPr>
          <w:color w:val="auto"/>
          <w:u w:color="000000" w:themeColor="text1"/>
        </w:rPr>
      </w:pPr>
      <w:r w:rsidRPr="008A6AA3">
        <w:rPr>
          <w:snapToGrid w:val="0"/>
          <w:color w:val="auto"/>
        </w:rPr>
        <w:tab/>
      </w:r>
      <w:r w:rsidRPr="008A6AA3">
        <w:rPr>
          <w:color w:val="auto"/>
          <w:u w:color="000000" w:themeColor="text1"/>
        </w:rPr>
        <w:t>Amend the bill, as and if amended, on page 4, by striking line 25 and inserting:</w:t>
      </w:r>
    </w:p>
    <w:p w:rsidR="00EA2B53" w:rsidRPr="008A6AA3" w:rsidRDefault="00EA2B53" w:rsidP="00EA2B53">
      <w:pPr>
        <w:rPr>
          <w:color w:val="auto"/>
          <w:u w:color="000000" w:themeColor="text1"/>
        </w:rPr>
      </w:pPr>
      <w:r w:rsidRPr="008A6AA3">
        <w:rPr>
          <w:color w:val="auto"/>
          <w:u w:color="000000" w:themeColor="text1"/>
        </w:rPr>
        <w:tab/>
      </w:r>
      <w:r w:rsidRPr="008A6AA3">
        <w:rPr>
          <w:color w:val="auto"/>
          <w:u w:color="000000" w:themeColor="text1"/>
        </w:rPr>
        <w:tab/>
        <w:t>/</w:t>
      </w:r>
      <w:r w:rsidRPr="008A6AA3">
        <w:rPr>
          <w:color w:val="auto"/>
          <w:u w:color="000000" w:themeColor="text1"/>
        </w:rPr>
        <w:tab/>
        <w:t>is in such close proximity as to be</w:t>
      </w:r>
      <w:r w:rsidRPr="008A6AA3">
        <w:rPr>
          <w:color w:val="auto"/>
          <w:u w:color="000000" w:themeColor="text1"/>
        </w:rPr>
        <w:tab/>
      </w:r>
      <w:r w:rsidRPr="008A6AA3">
        <w:rPr>
          <w:color w:val="auto"/>
          <w:u w:color="000000" w:themeColor="text1"/>
        </w:rPr>
        <w:tab/>
        <w:t>/</w:t>
      </w:r>
    </w:p>
    <w:p w:rsidR="00EA2B53" w:rsidRPr="008A6AA3" w:rsidRDefault="00EA2B53" w:rsidP="00EA2B53">
      <w:pPr>
        <w:rPr>
          <w:snapToGrid w:val="0"/>
          <w:color w:val="auto"/>
        </w:rPr>
      </w:pPr>
      <w:r w:rsidRPr="008A6AA3">
        <w:rPr>
          <w:snapToGrid w:val="0"/>
          <w:color w:val="auto"/>
        </w:rPr>
        <w:tab/>
        <w:t>Renumber sections to conform.</w:t>
      </w:r>
    </w:p>
    <w:p w:rsidR="00EA2B53" w:rsidRDefault="00EA2B53" w:rsidP="00EA2B53">
      <w:pPr>
        <w:rPr>
          <w:snapToGrid w:val="0"/>
        </w:rPr>
      </w:pPr>
      <w:r w:rsidRPr="008A6AA3">
        <w:rPr>
          <w:snapToGrid w:val="0"/>
          <w:color w:val="auto"/>
        </w:rPr>
        <w:tab/>
        <w:t>Amend title to conform.</w:t>
      </w:r>
    </w:p>
    <w:p w:rsidR="00EA2B53" w:rsidRDefault="00EA2B53" w:rsidP="00EA2B53">
      <w:pPr>
        <w:rPr>
          <w:snapToGrid w:val="0"/>
          <w:color w:val="auto"/>
        </w:rPr>
      </w:pPr>
    </w:p>
    <w:p w:rsidR="00EA2B53" w:rsidRDefault="003927EB" w:rsidP="00EA2B53">
      <w:pPr>
        <w:rPr>
          <w:snapToGrid w:val="0"/>
          <w:color w:val="auto"/>
        </w:rPr>
      </w:pPr>
      <w:r>
        <w:rPr>
          <w:snapToGrid w:val="0"/>
          <w:color w:val="auto"/>
        </w:rPr>
        <w:tab/>
        <w:t>Senator HUTTO explained the amendment.</w:t>
      </w:r>
    </w:p>
    <w:p w:rsidR="00A6153F" w:rsidRDefault="00A6153F" w:rsidP="00EA2B53">
      <w:pPr>
        <w:rPr>
          <w:snapToGrid w:val="0"/>
          <w:color w:val="auto"/>
        </w:rPr>
      </w:pPr>
    </w:p>
    <w:p w:rsidR="003927EB" w:rsidRDefault="003927EB" w:rsidP="00EA2B53">
      <w:pPr>
        <w:rPr>
          <w:snapToGrid w:val="0"/>
          <w:color w:val="auto"/>
        </w:rPr>
      </w:pPr>
      <w:r>
        <w:rPr>
          <w:snapToGrid w:val="0"/>
          <w:color w:val="auto"/>
        </w:rPr>
        <w:tab/>
        <w:t>The amendment was adopted.</w:t>
      </w:r>
    </w:p>
    <w:p w:rsidR="003927EB" w:rsidRDefault="003927EB" w:rsidP="00EA2B53">
      <w:pPr>
        <w:rPr>
          <w:snapToGrid w:val="0"/>
          <w:color w:val="auto"/>
        </w:rPr>
      </w:pPr>
    </w:p>
    <w:p w:rsidR="003927EB" w:rsidRDefault="003927EB" w:rsidP="003927EB">
      <w:pPr>
        <w:rPr>
          <w:snapToGrid w:val="0"/>
        </w:rPr>
      </w:pPr>
      <w:r>
        <w:rPr>
          <w:snapToGrid w:val="0"/>
        </w:rPr>
        <w:tab/>
        <w:t>Senator HUTTO proposed the following amendment (613CBH1)</w:t>
      </w:r>
      <w:proofErr w:type="gramStart"/>
      <w:r w:rsidRPr="003927EB">
        <w:rPr>
          <w:snapToGrid w:val="0"/>
        </w:rPr>
        <w:t>,  which</w:t>
      </w:r>
      <w:proofErr w:type="gramEnd"/>
      <w:r w:rsidRPr="003927EB">
        <w:rPr>
          <w:snapToGrid w:val="0"/>
        </w:rPr>
        <w:t xml:space="preserve"> was adopted</w:t>
      </w:r>
      <w:r>
        <w:rPr>
          <w:snapToGrid w:val="0"/>
        </w:rPr>
        <w:t>:</w:t>
      </w:r>
    </w:p>
    <w:p w:rsidR="003927EB" w:rsidRPr="002C6E20" w:rsidRDefault="003927EB" w:rsidP="003927EB">
      <w:pPr>
        <w:rPr>
          <w:snapToGrid w:val="0"/>
          <w:color w:val="auto"/>
        </w:rPr>
      </w:pPr>
      <w:r>
        <w:rPr>
          <w:snapToGrid w:val="0"/>
        </w:rPr>
        <w:tab/>
      </w:r>
      <w:r w:rsidRPr="002C6E20">
        <w:rPr>
          <w:snapToGrid w:val="0"/>
          <w:color w:val="auto"/>
        </w:rPr>
        <w:t>Amend the bill, as and if amended, page 2, by striking lines 29-30 and inserting:</w:t>
      </w:r>
    </w:p>
    <w:p w:rsidR="003927EB" w:rsidRPr="002C6E20" w:rsidRDefault="003927EB" w:rsidP="003927EB">
      <w:pPr>
        <w:rPr>
          <w:snapToGrid w:val="0"/>
          <w:color w:val="auto"/>
        </w:rPr>
      </w:pPr>
      <w:r>
        <w:rPr>
          <w:snapToGrid w:val="0"/>
        </w:rPr>
        <w:tab/>
      </w:r>
      <w:r w:rsidRPr="002C6E20">
        <w:rPr>
          <w:snapToGrid w:val="0"/>
          <w:color w:val="auto"/>
        </w:rPr>
        <w:t xml:space="preserve">/ </w:t>
      </w:r>
      <w:r w:rsidRPr="002C6E20">
        <w:rPr>
          <w:snapToGrid w:val="0"/>
          <w:color w:val="auto"/>
        </w:rPr>
        <w:tab/>
      </w:r>
      <w:r w:rsidRPr="002C6E20">
        <w:rPr>
          <w:snapToGrid w:val="0"/>
          <w:color w:val="auto"/>
        </w:rPr>
        <w:tab/>
        <w:t xml:space="preserve">nurse. </w:t>
      </w:r>
      <w:r w:rsidRPr="002C6E20">
        <w:rPr>
          <w:snapToGrid w:val="0"/>
          <w:color w:val="auto"/>
          <w:u w:val="single"/>
        </w:rPr>
        <w:t>Unlicensed assistive personnel must not administer medications except as otherwise provided by law.</w:t>
      </w:r>
      <w:r w:rsidRPr="002C6E20">
        <w:rPr>
          <w:snapToGrid w:val="0"/>
          <w:color w:val="auto"/>
        </w:rPr>
        <w:tab/>
        <w:t>/</w:t>
      </w:r>
    </w:p>
    <w:p w:rsidR="003927EB" w:rsidRPr="002C6E20" w:rsidRDefault="003927EB" w:rsidP="003927EB">
      <w:pPr>
        <w:rPr>
          <w:snapToGrid w:val="0"/>
          <w:color w:val="auto"/>
        </w:rPr>
      </w:pPr>
      <w:r>
        <w:rPr>
          <w:snapToGrid w:val="0"/>
        </w:rPr>
        <w:tab/>
      </w:r>
      <w:r w:rsidRPr="002C6E20">
        <w:rPr>
          <w:snapToGrid w:val="0"/>
          <w:color w:val="auto"/>
        </w:rPr>
        <w:t>Amend the bill as and if amended, page 3, by striking line 20 and inserting:</w:t>
      </w:r>
    </w:p>
    <w:p w:rsidR="003927EB" w:rsidRPr="002C6E20" w:rsidRDefault="003927EB" w:rsidP="003927EB">
      <w:pPr>
        <w:rPr>
          <w:snapToGrid w:val="0"/>
          <w:color w:val="auto"/>
        </w:rPr>
      </w:pPr>
      <w:r>
        <w:rPr>
          <w:snapToGrid w:val="0"/>
        </w:rPr>
        <w:tab/>
      </w:r>
      <w:r w:rsidRPr="002C6E20">
        <w:rPr>
          <w:snapToGrid w:val="0"/>
          <w:color w:val="auto"/>
        </w:rPr>
        <w:t>/</w:t>
      </w:r>
      <w:r w:rsidRPr="002C6E20">
        <w:rPr>
          <w:snapToGrid w:val="0"/>
          <w:color w:val="auto"/>
        </w:rPr>
        <w:tab/>
      </w:r>
      <w:r w:rsidRPr="002C6E20">
        <w:rPr>
          <w:snapToGrid w:val="0"/>
          <w:color w:val="auto"/>
        </w:rPr>
        <w:tab/>
      </w:r>
      <w:proofErr w:type="gramStart"/>
      <w:r w:rsidRPr="002C6E20">
        <w:rPr>
          <w:snapToGrid w:val="0"/>
          <w:color w:val="auto"/>
        </w:rPr>
        <w:t>the</w:t>
      </w:r>
      <w:proofErr w:type="gramEnd"/>
      <w:r w:rsidRPr="002C6E20">
        <w:rPr>
          <w:snapToGrid w:val="0"/>
          <w:color w:val="auto"/>
        </w:rPr>
        <w:t xml:space="preserve"> Board of Medical Examiners except as otherwise provided by law.</w:t>
      </w:r>
      <w:r w:rsidRPr="002C6E20">
        <w:rPr>
          <w:snapToGrid w:val="0"/>
          <w:color w:val="auto"/>
        </w:rPr>
        <w:tab/>
      </w:r>
      <w:r w:rsidRPr="002C6E20">
        <w:rPr>
          <w:snapToGrid w:val="0"/>
          <w:color w:val="auto"/>
        </w:rPr>
        <w:tab/>
        <w:t>/</w:t>
      </w:r>
    </w:p>
    <w:p w:rsidR="003927EB" w:rsidRPr="002C6E20" w:rsidRDefault="003927EB" w:rsidP="003927EB">
      <w:pPr>
        <w:rPr>
          <w:snapToGrid w:val="0"/>
          <w:color w:val="auto"/>
        </w:rPr>
      </w:pPr>
      <w:r w:rsidRPr="002C6E20">
        <w:rPr>
          <w:snapToGrid w:val="0"/>
          <w:color w:val="auto"/>
        </w:rPr>
        <w:tab/>
        <w:t>Renumber sections to conform.</w:t>
      </w:r>
    </w:p>
    <w:p w:rsidR="003927EB" w:rsidRDefault="003927EB" w:rsidP="003927EB">
      <w:pPr>
        <w:rPr>
          <w:snapToGrid w:val="0"/>
        </w:rPr>
      </w:pPr>
      <w:r w:rsidRPr="002C6E20">
        <w:rPr>
          <w:snapToGrid w:val="0"/>
          <w:color w:val="auto"/>
        </w:rPr>
        <w:tab/>
        <w:t>Amend title to conform.</w:t>
      </w:r>
    </w:p>
    <w:p w:rsidR="003927EB" w:rsidRPr="002C6E20" w:rsidRDefault="003927EB" w:rsidP="003927EB">
      <w:pPr>
        <w:rPr>
          <w:snapToGrid w:val="0"/>
          <w:color w:val="auto"/>
        </w:rPr>
      </w:pPr>
    </w:p>
    <w:p w:rsidR="003927EB" w:rsidRDefault="003927EB" w:rsidP="00EA2B53">
      <w:pPr>
        <w:rPr>
          <w:snapToGrid w:val="0"/>
          <w:color w:val="auto"/>
        </w:rPr>
      </w:pPr>
      <w:r>
        <w:rPr>
          <w:snapToGrid w:val="0"/>
          <w:color w:val="auto"/>
        </w:rPr>
        <w:tab/>
        <w:t>Senator HUTTO explained the amendment.</w:t>
      </w:r>
    </w:p>
    <w:p w:rsidR="00A6153F" w:rsidRDefault="00A6153F" w:rsidP="00EA2B53">
      <w:pPr>
        <w:rPr>
          <w:snapToGrid w:val="0"/>
          <w:color w:val="auto"/>
        </w:rPr>
      </w:pPr>
    </w:p>
    <w:p w:rsidR="003927EB" w:rsidRDefault="003927EB" w:rsidP="00EA2B53">
      <w:pPr>
        <w:rPr>
          <w:snapToGrid w:val="0"/>
          <w:color w:val="auto"/>
        </w:rPr>
      </w:pPr>
      <w:r>
        <w:rPr>
          <w:snapToGrid w:val="0"/>
          <w:color w:val="auto"/>
        </w:rPr>
        <w:tab/>
        <w:t>The amendment was adopted.</w:t>
      </w:r>
    </w:p>
    <w:p w:rsidR="00A23ED0" w:rsidRDefault="00A23ED0" w:rsidP="00EA2B53">
      <w:pPr>
        <w:rPr>
          <w:snapToGrid w:val="0"/>
          <w:color w:val="auto"/>
        </w:rPr>
      </w:pPr>
    </w:p>
    <w:p w:rsidR="00EA2B53" w:rsidRPr="003927EB" w:rsidRDefault="00EA2B53" w:rsidP="00EA2B53">
      <w:pPr>
        <w:pStyle w:val="Header"/>
        <w:rPr>
          <w:bCs/>
          <w:color w:val="auto"/>
          <w:szCs w:val="22"/>
        </w:rPr>
      </w:pPr>
      <w:r w:rsidRPr="003927EB">
        <w:rPr>
          <w:bCs/>
          <w:color w:val="auto"/>
          <w:szCs w:val="22"/>
        </w:rPr>
        <w:tab/>
        <w:t>The question then being second reading of the Bill</w:t>
      </w:r>
      <w:r w:rsidR="00A23ED0">
        <w:rPr>
          <w:bCs/>
          <w:color w:val="auto"/>
          <w:szCs w:val="22"/>
        </w:rPr>
        <w:t>,</w:t>
      </w:r>
      <w:r w:rsidRPr="003927EB">
        <w:rPr>
          <w:bCs/>
          <w:color w:val="auto"/>
          <w:szCs w:val="22"/>
        </w:rPr>
        <w:t xml:space="preserve"> as amended.</w:t>
      </w:r>
    </w:p>
    <w:p w:rsidR="00EA2B53" w:rsidRPr="003927EB" w:rsidRDefault="00EA2B53" w:rsidP="00EA2B53">
      <w:pPr>
        <w:pStyle w:val="Header"/>
        <w:rPr>
          <w:bCs/>
          <w:color w:val="auto"/>
          <w:szCs w:val="22"/>
        </w:rPr>
      </w:pPr>
    </w:p>
    <w:p w:rsidR="00EA2B53" w:rsidRPr="003927EB" w:rsidRDefault="00EA2B53" w:rsidP="00EA2B53">
      <w:pPr>
        <w:pStyle w:val="Header"/>
        <w:rPr>
          <w:bCs/>
          <w:color w:val="auto"/>
          <w:szCs w:val="22"/>
        </w:rPr>
      </w:pPr>
      <w:r w:rsidRPr="003927EB">
        <w:rPr>
          <w:bCs/>
          <w:color w:val="auto"/>
          <w:szCs w:val="22"/>
        </w:rPr>
        <w:tab/>
        <w:t>The "ayes" and "nays" were demanded and taken, resulting as follows:</w:t>
      </w:r>
    </w:p>
    <w:p w:rsidR="003927EB" w:rsidRPr="003927EB" w:rsidRDefault="003927EB" w:rsidP="003927EB">
      <w:pPr>
        <w:pStyle w:val="Header"/>
        <w:tabs>
          <w:tab w:val="clear" w:pos="8640"/>
          <w:tab w:val="left" w:pos="4320"/>
        </w:tabs>
        <w:jc w:val="center"/>
        <w:rPr>
          <w:b/>
          <w:bCs/>
          <w:color w:val="auto"/>
          <w:szCs w:val="22"/>
        </w:rPr>
      </w:pPr>
      <w:r w:rsidRPr="003927EB">
        <w:rPr>
          <w:b/>
          <w:bCs/>
          <w:color w:val="auto"/>
          <w:szCs w:val="22"/>
        </w:rPr>
        <w:lastRenderedPageBreak/>
        <w:t>Ayes 41; Nays 0</w:t>
      </w:r>
    </w:p>
    <w:p w:rsidR="003927EB" w:rsidRPr="003927EB" w:rsidRDefault="003927EB" w:rsidP="00EA2B53">
      <w:pPr>
        <w:pStyle w:val="Header"/>
        <w:tabs>
          <w:tab w:val="clear" w:pos="8640"/>
          <w:tab w:val="left" w:pos="4320"/>
        </w:tabs>
        <w:rPr>
          <w:color w:val="auto"/>
          <w:szCs w:val="22"/>
        </w:rPr>
      </w:pP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927EB">
        <w:rPr>
          <w:b/>
          <w:color w:val="auto"/>
          <w:szCs w:val="22"/>
        </w:rPr>
        <w:t>AYES</w:t>
      </w: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Adams</w:t>
      </w:r>
      <w:r w:rsidRPr="003927EB">
        <w:rPr>
          <w:color w:val="auto"/>
          <w:szCs w:val="22"/>
        </w:rPr>
        <w:tab/>
        <w:t>Alexander</w:t>
      </w:r>
      <w:r w:rsidRPr="003927EB">
        <w:rPr>
          <w:color w:val="auto"/>
          <w:szCs w:val="22"/>
        </w:rPr>
        <w:tab/>
        <w:t>Allen</w:t>
      </w: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Bennett</w:t>
      </w:r>
      <w:r w:rsidRPr="003927EB">
        <w:rPr>
          <w:color w:val="auto"/>
          <w:szCs w:val="22"/>
        </w:rPr>
        <w:tab/>
        <w:t>Campsen</w:t>
      </w:r>
      <w:r w:rsidRPr="003927EB">
        <w:rPr>
          <w:color w:val="auto"/>
          <w:szCs w:val="22"/>
        </w:rPr>
        <w:tab/>
        <w:t>Cash</w:t>
      </w: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Climer</w:t>
      </w:r>
      <w:r w:rsidRPr="003927EB">
        <w:rPr>
          <w:color w:val="auto"/>
          <w:szCs w:val="22"/>
        </w:rPr>
        <w:tab/>
        <w:t>Corbin</w:t>
      </w:r>
      <w:r w:rsidRPr="003927EB">
        <w:rPr>
          <w:color w:val="auto"/>
          <w:szCs w:val="22"/>
        </w:rPr>
        <w:tab/>
        <w:t>Cromer</w:t>
      </w: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Fanning</w:t>
      </w:r>
      <w:r w:rsidRPr="003927EB">
        <w:rPr>
          <w:color w:val="auto"/>
          <w:szCs w:val="22"/>
        </w:rPr>
        <w:tab/>
        <w:t>Gambrell</w:t>
      </w:r>
      <w:r w:rsidRPr="003927EB">
        <w:rPr>
          <w:color w:val="auto"/>
          <w:szCs w:val="22"/>
        </w:rPr>
        <w:tab/>
        <w:t>Garrett</w:t>
      </w: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Goldfinch</w:t>
      </w:r>
      <w:r w:rsidRPr="003927EB">
        <w:rPr>
          <w:color w:val="auto"/>
          <w:szCs w:val="22"/>
        </w:rPr>
        <w:tab/>
        <w:t>Gustafson</w:t>
      </w:r>
      <w:r w:rsidRPr="003927EB">
        <w:rPr>
          <w:color w:val="auto"/>
          <w:szCs w:val="22"/>
        </w:rPr>
        <w:tab/>
        <w:t>Hembree</w:t>
      </w: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3927EB">
        <w:rPr>
          <w:color w:val="auto"/>
          <w:szCs w:val="22"/>
        </w:rPr>
        <w:t>Hutto</w:t>
      </w:r>
      <w:r w:rsidRPr="003927EB">
        <w:rPr>
          <w:color w:val="auto"/>
          <w:szCs w:val="22"/>
        </w:rPr>
        <w:tab/>
        <w:t>Jackson</w:t>
      </w:r>
      <w:r w:rsidRPr="003927EB">
        <w:rPr>
          <w:color w:val="auto"/>
          <w:szCs w:val="22"/>
        </w:rPr>
        <w:tab/>
      </w:r>
      <w:r w:rsidRPr="003927EB">
        <w:rPr>
          <w:i/>
          <w:color w:val="auto"/>
          <w:szCs w:val="22"/>
        </w:rPr>
        <w:t>Johnson, Kevin</w:t>
      </w: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i/>
          <w:color w:val="auto"/>
          <w:szCs w:val="22"/>
        </w:rPr>
        <w:t>Johnson, Michael</w:t>
      </w:r>
      <w:r w:rsidRPr="003927EB">
        <w:rPr>
          <w:i/>
          <w:color w:val="auto"/>
          <w:szCs w:val="22"/>
        </w:rPr>
        <w:tab/>
      </w:r>
      <w:r w:rsidRPr="003927EB">
        <w:rPr>
          <w:color w:val="auto"/>
          <w:szCs w:val="22"/>
        </w:rPr>
        <w:t>Kimbrell</w:t>
      </w:r>
      <w:r w:rsidRPr="003927EB">
        <w:rPr>
          <w:color w:val="auto"/>
          <w:szCs w:val="22"/>
        </w:rPr>
        <w:tab/>
        <w:t>Loftis</w:t>
      </w: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Malloy</w:t>
      </w:r>
      <w:r w:rsidRPr="003927EB">
        <w:rPr>
          <w:color w:val="auto"/>
          <w:szCs w:val="22"/>
        </w:rPr>
        <w:tab/>
        <w:t>Martin</w:t>
      </w:r>
      <w:r w:rsidRPr="003927EB">
        <w:rPr>
          <w:color w:val="auto"/>
          <w:szCs w:val="22"/>
        </w:rPr>
        <w:tab/>
        <w:t>Massey</w:t>
      </w: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Matthews</w:t>
      </w:r>
      <w:r w:rsidRPr="003927EB">
        <w:rPr>
          <w:color w:val="auto"/>
          <w:szCs w:val="22"/>
        </w:rPr>
        <w:tab/>
        <w:t>McElveen</w:t>
      </w:r>
      <w:r w:rsidRPr="003927EB">
        <w:rPr>
          <w:color w:val="auto"/>
          <w:szCs w:val="22"/>
        </w:rPr>
        <w:tab/>
        <w:t>McLeod</w:t>
      </w: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Peeler</w:t>
      </w:r>
      <w:r w:rsidRPr="003927EB">
        <w:rPr>
          <w:color w:val="auto"/>
          <w:szCs w:val="22"/>
        </w:rPr>
        <w:tab/>
        <w:t>Rankin</w:t>
      </w:r>
      <w:r w:rsidRPr="003927EB">
        <w:rPr>
          <w:color w:val="auto"/>
          <w:szCs w:val="22"/>
        </w:rPr>
        <w:tab/>
        <w:t>Reichenbach</w:t>
      </w: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Rice</w:t>
      </w:r>
      <w:r w:rsidRPr="003927EB">
        <w:rPr>
          <w:color w:val="auto"/>
          <w:szCs w:val="22"/>
        </w:rPr>
        <w:tab/>
        <w:t>Sabb</w:t>
      </w:r>
      <w:r w:rsidRPr="003927EB">
        <w:rPr>
          <w:color w:val="auto"/>
          <w:szCs w:val="22"/>
        </w:rPr>
        <w:tab/>
        <w:t>Scott</w:t>
      </w: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Senn</w:t>
      </w:r>
      <w:r w:rsidRPr="003927EB">
        <w:rPr>
          <w:color w:val="auto"/>
          <w:szCs w:val="22"/>
        </w:rPr>
        <w:tab/>
        <w:t>Setzler</w:t>
      </w:r>
      <w:r w:rsidRPr="003927EB">
        <w:rPr>
          <w:color w:val="auto"/>
          <w:szCs w:val="22"/>
        </w:rPr>
        <w:tab/>
        <w:t>Shealy</w:t>
      </w: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Stephens</w:t>
      </w:r>
      <w:r w:rsidRPr="003927EB">
        <w:rPr>
          <w:color w:val="auto"/>
          <w:szCs w:val="22"/>
        </w:rPr>
        <w:tab/>
        <w:t>Turner</w:t>
      </w:r>
      <w:r w:rsidRPr="003927EB">
        <w:rPr>
          <w:color w:val="auto"/>
          <w:szCs w:val="22"/>
        </w:rPr>
        <w:tab/>
        <w:t>Verdin</w:t>
      </w: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Williams</w:t>
      </w:r>
      <w:r w:rsidRPr="003927EB">
        <w:rPr>
          <w:color w:val="auto"/>
          <w:szCs w:val="22"/>
        </w:rPr>
        <w:tab/>
        <w:t>Young</w:t>
      </w: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927EB">
        <w:rPr>
          <w:b/>
          <w:color w:val="auto"/>
          <w:szCs w:val="22"/>
        </w:rPr>
        <w:t>Total--41</w:t>
      </w:r>
    </w:p>
    <w:p w:rsidR="003927EB" w:rsidRPr="003927EB" w:rsidRDefault="003927EB" w:rsidP="003927EB">
      <w:pPr>
        <w:pStyle w:val="Header"/>
        <w:tabs>
          <w:tab w:val="clear" w:pos="8640"/>
          <w:tab w:val="left" w:pos="4320"/>
        </w:tabs>
        <w:rPr>
          <w:color w:val="auto"/>
          <w:szCs w:val="22"/>
        </w:rPr>
      </w:pP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927EB">
        <w:rPr>
          <w:b/>
          <w:color w:val="auto"/>
          <w:szCs w:val="22"/>
        </w:rPr>
        <w:t>NAYS</w:t>
      </w: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927EB">
        <w:rPr>
          <w:b/>
          <w:color w:val="auto"/>
          <w:szCs w:val="22"/>
        </w:rPr>
        <w:t>Total--0</w:t>
      </w:r>
    </w:p>
    <w:p w:rsidR="003927EB" w:rsidRPr="003927EB" w:rsidRDefault="003927EB" w:rsidP="003927EB">
      <w:pPr>
        <w:pStyle w:val="Header"/>
        <w:tabs>
          <w:tab w:val="clear" w:pos="8640"/>
          <w:tab w:val="left" w:pos="4320"/>
        </w:tabs>
        <w:rPr>
          <w:color w:val="7030A0"/>
          <w:szCs w:val="22"/>
        </w:rPr>
      </w:pPr>
    </w:p>
    <w:p w:rsidR="00EA2B53" w:rsidRPr="003927EB" w:rsidRDefault="00EA2B53" w:rsidP="003927EB">
      <w:pPr>
        <w:pStyle w:val="Header"/>
        <w:tabs>
          <w:tab w:val="clear" w:pos="8640"/>
          <w:tab w:val="left" w:pos="4320"/>
        </w:tabs>
        <w:rPr>
          <w:color w:val="auto"/>
          <w:szCs w:val="22"/>
        </w:rPr>
      </w:pPr>
      <w:r w:rsidRPr="003927EB">
        <w:rPr>
          <w:color w:val="auto"/>
          <w:szCs w:val="22"/>
        </w:rPr>
        <w:tab/>
        <w:t>There being no further amendments, the Bill</w:t>
      </w:r>
      <w:r w:rsidR="00A23ED0">
        <w:rPr>
          <w:color w:val="auto"/>
          <w:szCs w:val="22"/>
        </w:rPr>
        <w:t>,</w:t>
      </w:r>
      <w:r w:rsidRPr="003927EB">
        <w:rPr>
          <w:color w:val="auto"/>
          <w:szCs w:val="22"/>
        </w:rPr>
        <w:t xml:space="preserve"> as amended, was read the second time, passed and ordered to a third reading.</w:t>
      </w:r>
    </w:p>
    <w:p w:rsidR="00EA2B53" w:rsidRDefault="00EA2B53" w:rsidP="00EA2B53">
      <w:pPr>
        <w:rPr>
          <w:snapToGrid w:val="0"/>
          <w:color w:val="auto"/>
          <w:szCs w:val="22"/>
        </w:rPr>
      </w:pPr>
    </w:p>
    <w:p w:rsidR="00AB5F26" w:rsidRPr="006F74DC" w:rsidRDefault="00AB5F26" w:rsidP="00AB5F26">
      <w:pPr>
        <w:pStyle w:val="Header"/>
        <w:tabs>
          <w:tab w:val="clear" w:pos="8640"/>
          <w:tab w:val="left" w:pos="4320"/>
        </w:tabs>
        <w:jc w:val="center"/>
        <w:rPr>
          <w:b/>
          <w:color w:val="auto"/>
          <w:szCs w:val="22"/>
        </w:rPr>
      </w:pPr>
      <w:r>
        <w:rPr>
          <w:b/>
          <w:color w:val="auto"/>
          <w:szCs w:val="22"/>
        </w:rPr>
        <w:t>C</w:t>
      </w:r>
      <w:r w:rsidRPr="006F74DC">
        <w:rPr>
          <w:b/>
          <w:color w:val="auto"/>
          <w:szCs w:val="22"/>
        </w:rPr>
        <w:t>OMMITTEE AMENDMENT ADOPTED</w:t>
      </w:r>
    </w:p>
    <w:p w:rsidR="00AB5F26" w:rsidRPr="006F74DC" w:rsidRDefault="00AB5F26" w:rsidP="00AB5F26">
      <w:pPr>
        <w:pStyle w:val="Header"/>
        <w:tabs>
          <w:tab w:val="clear" w:pos="8640"/>
          <w:tab w:val="left" w:pos="4320"/>
        </w:tabs>
        <w:jc w:val="center"/>
        <w:rPr>
          <w:b/>
          <w:color w:val="auto"/>
          <w:szCs w:val="22"/>
        </w:rPr>
      </w:pPr>
      <w:r w:rsidRPr="006F74DC">
        <w:rPr>
          <w:b/>
          <w:color w:val="auto"/>
          <w:szCs w:val="22"/>
        </w:rPr>
        <w:t>READ THE SECOND TIME</w:t>
      </w:r>
    </w:p>
    <w:p w:rsidR="00AB5F26" w:rsidRPr="00FF1720" w:rsidRDefault="00AB5F26" w:rsidP="00AB5F26">
      <w:pPr>
        <w:suppressAutoHyphens/>
      </w:pPr>
      <w:r>
        <w:rPr>
          <w:b/>
          <w:color w:val="7030A0"/>
          <w:szCs w:val="22"/>
        </w:rPr>
        <w:tab/>
      </w:r>
      <w:r w:rsidRPr="00FF1720">
        <w:t>S. 674</w:t>
      </w:r>
      <w:r w:rsidRPr="00FF1720">
        <w:fldChar w:fldCharType="begin"/>
      </w:r>
      <w:r w:rsidRPr="00FF1720">
        <w:instrText xml:space="preserve"> XE "S. 674" \b </w:instrText>
      </w:r>
      <w:r w:rsidRPr="00FF1720">
        <w:fldChar w:fldCharType="end"/>
      </w:r>
      <w:r w:rsidRPr="00FF1720">
        <w:t xml:space="preserve"> -- </w:t>
      </w:r>
      <w:r>
        <w:t>Senators Kimbrell, Rice, Talley, M. Johnson, Harpootlian and Loftis</w:t>
      </w:r>
      <w:r w:rsidRPr="00FF1720">
        <w:t xml:space="preserve">:  </w:t>
      </w:r>
      <w:r w:rsidRPr="00FF1720">
        <w:rPr>
          <w:szCs w:val="30"/>
        </w:rPr>
        <w:t xml:space="preserve">A BILL </w:t>
      </w:r>
      <w:r w:rsidRPr="00FF1720">
        <w:t xml:space="preserve">TO AMEND CHAPTER 17, TITLE 59 OF THE 1976 CODE, RELATING TO SCHOOL DISTRICTS, BY ADDING SECTION 59-17-170, TO PROVIDE THAT A PERSON WITH CERTAIN CRIMINAL CONVICTIONS IS PROHIBITED FROM SERVING AS THE CHIEF FINANCIAL OFFICER OF A BOOSTER CLUB, TO PROVIDE THAT EACH BOOSTER CLUB WITHIN A SCHOOL DISTRICT SHALL ANNUALLY REGISTER WITH THE SCHOOL BOARD, TO PROVIDE THAT THE SCHOOL BOARD MUST RUN A CRIMINAL BACKGROUND CHECK TO DETERMINE IF THE CHIEF FINANCIAL OFFICER OF A BOOSTER CLUB IS PROHIBITED FROM SERVING IN THAT </w:t>
      </w:r>
      <w:r w:rsidRPr="00FF1720">
        <w:lastRenderedPageBreak/>
        <w:t>ROLE DUE A CRIMINAL CONVICTION, AND TO DEFINE NECESSARY TERMS.</w:t>
      </w:r>
    </w:p>
    <w:p w:rsidR="00AB5F26" w:rsidRDefault="00AB5F26" w:rsidP="00AB5F26">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AB5F26" w:rsidRDefault="00AB5F26" w:rsidP="00AB5F26">
      <w:pPr>
        <w:rPr>
          <w:snapToGrid w:val="0"/>
          <w:color w:val="auto"/>
          <w:szCs w:val="22"/>
        </w:rPr>
      </w:pPr>
    </w:p>
    <w:p w:rsidR="00AB5F26" w:rsidRDefault="00AB5F26" w:rsidP="00AB5F26">
      <w:pPr>
        <w:rPr>
          <w:snapToGrid w:val="0"/>
        </w:rPr>
      </w:pPr>
      <w:r>
        <w:rPr>
          <w:snapToGrid w:val="0"/>
        </w:rPr>
        <w:tab/>
        <w:t xml:space="preserve">The Committee on Education proposed the following amendment (WAB\674C001.RT.WAB22), </w:t>
      </w:r>
      <w:r w:rsidRPr="00AB5F26">
        <w:rPr>
          <w:snapToGrid w:val="0"/>
        </w:rPr>
        <w:t>which was adopted</w:t>
      </w:r>
      <w:r>
        <w:rPr>
          <w:snapToGrid w:val="0"/>
        </w:rPr>
        <w:t>:</w:t>
      </w:r>
    </w:p>
    <w:p w:rsidR="00AB5F26" w:rsidRPr="009111D8" w:rsidRDefault="00AB5F26" w:rsidP="00AB5F26">
      <w:pPr>
        <w:rPr>
          <w:color w:val="auto"/>
          <w:u w:color="000000" w:themeColor="text1"/>
        </w:rPr>
      </w:pPr>
      <w:r w:rsidRPr="009111D8">
        <w:rPr>
          <w:snapToGrid w:val="0"/>
          <w:color w:val="auto"/>
        </w:rPr>
        <w:tab/>
        <w:t xml:space="preserve">Amend the bill, as and if amended, by </w:t>
      </w:r>
      <w:r w:rsidRPr="009111D8">
        <w:rPr>
          <w:color w:val="auto"/>
          <w:u w:color="000000" w:themeColor="text1"/>
        </w:rPr>
        <w:t>striking all after the enacting words and inserting:</w:t>
      </w:r>
    </w:p>
    <w:p w:rsidR="00AB5F26" w:rsidRPr="009111D8" w:rsidRDefault="00AB5F26" w:rsidP="00AB5F26">
      <w:pPr>
        <w:rPr>
          <w:color w:val="auto"/>
          <w:u w:color="000000" w:themeColor="text1"/>
        </w:rPr>
      </w:pPr>
      <w:r>
        <w:rPr>
          <w:u w:color="000000" w:themeColor="text1"/>
        </w:rPr>
        <w:tab/>
      </w:r>
      <w:r w:rsidRPr="009111D8">
        <w:rPr>
          <w:color w:val="auto"/>
          <w:u w:color="000000" w:themeColor="text1"/>
        </w:rPr>
        <w:t>/</w:t>
      </w:r>
      <w:r w:rsidRPr="009111D8">
        <w:rPr>
          <w:color w:val="auto"/>
          <w:u w:color="000000" w:themeColor="text1"/>
        </w:rPr>
        <w:tab/>
        <w:t>SECTION</w:t>
      </w:r>
      <w:r w:rsidRPr="009111D8">
        <w:rPr>
          <w:color w:val="auto"/>
          <w:u w:color="000000" w:themeColor="text1"/>
        </w:rPr>
        <w:tab/>
        <w:t>1.</w:t>
      </w:r>
      <w:r w:rsidRPr="009111D8">
        <w:rPr>
          <w:color w:val="auto"/>
          <w:u w:color="000000" w:themeColor="text1"/>
        </w:rPr>
        <w:tab/>
        <w:t>Chapter 17, Title 59 of the 1976 Code is amended by adding:</w:t>
      </w:r>
    </w:p>
    <w:p w:rsidR="00AB5F26" w:rsidRPr="009111D8" w:rsidRDefault="00AB5F26" w:rsidP="00AB5F26">
      <w:pPr>
        <w:rPr>
          <w:color w:val="auto"/>
          <w:u w:color="000000" w:themeColor="text1"/>
        </w:rPr>
      </w:pPr>
      <w:r w:rsidRPr="009111D8">
        <w:rPr>
          <w:color w:val="auto"/>
          <w:u w:color="000000" w:themeColor="text1"/>
        </w:rPr>
        <w:tab/>
        <w:t>“Section 59</w:t>
      </w:r>
      <w:r w:rsidRPr="009111D8">
        <w:rPr>
          <w:color w:val="auto"/>
          <w:u w:color="000000" w:themeColor="text1"/>
        </w:rPr>
        <w:noBreakHyphen/>
        <w:t>17</w:t>
      </w:r>
      <w:r w:rsidRPr="009111D8">
        <w:rPr>
          <w:color w:val="auto"/>
          <w:u w:color="000000" w:themeColor="text1"/>
        </w:rPr>
        <w:noBreakHyphen/>
        <w:t>170.</w:t>
      </w:r>
      <w:r w:rsidRPr="009111D8">
        <w:rPr>
          <w:color w:val="auto"/>
          <w:u w:color="000000" w:themeColor="text1"/>
        </w:rPr>
        <w:tab/>
        <w:t>(A)</w:t>
      </w:r>
      <w:r w:rsidRPr="009111D8">
        <w:rPr>
          <w:color w:val="auto"/>
          <w:u w:color="000000" w:themeColor="text1"/>
        </w:rPr>
        <w:tab/>
        <w:t>For the purposes of this section:</w:t>
      </w:r>
    </w:p>
    <w:p w:rsidR="00AB5F26" w:rsidRPr="009111D8" w:rsidRDefault="00AB5F26" w:rsidP="00AB5F26">
      <w:pPr>
        <w:rPr>
          <w:color w:val="auto"/>
          <w:u w:color="000000" w:themeColor="text1"/>
        </w:rPr>
      </w:pPr>
      <w:r w:rsidRPr="009111D8">
        <w:rPr>
          <w:color w:val="auto"/>
          <w:u w:color="000000" w:themeColor="text1"/>
        </w:rPr>
        <w:tab/>
      </w:r>
      <w:r w:rsidRPr="009111D8">
        <w:rPr>
          <w:color w:val="auto"/>
          <w:u w:color="000000" w:themeColor="text1"/>
        </w:rPr>
        <w:tab/>
        <w:t>(1)</w:t>
      </w:r>
      <w:r w:rsidRPr="009111D8">
        <w:rPr>
          <w:color w:val="auto"/>
          <w:u w:color="000000" w:themeColor="text1"/>
        </w:rPr>
        <w:tab/>
        <w:t>‘Booster club’ means a parent</w:t>
      </w:r>
      <w:r w:rsidRPr="009111D8">
        <w:rPr>
          <w:color w:val="auto"/>
          <w:u w:color="000000" w:themeColor="text1"/>
        </w:rPr>
        <w:noBreakHyphen/>
        <w:t>led organization, not directly controlled by a school or school district, that is formed with the primary purpose of raising funds for the school, school district programs, interscholastic athletics, or afterschool activities.</w:t>
      </w:r>
    </w:p>
    <w:p w:rsidR="00AB5F26" w:rsidRPr="009111D8" w:rsidRDefault="00AB5F26" w:rsidP="00AB5F26">
      <w:pPr>
        <w:rPr>
          <w:color w:val="auto"/>
          <w:u w:color="000000" w:themeColor="text1"/>
        </w:rPr>
      </w:pPr>
      <w:r w:rsidRPr="009111D8">
        <w:rPr>
          <w:color w:val="auto"/>
          <w:u w:color="000000" w:themeColor="text1"/>
        </w:rPr>
        <w:tab/>
      </w:r>
      <w:r w:rsidRPr="009111D8">
        <w:rPr>
          <w:color w:val="auto"/>
          <w:u w:color="000000" w:themeColor="text1"/>
        </w:rPr>
        <w:tab/>
        <w:t>(2)</w:t>
      </w:r>
      <w:r w:rsidRPr="009111D8">
        <w:rPr>
          <w:color w:val="auto"/>
          <w:u w:color="000000" w:themeColor="text1"/>
        </w:rPr>
        <w:tab/>
        <w:t xml:space="preserve">‘Treasurer’ means a person or persons who maintains custody of a booster club’s financial records and or who has signatory authority on all of the booster club’s transactions, accounts, contracts, checks, or other instruments or undertakings of any kind. </w:t>
      </w:r>
    </w:p>
    <w:p w:rsidR="00AB5F26" w:rsidRPr="009111D8" w:rsidRDefault="00AB5F26" w:rsidP="00AB5F26">
      <w:pPr>
        <w:rPr>
          <w:color w:val="auto"/>
          <w:u w:val="single" w:color="000000" w:themeColor="text1"/>
        </w:rPr>
      </w:pPr>
      <w:r w:rsidRPr="009111D8">
        <w:rPr>
          <w:color w:val="auto"/>
          <w:u w:color="000000" w:themeColor="text1"/>
        </w:rPr>
        <w:tab/>
        <w:t>(B)(1)</w:t>
      </w:r>
      <w:r w:rsidRPr="009111D8">
        <w:rPr>
          <w:color w:val="auto"/>
          <w:u w:color="000000" w:themeColor="text1"/>
        </w:rPr>
        <w:tab/>
        <w:t>A person who was convicted of, or pled guilty or nolo contendere to, a felony, a violation of Chapter 13 of Title 16, or a violation of Chapter 14 of Title 16 is prohibited from serving as the treasurer of a booster club.</w:t>
      </w:r>
    </w:p>
    <w:p w:rsidR="00AB5F26" w:rsidRPr="009111D8" w:rsidRDefault="00AB5F26" w:rsidP="00AB5F26">
      <w:pPr>
        <w:rPr>
          <w:color w:val="auto"/>
          <w:u w:color="000000" w:themeColor="text1"/>
        </w:rPr>
      </w:pPr>
      <w:r w:rsidRPr="009111D8">
        <w:rPr>
          <w:color w:val="auto"/>
          <w:u w:color="000000" w:themeColor="text1"/>
        </w:rPr>
        <w:tab/>
      </w:r>
      <w:r w:rsidRPr="009111D8">
        <w:rPr>
          <w:color w:val="auto"/>
          <w:u w:color="000000" w:themeColor="text1"/>
        </w:rPr>
        <w:tab/>
        <w:t>(2)</w:t>
      </w:r>
      <w:r w:rsidRPr="009111D8">
        <w:rPr>
          <w:color w:val="auto"/>
          <w:u w:color="000000" w:themeColor="text1"/>
        </w:rPr>
        <w:tab/>
        <w:t>A treasurer who was convicted of, or who pled guilty or nolo contendere to, a crime identified in item (1) must immediately resign, and a new person must be assigned to that role within the booster club. A booster club is prohibited from disbursing funds for any purpose until a new person is installed as its treasurer.</w:t>
      </w:r>
    </w:p>
    <w:p w:rsidR="00AB5F26" w:rsidRPr="009111D8" w:rsidRDefault="00AB5F26" w:rsidP="00AB5F26">
      <w:pPr>
        <w:rPr>
          <w:color w:val="auto"/>
          <w:u w:color="000000" w:themeColor="text1"/>
        </w:rPr>
      </w:pPr>
      <w:r w:rsidRPr="009111D8">
        <w:rPr>
          <w:color w:val="auto"/>
          <w:u w:color="000000" w:themeColor="text1"/>
        </w:rPr>
        <w:tab/>
        <w:t>(C)(1)</w:t>
      </w:r>
      <w:r w:rsidRPr="009111D8">
        <w:rPr>
          <w:color w:val="auto"/>
          <w:u w:color="000000" w:themeColor="text1"/>
        </w:rPr>
        <w:tab/>
        <w:t>Each booster club within a school district must annually register with the school district board of trustees no later than August first. The registration shall include the name of the booster club, its purpose, the name of each of the booster club’s officers, including its treasurer, and other information required by the school district board of trustees.</w:t>
      </w:r>
    </w:p>
    <w:p w:rsidR="00AB5F26" w:rsidRPr="009111D8" w:rsidRDefault="00AB5F26" w:rsidP="00AB5F26">
      <w:pPr>
        <w:rPr>
          <w:color w:val="auto"/>
          <w:u w:color="000000" w:themeColor="text1"/>
        </w:rPr>
      </w:pPr>
      <w:r w:rsidRPr="009111D8">
        <w:rPr>
          <w:color w:val="auto"/>
          <w:u w:color="000000" w:themeColor="text1"/>
        </w:rPr>
        <w:tab/>
      </w:r>
      <w:r w:rsidRPr="009111D8">
        <w:rPr>
          <w:color w:val="auto"/>
          <w:u w:color="000000" w:themeColor="text1"/>
        </w:rPr>
        <w:tab/>
        <w:t>(2)</w:t>
      </w:r>
      <w:r w:rsidRPr="009111D8">
        <w:rPr>
          <w:color w:val="auto"/>
          <w:u w:color="000000" w:themeColor="text1"/>
        </w:rPr>
        <w:tab/>
        <w:t>A booster club that fails to register by August first is prohibited from disbursing any funds for any purpose until registration has been completed.</w:t>
      </w:r>
    </w:p>
    <w:p w:rsidR="00AB5F26" w:rsidRPr="009111D8" w:rsidRDefault="00AB5F26" w:rsidP="00AB5F26">
      <w:pPr>
        <w:rPr>
          <w:color w:val="auto"/>
          <w:u w:color="000000" w:themeColor="text1"/>
        </w:rPr>
      </w:pPr>
      <w:r w:rsidRPr="009111D8">
        <w:rPr>
          <w:color w:val="auto"/>
          <w:u w:color="000000" w:themeColor="text1"/>
        </w:rPr>
        <w:tab/>
        <w:t>(D)(1)</w:t>
      </w:r>
      <w:r w:rsidRPr="009111D8">
        <w:rPr>
          <w:color w:val="auto"/>
          <w:u w:color="000000" w:themeColor="text1"/>
        </w:rPr>
        <w:tab/>
        <w:t xml:space="preserve">Upon the receipt of a booster club’s registration, a school district board of trustees shall request a state criminal records check, including fingerprints, from the South Carolina Law Enforcement Division of the treasurer. The school district board of trustees shall </w:t>
      </w:r>
      <w:r w:rsidRPr="009111D8">
        <w:rPr>
          <w:color w:val="auto"/>
          <w:u w:color="000000" w:themeColor="text1"/>
        </w:rPr>
        <w:lastRenderedPageBreak/>
        <w:t>immediately notify a booster club if the criminal records check reveals that its treasurer is prohibited from serving in that role for the booster club pursuant to subsection (B).</w:t>
      </w:r>
    </w:p>
    <w:p w:rsidR="00AB5F26" w:rsidRPr="009111D8" w:rsidRDefault="00AB5F26" w:rsidP="00AB5F26">
      <w:pPr>
        <w:rPr>
          <w:color w:val="auto"/>
          <w:u w:color="000000" w:themeColor="text1"/>
        </w:rPr>
      </w:pPr>
      <w:r w:rsidRPr="009111D8">
        <w:rPr>
          <w:color w:val="auto"/>
          <w:u w:color="000000" w:themeColor="text1"/>
        </w:rPr>
        <w:tab/>
      </w:r>
      <w:r w:rsidRPr="009111D8">
        <w:rPr>
          <w:color w:val="auto"/>
          <w:u w:color="000000" w:themeColor="text1"/>
        </w:rPr>
        <w:tab/>
        <w:t>(2)</w:t>
      </w:r>
      <w:r w:rsidRPr="009111D8">
        <w:rPr>
          <w:color w:val="auto"/>
          <w:u w:color="000000" w:themeColor="text1"/>
        </w:rPr>
        <w:tab/>
        <w:t>A school district board of trustees may charge a fee to offset the costs associated with the state criminal records check.”</w:t>
      </w:r>
    </w:p>
    <w:p w:rsidR="00AB5F26" w:rsidRPr="009111D8" w:rsidRDefault="00AB5F26" w:rsidP="00AB5F26">
      <w:pPr>
        <w:rPr>
          <w:color w:val="auto"/>
          <w:u w:color="000000" w:themeColor="text1"/>
        </w:rPr>
      </w:pPr>
      <w:r>
        <w:rPr>
          <w:u w:color="000000" w:themeColor="text1"/>
        </w:rPr>
        <w:tab/>
      </w:r>
      <w:r w:rsidRPr="009111D8">
        <w:rPr>
          <w:color w:val="auto"/>
          <w:u w:color="000000" w:themeColor="text1"/>
        </w:rPr>
        <w:t>SECTION</w:t>
      </w:r>
      <w:r w:rsidRPr="009111D8">
        <w:rPr>
          <w:color w:val="auto"/>
          <w:u w:color="000000" w:themeColor="text1"/>
        </w:rPr>
        <w:tab/>
        <w:t>2.</w:t>
      </w:r>
      <w:r w:rsidRPr="009111D8">
        <w:rPr>
          <w:color w:val="auto"/>
          <w:u w:color="000000" w:themeColor="text1"/>
        </w:rPr>
        <w:tab/>
        <w:t xml:space="preserve">This act takes effect </w:t>
      </w:r>
      <w:r w:rsidR="00A23ED0">
        <w:rPr>
          <w:color w:val="auto"/>
          <w:u w:color="000000" w:themeColor="text1"/>
        </w:rPr>
        <w:t>upon approval by the Governor.</w:t>
      </w:r>
      <w:r w:rsidR="00A23ED0">
        <w:rPr>
          <w:color w:val="auto"/>
          <w:u w:color="000000" w:themeColor="text1"/>
        </w:rPr>
        <w:tab/>
      </w:r>
      <w:r w:rsidRPr="009111D8">
        <w:rPr>
          <w:color w:val="auto"/>
          <w:u w:color="000000" w:themeColor="text1"/>
        </w:rPr>
        <w:t>/</w:t>
      </w:r>
    </w:p>
    <w:p w:rsidR="00AB5F26" w:rsidRPr="009111D8" w:rsidRDefault="00AB5F26" w:rsidP="00AB5F26">
      <w:pPr>
        <w:rPr>
          <w:snapToGrid w:val="0"/>
          <w:color w:val="auto"/>
        </w:rPr>
      </w:pPr>
      <w:r w:rsidRPr="009111D8">
        <w:rPr>
          <w:snapToGrid w:val="0"/>
          <w:color w:val="auto"/>
        </w:rPr>
        <w:tab/>
        <w:t>Renumber sections to conform.</w:t>
      </w:r>
    </w:p>
    <w:p w:rsidR="00AB5F26" w:rsidRDefault="00AB5F26" w:rsidP="00AB5F26">
      <w:pPr>
        <w:rPr>
          <w:snapToGrid w:val="0"/>
        </w:rPr>
      </w:pPr>
      <w:r w:rsidRPr="009111D8">
        <w:rPr>
          <w:snapToGrid w:val="0"/>
          <w:color w:val="auto"/>
        </w:rPr>
        <w:tab/>
        <w:t>Amend title to conform.</w:t>
      </w:r>
    </w:p>
    <w:p w:rsidR="00AB5F26" w:rsidRDefault="00AB5F26" w:rsidP="00AB5F26">
      <w:pPr>
        <w:rPr>
          <w:snapToGrid w:val="0"/>
          <w:color w:val="auto"/>
        </w:rPr>
      </w:pPr>
    </w:p>
    <w:p w:rsidR="00AB5F26" w:rsidRDefault="00AB5F26" w:rsidP="00AB5F26">
      <w:pPr>
        <w:rPr>
          <w:snapToGrid w:val="0"/>
          <w:color w:val="auto"/>
        </w:rPr>
      </w:pPr>
      <w:r>
        <w:rPr>
          <w:snapToGrid w:val="0"/>
          <w:color w:val="auto"/>
        </w:rPr>
        <w:tab/>
        <w:t>Senator KIMBRELL explained the amendment.</w:t>
      </w:r>
    </w:p>
    <w:p w:rsidR="00AB5F26" w:rsidRDefault="00AB5F26" w:rsidP="00AB5F26">
      <w:pPr>
        <w:rPr>
          <w:snapToGrid w:val="0"/>
          <w:color w:val="auto"/>
        </w:rPr>
      </w:pPr>
    </w:p>
    <w:p w:rsidR="00AB5F26" w:rsidRDefault="00AB5F26" w:rsidP="00AB5F26">
      <w:pPr>
        <w:rPr>
          <w:snapToGrid w:val="0"/>
          <w:color w:val="auto"/>
        </w:rPr>
      </w:pPr>
      <w:r>
        <w:rPr>
          <w:snapToGrid w:val="0"/>
          <w:color w:val="auto"/>
        </w:rPr>
        <w:tab/>
        <w:t>The amendment was adopted.</w:t>
      </w:r>
    </w:p>
    <w:p w:rsidR="00AB5F26" w:rsidRDefault="00AB5F26" w:rsidP="00AB5F26">
      <w:pPr>
        <w:rPr>
          <w:snapToGrid w:val="0"/>
          <w:color w:val="auto"/>
        </w:rPr>
      </w:pPr>
    </w:p>
    <w:p w:rsidR="00AB5F26" w:rsidRPr="00AB5F26" w:rsidRDefault="00AB5F26" w:rsidP="00AB5F26">
      <w:pPr>
        <w:pStyle w:val="Header"/>
        <w:rPr>
          <w:bCs/>
          <w:color w:val="auto"/>
          <w:szCs w:val="22"/>
        </w:rPr>
      </w:pPr>
      <w:r w:rsidRPr="00AB5F26">
        <w:rPr>
          <w:bCs/>
          <w:color w:val="auto"/>
          <w:szCs w:val="22"/>
        </w:rPr>
        <w:tab/>
        <w:t>The question then being second reading of the Bill</w:t>
      </w:r>
      <w:r w:rsidR="00A23ED0">
        <w:rPr>
          <w:bCs/>
          <w:color w:val="auto"/>
          <w:szCs w:val="22"/>
        </w:rPr>
        <w:t>,</w:t>
      </w:r>
      <w:r w:rsidRPr="00AB5F26">
        <w:rPr>
          <w:bCs/>
          <w:color w:val="auto"/>
          <w:szCs w:val="22"/>
        </w:rPr>
        <w:t xml:space="preserve"> as amended.</w:t>
      </w:r>
    </w:p>
    <w:p w:rsidR="00AB5F26" w:rsidRPr="00AB5F26" w:rsidRDefault="00AB5F26" w:rsidP="00AB5F26">
      <w:pPr>
        <w:pStyle w:val="Header"/>
        <w:rPr>
          <w:bCs/>
          <w:color w:val="auto"/>
          <w:szCs w:val="22"/>
        </w:rPr>
      </w:pPr>
    </w:p>
    <w:p w:rsidR="00AB5F26" w:rsidRPr="00AB5F26" w:rsidRDefault="00AB5F26" w:rsidP="00AB5F26">
      <w:pPr>
        <w:pStyle w:val="Header"/>
        <w:rPr>
          <w:bCs/>
          <w:color w:val="auto"/>
          <w:szCs w:val="22"/>
        </w:rPr>
      </w:pPr>
      <w:r w:rsidRPr="00AB5F26">
        <w:rPr>
          <w:bCs/>
          <w:color w:val="auto"/>
          <w:szCs w:val="22"/>
        </w:rPr>
        <w:tab/>
        <w:t>The "ayes" and "nays" were demanded and taken, resulting as follows:</w:t>
      </w:r>
    </w:p>
    <w:p w:rsidR="00AB5F26" w:rsidRPr="00AB5F26" w:rsidRDefault="00AB5F26" w:rsidP="00AB5F26">
      <w:pPr>
        <w:pStyle w:val="Header"/>
        <w:tabs>
          <w:tab w:val="clear" w:pos="8640"/>
          <w:tab w:val="left" w:pos="4320"/>
        </w:tabs>
        <w:jc w:val="center"/>
        <w:rPr>
          <w:b/>
          <w:bCs/>
          <w:color w:val="auto"/>
          <w:szCs w:val="22"/>
        </w:rPr>
      </w:pPr>
      <w:r w:rsidRPr="00AB5F26">
        <w:rPr>
          <w:b/>
          <w:bCs/>
          <w:color w:val="auto"/>
          <w:szCs w:val="22"/>
        </w:rPr>
        <w:t>Ayes 38; Nays 0</w:t>
      </w:r>
    </w:p>
    <w:p w:rsidR="00AB5F26" w:rsidRDefault="00AB5F26" w:rsidP="00AB5F26">
      <w:pPr>
        <w:pStyle w:val="Header"/>
        <w:tabs>
          <w:tab w:val="clear" w:pos="8640"/>
          <w:tab w:val="left" w:pos="4320"/>
        </w:tabs>
        <w:rPr>
          <w:color w:val="auto"/>
          <w:szCs w:val="22"/>
        </w:rPr>
      </w:pPr>
    </w:p>
    <w:p w:rsid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B5F26">
        <w:rPr>
          <w:b/>
          <w:color w:val="auto"/>
          <w:szCs w:val="22"/>
        </w:rPr>
        <w:t>AYES</w:t>
      </w:r>
    </w:p>
    <w:p w:rsid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Adams</w:t>
      </w:r>
      <w:r>
        <w:rPr>
          <w:color w:val="auto"/>
          <w:szCs w:val="22"/>
        </w:rPr>
        <w:tab/>
      </w:r>
      <w:r w:rsidRPr="00AB5F26">
        <w:rPr>
          <w:color w:val="auto"/>
          <w:szCs w:val="22"/>
        </w:rPr>
        <w:t>Alexander</w:t>
      </w:r>
      <w:r>
        <w:rPr>
          <w:color w:val="auto"/>
          <w:szCs w:val="22"/>
        </w:rPr>
        <w:tab/>
      </w:r>
      <w:r w:rsidRPr="00AB5F26">
        <w:rPr>
          <w:color w:val="auto"/>
          <w:szCs w:val="22"/>
        </w:rPr>
        <w:t>Bennett</w:t>
      </w:r>
    </w:p>
    <w:p w:rsid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Campsen</w:t>
      </w:r>
      <w:r>
        <w:rPr>
          <w:color w:val="auto"/>
          <w:szCs w:val="22"/>
        </w:rPr>
        <w:tab/>
      </w:r>
      <w:r w:rsidRPr="00AB5F26">
        <w:rPr>
          <w:color w:val="auto"/>
          <w:szCs w:val="22"/>
        </w:rPr>
        <w:t>Cash</w:t>
      </w:r>
      <w:r>
        <w:rPr>
          <w:color w:val="auto"/>
          <w:szCs w:val="22"/>
        </w:rPr>
        <w:tab/>
      </w:r>
      <w:r w:rsidRPr="00AB5F26">
        <w:rPr>
          <w:color w:val="auto"/>
          <w:szCs w:val="22"/>
        </w:rPr>
        <w:t>Climer</w:t>
      </w:r>
    </w:p>
    <w:p w:rsid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Corbin</w:t>
      </w:r>
      <w:r>
        <w:rPr>
          <w:color w:val="auto"/>
          <w:szCs w:val="22"/>
        </w:rPr>
        <w:tab/>
      </w:r>
      <w:r w:rsidRPr="00AB5F26">
        <w:rPr>
          <w:color w:val="auto"/>
          <w:szCs w:val="22"/>
        </w:rPr>
        <w:t>Cromer</w:t>
      </w:r>
      <w:r>
        <w:rPr>
          <w:color w:val="auto"/>
          <w:szCs w:val="22"/>
        </w:rPr>
        <w:tab/>
      </w:r>
      <w:r w:rsidRPr="00AB5F26">
        <w:rPr>
          <w:color w:val="auto"/>
          <w:szCs w:val="22"/>
        </w:rPr>
        <w:t>Fanning</w:t>
      </w:r>
    </w:p>
    <w:p w:rsid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Gambrell</w:t>
      </w:r>
      <w:r>
        <w:rPr>
          <w:color w:val="auto"/>
          <w:szCs w:val="22"/>
        </w:rPr>
        <w:tab/>
      </w:r>
      <w:r w:rsidRPr="00AB5F26">
        <w:rPr>
          <w:color w:val="auto"/>
          <w:szCs w:val="22"/>
        </w:rPr>
        <w:t>Garrett</w:t>
      </w:r>
      <w:r>
        <w:rPr>
          <w:color w:val="auto"/>
          <w:szCs w:val="22"/>
        </w:rPr>
        <w:tab/>
      </w:r>
      <w:r w:rsidRPr="00AB5F26">
        <w:rPr>
          <w:color w:val="auto"/>
          <w:szCs w:val="22"/>
        </w:rPr>
        <w:t>Goldfinch</w:t>
      </w:r>
    </w:p>
    <w:p w:rsid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Gustafson</w:t>
      </w:r>
      <w:r>
        <w:rPr>
          <w:color w:val="auto"/>
          <w:szCs w:val="22"/>
        </w:rPr>
        <w:tab/>
      </w:r>
      <w:r w:rsidRPr="00AB5F26">
        <w:rPr>
          <w:color w:val="auto"/>
          <w:szCs w:val="22"/>
        </w:rPr>
        <w:t>Hembree</w:t>
      </w:r>
      <w:r>
        <w:rPr>
          <w:color w:val="auto"/>
          <w:szCs w:val="22"/>
        </w:rPr>
        <w:tab/>
      </w:r>
      <w:r w:rsidRPr="00AB5F26">
        <w:rPr>
          <w:color w:val="auto"/>
          <w:szCs w:val="22"/>
        </w:rPr>
        <w:t>Hutto</w:t>
      </w:r>
    </w:p>
    <w:p w:rsid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i/>
          <w:color w:val="auto"/>
          <w:szCs w:val="22"/>
        </w:rPr>
        <w:t>Johnson, Kevin</w:t>
      </w:r>
      <w:r>
        <w:rPr>
          <w:i/>
          <w:color w:val="auto"/>
          <w:szCs w:val="22"/>
        </w:rPr>
        <w:tab/>
      </w:r>
      <w:r w:rsidRPr="00AB5F26">
        <w:rPr>
          <w:i/>
          <w:color w:val="auto"/>
          <w:szCs w:val="22"/>
        </w:rPr>
        <w:t>Johnson, Michael</w:t>
      </w:r>
      <w:r>
        <w:rPr>
          <w:i/>
          <w:color w:val="auto"/>
          <w:szCs w:val="22"/>
        </w:rPr>
        <w:tab/>
      </w:r>
      <w:r w:rsidRPr="00AB5F26">
        <w:rPr>
          <w:color w:val="auto"/>
          <w:szCs w:val="22"/>
        </w:rPr>
        <w:t>Kimbrell</w:t>
      </w:r>
    </w:p>
    <w:p w:rsid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Loftis</w:t>
      </w:r>
      <w:r>
        <w:rPr>
          <w:color w:val="auto"/>
          <w:szCs w:val="22"/>
        </w:rPr>
        <w:tab/>
      </w:r>
      <w:r w:rsidRPr="00AB5F26">
        <w:rPr>
          <w:color w:val="auto"/>
          <w:szCs w:val="22"/>
        </w:rPr>
        <w:t>Martin</w:t>
      </w:r>
      <w:r>
        <w:rPr>
          <w:color w:val="auto"/>
          <w:szCs w:val="22"/>
        </w:rPr>
        <w:tab/>
      </w:r>
      <w:r w:rsidRPr="00AB5F26">
        <w:rPr>
          <w:color w:val="auto"/>
          <w:szCs w:val="22"/>
        </w:rPr>
        <w:t>Massey</w:t>
      </w:r>
    </w:p>
    <w:p w:rsid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Matthews</w:t>
      </w:r>
      <w:r>
        <w:rPr>
          <w:color w:val="auto"/>
          <w:szCs w:val="22"/>
        </w:rPr>
        <w:tab/>
      </w:r>
      <w:r w:rsidRPr="00AB5F26">
        <w:rPr>
          <w:color w:val="auto"/>
          <w:szCs w:val="22"/>
        </w:rPr>
        <w:t>McElveen</w:t>
      </w:r>
      <w:r>
        <w:rPr>
          <w:color w:val="auto"/>
          <w:szCs w:val="22"/>
        </w:rPr>
        <w:tab/>
      </w:r>
      <w:r w:rsidRPr="00AB5F26">
        <w:rPr>
          <w:color w:val="auto"/>
          <w:szCs w:val="22"/>
        </w:rPr>
        <w:t>McLeod</w:t>
      </w:r>
    </w:p>
    <w:p w:rsid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Peeler</w:t>
      </w:r>
      <w:r>
        <w:rPr>
          <w:color w:val="auto"/>
          <w:szCs w:val="22"/>
        </w:rPr>
        <w:tab/>
      </w:r>
      <w:r w:rsidRPr="00AB5F26">
        <w:rPr>
          <w:color w:val="auto"/>
          <w:szCs w:val="22"/>
        </w:rPr>
        <w:t>Rankin</w:t>
      </w:r>
      <w:r>
        <w:rPr>
          <w:color w:val="auto"/>
          <w:szCs w:val="22"/>
        </w:rPr>
        <w:tab/>
      </w:r>
      <w:r w:rsidRPr="00AB5F26">
        <w:rPr>
          <w:color w:val="auto"/>
          <w:szCs w:val="22"/>
        </w:rPr>
        <w:t>Reichenbach</w:t>
      </w:r>
    </w:p>
    <w:p w:rsid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Rice</w:t>
      </w:r>
      <w:r>
        <w:rPr>
          <w:color w:val="auto"/>
          <w:szCs w:val="22"/>
        </w:rPr>
        <w:tab/>
      </w:r>
      <w:r w:rsidRPr="00AB5F26">
        <w:rPr>
          <w:color w:val="auto"/>
          <w:szCs w:val="22"/>
        </w:rPr>
        <w:t>Sabb</w:t>
      </w:r>
      <w:r>
        <w:rPr>
          <w:color w:val="auto"/>
          <w:szCs w:val="22"/>
        </w:rPr>
        <w:tab/>
      </w:r>
      <w:r w:rsidRPr="00AB5F26">
        <w:rPr>
          <w:color w:val="auto"/>
          <w:szCs w:val="22"/>
        </w:rPr>
        <w:t>Scott</w:t>
      </w:r>
    </w:p>
    <w:p w:rsid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Senn</w:t>
      </w:r>
      <w:r>
        <w:rPr>
          <w:color w:val="auto"/>
          <w:szCs w:val="22"/>
        </w:rPr>
        <w:tab/>
      </w:r>
      <w:r w:rsidRPr="00AB5F26">
        <w:rPr>
          <w:color w:val="auto"/>
          <w:szCs w:val="22"/>
        </w:rPr>
        <w:t>Setzler</w:t>
      </w:r>
      <w:r>
        <w:rPr>
          <w:color w:val="auto"/>
          <w:szCs w:val="22"/>
        </w:rPr>
        <w:tab/>
      </w:r>
      <w:r w:rsidRPr="00AB5F26">
        <w:rPr>
          <w:color w:val="auto"/>
          <w:szCs w:val="22"/>
        </w:rPr>
        <w:t>Shealy</w:t>
      </w:r>
    </w:p>
    <w:p w:rsid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Stephens</w:t>
      </w:r>
      <w:r>
        <w:rPr>
          <w:color w:val="auto"/>
          <w:szCs w:val="22"/>
        </w:rPr>
        <w:tab/>
      </w:r>
      <w:r w:rsidRPr="00AB5F26">
        <w:rPr>
          <w:color w:val="auto"/>
          <w:szCs w:val="22"/>
        </w:rPr>
        <w:t>Turner</w:t>
      </w:r>
      <w:r>
        <w:rPr>
          <w:color w:val="auto"/>
          <w:szCs w:val="22"/>
        </w:rPr>
        <w:tab/>
      </w:r>
      <w:r w:rsidRPr="00AB5F26">
        <w:rPr>
          <w:color w:val="auto"/>
          <w:szCs w:val="22"/>
        </w:rPr>
        <w:t>Verdin</w:t>
      </w:r>
    </w:p>
    <w:p w:rsid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Williams</w:t>
      </w:r>
      <w:r>
        <w:rPr>
          <w:color w:val="auto"/>
          <w:szCs w:val="22"/>
        </w:rPr>
        <w:tab/>
      </w:r>
      <w:r w:rsidRPr="00AB5F26">
        <w:rPr>
          <w:color w:val="auto"/>
          <w:szCs w:val="22"/>
        </w:rPr>
        <w:t>Young</w:t>
      </w:r>
    </w:p>
    <w:p w:rsid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B5F26">
        <w:rPr>
          <w:b/>
          <w:color w:val="auto"/>
          <w:szCs w:val="22"/>
        </w:rPr>
        <w:t>Total--38</w:t>
      </w:r>
    </w:p>
    <w:p w:rsidR="00AB5F26" w:rsidRPr="00AB5F26" w:rsidRDefault="00AB5F26" w:rsidP="00AB5F26">
      <w:pPr>
        <w:pStyle w:val="Header"/>
        <w:tabs>
          <w:tab w:val="clear" w:pos="8640"/>
          <w:tab w:val="left" w:pos="4320"/>
        </w:tabs>
        <w:rPr>
          <w:color w:val="auto"/>
          <w:szCs w:val="22"/>
        </w:rPr>
      </w:pPr>
    </w:p>
    <w:p w:rsid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B5F26">
        <w:rPr>
          <w:b/>
          <w:color w:val="auto"/>
          <w:szCs w:val="22"/>
        </w:rPr>
        <w:t>NAYS</w:t>
      </w:r>
    </w:p>
    <w:p w:rsidR="00A23ED0" w:rsidRDefault="00A23ED0" w:rsidP="00AB5F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B5F26">
        <w:rPr>
          <w:b/>
          <w:color w:val="auto"/>
          <w:szCs w:val="22"/>
        </w:rPr>
        <w:t>Total--0</w:t>
      </w:r>
    </w:p>
    <w:p w:rsidR="00AB5F26" w:rsidRPr="00AB5F26" w:rsidRDefault="00AB5F26" w:rsidP="00AB5F26">
      <w:pPr>
        <w:pStyle w:val="Header"/>
        <w:tabs>
          <w:tab w:val="clear" w:pos="8640"/>
          <w:tab w:val="left" w:pos="4320"/>
        </w:tabs>
        <w:rPr>
          <w:color w:val="auto"/>
          <w:szCs w:val="22"/>
        </w:rPr>
      </w:pPr>
    </w:p>
    <w:p w:rsidR="00AB5F26" w:rsidRPr="00AB5F26" w:rsidRDefault="00AB5F26" w:rsidP="00AB5F26">
      <w:pPr>
        <w:pStyle w:val="Header"/>
        <w:tabs>
          <w:tab w:val="clear" w:pos="8640"/>
          <w:tab w:val="left" w:pos="4320"/>
        </w:tabs>
        <w:rPr>
          <w:color w:val="auto"/>
          <w:szCs w:val="22"/>
        </w:rPr>
      </w:pPr>
      <w:r w:rsidRPr="00AB5F26">
        <w:rPr>
          <w:color w:val="auto"/>
          <w:szCs w:val="22"/>
        </w:rPr>
        <w:tab/>
        <w:t>There being no further amendments, the Bill</w:t>
      </w:r>
      <w:r w:rsidR="00A23ED0">
        <w:rPr>
          <w:color w:val="auto"/>
          <w:szCs w:val="22"/>
        </w:rPr>
        <w:t>,</w:t>
      </w:r>
      <w:r w:rsidRPr="00AB5F26">
        <w:rPr>
          <w:color w:val="auto"/>
          <w:szCs w:val="22"/>
        </w:rPr>
        <w:t xml:space="preserve"> as amended, was read the second time, passed and ordered to a third reading.</w:t>
      </w:r>
    </w:p>
    <w:p w:rsidR="00AB5F26" w:rsidRPr="006F74DC" w:rsidRDefault="00AB5F26" w:rsidP="00AB5F26">
      <w:pPr>
        <w:pStyle w:val="Header"/>
        <w:tabs>
          <w:tab w:val="clear" w:pos="8640"/>
          <w:tab w:val="left" w:pos="4320"/>
        </w:tabs>
        <w:jc w:val="center"/>
        <w:rPr>
          <w:b/>
          <w:color w:val="auto"/>
          <w:szCs w:val="22"/>
        </w:rPr>
      </w:pPr>
      <w:r>
        <w:rPr>
          <w:b/>
          <w:color w:val="auto"/>
          <w:szCs w:val="22"/>
        </w:rPr>
        <w:lastRenderedPageBreak/>
        <w:t>C</w:t>
      </w:r>
      <w:r w:rsidRPr="006F74DC">
        <w:rPr>
          <w:b/>
          <w:color w:val="auto"/>
          <w:szCs w:val="22"/>
        </w:rPr>
        <w:t>OMMITTEE AMENDMENT ADOPTED</w:t>
      </w:r>
    </w:p>
    <w:p w:rsidR="00AB5F26" w:rsidRPr="006F74DC" w:rsidRDefault="00AB5F26" w:rsidP="00AB5F26">
      <w:pPr>
        <w:pStyle w:val="Header"/>
        <w:tabs>
          <w:tab w:val="clear" w:pos="8640"/>
          <w:tab w:val="left" w:pos="4320"/>
        </w:tabs>
        <w:jc w:val="center"/>
        <w:rPr>
          <w:b/>
          <w:color w:val="auto"/>
          <w:szCs w:val="22"/>
        </w:rPr>
      </w:pPr>
      <w:r w:rsidRPr="006F74DC">
        <w:rPr>
          <w:b/>
          <w:color w:val="auto"/>
          <w:szCs w:val="22"/>
        </w:rPr>
        <w:t>READ THE SECOND TIME</w:t>
      </w:r>
    </w:p>
    <w:p w:rsidR="00AB5F26" w:rsidRPr="002316B8" w:rsidRDefault="00AB5F26" w:rsidP="00AB5F26">
      <w:pPr>
        <w:suppressAutoHyphens/>
      </w:pPr>
      <w:r>
        <w:rPr>
          <w:b/>
          <w:color w:val="7030A0"/>
          <w:szCs w:val="22"/>
        </w:rPr>
        <w:tab/>
      </w:r>
      <w:r w:rsidRPr="002316B8">
        <w:t>S. 697</w:t>
      </w:r>
      <w:r w:rsidRPr="002316B8">
        <w:fldChar w:fldCharType="begin"/>
      </w:r>
      <w:r w:rsidRPr="002316B8">
        <w:instrText xml:space="preserve"> XE "S. 697" \b </w:instrText>
      </w:r>
      <w:r w:rsidRPr="002316B8">
        <w:fldChar w:fldCharType="end"/>
      </w:r>
      <w:r w:rsidRPr="002316B8">
        <w:t xml:space="preserve"> -- Senator Verdin:  </w:t>
      </w:r>
      <w:r w:rsidRPr="002316B8">
        <w:rPr>
          <w:szCs w:val="30"/>
        </w:rPr>
        <w:t xml:space="preserve">A BILL </w:t>
      </w:r>
      <w:r w:rsidRPr="002316B8">
        <w:t>TO AMEND SECTION 44-43-400 OF THE 1976 CODE, RELATING TO THE JURISDICTION OF A CORONER OVER A BODY THAT IS THE SUBJECT OF AN ANATOMICAL GIFT, TO CLARIFY THAT THE CORONER MUST COOPERATE EXPEDITIOUSLY WITH A PROCUREMENT ORGANIZATION TO MAXIMIZE THE OPPORTUNITY TO RECOVER ANATOMICAL GIFTS FOR THE PURPOSE OF TRANSPLANTATION, THERAPY, RESEARCH, OR EDUCATION, EVEN WHEN PERFORMING AN INVESTIGATION.</w:t>
      </w:r>
    </w:p>
    <w:p w:rsidR="00AB5F26" w:rsidRDefault="00AB5F26" w:rsidP="00AB5F26">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AB5F26" w:rsidRDefault="00AB5F26" w:rsidP="00AB5F26">
      <w:pPr>
        <w:rPr>
          <w:snapToGrid w:val="0"/>
          <w:color w:val="auto"/>
          <w:szCs w:val="22"/>
        </w:rPr>
      </w:pPr>
    </w:p>
    <w:p w:rsidR="00AB5F26" w:rsidRDefault="00AB5F26" w:rsidP="00AB5F26">
      <w:pPr>
        <w:rPr>
          <w:snapToGrid w:val="0"/>
        </w:rPr>
      </w:pPr>
      <w:r>
        <w:rPr>
          <w:snapToGrid w:val="0"/>
        </w:rPr>
        <w:tab/>
        <w:t xml:space="preserve">The Committee on Medical Affairs proposed the following amendment (697R001.SP.DBV), </w:t>
      </w:r>
      <w:r w:rsidRPr="00AB5F26">
        <w:rPr>
          <w:snapToGrid w:val="0"/>
        </w:rPr>
        <w:t>which was adopted</w:t>
      </w:r>
      <w:r>
        <w:rPr>
          <w:snapToGrid w:val="0"/>
        </w:rPr>
        <w:t>:</w:t>
      </w:r>
    </w:p>
    <w:p w:rsidR="00AB5F26" w:rsidRPr="00A84D4B" w:rsidRDefault="00AB5F26" w:rsidP="00AB5F26">
      <w:pPr>
        <w:rPr>
          <w:snapToGrid w:val="0"/>
          <w:color w:val="auto"/>
        </w:rPr>
      </w:pPr>
      <w:r w:rsidRPr="00A84D4B">
        <w:rPr>
          <w:snapToGrid w:val="0"/>
          <w:color w:val="auto"/>
        </w:rPr>
        <w:tab/>
        <w:t>Amend the bill, as and if amended, on page 1, by striking line 31 and inserting:</w:t>
      </w:r>
    </w:p>
    <w:p w:rsidR="00AB5F26" w:rsidRPr="00A84D4B" w:rsidRDefault="00AB5F26" w:rsidP="00AB5F26">
      <w:pPr>
        <w:rPr>
          <w:snapToGrid w:val="0"/>
          <w:color w:val="auto"/>
        </w:rPr>
      </w:pPr>
      <w:r w:rsidRPr="00A84D4B">
        <w:rPr>
          <w:snapToGrid w:val="0"/>
          <w:color w:val="auto"/>
        </w:rPr>
        <w:tab/>
      </w:r>
      <w:r w:rsidRPr="00A84D4B">
        <w:rPr>
          <w:snapToGrid w:val="0"/>
          <w:color w:val="auto"/>
        </w:rPr>
        <w:tab/>
        <w:t>/</w:t>
      </w:r>
      <w:r w:rsidRPr="00A84D4B">
        <w:rPr>
          <w:snapToGrid w:val="0"/>
          <w:color w:val="auto"/>
        </w:rPr>
        <w:tab/>
      </w:r>
      <w:proofErr w:type="gramStart"/>
      <w:r w:rsidRPr="00A84D4B">
        <w:rPr>
          <w:color w:val="auto"/>
          <w:lang w:val="en-PH"/>
        </w:rPr>
        <w:t>transplantation</w:t>
      </w:r>
      <w:proofErr w:type="gramEnd"/>
      <w:r w:rsidRPr="00A84D4B">
        <w:rPr>
          <w:color w:val="auto"/>
          <w:lang w:val="en-PH"/>
        </w:rPr>
        <w:t xml:space="preserve">, therapy, research, or education. </w:t>
      </w:r>
      <w:r w:rsidRPr="00A84D4B">
        <w:rPr>
          <w:color w:val="auto"/>
          <w:u w:val="single"/>
          <w:lang w:val="en-PH"/>
        </w:rPr>
        <w:t>A teleconference meeting with the coroner, organ procurement organization, and the forensic pathologist must be on record with the organ procurement organization for the purpose of demonstrating collaborative review of any potential decline of the anatomical gift.</w:t>
      </w:r>
      <w:r w:rsidRPr="00A84D4B">
        <w:rPr>
          <w:color w:val="auto"/>
          <w:lang w:val="en-PH"/>
        </w:rPr>
        <w:tab/>
      </w:r>
      <w:r w:rsidRPr="00A84D4B">
        <w:rPr>
          <w:color w:val="auto"/>
          <w:lang w:val="en-PH"/>
        </w:rPr>
        <w:tab/>
        <w:t>/</w:t>
      </w:r>
    </w:p>
    <w:p w:rsidR="00AB5F26" w:rsidRPr="00A84D4B" w:rsidRDefault="00AB5F26" w:rsidP="00AB5F26">
      <w:pPr>
        <w:rPr>
          <w:snapToGrid w:val="0"/>
          <w:color w:val="auto"/>
        </w:rPr>
      </w:pPr>
      <w:r w:rsidRPr="00A84D4B">
        <w:rPr>
          <w:snapToGrid w:val="0"/>
          <w:color w:val="auto"/>
        </w:rPr>
        <w:tab/>
        <w:t>Renumber sections to conform.</w:t>
      </w:r>
    </w:p>
    <w:p w:rsidR="00AB5F26" w:rsidRDefault="00AB5F26" w:rsidP="00AB5F26">
      <w:pPr>
        <w:rPr>
          <w:snapToGrid w:val="0"/>
        </w:rPr>
      </w:pPr>
      <w:r w:rsidRPr="00A84D4B">
        <w:rPr>
          <w:snapToGrid w:val="0"/>
          <w:color w:val="auto"/>
        </w:rPr>
        <w:tab/>
        <w:t>Amend title to conform.</w:t>
      </w:r>
    </w:p>
    <w:p w:rsidR="00AB5F26" w:rsidRDefault="00AB5F26" w:rsidP="00AB5F26">
      <w:pPr>
        <w:rPr>
          <w:snapToGrid w:val="0"/>
          <w:color w:val="auto"/>
        </w:rPr>
      </w:pPr>
    </w:p>
    <w:p w:rsidR="00AB5F26" w:rsidRDefault="00AB5F26" w:rsidP="00AB5F26">
      <w:pPr>
        <w:rPr>
          <w:snapToGrid w:val="0"/>
          <w:color w:val="auto"/>
        </w:rPr>
      </w:pPr>
      <w:r>
        <w:rPr>
          <w:snapToGrid w:val="0"/>
          <w:color w:val="auto"/>
        </w:rPr>
        <w:tab/>
        <w:t>Senator VERDIN explained the amendment.</w:t>
      </w:r>
    </w:p>
    <w:p w:rsidR="00A6153F" w:rsidRDefault="00A6153F" w:rsidP="00AB5F26">
      <w:pPr>
        <w:rPr>
          <w:snapToGrid w:val="0"/>
          <w:color w:val="auto"/>
        </w:rPr>
      </w:pPr>
    </w:p>
    <w:p w:rsidR="00AB5F26" w:rsidRDefault="00AB5F26" w:rsidP="00AB5F26">
      <w:pPr>
        <w:rPr>
          <w:snapToGrid w:val="0"/>
          <w:color w:val="auto"/>
        </w:rPr>
      </w:pPr>
      <w:r>
        <w:rPr>
          <w:snapToGrid w:val="0"/>
          <w:color w:val="auto"/>
        </w:rPr>
        <w:tab/>
        <w:t>The amendment was adopted.</w:t>
      </w:r>
    </w:p>
    <w:p w:rsidR="00AB5F26" w:rsidRPr="00AB5F26" w:rsidRDefault="00AB5F26" w:rsidP="00AB5F26">
      <w:pPr>
        <w:rPr>
          <w:snapToGrid w:val="0"/>
          <w:color w:val="auto"/>
        </w:rPr>
      </w:pPr>
    </w:p>
    <w:p w:rsidR="00AB5F26" w:rsidRPr="00AB5F26" w:rsidRDefault="00AB5F26" w:rsidP="00AB5F26">
      <w:pPr>
        <w:pStyle w:val="Header"/>
        <w:rPr>
          <w:bCs/>
          <w:color w:val="auto"/>
          <w:szCs w:val="22"/>
        </w:rPr>
      </w:pPr>
      <w:r w:rsidRPr="00AB5F26">
        <w:rPr>
          <w:bCs/>
          <w:color w:val="auto"/>
          <w:szCs w:val="22"/>
        </w:rPr>
        <w:tab/>
        <w:t>The question then being second reading of the Bill</w:t>
      </w:r>
      <w:r w:rsidR="00A23ED0">
        <w:rPr>
          <w:bCs/>
          <w:color w:val="auto"/>
          <w:szCs w:val="22"/>
        </w:rPr>
        <w:t>,</w:t>
      </w:r>
      <w:r w:rsidRPr="00AB5F26">
        <w:rPr>
          <w:bCs/>
          <w:color w:val="auto"/>
          <w:szCs w:val="22"/>
        </w:rPr>
        <w:t xml:space="preserve"> as amended.</w:t>
      </w:r>
    </w:p>
    <w:p w:rsidR="00AB5F26" w:rsidRPr="00AB5F26" w:rsidRDefault="00AB5F26" w:rsidP="00AB5F26">
      <w:pPr>
        <w:pStyle w:val="Header"/>
        <w:rPr>
          <w:bCs/>
          <w:color w:val="auto"/>
          <w:szCs w:val="22"/>
        </w:rPr>
      </w:pPr>
    </w:p>
    <w:p w:rsidR="00AB5F26" w:rsidRPr="00AB5F26" w:rsidRDefault="00AB5F26" w:rsidP="00AB5F26">
      <w:pPr>
        <w:pStyle w:val="Header"/>
        <w:rPr>
          <w:bCs/>
          <w:color w:val="auto"/>
          <w:szCs w:val="22"/>
        </w:rPr>
      </w:pPr>
      <w:r w:rsidRPr="00AB5F26">
        <w:rPr>
          <w:bCs/>
          <w:color w:val="auto"/>
          <w:szCs w:val="22"/>
        </w:rPr>
        <w:tab/>
        <w:t>The "ayes" and "nays" were demanded and taken, resulting as follows:</w:t>
      </w:r>
    </w:p>
    <w:p w:rsidR="00AB5F26" w:rsidRPr="00AB5F26" w:rsidRDefault="00AB5F26" w:rsidP="00AB5F26">
      <w:pPr>
        <w:pStyle w:val="Header"/>
        <w:tabs>
          <w:tab w:val="clear" w:pos="8640"/>
          <w:tab w:val="left" w:pos="4320"/>
        </w:tabs>
        <w:jc w:val="center"/>
        <w:rPr>
          <w:b/>
          <w:bCs/>
          <w:color w:val="auto"/>
          <w:szCs w:val="22"/>
        </w:rPr>
      </w:pPr>
      <w:r w:rsidRPr="00AB5F26">
        <w:rPr>
          <w:b/>
          <w:bCs/>
          <w:color w:val="auto"/>
          <w:szCs w:val="22"/>
        </w:rPr>
        <w:t>Ayes 40; Nays 0</w:t>
      </w:r>
    </w:p>
    <w:p w:rsidR="00AB5F26" w:rsidRPr="00AB5F26" w:rsidRDefault="00AB5F26" w:rsidP="00AB5F26">
      <w:pPr>
        <w:pStyle w:val="Header"/>
        <w:tabs>
          <w:tab w:val="clear" w:pos="8640"/>
          <w:tab w:val="left" w:pos="4320"/>
        </w:tabs>
        <w:rPr>
          <w:color w:val="auto"/>
          <w:szCs w:val="22"/>
        </w:rPr>
      </w:pP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B5F26">
        <w:rPr>
          <w:b/>
          <w:color w:val="auto"/>
          <w:szCs w:val="22"/>
        </w:rPr>
        <w:t>AYES</w:t>
      </w: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Adams</w:t>
      </w:r>
      <w:r w:rsidRPr="00AB5F26">
        <w:rPr>
          <w:color w:val="auto"/>
          <w:szCs w:val="22"/>
        </w:rPr>
        <w:tab/>
        <w:t>Alexander</w:t>
      </w:r>
      <w:r w:rsidRPr="00AB5F26">
        <w:rPr>
          <w:color w:val="auto"/>
          <w:szCs w:val="22"/>
        </w:rPr>
        <w:tab/>
        <w:t>Allen</w:t>
      </w: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Bennett</w:t>
      </w:r>
      <w:r w:rsidRPr="00AB5F26">
        <w:rPr>
          <w:color w:val="auto"/>
          <w:szCs w:val="22"/>
        </w:rPr>
        <w:tab/>
        <w:t>Campsen</w:t>
      </w:r>
      <w:r w:rsidRPr="00AB5F26">
        <w:rPr>
          <w:color w:val="auto"/>
          <w:szCs w:val="22"/>
        </w:rPr>
        <w:tab/>
        <w:t>Cash</w:t>
      </w: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Climer</w:t>
      </w:r>
      <w:r w:rsidRPr="00AB5F26">
        <w:rPr>
          <w:color w:val="auto"/>
          <w:szCs w:val="22"/>
        </w:rPr>
        <w:tab/>
        <w:t>Corbin</w:t>
      </w:r>
      <w:r w:rsidRPr="00AB5F26">
        <w:rPr>
          <w:color w:val="auto"/>
          <w:szCs w:val="22"/>
        </w:rPr>
        <w:tab/>
        <w:t>Cromer</w:t>
      </w: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Fanning</w:t>
      </w:r>
      <w:r w:rsidRPr="00AB5F26">
        <w:rPr>
          <w:color w:val="auto"/>
          <w:szCs w:val="22"/>
        </w:rPr>
        <w:tab/>
        <w:t>Gambrell</w:t>
      </w:r>
      <w:r w:rsidRPr="00AB5F26">
        <w:rPr>
          <w:color w:val="auto"/>
          <w:szCs w:val="22"/>
        </w:rPr>
        <w:tab/>
        <w:t>Garrett</w:t>
      </w: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Goldfinch</w:t>
      </w:r>
      <w:r w:rsidRPr="00AB5F26">
        <w:rPr>
          <w:color w:val="auto"/>
          <w:szCs w:val="22"/>
        </w:rPr>
        <w:tab/>
        <w:t>Gustafson</w:t>
      </w:r>
      <w:r w:rsidRPr="00AB5F26">
        <w:rPr>
          <w:color w:val="auto"/>
          <w:szCs w:val="22"/>
        </w:rPr>
        <w:tab/>
        <w:t>Hembree</w:t>
      </w: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AB5F26">
        <w:rPr>
          <w:color w:val="auto"/>
          <w:szCs w:val="22"/>
        </w:rPr>
        <w:t>Hutto</w:t>
      </w:r>
      <w:r w:rsidRPr="00AB5F26">
        <w:rPr>
          <w:color w:val="auto"/>
          <w:szCs w:val="22"/>
        </w:rPr>
        <w:tab/>
        <w:t>Jackson</w:t>
      </w:r>
      <w:r w:rsidRPr="00AB5F26">
        <w:rPr>
          <w:color w:val="auto"/>
          <w:szCs w:val="22"/>
        </w:rPr>
        <w:tab/>
      </w:r>
      <w:r w:rsidRPr="00AB5F26">
        <w:rPr>
          <w:i/>
          <w:color w:val="auto"/>
          <w:szCs w:val="22"/>
        </w:rPr>
        <w:t>Johnson, Kevin</w:t>
      </w: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i/>
          <w:color w:val="auto"/>
          <w:szCs w:val="22"/>
        </w:rPr>
        <w:lastRenderedPageBreak/>
        <w:t>Johnson, Michael</w:t>
      </w:r>
      <w:r w:rsidRPr="00AB5F26">
        <w:rPr>
          <w:i/>
          <w:color w:val="auto"/>
          <w:szCs w:val="22"/>
        </w:rPr>
        <w:tab/>
      </w:r>
      <w:r w:rsidRPr="00AB5F26">
        <w:rPr>
          <w:color w:val="auto"/>
          <w:szCs w:val="22"/>
        </w:rPr>
        <w:t>Kimbrell</w:t>
      </w:r>
      <w:r w:rsidRPr="00AB5F26">
        <w:rPr>
          <w:color w:val="auto"/>
          <w:szCs w:val="22"/>
        </w:rPr>
        <w:tab/>
        <w:t>Loftis</w:t>
      </w: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Malloy</w:t>
      </w:r>
      <w:r w:rsidRPr="00AB5F26">
        <w:rPr>
          <w:color w:val="auto"/>
          <w:szCs w:val="22"/>
        </w:rPr>
        <w:tab/>
        <w:t>Martin</w:t>
      </w:r>
      <w:r w:rsidRPr="00AB5F26">
        <w:rPr>
          <w:color w:val="auto"/>
          <w:szCs w:val="22"/>
        </w:rPr>
        <w:tab/>
        <w:t>Massey</w:t>
      </w: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Matthews</w:t>
      </w:r>
      <w:r w:rsidRPr="00AB5F26">
        <w:rPr>
          <w:color w:val="auto"/>
          <w:szCs w:val="22"/>
        </w:rPr>
        <w:tab/>
        <w:t>McElveen</w:t>
      </w:r>
      <w:r w:rsidRPr="00AB5F26">
        <w:rPr>
          <w:color w:val="auto"/>
          <w:szCs w:val="22"/>
        </w:rPr>
        <w:tab/>
        <w:t>Peeler</w:t>
      </w: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Rankin</w:t>
      </w:r>
      <w:r w:rsidRPr="00AB5F26">
        <w:rPr>
          <w:color w:val="auto"/>
          <w:szCs w:val="22"/>
        </w:rPr>
        <w:tab/>
        <w:t>Reichenbach</w:t>
      </w:r>
      <w:r w:rsidRPr="00AB5F26">
        <w:rPr>
          <w:color w:val="auto"/>
          <w:szCs w:val="22"/>
        </w:rPr>
        <w:tab/>
        <w:t>Rice</w:t>
      </w: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Sabb</w:t>
      </w:r>
      <w:r w:rsidRPr="00AB5F26">
        <w:rPr>
          <w:color w:val="auto"/>
          <w:szCs w:val="22"/>
        </w:rPr>
        <w:tab/>
        <w:t>Scott</w:t>
      </w:r>
      <w:r w:rsidRPr="00AB5F26">
        <w:rPr>
          <w:color w:val="auto"/>
          <w:szCs w:val="22"/>
        </w:rPr>
        <w:tab/>
        <w:t>Senn</w:t>
      </w: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Setzler</w:t>
      </w:r>
      <w:r w:rsidRPr="00AB5F26">
        <w:rPr>
          <w:color w:val="auto"/>
          <w:szCs w:val="22"/>
        </w:rPr>
        <w:tab/>
        <w:t>Shealy</w:t>
      </w:r>
      <w:r w:rsidRPr="00AB5F26">
        <w:rPr>
          <w:color w:val="auto"/>
          <w:szCs w:val="22"/>
        </w:rPr>
        <w:tab/>
        <w:t>Stephens</w:t>
      </w: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Turner</w:t>
      </w:r>
      <w:r w:rsidRPr="00AB5F26">
        <w:rPr>
          <w:color w:val="auto"/>
          <w:szCs w:val="22"/>
        </w:rPr>
        <w:tab/>
        <w:t>Verdin</w:t>
      </w:r>
      <w:r w:rsidRPr="00AB5F26">
        <w:rPr>
          <w:color w:val="auto"/>
          <w:szCs w:val="22"/>
        </w:rPr>
        <w:tab/>
        <w:t>Williams</w:t>
      </w: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B5F26">
        <w:rPr>
          <w:color w:val="auto"/>
          <w:szCs w:val="22"/>
        </w:rPr>
        <w:t>Young</w:t>
      </w: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B5F26">
        <w:rPr>
          <w:b/>
          <w:color w:val="auto"/>
          <w:szCs w:val="22"/>
        </w:rPr>
        <w:t>Total--40</w:t>
      </w:r>
    </w:p>
    <w:p w:rsidR="00AB5F26" w:rsidRPr="00AB5F26" w:rsidRDefault="00AB5F26" w:rsidP="00AB5F26">
      <w:pPr>
        <w:pStyle w:val="Header"/>
        <w:tabs>
          <w:tab w:val="clear" w:pos="8640"/>
          <w:tab w:val="left" w:pos="4320"/>
        </w:tabs>
        <w:rPr>
          <w:color w:val="auto"/>
          <w:szCs w:val="22"/>
        </w:rPr>
      </w:pP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B5F26">
        <w:rPr>
          <w:b/>
          <w:color w:val="auto"/>
          <w:szCs w:val="22"/>
        </w:rPr>
        <w:t>NAYS</w:t>
      </w: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AB5F26" w:rsidRPr="00AB5F26" w:rsidRDefault="00AB5F26" w:rsidP="00AB5F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B5F26">
        <w:rPr>
          <w:b/>
          <w:color w:val="auto"/>
          <w:szCs w:val="22"/>
        </w:rPr>
        <w:t>Total--0</w:t>
      </w:r>
    </w:p>
    <w:p w:rsidR="00AB5F26" w:rsidRPr="00AB5F26" w:rsidRDefault="00AB5F26" w:rsidP="00AB5F26">
      <w:pPr>
        <w:pStyle w:val="Header"/>
        <w:tabs>
          <w:tab w:val="clear" w:pos="8640"/>
          <w:tab w:val="left" w:pos="4320"/>
        </w:tabs>
        <w:rPr>
          <w:color w:val="auto"/>
          <w:szCs w:val="22"/>
        </w:rPr>
      </w:pPr>
    </w:p>
    <w:p w:rsidR="00AB5F26" w:rsidRPr="00AB5F26" w:rsidRDefault="00AB5F26" w:rsidP="00AB5F26">
      <w:pPr>
        <w:pStyle w:val="Header"/>
        <w:tabs>
          <w:tab w:val="clear" w:pos="8640"/>
          <w:tab w:val="left" w:pos="4320"/>
        </w:tabs>
        <w:rPr>
          <w:color w:val="auto"/>
          <w:szCs w:val="22"/>
        </w:rPr>
      </w:pPr>
      <w:r w:rsidRPr="00AB5F26">
        <w:rPr>
          <w:color w:val="auto"/>
          <w:szCs w:val="22"/>
        </w:rPr>
        <w:tab/>
        <w:t>There being no further amendments, the Bill</w:t>
      </w:r>
      <w:r w:rsidR="00A23ED0">
        <w:rPr>
          <w:color w:val="auto"/>
          <w:szCs w:val="22"/>
        </w:rPr>
        <w:t>,</w:t>
      </w:r>
      <w:r w:rsidRPr="00AB5F26">
        <w:rPr>
          <w:color w:val="auto"/>
          <w:szCs w:val="22"/>
        </w:rPr>
        <w:t xml:space="preserve"> as amended,  was read the second time, passed and ordered to a third reading.</w:t>
      </w:r>
    </w:p>
    <w:p w:rsidR="00A91D5B" w:rsidRDefault="00A91D5B" w:rsidP="00A91D5B">
      <w:pPr>
        <w:pStyle w:val="Header"/>
        <w:tabs>
          <w:tab w:val="clear" w:pos="8640"/>
          <w:tab w:val="left" w:pos="4320"/>
        </w:tabs>
        <w:rPr>
          <w:color w:val="7030A0"/>
          <w:szCs w:val="22"/>
        </w:rPr>
      </w:pPr>
    </w:p>
    <w:p w:rsidR="00A91D5B" w:rsidRPr="006F74DC" w:rsidRDefault="00A91D5B" w:rsidP="00A91D5B">
      <w:pPr>
        <w:pStyle w:val="Header"/>
        <w:tabs>
          <w:tab w:val="clear" w:pos="8640"/>
          <w:tab w:val="left" w:pos="4320"/>
        </w:tabs>
        <w:jc w:val="center"/>
        <w:rPr>
          <w:b/>
          <w:color w:val="auto"/>
          <w:szCs w:val="22"/>
        </w:rPr>
      </w:pPr>
      <w:r w:rsidRPr="006F74DC">
        <w:rPr>
          <w:b/>
          <w:color w:val="auto"/>
          <w:szCs w:val="22"/>
        </w:rPr>
        <w:t>READ THE SECOND TIME</w:t>
      </w:r>
    </w:p>
    <w:p w:rsidR="00A91D5B" w:rsidRPr="00EC03CD" w:rsidRDefault="00A91D5B" w:rsidP="00A91D5B">
      <w:r>
        <w:rPr>
          <w:b/>
          <w:color w:val="7030A0"/>
          <w:szCs w:val="22"/>
        </w:rPr>
        <w:tab/>
      </w:r>
      <w:r w:rsidRPr="00EC03CD">
        <w:t>S. 945</w:t>
      </w:r>
      <w:r w:rsidRPr="00EC03CD">
        <w:fldChar w:fldCharType="begin"/>
      </w:r>
      <w:r w:rsidRPr="00EC03CD">
        <w:instrText xml:space="preserve"> XE "S. 945" \b </w:instrText>
      </w:r>
      <w:r w:rsidRPr="00EC03CD">
        <w:fldChar w:fldCharType="end"/>
      </w:r>
      <w:r w:rsidRPr="00EC03CD">
        <w:t xml:space="preserve"> -- Senator Hembree:  </w:t>
      </w:r>
      <w:r w:rsidRPr="00EC03CD">
        <w:rPr>
          <w:szCs w:val="30"/>
        </w:rPr>
        <w:t xml:space="preserve">A BILL </w:t>
      </w:r>
      <w:r w:rsidRPr="00EC03CD">
        <w:rPr>
          <w:color w:val="000000" w:themeColor="text1"/>
          <w:u w:color="000000" w:themeColor="text1"/>
        </w:rPr>
        <w:t>TO AMEND THE CODE OF LAWS OF SOUTH CAROLINA, 1976, BY ADDING SECTION 59</w:t>
      </w:r>
      <w:r w:rsidRPr="00EC03CD">
        <w:rPr>
          <w:color w:val="000000" w:themeColor="text1"/>
          <w:u w:color="000000" w:themeColor="text1"/>
        </w:rPr>
        <w:noBreakHyphen/>
        <w:t>19</w:t>
      </w:r>
      <w:r w:rsidRPr="00EC03CD">
        <w:rPr>
          <w:color w:val="000000" w:themeColor="text1"/>
          <w:u w:color="000000" w:themeColor="text1"/>
        </w:rPr>
        <w:noBreakHyphen/>
        <w:t>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rsidR="00A91D5B" w:rsidRDefault="00A91D5B" w:rsidP="00A91D5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A91D5B" w:rsidRDefault="00A91D5B" w:rsidP="00A91D5B">
      <w:pPr>
        <w:rPr>
          <w:snapToGrid w:val="0"/>
          <w:color w:val="auto"/>
          <w:szCs w:val="22"/>
        </w:rPr>
      </w:pPr>
    </w:p>
    <w:p w:rsidR="00A91D5B" w:rsidRDefault="00A91D5B" w:rsidP="00A91D5B">
      <w:pPr>
        <w:rPr>
          <w:snapToGrid w:val="0"/>
        </w:rPr>
      </w:pPr>
      <w:r>
        <w:rPr>
          <w:snapToGrid w:val="0"/>
        </w:rPr>
        <w:tab/>
        <w:t>The Committee on Education proposed the following amendment (WAB\945C001.RT.WAB22):</w:t>
      </w:r>
    </w:p>
    <w:p w:rsidR="00A91D5B" w:rsidRPr="00630935" w:rsidRDefault="00A91D5B" w:rsidP="00A91D5B">
      <w:pPr>
        <w:rPr>
          <w:color w:val="auto"/>
          <w:u w:color="000000" w:themeColor="text1"/>
        </w:rPr>
      </w:pPr>
      <w:r w:rsidRPr="00630935">
        <w:rPr>
          <w:snapToGrid w:val="0"/>
          <w:color w:val="auto"/>
        </w:rPr>
        <w:tab/>
        <w:t xml:space="preserve">Amend the bill, as and if amended, </w:t>
      </w:r>
      <w:r w:rsidRPr="00630935">
        <w:rPr>
          <w:color w:val="auto"/>
          <w:u w:color="000000" w:themeColor="text1"/>
        </w:rPr>
        <w:t>by striking all after the enacting words and inserting:</w:t>
      </w:r>
    </w:p>
    <w:p w:rsidR="00A91D5B" w:rsidRPr="00630935" w:rsidRDefault="00A91D5B" w:rsidP="00A91D5B">
      <w:pPr>
        <w:rPr>
          <w:color w:val="auto"/>
          <w:u w:color="000000" w:themeColor="text1"/>
        </w:rPr>
      </w:pPr>
      <w:r>
        <w:rPr>
          <w:u w:color="000000" w:themeColor="text1"/>
        </w:rPr>
        <w:tab/>
      </w:r>
      <w:r w:rsidRPr="00630935">
        <w:rPr>
          <w:color w:val="auto"/>
          <w:u w:color="000000" w:themeColor="text1"/>
        </w:rPr>
        <w:t>/</w:t>
      </w:r>
      <w:r w:rsidRPr="00630935">
        <w:rPr>
          <w:color w:val="auto"/>
          <w:u w:color="000000" w:themeColor="text1"/>
        </w:rPr>
        <w:tab/>
        <w:t>SECTION</w:t>
      </w:r>
      <w:r w:rsidRPr="00630935">
        <w:rPr>
          <w:color w:val="auto"/>
          <w:u w:color="000000" w:themeColor="text1"/>
        </w:rPr>
        <w:tab/>
        <w:t>1.</w:t>
      </w:r>
      <w:r w:rsidRPr="00630935">
        <w:rPr>
          <w:color w:val="auto"/>
          <w:u w:color="000000" w:themeColor="text1"/>
        </w:rPr>
        <w:tab/>
        <w:t>Article 1, Chapter 19, Title 59 of the 1976 Code is amended by adding:</w:t>
      </w:r>
    </w:p>
    <w:p w:rsidR="00A91D5B" w:rsidRPr="00630935" w:rsidRDefault="00A91D5B" w:rsidP="00A91D5B">
      <w:pPr>
        <w:rPr>
          <w:color w:val="auto"/>
          <w:u w:val="single" w:color="000000" w:themeColor="text1"/>
        </w:rPr>
      </w:pPr>
      <w:r w:rsidRPr="00630935">
        <w:rPr>
          <w:color w:val="auto"/>
          <w:u w:color="000000" w:themeColor="text1"/>
        </w:rPr>
        <w:lastRenderedPageBreak/>
        <w:tab/>
        <w:t>“Section 59</w:t>
      </w:r>
      <w:r w:rsidRPr="00630935">
        <w:rPr>
          <w:color w:val="auto"/>
          <w:u w:color="000000" w:themeColor="text1"/>
        </w:rPr>
        <w:noBreakHyphen/>
        <w:t>19</w:t>
      </w:r>
      <w:r w:rsidRPr="00630935">
        <w:rPr>
          <w:color w:val="auto"/>
          <w:u w:color="000000" w:themeColor="text1"/>
        </w:rPr>
        <w:noBreakHyphen/>
        <w:t>85.</w:t>
      </w:r>
      <w:r w:rsidRPr="00630935">
        <w:rPr>
          <w:color w:val="auto"/>
          <w:u w:color="000000" w:themeColor="text1"/>
        </w:rPr>
        <w:tab/>
        <w:t>(A)</w:t>
      </w:r>
      <w:r w:rsidRPr="00630935">
        <w:rPr>
          <w:color w:val="auto"/>
          <w:u w:color="000000" w:themeColor="text1"/>
        </w:rPr>
        <w:tab/>
        <w:t>For the purpose of increasing public engagement in district business and making the decision</w:t>
      </w:r>
      <w:r w:rsidRPr="00630935">
        <w:rPr>
          <w:color w:val="auto"/>
          <w:u w:color="000000" w:themeColor="text1"/>
        </w:rPr>
        <w:noBreakHyphen/>
        <w:t>making process more visible and accessible to the community it serves, each public school governing body, including the governing bodies of charter schools and special schools, must make reasonable and necessary efforts to ensure the entirety of meetings of its regularly scheduled or special called meetings of its full governing body are open and accessible to the public and also available by means of live electronic access, such as livestream transmission, except during a lawful executive session.</w:t>
      </w:r>
    </w:p>
    <w:p w:rsidR="00A91D5B" w:rsidRPr="00630935" w:rsidRDefault="00A91D5B" w:rsidP="00A91D5B">
      <w:pPr>
        <w:rPr>
          <w:color w:val="auto"/>
          <w:u w:color="000000" w:themeColor="text1"/>
        </w:rPr>
      </w:pPr>
      <w:r w:rsidRPr="00630935">
        <w:rPr>
          <w:color w:val="auto"/>
          <w:u w:color="000000" w:themeColor="text1"/>
        </w:rPr>
        <w:tab/>
        <w:t>(B)</w:t>
      </w:r>
      <w:r w:rsidRPr="00630935">
        <w:rPr>
          <w:color w:val="auto"/>
          <w:u w:color="000000" w:themeColor="text1"/>
        </w:rPr>
        <w:tab/>
        <w:t xml:space="preserve">Even if a governing body cannot provide such live electronic public access despite making reasonable and necessary efforts to restore livestream transmission during the meeting, it must make a clear audio and video recording of the meeting in its entirety available on its website as soon as practicable and in no event more than two business days after the meeting.  </w:t>
      </w:r>
    </w:p>
    <w:p w:rsidR="00A91D5B" w:rsidRPr="00630935" w:rsidRDefault="00A91D5B" w:rsidP="00A91D5B">
      <w:pPr>
        <w:rPr>
          <w:color w:val="auto"/>
          <w:u w:color="000000" w:themeColor="text1"/>
        </w:rPr>
      </w:pPr>
      <w:r w:rsidRPr="00630935">
        <w:rPr>
          <w:color w:val="auto"/>
          <w:u w:color="000000" w:themeColor="text1"/>
        </w:rPr>
        <w:tab/>
        <w:t>(C)</w:t>
      </w:r>
      <w:r w:rsidRPr="00630935">
        <w:rPr>
          <w:color w:val="auto"/>
          <w:u w:color="000000" w:themeColor="text1"/>
        </w:rPr>
        <w:tab/>
        <w:t>The State Board of Education shall adopt, and revise as necessary, a model livestream meeting policy suitable for governing bodies of public schools, including charter and special schools, to comply with provisions in this section. The policy must include, at a minimum:</w:t>
      </w:r>
    </w:p>
    <w:p w:rsidR="00A91D5B" w:rsidRPr="00630935" w:rsidRDefault="00A91D5B" w:rsidP="00A91D5B">
      <w:pPr>
        <w:rPr>
          <w:color w:val="auto"/>
          <w:u w:color="000000" w:themeColor="text1"/>
        </w:rPr>
      </w:pPr>
      <w:r w:rsidRPr="00630935">
        <w:rPr>
          <w:color w:val="auto"/>
          <w:u w:color="000000" w:themeColor="text1"/>
        </w:rPr>
        <w:tab/>
      </w:r>
      <w:r w:rsidRPr="00630935">
        <w:rPr>
          <w:color w:val="auto"/>
          <w:u w:color="000000" w:themeColor="text1"/>
        </w:rPr>
        <w:tab/>
        <w:t>(1)</w:t>
      </w:r>
      <w:r w:rsidRPr="00630935">
        <w:rPr>
          <w:color w:val="auto"/>
          <w:u w:color="000000" w:themeColor="text1"/>
        </w:rPr>
        <w:tab/>
        <w:t>resources, recommendations, and best practices facilitating requirements for all portions of streamed meetings to be visible and audible in real</w:t>
      </w:r>
      <w:r w:rsidRPr="00630935">
        <w:rPr>
          <w:color w:val="auto"/>
          <w:u w:color="000000" w:themeColor="text1"/>
        </w:rPr>
        <w:noBreakHyphen/>
        <w:t>time and subsequently posted on applicable websites within two business days of the meeting; and</w:t>
      </w:r>
    </w:p>
    <w:p w:rsidR="00A91D5B" w:rsidRPr="00630935" w:rsidRDefault="00A91D5B" w:rsidP="00A91D5B">
      <w:pPr>
        <w:rPr>
          <w:color w:val="auto"/>
          <w:u w:color="000000" w:themeColor="text1"/>
        </w:rPr>
      </w:pPr>
      <w:r w:rsidRPr="00630935">
        <w:rPr>
          <w:color w:val="auto"/>
          <w:u w:color="000000" w:themeColor="text1"/>
        </w:rPr>
        <w:tab/>
      </w:r>
      <w:r w:rsidRPr="00630935">
        <w:rPr>
          <w:color w:val="auto"/>
          <w:u w:color="000000" w:themeColor="text1"/>
        </w:rPr>
        <w:tab/>
        <w:t>(2)</w:t>
      </w:r>
      <w:r w:rsidRPr="00630935">
        <w:rPr>
          <w:color w:val="auto"/>
          <w:u w:color="000000" w:themeColor="text1"/>
        </w:rPr>
        <w:tab/>
      </w:r>
      <w:proofErr w:type="gramStart"/>
      <w:r w:rsidRPr="00630935">
        <w:rPr>
          <w:color w:val="auto"/>
          <w:u w:color="000000" w:themeColor="text1"/>
        </w:rPr>
        <w:t>suggested</w:t>
      </w:r>
      <w:proofErr w:type="gramEnd"/>
      <w:r w:rsidRPr="00630935">
        <w:rPr>
          <w:color w:val="auto"/>
          <w:u w:color="000000" w:themeColor="text1"/>
        </w:rPr>
        <w:t xml:space="preserve"> approaches for developing and implementing livestreaming and expanding or improving existing livestream capacity;</w:t>
      </w:r>
    </w:p>
    <w:p w:rsidR="00A91D5B" w:rsidRPr="00630935" w:rsidRDefault="00A91D5B" w:rsidP="00A91D5B">
      <w:pPr>
        <w:rPr>
          <w:color w:val="auto"/>
          <w:u w:color="000000" w:themeColor="text1"/>
        </w:rPr>
      </w:pPr>
      <w:r w:rsidRPr="00630935">
        <w:rPr>
          <w:color w:val="auto"/>
          <w:u w:color="000000" w:themeColor="text1"/>
        </w:rPr>
        <w:tab/>
      </w:r>
      <w:r w:rsidRPr="00630935">
        <w:rPr>
          <w:color w:val="auto"/>
          <w:u w:color="000000" w:themeColor="text1"/>
        </w:rPr>
        <w:tab/>
        <w:t>(3)</w:t>
      </w:r>
      <w:r w:rsidRPr="00630935">
        <w:rPr>
          <w:color w:val="auto"/>
          <w:u w:color="000000" w:themeColor="text1"/>
        </w:rPr>
        <w:tab/>
      </w:r>
      <w:proofErr w:type="gramStart"/>
      <w:r w:rsidRPr="00630935">
        <w:rPr>
          <w:color w:val="auto"/>
          <w:u w:color="000000" w:themeColor="text1"/>
        </w:rPr>
        <w:t>publicizing</w:t>
      </w:r>
      <w:proofErr w:type="gramEnd"/>
      <w:r w:rsidRPr="00630935">
        <w:rPr>
          <w:color w:val="auto"/>
          <w:u w:color="000000" w:themeColor="text1"/>
        </w:rPr>
        <w:t xml:space="preserve"> availability of livestream meetings;</w:t>
      </w:r>
    </w:p>
    <w:p w:rsidR="00A91D5B" w:rsidRPr="00630935" w:rsidRDefault="00A91D5B" w:rsidP="00A91D5B">
      <w:pPr>
        <w:rPr>
          <w:color w:val="auto"/>
          <w:u w:color="000000" w:themeColor="text1"/>
        </w:rPr>
      </w:pPr>
      <w:r w:rsidRPr="00630935">
        <w:rPr>
          <w:color w:val="auto"/>
          <w:u w:color="000000" w:themeColor="text1"/>
        </w:rPr>
        <w:tab/>
      </w:r>
      <w:r w:rsidRPr="00630935">
        <w:rPr>
          <w:color w:val="auto"/>
          <w:u w:color="000000" w:themeColor="text1"/>
        </w:rPr>
        <w:tab/>
        <w:t>(4)</w:t>
      </w:r>
      <w:r w:rsidRPr="00630935">
        <w:rPr>
          <w:color w:val="auto"/>
          <w:u w:color="000000" w:themeColor="text1"/>
        </w:rPr>
        <w:tab/>
      </w:r>
      <w:proofErr w:type="gramStart"/>
      <w:r w:rsidRPr="00630935">
        <w:rPr>
          <w:color w:val="auto"/>
          <w:u w:color="000000" w:themeColor="text1"/>
        </w:rPr>
        <w:t>allowances</w:t>
      </w:r>
      <w:proofErr w:type="gramEnd"/>
      <w:r w:rsidRPr="00630935">
        <w:rPr>
          <w:color w:val="auto"/>
          <w:u w:color="000000" w:themeColor="text1"/>
        </w:rPr>
        <w:t xml:space="preserve"> for executive sessions; and</w:t>
      </w:r>
    </w:p>
    <w:p w:rsidR="00A91D5B" w:rsidRPr="00630935" w:rsidRDefault="00A91D5B" w:rsidP="00A91D5B">
      <w:pPr>
        <w:rPr>
          <w:color w:val="auto"/>
          <w:u w:color="000000" w:themeColor="text1"/>
        </w:rPr>
      </w:pPr>
      <w:r w:rsidRPr="00630935">
        <w:rPr>
          <w:color w:val="auto"/>
          <w:u w:color="000000" w:themeColor="text1"/>
        </w:rPr>
        <w:tab/>
      </w:r>
      <w:r w:rsidRPr="00630935">
        <w:rPr>
          <w:color w:val="auto"/>
          <w:u w:color="000000" w:themeColor="text1"/>
        </w:rPr>
        <w:tab/>
        <w:t>(5)</w:t>
      </w:r>
      <w:r w:rsidRPr="00630935">
        <w:rPr>
          <w:color w:val="auto"/>
          <w:u w:color="000000" w:themeColor="text1"/>
        </w:rPr>
        <w:tab/>
      </w:r>
      <w:proofErr w:type="gramStart"/>
      <w:r w:rsidRPr="00630935">
        <w:rPr>
          <w:color w:val="auto"/>
          <w:u w:color="000000" w:themeColor="text1"/>
        </w:rPr>
        <w:t>penalties</w:t>
      </w:r>
      <w:proofErr w:type="gramEnd"/>
      <w:r w:rsidRPr="00630935">
        <w:rPr>
          <w:color w:val="auto"/>
          <w:u w:color="000000" w:themeColor="text1"/>
        </w:rPr>
        <w:t xml:space="preserve"> for policy violations or noncompliance not to exceed one percent of state funds to the district, charter school, or special school, with escalating tiers based on frequency, duration, and severity that the State Board of Education determines are reasonable and necessary to ensure the integrity of meeting governance.</w:t>
      </w:r>
    </w:p>
    <w:p w:rsidR="00A91D5B" w:rsidRPr="00630935" w:rsidRDefault="00A91D5B" w:rsidP="00A91D5B">
      <w:pPr>
        <w:rPr>
          <w:color w:val="auto"/>
          <w:u w:color="000000" w:themeColor="text1"/>
        </w:rPr>
      </w:pPr>
      <w:r w:rsidRPr="00630935">
        <w:rPr>
          <w:color w:val="auto"/>
          <w:u w:color="000000" w:themeColor="text1"/>
        </w:rPr>
        <w:tab/>
        <w:t>(D)(1)</w:t>
      </w:r>
      <w:r w:rsidRPr="00630935">
        <w:rPr>
          <w:color w:val="auto"/>
          <w:u w:color="000000" w:themeColor="text1"/>
        </w:rPr>
        <w:tab/>
        <w:t>Each public school governing body, including the governing bodies of charter schools and special schools, shall adopt a local policy applicable to its meetings within three months after adoption of the model policy by the State Board of Education. A local policy must include, at a minimum, the State Board of Education model policy.</w:t>
      </w:r>
    </w:p>
    <w:p w:rsidR="00A91D5B" w:rsidRPr="00630935" w:rsidRDefault="00A91D5B" w:rsidP="00A91D5B">
      <w:pPr>
        <w:rPr>
          <w:color w:val="auto"/>
          <w:u w:color="000000" w:themeColor="text1"/>
        </w:rPr>
      </w:pPr>
      <w:r w:rsidRPr="00630935">
        <w:rPr>
          <w:color w:val="auto"/>
          <w:u w:color="000000" w:themeColor="text1"/>
        </w:rPr>
        <w:tab/>
      </w:r>
      <w:r w:rsidRPr="00630935">
        <w:rPr>
          <w:color w:val="auto"/>
          <w:u w:color="000000" w:themeColor="text1"/>
        </w:rPr>
        <w:tab/>
        <w:t>(2)</w:t>
      </w:r>
      <w:r w:rsidRPr="00630935">
        <w:rPr>
          <w:color w:val="auto"/>
          <w:u w:color="000000" w:themeColor="text1"/>
        </w:rPr>
        <w:tab/>
        <w:t xml:space="preserve">If the State Board of Education adopts a revision to the model policy, then the governing body shall adopt and incorporate the revision </w:t>
      </w:r>
      <w:r w:rsidRPr="00630935">
        <w:rPr>
          <w:color w:val="auto"/>
          <w:u w:color="000000" w:themeColor="text1"/>
        </w:rPr>
        <w:lastRenderedPageBreak/>
        <w:t>into its local policy within three months after the adoption of the revision by the State Board of Education.</w:t>
      </w:r>
    </w:p>
    <w:p w:rsidR="00A91D5B" w:rsidRPr="00630935" w:rsidRDefault="00A91D5B" w:rsidP="00A91D5B">
      <w:pPr>
        <w:rPr>
          <w:color w:val="auto"/>
          <w:u w:color="000000" w:themeColor="text1"/>
        </w:rPr>
      </w:pPr>
      <w:r w:rsidRPr="00630935">
        <w:rPr>
          <w:color w:val="auto"/>
          <w:u w:color="000000" w:themeColor="text1"/>
        </w:rPr>
        <w:tab/>
      </w:r>
      <w:r w:rsidRPr="00630935">
        <w:rPr>
          <w:color w:val="auto"/>
          <w:u w:color="000000" w:themeColor="text1"/>
        </w:rPr>
        <w:tab/>
        <w:t>(3)</w:t>
      </w:r>
      <w:r w:rsidRPr="00630935">
        <w:rPr>
          <w:color w:val="auto"/>
          <w:u w:color="000000" w:themeColor="text1"/>
        </w:rPr>
        <w:tab/>
        <w:t>A governing body only may adopt or revise its local policy at a regularly scheduled meeting, which must be successfully livestreamed.</w:t>
      </w:r>
    </w:p>
    <w:p w:rsidR="00A91D5B" w:rsidRPr="00630935" w:rsidRDefault="00A91D5B" w:rsidP="00A91D5B">
      <w:pPr>
        <w:rPr>
          <w:color w:val="auto"/>
          <w:u w:color="000000" w:themeColor="text1"/>
        </w:rPr>
      </w:pPr>
      <w:r w:rsidRPr="00630935">
        <w:rPr>
          <w:color w:val="auto"/>
          <w:u w:color="000000" w:themeColor="text1"/>
        </w:rPr>
        <w:tab/>
      </w:r>
      <w:r w:rsidRPr="00630935">
        <w:rPr>
          <w:color w:val="auto"/>
          <w:u w:color="000000" w:themeColor="text1"/>
        </w:rPr>
        <w:tab/>
        <w:t>(4)</w:t>
      </w:r>
      <w:r w:rsidRPr="00630935">
        <w:rPr>
          <w:color w:val="auto"/>
          <w:u w:color="000000" w:themeColor="text1"/>
        </w:rPr>
        <w:tab/>
        <w:t>A governing body may not adopt or follow a livestream policy that prevents or impedes in</w:t>
      </w:r>
      <w:r w:rsidRPr="00630935">
        <w:rPr>
          <w:color w:val="auto"/>
          <w:u w:color="000000" w:themeColor="text1"/>
        </w:rPr>
        <w:noBreakHyphen/>
        <w:t>person participation by the public except as may be reasonable and necessary for the orderly transaction of its business.</w:t>
      </w:r>
    </w:p>
    <w:p w:rsidR="00A91D5B" w:rsidRPr="00630935" w:rsidRDefault="00A91D5B" w:rsidP="00A91D5B">
      <w:pPr>
        <w:rPr>
          <w:color w:val="auto"/>
          <w:u w:color="000000" w:themeColor="text1"/>
        </w:rPr>
      </w:pPr>
      <w:r w:rsidRPr="00630935">
        <w:rPr>
          <w:color w:val="auto"/>
          <w:u w:color="000000" w:themeColor="text1"/>
        </w:rPr>
        <w:tab/>
      </w:r>
      <w:r w:rsidRPr="00630935">
        <w:rPr>
          <w:color w:val="auto"/>
          <w:u w:color="000000" w:themeColor="text1"/>
        </w:rPr>
        <w:tab/>
        <w:t>(5)</w:t>
      </w:r>
      <w:r w:rsidRPr="00630935">
        <w:rPr>
          <w:color w:val="auto"/>
          <w:u w:color="000000" w:themeColor="text1"/>
        </w:rPr>
        <w:tab/>
        <w:t>Within thirty days after adoption of a local policy or revision to the policy, a governing body shall submit a copy of the policy or revision to the State Superintendent of Education for State Board of Education approval.”</w:t>
      </w:r>
    </w:p>
    <w:p w:rsidR="00A91D5B" w:rsidRPr="00630935" w:rsidRDefault="00A91D5B" w:rsidP="00A91D5B">
      <w:pPr>
        <w:rPr>
          <w:color w:val="auto"/>
          <w:u w:color="000000" w:themeColor="text1"/>
        </w:rPr>
      </w:pPr>
      <w:r>
        <w:rPr>
          <w:u w:color="000000" w:themeColor="text1"/>
        </w:rPr>
        <w:tab/>
      </w:r>
      <w:r w:rsidRPr="00630935">
        <w:rPr>
          <w:color w:val="auto"/>
          <w:u w:color="000000" w:themeColor="text1"/>
        </w:rPr>
        <w:t>SECTION</w:t>
      </w:r>
      <w:r w:rsidRPr="00630935">
        <w:rPr>
          <w:color w:val="auto"/>
          <w:u w:color="000000" w:themeColor="text1"/>
        </w:rPr>
        <w:tab/>
        <w:t>2.</w:t>
      </w:r>
      <w:r w:rsidRPr="00630935">
        <w:rPr>
          <w:color w:val="auto"/>
          <w:u w:color="000000" w:themeColor="text1"/>
        </w:rPr>
        <w:tab/>
        <w:t>The provisions of this act must be implemented before July 1, 2023.</w:t>
      </w:r>
    </w:p>
    <w:p w:rsidR="00A91D5B" w:rsidRPr="00630935" w:rsidRDefault="00A91D5B" w:rsidP="00A91D5B">
      <w:pPr>
        <w:rPr>
          <w:color w:val="auto"/>
          <w:u w:color="000000" w:themeColor="text1"/>
        </w:rPr>
      </w:pPr>
      <w:r>
        <w:rPr>
          <w:u w:color="000000" w:themeColor="text1"/>
        </w:rPr>
        <w:tab/>
      </w:r>
      <w:r w:rsidRPr="00630935">
        <w:rPr>
          <w:color w:val="auto"/>
          <w:u w:color="000000" w:themeColor="text1"/>
        </w:rPr>
        <w:t>SECTION</w:t>
      </w:r>
      <w:r w:rsidRPr="00630935">
        <w:rPr>
          <w:color w:val="auto"/>
          <w:u w:color="000000" w:themeColor="text1"/>
        </w:rPr>
        <w:tab/>
        <w:t>3.</w:t>
      </w:r>
      <w:r w:rsidRPr="00630935">
        <w:rPr>
          <w:color w:val="auto"/>
          <w:u w:color="000000" w:themeColor="text1"/>
        </w:rPr>
        <w:tab/>
        <w:t xml:space="preserve">This act takes effect </w:t>
      </w:r>
      <w:r w:rsidR="00A23ED0">
        <w:rPr>
          <w:color w:val="auto"/>
          <w:u w:color="000000" w:themeColor="text1"/>
        </w:rPr>
        <w:t>upon approval by the Governor.</w:t>
      </w:r>
      <w:r w:rsidR="00A23ED0">
        <w:rPr>
          <w:color w:val="auto"/>
          <w:u w:color="000000" w:themeColor="text1"/>
        </w:rPr>
        <w:tab/>
      </w:r>
      <w:r w:rsidRPr="00630935">
        <w:rPr>
          <w:color w:val="auto"/>
          <w:u w:color="000000" w:themeColor="text1"/>
        </w:rPr>
        <w:t>/</w:t>
      </w:r>
    </w:p>
    <w:p w:rsidR="00A91D5B" w:rsidRPr="00630935" w:rsidRDefault="00A91D5B" w:rsidP="00A91D5B">
      <w:pPr>
        <w:rPr>
          <w:snapToGrid w:val="0"/>
          <w:color w:val="auto"/>
        </w:rPr>
      </w:pPr>
      <w:r w:rsidRPr="00630935">
        <w:rPr>
          <w:snapToGrid w:val="0"/>
          <w:color w:val="auto"/>
        </w:rPr>
        <w:tab/>
        <w:t>Renumber sections to conform.</w:t>
      </w:r>
    </w:p>
    <w:p w:rsidR="00A91D5B" w:rsidRDefault="00A91D5B" w:rsidP="00A91D5B">
      <w:pPr>
        <w:rPr>
          <w:snapToGrid w:val="0"/>
        </w:rPr>
      </w:pPr>
      <w:r w:rsidRPr="00630935">
        <w:rPr>
          <w:snapToGrid w:val="0"/>
          <w:color w:val="auto"/>
        </w:rPr>
        <w:tab/>
        <w:t>Amend title to conform.</w:t>
      </w:r>
    </w:p>
    <w:p w:rsidR="00A91D5B" w:rsidRDefault="00A91D5B" w:rsidP="00A91D5B">
      <w:pPr>
        <w:rPr>
          <w:snapToGrid w:val="0"/>
          <w:color w:val="auto"/>
        </w:rPr>
      </w:pPr>
    </w:p>
    <w:p w:rsidR="00A91D5B" w:rsidRDefault="00A91D5B" w:rsidP="00A91D5B">
      <w:pPr>
        <w:rPr>
          <w:snapToGrid w:val="0"/>
          <w:color w:val="auto"/>
        </w:rPr>
      </w:pPr>
      <w:r>
        <w:rPr>
          <w:snapToGrid w:val="0"/>
          <w:color w:val="auto"/>
        </w:rPr>
        <w:tab/>
        <w:t>Senator HEMBREE explained the amendment.</w:t>
      </w:r>
    </w:p>
    <w:p w:rsidR="00A91D5B" w:rsidRPr="003927EB" w:rsidRDefault="00A91D5B" w:rsidP="00A91D5B">
      <w:pPr>
        <w:rPr>
          <w:snapToGrid w:val="0"/>
          <w:color w:val="auto"/>
        </w:rPr>
      </w:pPr>
    </w:p>
    <w:p w:rsidR="00A91D5B" w:rsidRPr="003927EB" w:rsidRDefault="00A91D5B" w:rsidP="00A91D5B">
      <w:pPr>
        <w:pStyle w:val="Header"/>
        <w:rPr>
          <w:bCs/>
          <w:color w:val="auto"/>
          <w:szCs w:val="22"/>
        </w:rPr>
      </w:pPr>
      <w:r w:rsidRPr="003927EB">
        <w:rPr>
          <w:bCs/>
          <w:color w:val="auto"/>
          <w:szCs w:val="22"/>
        </w:rPr>
        <w:tab/>
        <w:t>The question then being second reading of the Bill.</w:t>
      </w:r>
    </w:p>
    <w:p w:rsidR="00A91D5B" w:rsidRPr="003927EB" w:rsidRDefault="00A91D5B" w:rsidP="00A91D5B">
      <w:pPr>
        <w:pStyle w:val="Header"/>
        <w:rPr>
          <w:bCs/>
          <w:color w:val="auto"/>
          <w:szCs w:val="22"/>
        </w:rPr>
      </w:pPr>
    </w:p>
    <w:p w:rsidR="00A91D5B" w:rsidRPr="003927EB" w:rsidRDefault="00A91D5B" w:rsidP="00A91D5B">
      <w:pPr>
        <w:pStyle w:val="Header"/>
        <w:tabs>
          <w:tab w:val="clear" w:pos="8640"/>
          <w:tab w:val="left" w:pos="4320"/>
        </w:tabs>
        <w:rPr>
          <w:color w:val="auto"/>
          <w:szCs w:val="22"/>
        </w:rPr>
      </w:pPr>
      <w:r w:rsidRPr="003927EB">
        <w:rPr>
          <w:color w:val="auto"/>
          <w:szCs w:val="22"/>
        </w:rPr>
        <w:tab/>
        <w:t>The Bill was read the second time, passed and ordered to a third reading.</w:t>
      </w:r>
    </w:p>
    <w:p w:rsidR="00A91D5B" w:rsidRPr="003927EB" w:rsidRDefault="00A91D5B" w:rsidP="00A91D5B">
      <w:pPr>
        <w:rPr>
          <w:snapToGrid w:val="0"/>
          <w:color w:val="auto"/>
        </w:rPr>
      </w:pPr>
    </w:p>
    <w:p w:rsidR="00EA2B53" w:rsidRPr="003927EB" w:rsidRDefault="00EA2B53" w:rsidP="00EA2B53">
      <w:pPr>
        <w:pStyle w:val="Header"/>
        <w:tabs>
          <w:tab w:val="clear" w:pos="8640"/>
          <w:tab w:val="left" w:pos="4320"/>
        </w:tabs>
        <w:jc w:val="center"/>
        <w:rPr>
          <w:b/>
          <w:color w:val="auto"/>
        </w:rPr>
      </w:pPr>
      <w:r w:rsidRPr="003927EB">
        <w:rPr>
          <w:b/>
          <w:color w:val="auto"/>
        </w:rPr>
        <w:t>Motion Adopted</w:t>
      </w:r>
    </w:p>
    <w:p w:rsidR="00EA2B53" w:rsidRDefault="00EA2B53" w:rsidP="00EA2B53">
      <w:pPr>
        <w:pStyle w:val="Header"/>
        <w:rPr>
          <w:color w:val="auto"/>
          <w:szCs w:val="22"/>
        </w:rPr>
      </w:pPr>
      <w:r w:rsidRPr="003927EB">
        <w:rPr>
          <w:color w:val="auto"/>
          <w:szCs w:val="22"/>
        </w:rPr>
        <w:tab/>
        <w:t xml:space="preserve">Senator HEMBREE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rsidR="00EA2B53" w:rsidRPr="003C64D3" w:rsidRDefault="00EA2B53" w:rsidP="00EA2B53">
      <w:pPr>
        <w:pStyle w:val="Header"/>
        <w:rPr>
          <w:color w:val="auto"/>
          <w:szCs w:val="22"/>
        </w:rPr>
      </w:pPr>
      <w:r>
        <w:rPr>
          <w:color w:val="auto"/>
          <w:szCs w:val="22"/>
        </w:rPr>
        <w:tab/>
        <w:t xml:space="preserve">There was no objection. </w:t>
      </w:r>
    </w:p>
    <w:p w:rsidR="00EA2B53" w:rsidRDefault="00EA2B53" w:rsidP="00EA2B53">
      <w:pPr>
        <w:rPr>
          <w:snapToGrid w:val="0"/>
          <w:color w:val="auto"/>
        </w:rPr>
      </w:pPr>
    </w:p>
    <w:p w:rsidR="003927EB" w:rsidRPr="006F74DC" w:rsidRDefault="003927EB" w:rsidP="003927EB">
      <w:pPr>
        <w:pStyle w:val="Header"/>
        <w:tabs>
          <w:tab w:val="clear" w:pos="8640"/>
          <w:tab w:val="left" w:pos="4320"/>
        </w:tabs>
        <w:jc w:val="center"/>
        <w:rPr>
          <w:b/>
          <w:color w:val="auto"/>
          <w:szCs w:val="22"/>
        </w:rPr>
      </w:pPr>
      <w:r>
        <w:rPr>
          <w:b/>
          <w:color w:val="auto"/>
          <w:szCs w:val="22"/>
        </w:rPr>
        <w:t>C</w:t>
      </w:r>
      <w:r w:rsidRPr="006F74DC">
        <w:rPr>
          <w:b/>
          <w:color w:val="auto"/>
          <w:szCs w:val="22"/>
        </w:rPr>
        <w:t>OMMITTEE AMENDMENT ADOPTED</w:t>
      </w:r>
    </w:p>
    <w:p w:rsidR="003927EB" w:rsidRPr="006F74DC" w:rsidRDefault="003927EB" w:rsidP="003927EB">
      <w:pPr>
        <w:pStyle w:val="Header"/>
        <w:tabs>
          <w:tab w:val="clear" w:pos="8640"/>
          <w:tab w:val="left" w:pos="4320"/>
        </w:tabs>
        <w:jc w:val="center"/>
        <w:rPr>
          <w:b/>
          <w:color w:val="auto"/>
          <w:szCs w:val="22"/>
        </w:rPr>
      </w:pPr>
      <w:r w:rsidRPr="006F74DC">
        <w:rPr>
          <w:b/>
          <w:color w:val="auto"/>
          <w:szCs w:val="22"/>
        </w:rPr>
        <w:t>READ THE SECOND TIME</w:t>
      </w:r>
    </w:p>
    <w:p w:rsidR="003927EB" w:rsidRPr="00B83275" w:rsidRDefault="003927EB" w:rsidP="003927EB">
      <w:pPr>
        <w:suppressAutoHyphens/>
      </w:pPr>
      <w:r>
        <w:rPr>
          <w:b/>
          <w:color w:val="7030A0"/>
          <w:szCs w:val="22"/>
        </w:rPr>
        <w:tab/>
      </w:r>
      <w:r w:rsidRPr="00B83275">
        <w:t>S. 969</w:t>
      </w:r>
      <w:r w:rsidRPr="00B83275">
        <w:fldChar w:fldCharType="begin"/>
      </w:r>
      <w:r w:rsidRPr="00B83275">
        <w:instrText xml:space="preserve"> XE "S. 969" \b </w:instrText>
      </w:r>
      <w:r w:rsidRPr="00B83275">
        <w:fldChar w:fldCharType="end"/>
      </w:r>
      <w:r w:rsidRPr="00B83275">
        <w:t xml:space="preserve"> -- Senators Garrett, Kimbrell, Rice, Adams, Talley, Cash, M. Johnson, Gustafson, Hembree, Loftis, Shealy, Peeler, Climer, Gambrell, Turner and Verdin:  </w:t>
      </w:r>
      <w:r w:rsidRPr="00B83275">
        <w:rPr>
          <w:szCs w:val="30"/>
        </w:rPr>
        <w:t xml:space="preserve">A BILL </w:t>
      </w:r>
      <w:r w:rsidRPr="00B83275">
        <w:rPr>
          <w:color w:val="000000" w:themeColor="text1"/>
          <w:u w:color="000000" w:themeColor="text1"/>
        </w:rPr>
        <w:t>TO AMEND THE CODE OF LAWS OF SOUTH CAROLINA, 1976, BY ADDING SECTION 59</w:t>
      </w:r>
      <w:r w:rsidRPr="00B83275">
        <w:rPr>
          <w:color w:val="000000" w:themeColor="text1"/>
          <w:u w:color="000000" w:themeColor="text1"/>
        </w:rPr>
        <w:noBreakHyphen/>
        <w:t>1</w:t>
      </w:r>
      <w:r w:rsidRPr="00B83275">
        <w:rPr>
          <w:color w:val="000000" w:themeColor="text1"/>
          <w:u w:color="000000" w:themeColor="text1"/>
        </w:rPr>
        <w:noBreakHyphen/>
        <w:t xml:space="preserve">325 TO AUTHORIZE THE STATE BOARD OF EDUCATION TO MAKE RULES AND REGULATIONS REQUIRING THE </w:t>
      </w:r>
      <w:r w:rsidRPr="00B83275">
        <w:rPr>
          <w:color w:val="000000" w:themeColor="text1"/>
          <w:u w:color="000000" w:themeColor="text1"/>
        </w:rPr>
        <w:lastRenderedPageBreak/>
        <w:t>DISPLAY OF THE OFFICIAL MOTTOS OF THE UNITED STATES OF AMERICA AND SOUTH CAROLINA.</w:t>
      </w:r>
    </w:p>
    <w:p w:rsidR="003927EB" w:rsidRDefault="003927EB" w:rsidP="003927E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927EB" w:rsidRDefault="003927EB" w:rsidP="003927EB">
      <w:pPr>
        <w:rPr>
          <w:snapToGrid w:val="0"/>
          <w:color w:val="auto"/>
          <w:szCs w:val="22"/>
        </w:rPr>
      </w:pPr>
    </w:p>
    <w:p w:rsidR="003927EB" w:rsidRDefault="003927EB" w:rsidP="003927EB">
      <w:pPr>
        <w:rPr>
          <w:snapToGrid w:val="0"/>
        </w:rPr>
      </w:pPr>
      <w:r>
        <w:rPr>
          <w:snapToGrid w:val="0"/>
        </w:rPr>
        <w:tab/>
        <w:t>The Committee on Education proposed the following amendment (WAB\969C001.RT.WAB22),</w:t>
      </w:r>
      <w:r w:rsidRPr="003927EB">
        <w:rPr>
          <w:snapToGrid w:val="0"/>
        </w:rPr>
        <w:t xml:space="preserve"> which was adopted</w:t>
      </w:r>
      <w:r>
        <w:rPr>
          <w:snapToGrid w:val="0"/>
        </w:rPr>
        <w:t>:</w:t>
      </w:r>
    </w:p>
    <w:p w:rsidR="003927EB" w:rsidRPr="006A5CEF" w:rsidRDefault="003927EB" w:rsidP="003927EB">
      <w:pPr>
        <w:rPr>
          <w:color w:val="auto"/>
          <w:u w:color="000000" w:themeColor="text1"/>
        </w:rPr>
      </w:pPr>
      <w:r w:rsidRPr="006A5CEF">
        <w:rPr>
          <w:snapToGrid w:val="0"/>
          <w:color w:val="auto"/>
        </w:rPr>
        <w:tab/>
        <w:t xml:space="preserve">Amend the bill, as and if amended, </w:t>
      </w:r>
      <w:r w:rsidRPr="006A5CEF">
        <w:rPr>
          <w:color w:val="auto"/>
          <w:u w:color="000000" w:themeColor="text1"/>
        </w:rPr>
        <w:t>by striking all after the enacting words and inserting:</w:t>
      </w:r>
    </w:p>
    <w:p w:rsidR="003927EB" w:rsidRPr="006A5CEF" w:rsidRDefault="003927EB" w:rsidP="003927EB">
      <w:pPr>
        <w:rPr>
          <w:color w:val="auto"/>
          <w:u w:color="000000" w:themeColor="text1"/>
        </w:rPr>
      </w:pPr>
      <w:r>
        <w:rPr>
          <w:u w:color="000000" w:themeColor="text1"/>
        </w:rPr>
        <w:tab/>
      </w:r>
      <w:r w:rsidRPr="006A5CEF">
        <w:rPr>
          <w:color w:val="auto"/>
          <w:u w:color="000000" w:themeColor="text1"/>
        </w:rPr>
        <w:t>/</w:t>
      </w:r>
      <w:r w:rsidRPr="006A5CEF">
        <w:rPr>
          <w:color w:val="auto"/>
          <w:u w:color="000000" w:themeColor="text1"/>
        </w:rPr>
        <w:tab/>
        <w:t>SECTION</w:t>
      </w:r>
      <w:r w:rsidRPr="006A5CEF">
        <w:rPr>
          <w:color w:val="auto"/>
          <w:u w:color="000000" w:themeColor="text1"/>
        </w:rPr>
        <w:tab/>
        <w:t>1.</w:t>
      </w:r>
      <w:r w:rsidRPr="006A5CEF">
        <w:rPr>
          <w:color w:val="auto"/>
          <w:u w:color="000000" w:themeColor="text1"/>
        </w:rPr>
        <w:tab/>
        <w:t>Article 5, Chapter 1, Title 59 of the 1976 Code is amended by adding:</w:t>
      </w:r>
    </w:p>
    <w:p w:rsidR="003927EB" w:rsidRPr="006A5CEF" w:rsidRDefault="003927EB" w:rsidP="003927EB">
      <w:pPr>
        <w:rPr>
          <w:color w:val="auto"/>
          <w:u w:color="000000" w:themeColor="text1"/>
        </w:rPr>
      </w:pPr>
      <w:r w:rsidRPr="006A5CEF">
        <w:rPr>
          <w:color w:val="auto"/>
          <w:u w:color="000000" w:themeColor="text1"/>
        </w:rPr>
        <w:tab/>
        <w:t>“Section 59</w:t>
      </w:r>
      <w:r w:rsidRPr="006A5CEF">
        <w:rPr>
          <w:color w:val="auto"/>
          <w:u w:color="000000" w:themeColor="text1"/>
        </w:rPr>
        <w:noBreakHyphen/>
        <w:t>1</w:t>
      </w:r>
      <w:r w:rsidRPr="006A5CEF">
        <w:rPr>
          <w:color w:val="auto"/>
          <w:u w:color="000000" w:themeColor="text1"/>
        </w:rPr>
        <w:noBreakHyphen/>
        <w:t>325.</w:t>
      </w:r>
      <w:r w:rsidRPr="006A5CEF">
        <w:rPr>
          <w:color w:val="auto"/>
          <w:u w:color="000000" w:themeColor="text1"/>
        </w:rPr>
        <w:tab/>
        <w:t>(A)</w:t>
      </w:r>
      <w:r w:rsidRPr="006A5CEF">
        <w:rPr>
          <w:color w:val="auto"/>
          <w:u w:color="000000" w:themeColor="text1"/>
        </w:rPr>
        <w:tab/>
        <w:t>The State Superintendent of Education shall make provisions to implement rules and regulations developed by the State Board of Education for the display of the following depictions in a prominent location in each public school in this State:</w:t>
      </w:r>
    </w:p>
    <w:p w:rsidR="003927EB" w:rsidRPr="006A5CEF" w:rsidRDefault="003927EB" w:rsidP="003927EB">
      <w:pPr>
        <w:rPr>
          <w:color w:val="auto"/>
          <w:u w:color="000000" w:themeColor="text1"/>
        </w:rPr>
      </w:pPr>
      <w:r w:rsidRPr="006A5CEF">
        <w:rPr>
          <w:color w:val="auto"/>
          <w:u w:color="000000" w:themeColor="text1"/>
        </w:rPr>
        <w:tab/>
      </w:r>
      <w:r w:rsidRPr="006A5CEF">
        <w:rPr>
          <w:color w:val="auto"/>
          <w:u w:color="000000" w:themeColor="text1"/>
        </w:rPr>
        <w:tab/>
        <w:t>(1)</w:t>
      </w:r>
      <w:r w:rsidRPr="006A5CEF">
        <w:rPr>
          <w:color w:val="auto"/>
          <w:u w:color="000000" w:themeColor="text1"/>
        </w:rPr>
        <w:tab/>
      </w:r>
      <w:proofErr w:type="gramStart"/>
      <w:r w:rsidRPr="006A5CEF">
        <w:rPr>
          <w:color w:val="auto"/>
          <w:u w:color="000000" w:themeColor="text1"/>
        </w:rPr>
        <w:t>the</w:t>
      </w:r>
      <w:proofErr w:type="gramEnd"/>
      <w:r w:rsidRPr="006A5CEF">
        <w:rPr>
          <w:color w:val="auto"/>
          <w:u w:color="000000" w:themeColor="text1"/>
        </w:rPr>
        <w:t xml:space="preserve"> official motto of the United States, ‘In God We Trust’;</w:t>
      </w:r>
    </w:p>
    <w:p w:rsidR="003927EB" w:rsidRPr="006A5CEF" w:rsidRDefault="003927EB" w:rsidP="003927EB">
      <w:pPr>
        <w:rPr>
          <w:color w:val="auto"/>
          <w:u w:color="000000" w:themeColor="text1"/>
        </w:rPr>
      </w:pPr>
      <w:r w:rsidRPr="006A5CEF">
        <w:rPr>
          <w:color w:val="auto"/>
          <w:u w:color="000000" w:themeColor="text1"/>
        </w:rPr>
        <w:tab/>
      </w:r>
      <w:r w:rsidRPr="006A5CEF">
        <w:rPr>
          <w:color w:val="auto"/>
          <w:u w:color="000000" w:themeColor="text1"/>
        </w:rPr>
        <w:tab/>
        <w:t>(2)</w:t>
      </w:r>
      <w:r w:rsidRPr="006A5CEF">
        <w:rPr>
          <w:color w:val="auto"/>
          <w:u w:color="000000" w:themeColor="text1"/>
        </w:rPr>
        <w:tab/>
      </w:r>
      <w:proofErr w:type="gramStart"/>
      <w:r w:rsidRPr="006A5CEF">
        <w:rPr>
          <w:color w:val="auto"/>
          <w:u w:color="000000" w:themeColor="text1"/>
        </w:rPr>
        <w:t>the</w:t>
      </w:r>
      <w:proofErr w:type="gramEnd"/>
      <w:r w:rsidRPr="006A5CEF">
        <w:rPr>
          <w:color w:val="auto"/>
          <w:u w:color="000000" w:themeColor="text1"/>
        </w:rPr>
        <w:t xml:space="preserve"> official mottos of South Carolina, ‘Dum Spiro Spero’ and ‘Animis Opibusque Parati,’ and their respective translations;</w:t>
      </w:r>
    </w:p>
    <w:p w:rsidR="003927EB" w:rsidRPr="006A5CEF" w:rsidRDefault="003927EB" w:rsidP="003927EB">
      <w:pPr>
        <w:rPr>
          <w:color w:val="auto"/>
          <w:u w:color="000000" w:themeColor="text1"/>
        </w:rPr>
      </w:pPr>
      <w:r w:rsidRPr="006A5CEF">
        <w:rPr>
          <w:color w:val="auto"/>
          <w:u w:color="000000" w:themeColor="text1"/>
        </w:rPr>
        <w:tab/>
      </w:r>
      <w:r w:rsidRPr="006A5CEF">
        <w:rPr>
          <w:color w:val="auto"/>
          <w:u w:color="000000" w:themeColor="text1"/>
        </w:rPr>
        <w:tab/>
        <w:t>(3)</w:t>
      </w:r>
      <w:r w:rsidRPr="006A5CEF">
        <w:rPr>
          <w:color w:val="auto"/>
          <w:u w:color="000000" w:themeColor="text1"/>
        </w:rPr>
        <w:tab/>
      </w:r>
      <w:proofErr w:type="gramStart"/>
      <w:r w:rsidRPr="006A5CEF">
        <w:rPr>
          <w:color w:val="auto"/>
          <w:u w:color="000000" w:themeColor="text1"/>
        </w:rPr>
        <w:t>an</w:t>
      </w:r>
      <w:proofErr w:type="gramEnd"/>
      <w:r w:rsidRPr="006A5CEF">
        <w:rPr>
          <w:color w:val="auto"/>
          <w:u w:color="000000" w:themeColor="text1"/>
        </w:rPr>
        <w:t xml:space="preserve"> accurate representation of the United States flag; and</w:t>
      </w:r>
    </w:p>
    <w:p w:rsidR="003927EB" w:rsidRPr="006A5CEF" w:rsidRDefault="003927EB" w:rsidP="003927EB">
      <w:pPr>
        <w:rPr>
          <w:color w:val="auto"/>
          <w:u w:color="000000" w:themeColor="text1"/>
        </w:rPr>
      </w:pPr>
      <w:r w:rsidRPr="006A5CEF">
        <w:rPr>
          <w:color w:val="auto"/>
          <w:u w:color="000000" w:themeColor="text1"/>
        </w:rPr>
        <w:tab/>
      </w:r>
      <w:r w:rsidRPr="006A5CEF">
        <w:rPr>
          <w:color w:val="auto"/>
          <w:u w:color="000000" w:themeColor="text1"/>
        </w:rPr>
        <w:tab/>
        <w:t>(4)</w:t>
      </w:r>
      <w:r w:rsidRPr="006A5CEF">
        <w:rPr>
          <w:color w:val="auto"/>
          <w:u w:color="000000" w:themeColor="text1"/>
        </w:rPr>
        <w:tab/>
      </w:r>
      <w:proofErr w:type="gramStart"/>
      <w:r w:rsidRPr="006A5CEF">
        <w:rPr>
          <w:color w:val="auto"/>
          <w:u w:color="000000" w:themeColor="text1"/>
        </w:rPr>
        <w:t>an</w:t>
      </w:r>
      <w:proofErr w:type="gramEnd"/>
      <w:r w:rsidRPr="006A5CEF">
        <w:rPr>
          <w:color w:val="auto"/>
          <w:u w:color="000000" w:themeColor="text1"/>
        </w:rPr>
        <w:t xml:space="preserve"> accurate representation of the South Carolina state flag.</w:t>
      </w:r>
    </w:p>
    <w:p w:rsidR="003927EB" w:rsidRPr="006A5CEF" w:rsidRDefault="003927EB" w:rsidP="003927EB">
      <w:pPr>
        <w:rPr>
          <w:color w:val="auto"/>
          <w:u w:color="000000" w:themeColor="text1"/>
        </w:rPr>
      </w:pPr>
      <w:r w:rsidRPr="006A5CEF">
        <w:rPr>
          <w:color w:val="auto"/>
          <w:u w:color="000000" w:themeColor="text1"/>
        </w:rPr>
        <w:tab/>
        <w:t>(B)</w:t>
      </w:r>
      <w:r w:rsidRPr="006A5CEF">
        <w:rPr>
          <w:color w:val="auto"/>
          <w:u w:color="000000" w:themeColor="text1"/>
        </w:rPr>
        <w:tab/>
        <w:t>The head of each public school shall ensure that the depictions required in subsection (A) are displayed in the manner adopted by the State Board of Education and as directed by the State Superintendent of Education. Nothing in this section shall prohibit the solicitation or acceptance of funds donated to achieve its purpose.”</w:t>
      </w:r>
    </w:p>
    <w:p w:rsidR="003927EB" w:rsidRPr="006A5CEF" w:rsidRDefault="003927EB" w:rsidP="003927EB">
      <w:pPr>
        <w:rPr>
          <w:color w:val="auto"/>
          <w:u w:color="000000" w:themeColor="text1"/>
        </w:rPr>
      </w:pPr>
      <w:r>
        <w:rPr>
          <w:u w:color="000000" w:themeColor="text1"/>
        </w:rPr>
        <w:tab/>
      </w:r>
      <w:r w:rsidRPr="006A5CEF">
        <w:rPr>
          <w:color w:val="auto"/>
          <w:u w:color="000000" w:themeColor="text1"/>
        </w:rPr>
        <w:t>SECTION</w:t>
      </w:r>
      <w:r w:rsidRPr="006A5CEF">
        <w:rPr>
          <w:color w:val="auto"/>
          <w:u w:color="000000" w:themeColor="text1"/>
        </w:rPr>
        <w:tab/>
        <w:t>2.</w:t>
      </w:r>
      <w:r w:rsidRPr="006A5CEF">
        <w:rPr>
          <w:color w:val="auto"/>
          <w:u w:color="000000" w:themeColor="text1"/>
        </w:rPr>
        <w:tab/>
        <w:t xml:space="preserve">This act takes effect </w:t>
      </w:r>
      <w:r w:rsidR="00A23ED0">
        <w:rPr>
          <w:color w:val="auto"/>
          <w:u w:color="000000" w:themeColor="text1"/>
        </w:rPr>
        <w:t>upon approval by the Governor.</w:t>
      </w:r>
      <w:r w:rsidR="00A23ED0">
        <w:rPr>
          <w:color w:val="auto"/>
          <w:u w:color="000000" w:themeColor="text1"/>
        </w:rPr>
        <w:tab/>
      </w:r>
      <w:r w:rsidRPr="006A5CEF">
        <w:rPr>
          <w:color w:val="auto"/>
          <w:u w:color="000000" w:themeColor="text1"/>
        </w:rPr>
        <w:t>/</w:t>
      </w:r>
    </w:p>
    <w:p w:rsidR="003927EB" w:rsidRPr="006A5CEF" w:rsidRDefault="003927EB" w:rsidP="003927EB">
      <w:pPr>
        <w:rPr>
          <w:snapToGrid w:val="0"/>
          <w:color w:val="auto"/>
        </w:rPr>
      </w:pPr>
      <w:r w:rsidRPr="006A5CEF">
        <w:rPr>
          <w:snapToGrid w:val="0"/>
          <w:color w:val="auto"/>
        </w:rPr>
        <w:tab/>
        <w:t>Renumber sections to conform.</w:t>
      </w:r>
    </w:p>
    <w:p w:rsidR="003927EB" w:rsidRDefault="003927EB" w:rsidP="003927EB">
      <w:pPr>
        <w:rPr>
          <w:snapToGrid w:val="0"/>
        </w:rPr>
      </w:pPr>
      <w:r w:rsidRPr="006A5CEF">
        <w:rPr>
          <w:snapToGrid w:val="0"/>
          <w:color w:val="auto"/>
        </w:rPr>
        <w:tab/>
        <w:t>Amend title to conform.</w:t>
      </w:r>
    </w:p>
    <w:p w:rsidR="003927EB" w:rsidRDefault="003927EB" w:rsidP="003927EB">
      <w:pPr>
        <w:rPr>
          <w:snapToGrid w:val="0"/>
          <w:color w:val="auto"/>
        </w:rPr>
      </w:pPr>
    </w:p>
    <w:p w:rsidR="003927EB" w:rsidRDefault="003927EB" w:rsidP="003927EB">
      <w:pPr>
        <w:rPr>
          <w:snapToGrid w:val="0"/>
          <w:color w:val="auto"/>
        </w:rPr>
      </w:pPr>
      <w:r>
        <w:rPr>
          <w:snapToGrid w:val="0"/>
          <w:color w:val="auto"/>
        </w:rPr>
        <w:tab/>
        <w:t>Senator RICE explained the amendment.</w:t>
      </w:r>
    </w:p>
    <w:p w:rsidR="003927EB" w:rsidRDefault="003927EB" w:rsidP="003927EB">
      <w:pPr>
        <w:rPr>
          <w:snapToGrid w:val="0"/>
          <w:color w:val="auto"/>
        </w:rPr>
      </w:pPr>
    </w:p>
    <w:p w:rsidR="003927EB" w:rsidRDefault="003927EB" w:rsidP="003927EB">
      <w:pPr>
        <w:rPr>
          <w:snapToGrid w:val="0"/>
          <w:color w:val="auto"/>
        </w:rPr>
      </w:pPr>
      <w:r>
        <w:rPr>
          <w:snapToGrid w:val="0"/>
          <w:color w:val="auto"/>
        </w:rPr>
        <w:tab/>
        <w:t>The amendment was adopted.</w:t>
      </w:r>
    </w:p>
    <w:p w:rsidR="003927EB" w:rsidRDefault="003927EB" w:rsidP="003927EB">
      <w:pPr>
        <w:rPr>
          <w:snapToGrid w:val="0"/>
          <w:color w:val="auto"/>
        </w:rPr>
      </w:pPr>
    </w:p>
    <w:p w:rsidR="003927EB" w:rsidRPr="003927EB" w:rsidRDefault="003927EB" w:rsidP="003927EB">
      <w:pPr>
        <w:pStyle w:val="Header"/>
        <w:rPr>
          <w:bCs/>
          <w:color w:val="auto"/>
          <w:szCs w:val="22"/>
        </w:rPr>
      </w:pPr>
      <w:r w:rsidRPr="003927EB">
        <w:rPr>
          <w:bCs/>
          <w:color w:val="auto"/>
          <w:szCs w:val="22"/>
        </w:rPr>
        <w:tab/>
        <w:t>The question then being second reading of the Bill</w:t>
      </w:r>
      <w:r w:rsidR="00A23ED0">
        <w:rPr>
          <w:bCs/>
          <w:color w:val="auto"/>
          <w:szCs w:val="22"/>
        </w:rPr>
        <w:t>,</w:t>
      </w:r>
      <w:r w:rsidRPr="003927EB">
        <w:rPr>
          <w:bCs/>
          <w:color w:val="auto"/>
          <w:szCs w:val="22"/>
        </w:rPr>
        <w:t xml:space="preserve"> as amended.</w:t>
      </w:r>
    </w:p>
    <w:p w:rsidR="003927EB" w:rsidRPr="003927EB" w:rsidRDefault="003927EB" w:rsidP="003927EB">
      <w:pPr>
        <w:pStyle w:val="Header"/>
        <w:rPr>
          <w:bCs/>
          <w:color w:val="auto"/>
          <w:szCs w:val="22"/>
        </w:rPr>
      </w:pPr>
    </w:p>
    <w:p w:rsidR="003927EB" w:rsidRPr="003927EB" w:rsidRDefault="003927EB" w:rsidP="003927EB">
      <w:pPr>
        <w:pStyle w:val="Header"/>
        <w:rPr>
          <w:bCs/>
          <w:color w:val="auto"/>
          <w:szCs w:val="22"/>
        </w:rPr>
      </w:pPr>
      <w:r w:rsidRPr="003927EB">
        <w:rPr>
          <w:bCs/>
          <w:color w:val="auto"/>
          <w:szCs w:val="22"/>
        </w:rPr>
        <w:tab/>
        <w:t>The "ayes" and "nays" were demanded and taken, resulting as follows:</w:t>
      </w:r>
    </w:p>
    <w:p w:rsidR="003927EB" w:rsidRPr="003927EB" w:rsidRDefault="003927EB" w:rsidP="003927EB">
      <w:pPr>
        <w:pStyle w:val="Header"/>
        <w:tabs>
          <w:tab w:val="clear" w:pos="8640"/>
          <w:tab w:val="left" w:pos="4320"/>
        </w:tabs>
        <w:jc w:val="center"/>
        <w:rPr>
          <w:b/>
          <w:bCs/>
          <w:color w:val="auto"/>
          <w:szCs w:val="22"/>
        </w:rPr>
      </w:pPr>
      <w:r w:rsidRPr="003927EB">
        <w:rPr>
          <w:b/>
          <w:bCs/>
          <w:color w:val="auto"/>
          <w:szCs w:val="22"/>
        </w:rPr>
        <w:t>Ayes 41; Nays 0</w:t>
      </w:r>
    </w:p>
    <w:p w:rsidR="003927EB" w:rsidRDefault="003927EB" w:rsidP="003927EB">
      <w:pPr>
        <w:pStyle w:val="Header"/>
        <w:tabs>
          <w:tab w:val="clear" w:pos="8640"/>
          <w:tab w:val="left" w:pos="4320"/>
        </w:tabs>
        <w:rPr>
          <w:color w:val="auto"/>
          <w:szCs w:val="22"/>
        </w:rPr>
      </w:pP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927EB">
        <w:rPr>
          <w:b/>
          <w:color w:val="auto"/>
          <w:szCs w:val="22"/>
        </w:rPr>
        <w:t>AYES</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Adams</w:t>
      </w:r>
      <w:r>
        <w:rPr>
          <w:color w:val="auto"/>
          <w:szCs w:val="22"/>
        </w:rPr>
        <w:tab/>
      </w:r>
      <w:r w:rsidRPr="003927EB">
        <w:rPr>
          <w:color w:val="auto"/>
          <w:szCs w:val="22"/>
        </w:rPr>
        <w:t>Alexander</w:t>
      </w:r>
      <w:r>
        <w:rPr>
          <w:color w:val="auto"/>
          <w:szCs w:val="22"/>
        </w:rPr>
        <w:tab/>
      </w:r>
      <w:r w:rsidRPr="003927EB">
        <w:rPr>
          <w:color w:val="auto"/>
          <w:szCs w:val="22"/>
        </w:rPr>
        <w:t>Allen</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Bennett</w:t>
      </w:r>
      <w:r>
        <w:rPr>
          <w:color w:val="auto"/>
          <w:szCs w:val="22"/>
        </w:rPr>
        <w:tab/>
      </w:r>
      <w:r w:rsidRPr="003927EB">
        <w:rPr>
          <w:color w:val="auto"/>
          <w:szCs w:val="22"/>
        </w:rPr>
        <w:t>Campsen</w:t>
      </w:r>
      <w:r>
        <w:rPr>
          <w:color w:val="auto"/>
          <w:szCs w:val="22"/>
        </w:rPr>
        <w:tab/>
      </w:r>
      <w:r w:rsidRPr="003927EB">
        <w:rPr>
          <w:color w:val="auto"/>
          <w:szCs w:val="22"/>
        </w:rPr>
        <w:t>Cash</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Climer</w:t>
      </w:r>
      <w:r>
        <w:rPr>
          <w:color w:val="auto"/>
          <w:szCs w:val="22"/>
        </w:rPr>
        <w:tab/>
      </w:r>
      <w:r w:rsidRPr="003927EB">
        <w:rPr>
          <w:color w:val="auto"/>
          <w:szCs w:val="22"/>
        </w:rPr>
        <w:t>Corbin</w:t>
      </w:r>
      <w:r>
        <w:rPr>
          <w:color w:val="auto"/>
          <w:szCs w:val="22"/>
        </w:rPr>
        <w:tab/>
      </w:r>
      <w:r w:rsidRPr="003927EB">
        <w:rPr>
          <w:color w:val="auto"/>
          <w:szCs w:val="22"/>
        </w:rPr>
        <w:t>Cromer</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lastRenderedPageBreak/>
        <w:t>Fanning</w:t>
      </w:r>
      <w:r>
        <w:rPr>
          <w:color w:val="auto"/>
          <w:szCs w:val="22"/>
        </w:rPr>
        <w:tab/>
      </w:r>
      <w:r w:rsidRPr="003927EB">
        <w:rPr>
          <w:color w:val="auto"/>
          <w:szCs w:val="22"/>
        </w:rPr>
        <w:t>Gambrell</w:t>
      </w:r>
      <w:r>
        <w:rPr>
          <w:color w:val="auto"/>
          <w:szCs w:val="22"/>
        </w:rPr>
        <w:tab/>
      </w:r>
      <w:r w:rsidRPr="003927EB">
        <w:rPr>
          <w:color w:val="auto"/>
          <w:szCs w:val="22"/>
        </w:rPr>
        <w:t>Garrett</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Goldfinch</w:t>
      </w:r>
      <w:r>
        <w:rPr>
          <w:color w:val="auto"/>
          <w:szCs w:val="22"/>
        </w:rPr>
        <w:tab/>
      </w:r>
      <w:r w:rsidRPr="003927EB">
        <w:rPr>
          <w:color w:val="auto"/>
          <w:szCs w:val="22"/>
        </w:rPr>
        <w:t>Gustafson</w:t>
      </w:r>
      <w:r>
        <w:rPr>
          <w:color w:val="auto"/>
          <w:szCs w:val="22"/>
        </w:rPr>
        <w:tab/>
      </w:r>
      <w:r w:rsidRPr="003927EB">
        <w:rPr>
          <w:color w:val="auto"/>
          <w:szCs w:val="22"/>
        </w:rPr>
        <w:t>Hembree</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3927EB">
        <w:rPr>
          <w:color w:val="auto"/>
          <w:szCs w:val="22"/>
        </w:rPr>
        <w:t>Hutto</w:t>
      </w:r>
      <w:r>
        <w:rPr>
          <w:color w:val="auto"/>
          <w:szCs w:val="22"/>
        </w:rPr>
        <w:tab/>
      </w:r>
      <w:r w:rsidRPr="003927EB">
        <w:rPr>
          <w:color w:val="auto"/>
          <w:szCs w:val="22"/>
        </w:rPr>
        <w:t>Jackson</w:t>
      </w:r>
      <w:r>
        <w:rPr>
          <w:color w:val="auto"/>
          <w:szCs w:val="22"/>
        </w:rPr>
        <w:tab/>
      </w:r>
      <w:r w:rsidRPr="003927EB">
        <w:rPr>
          <w:i/>
          <w:color w:val="auto"/>
          <w:szCs w:val="22"/>
        </w:rPr>
        <w:t>Johnson, Kevin</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i/>
          <w:color w:val="auto"/>
          <w:szCs w:val="22"/>
        </w:rPr>
        <w:t>Johnson, Michael</w:t>
      </w:r>
      <w:r>
        <w:rPr>
          <w:i/>
          <w:color w:val="auto"/>
          <w:szCs w:val="22"/>
        </w:rPr>
        <w:tab/>
      </w:r>
      <w:r w:rsidRPr="003927EB">
        <w:rPr>
          <w:color w:val="auto"/>
          <w:szCs w:val="22"/>
        </w:rPr>
        <w:t>Kimbrell</w:t>
      </w:r>
      <w:r>
        <w:rPr>
          <w:color w:val="auto"/>
          <w:szCs w:val="22"/>
        </w:rPr>
        <w:tab/>
      </w:r>
      <w:r w:rsidRPr="003927EB">
        <w:rPr>
          <w:color w:val="auto"/>
          <w:szCs w:val="22"/>
        </w:rPr>
        <w:t>Loftis</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Malloy</w:t>
      </w:r>
      <w:r>
        <w:rPr>
          <w:color w:val="auto"/>
          <w:szCs w:val="22"/>
        </w:rPr>
        <w:tab/>
      </w:r>
      <w:r w:rsidRPr="003927EB">
        <w:rPr>
          <w:color w:val="auto"/>
          <w:szCs w:val="22"/>
        </w:rPr>
        <w:t>Martin</w:t>
      </w:r>
      <w:r>
        <w:rPr>
          <w:color w:val="auto"/>
          <w:szCs w:val="22"/>
        </w:rPr>
        <w:tab/>
      </w:r>
      <w:r w:rsidRPr="003927EB">
        <w:rPr>
          <w:color w:val="auto"/>
          <w:szCs w:val="22"/>
        </w:rPr>
        <w:t>Massey</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Matthews</w:t>
      </w:r>
      <w:r>
        <w:rPr>
          <w:color w:val="auto"/>
          <w:szCs w:val="22"/>
        </w:rPr>
        <w:tab/>
      </w:r>
      <w:r w:rsidRPr="003927EB">
        <w:rPr>
          <w:color w:val="auto"/>
          <w:szCs w:val="22"/>
        </w:rPr>
        <w:t>McElveen</w:t>
      </w:r>
      <w:r>
        <w:rPr>
          <w:color w:val="auto"/>
          <w:szCs w:val="22"/>
        </w:rPr>
        <w:tab/>
      </w:r>
      <w:r w:rsidRPr="003927EB">
        <w:rPr>
          <w:color w:val="auto"/>
          <w:szCs w:val="22"/>
        </w:rPr>
        <w:t>McLeod</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Peeler</w:t>
      </w:r>
      <w:r>
        <w:rPr>
          <w:color w:val="auto"/>
          <w:szCs w:val="22"/>
        </w:rPr>
        <w:tab/>
      </w:r>
      <w:r w:rsidRPr="003927EB">
        <w:rPr>
          <w:color w:val="auto"/>
          <w:szCs w:val="22"/>
        </w:rPr>
        <w:t>Rankin</w:t>
      </w:r>
      <w:r>
        <w:rPr>
          <w:color w:val="auto"/>
          <w:szCs w:val="22"/>
        </w:rPr>
        <w:tab/>
      </w:r>
      <w:r w:rsidRPr="003927EB">
        <w:rPr>
          <w:color w:val="auto"/>
          <w:szCs w:val="22"/>
        </w:rPr>
        <w:t>Reichenbach</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Rice</w:t>
      </w:r>
      <w:r>
        <w:rPr>
          <w:color w:val="auto"/>
          <w:szCs w:val="22"/>
        </w:rPr>
        <w:tab/>
      </w:r>
      <w:r w:rsidRPr="003927EB">
        <w:rPr>
          <w:color w:val="auto"/>
          <w:szCs w:val="22"/>
        </w:rPr>
        <w:t>Sabb</w:t>
      </w:r>
      <w:r>
        <w:rPr>
          <w:color w:val="auto"/>
          <w:szCs w:val="22"/>
        </w:rPr>
        <w:tab/>
      </w:r>
      <w:r w:rsidRPr="003927EB">
        <w:rPr>
          <w:color w:val="auto"/>
          <w:szCs w:val="22"/>
        </w:rPr>
        <w:t>Scott</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Senn</w:t>
      </w:r>
      <w:r>
        <w:rPr>
          <w:color w:val="auto"/>
          <w:szCs w:val="22"/>
        </w:rPr>
        <w:tab/>
      </w:r>
      <w:r w:rsidRPr="003927EB">
        <w:rPr>
          <w:color w:val="auto"/>
          <w:szCs w:val="22"/>
        </w:rPr>
        <w:t>Setzler</w:t>
      </w:r>
      <w:r>
        <w:rPr>
          <w:color w:val="auto"/>
          <w:szCs w:val="22"/>
        </w:rPr>
        <w:tab/>
      </w:r>
      <w:r w:rsidRPr="003927EB">
        <w:rPr>
          <w:color w:val="auto"/>
          <w:szCs w:val="22"/>
        </w:rPr>
        <w:t>Shealy</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Stephens</w:t>
      </w:r>
      <w:r>
        <w:rPr>
          <w:color w:val="auto"/>
          <w:szCs w:val="22"/>
        </w:rPr>
        <w:tab/>
      </w:r>
      <w:r w:rsidRPr="003927EB">
        <w:rPr>
          <w:color w:val="auto"/>
          <w:szCs w:val="22"/>
        </w:rPr>
        <w:t>Turner</w:t>
      </w:r>
      <w:r>
        <w:rPr>
          <w:color w:val="auto"/>
          <w:szCs w:val="22"/>
        </w:rPr>
        <w:tab/>
      </w:r>
      <w:r w:rsidRPr="003927EB">
        <w:rPr>
          <w:color w:val="auto"/>
          <w:szCs w:val="22"/>
        </w:rPr>
        <w:t>Verdin</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Williams</w:t>
      </w:r>
      <w:r>
        <w:rPr>
          <w:color w:val="auto"/>
          <w:szCs w:val="22"/>
        </w:rPr>
        <w:tab/>
      </w:r>
      <w:r w:rsidRPr="003927EB">
        <w:rPr>
          <w:color w:val="auto"/>
          <w:szCs w:val="22"/>
        </w:rPr>
        <w:t>Young</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927EB">
        <w:rPr>
          <w:b/>
          <w:color w:val="auto"/>
          <w:szCs w:val="22"/>
        </w:rPr>
        <w:t>Total--41</w:t>
      </w:r>
    </w:p>
    <w:p w:rsidR="003927EB" w:rsidRPr="003927EB" w:rsidRDefault="003927EB" w:rsidP="003927EB">
      <w:pPr>
        <w:pStyle w:val="Header"/>
        <w:tabs>
          <w:tab w:val="clear" w:pos="8640"/>
          <w:tab w:val="left" w:pos="4320"/>
        </w:tabs>
        <w:rPr>
          <w:color w:val="auto"/>
          <w:szCs w:val="22"/>
        </w:rPr>
      </w:pP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927EB">
        <w:rPr>
          <w:b/>
          <w:color w:val="auto"/>
          <w:szCs w:val="22"/>
        </w:rPr>
        <w:t>NAYS</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927EB">
        <w:rPr>
          <w:b/>
          <w:color w:val="auto"/>
          <w:szCs w:val="22"/>
        </w:rPr>
        <w:t>Total--0</w:t>
      </w:r>
    </w:p>
    <w:p w:rsidR="003927EB" w:rsidRPr="003927EB" w:rsidRDefault="003927EB" w:rsidP="003927EB">
      <w:pPr>
        <w:pStyle w:val="Header"/>
        <w:tabs>
          <w:tab w:val="clear" w:pos="8640"/>
          <w:tab w:val="left" w:pos="4320"/>
        </w:tabs>
        <w:rPr>
          <w:color w:val="auto"/>
          <w:szCs w:val="22"/>
        </w:rPr>
      </w:pPr>
    </w:p>
    <w:p w:rsidR="003927EB" w:rsidRPr="003927EB" w:rsidRDefault="003927EB" w:rsidP="003927EB">
      <w:pPr>
        <w:pStyle w:val="Header"/>
        <w:tabs>
          <w:tab w:val="clear" w:pos="8640"/>
          <w:tab w:val="left" w:pos="4320"/>
        </w:tabs>
        <w:rPr>
          <w:color w:val="auto"/>
          <w:szCs w:val="22"/>
        </w:rPr>
      </w:pPr>
      <w:r w:rsidRPr="003927EB">
        <w:rPr>
          <w:color w:val="auto"/>
          <w:szCs w:val="22"/>
        </w:rPr>
        <w:tab/>
        <w:t>There being no further amendments, the Bill</w:t>
      </w:r>
      <w:r w:rsidR="00A23ED0">
        <w:rPr>
          <w:color w:val="auto"/>
          <w:szCs w:val="22"/>
        </w:rPr>
        <w:t>,</w:t>
      </w:r>
      <w:r w:rsidRPr="003927EB">
        <w:rPr>
          <w:color w:val="auto"/>
          <w:szCs w:val="22"/>
        </w:rPr>
        <w:t xml:space="preserve"> as amended, was read the second time, passed and ordered to a third reading.</w:t>
      </w:r>
    </w:p>
    <w:p w:rsidR="003927EB" w:rsidRDefault="003927EB" w:rsidP="003927EB">
      <w:pPr>
        <w:rPr>
          <w:snapToGrid w:val="0"/>
          <w:color w:val="auto"/>
        </w:rPr>
      </w:pPr>
    </w:p>
    <w:p w:rsidR="003927EB" w:rsidRPr="006F74DC" w:rsidRDefault="003927EB" w:rsidP="003927EB">
      <w:pPr>
        <w:pStyle w:val="Header"/>
        <w:tabs>
          <w:tab w:val="clear" w:pos="8640"/>
          <w:tab w:val="left" w:pos="4320"/>
        </w:tabs>
        <w:jc w:val="center"/>
        <w:rPr>
          <w:b/>
          <w:color w:val="auto"/>
          <w:szCs w:val="22"/>
        </w:rPr>
      </w:pPr>
      <w:r>
        <w:rPr>
          <w:b/>
          <w:color w:val="auto"/>
          <w:szCs w:val="22"/>
        </w:rPr>
        <w:t>C</w:t>
      </w:r>
      <w:r w:rsidRPr="006F74DC">
        <w:rPr>
          <w:b/>
          <w:color w:val="auto"/>
          <w:szCs w:val="22"/>
        </w:rPr>
        <w:t>OMMITTEE AMENDMENT ADOPTED</w:t>
      </w:r>
    </w:p>
    <w:p w:rsidR="003927EB" w:rsidRPr="006F74DC" w:rsidRDefault="003927EB" w:rsidP="003927EB">
      <w:pPr>
        <w:pStyle w:val="Header"/>
        <w:tabs>
          <w:tab w:val="clear" w:pos="8640"/>
          <w:tab w:val="left" w:pos="4320"/>
        </w:tabs>
        <w:jc w:val="center"/>
        <w:rPr>
          <w:b/>
          <w:color w:val="auto"/>
          <w:szCs w:val="22"/>
        </w:rPr>
      </w:pPr>
      <w:r w:rsidRPr="006F74DC">
        <w:rPr>
          <w:b/>
          <w:color w:val="auto"/>
          <w:szCs w:val="22"/>
        </w:rPr>
        <w:t>READ THE SECOND TIME</w:t>
      </w:r>
    </w:p>
    <w:p w:rsidR="003927EB" w:rsidRPr="00D1338E" w:rsidRDefault="003927EB" w:rsidP="003927EB">
      <w:pPr>
        <w:suppressAutoHyphens/>
      </w:pPr>
      <w:r>
        <w:rPr>
          <w:b/>
          <w:color w:val="7030A0"/>
          <w:szCs w:val="22"/>
        </w:rPr>
        <w:tab/>
      </w:r>
      <w:r w:rsidRPr="00D1338E">
        <w:t>S. 1045</w:t>
      </w:r>
      <w:r w:rsidRPr="00D1338E">
        <w:fldChar w:fldCharType="begin"/>
      </w:r>
      <w:r w:rsidRPr="00D1338E">
        <w:instrText xml:space="preserve"> XE "S. 1045" \b </w:instrText>
      </w:r>
      <w:r w:rsidRPr="00D1338E">
        <w:fldChar w:fldCharType="end"/>
      </w:r>
      <w:r w:rsidRPr="00D1338E">
        <w:t xml:space="preserve"> -- Senators Alexander and M. Johnson:  </w:t>
      </w:r>
      <w:r w:rsidRPr="00D1338E">
        <w:rPr>
          <w:szCs w:val="30"/>
        </w:rPr>
        <w:t xml:space="preserve">A BILL </w:t>
      </w:r>
      <w:r w:rsidRPr="00D1338E">
        <w:t>TO AMEND SECTION 58-23-20 OF THE 1976 CODE, RELATING TO REGULATIONS FOR TRANSPORTATION BY MOTOR VEHICLE, TO PROVIDE REGULATIONS FOR THE OPERATION OF TRANSPORTATION VEHICLES; TO AMEND SECTION 58-23-25 OF THE 1976 CODE, RELATING TO THE PUBLIC SERVICE COMMISSION</w:t>
      </w:r>
      <w:r>
        <w:t>’</w:t>
      </w:r>
      <w:r w:rsidRPr="00D1338E">
        <w:t>S MOTOR CARRIER REGULATORY AUTHORITY, TO PROVIDE FOR THE STATUTORY CONSTRUCTION OF THE CHAPTER RELATED TO THE LIMITATION OF CERTAIN AUTHORITY VESTED WITH PUBLIC SERVICE COMMISSION</w:t>
      </w:r>
      <w:r>
        <w:t>’</w:t>
      </w:r>
      <w:r w:rsidRPr="00D1338E">
        <w:t xml:space="preserve">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w:t>
      </w:r>
      <w:r w:rsidRPr="00D1338E">
        <w:lastRenderedPageBreak/>
        <w:t>CODE, RELATING TO CLASSES OF CERTIFICATES, TO PROVIDE A TIMELINE FOR THE APPLICATION OF A COMMISSION</w:t>
      </w:r>
      <w:r>
        <w:t>’</w:t>
      </w:r>
      <w:r w:rsidRPr="00D1338E">
        <w:t xml:space="preserve">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w:t>
      </w:r>
      <w:r w:rsidRPr="00D1338E">
        <w:rPr>
          <w:color w:val="000000" w:themeColor="text1"/>
          <w:szCs w:val="24"/>
          <w:u w:color="000000" w:themeColor="text1"/>
        </w:rPr>
        <w:t>58</w:t>
      </w:r>
      <w:r w:rsidRPr="00D1338E">
        <w:rPr>
          <w:color w:val="000000" w:themeColor="text1"/>
          <w:szCs w:val="24"/>
          <w:u w:color="000000" w:themeColor="text1"/>
        </w:rPr>
        <w:noBreakHyphen/>
        <w:t>23</w:t>
      </w:r>
      <w:r w:rsidRPr="00D1338E">
        <w:rPr>
          <w:color w:val="000000" w:themeColor="text1"/>
          <w:szCs w:val="24"/>
          <w:u w:color="000000" w:themeColor="text1"/>
        </w:rPr>
        <w:noBreakHyphen/>
        <w:t>560 OF THE 1976 CODE, RELATING TO LICENSE FEES FOR CERTIFICATE HOLDERS, TO PROVIDE ELIGIBILITY REGULATIONS FOR CERTIFICATE HOLDERS; TO AMEND SECTION 58</w:t>
      </w:r>
      <w:r w:rsidRPr="00D1338E">
        <w:rPr>
          <w:color w:val="000000" w:themeColor="text1"/>
          <w:szCs w:val="24"/>
          <w:u w:color="000000" w:themeColor="text1"/>
        </w:rPr>
        <w:noBreakHyphen/>
        <w:t>23</w:t>
      </w:r>
      <w:r w:rsidRPr="00D1338E">
        <w:rPr>
          <w:color w:val="000000" w:themeColor="text1"/>
          <w:szCs w:val="24"/>
          <w:u w:color="000000" w:themeColor="text1"/>
        </w:rPr>
        <w:noBreakHyphen/>
        <w:t>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w:t>
      </w:r>
      <w:r w:rsidRPr="00D1338E">
        <w:rPr>
          <w:color w:val="000000" w:themeColor="text1"/>
          <w:szCs w:val="24"/>
          <w:u w:color="000000" w:themeColor="text1"/>
        </w:rPr>
        <w:noBreakHyphen/>
        <w:t>23</w:t>
      </w:r>
      <w:r w:rsidRPr="00D1338E">
        <w:rPr>
          <w:color w:val="000000" w:themeColor="text1"/>
          <w:szCs w:val="24"/>
          <w:u w:color="000000" w:themeColor="text1"/>
        </w:rPr>
        <w:noBreakHyphen/>
        <w:t>910 AND SECTION 58</w:t>
      </w:r>
      <w:r w:rsidRPr="00D1338E">
        <w:rPr>
          <w:color w:val="000000" w:themeColor="text1"/>
          <w:szCs w:val="24"/>
          <w:u w:color="000000" w:themeColor="text1"/>
        </w:rPr>
        <w:noBreakHyphen/>
        <w:t>23</w:t>
      </w:r>
      <w:r w:rsidRPr="00D1338E">
        <w:rPr>
          <w:color w:val="000000" w:themeColor="text1"/>
          <w:szCs w:val="24"/>
          <w:u w:color="000000" w:themeColor="text1"/>
        </w:rPr>
        <w:noBreakHyphen/>
        <w:t>930 OF THE 1976 CODE, RELATING TO INSURANCE OR BOND, TO PROVIDE INSURANCE, BOND, OR CERTIFICATE OF SELF-INSURANCE REQUIREMENTS FOR CERTIFICATE HOLDERS; TO AMEND SECTIONS 58</w:t>
      </w:r>
      <w:r w:rsidRPr="00D1338E">
        <w:rPr>
          <w:color w:val="000000" w:themeColor="text1"/>
          <w:szCs w:val="24"/>
          <w:u w:color="000000" w:themeColor="text1"/>
        </w:rPr>
        <w:noBreakHyphen/>
        <w:t>23</w:t>
      </w:r>
      <w:r w:rsidRPr="00D1338E">
        <w:rPr>
          <w:color w:val="000000" w:themeColor="text1"/>
          <w:szCs w:val="24"/>
          <w:u w:color="000000" w:themeColor="text1"/>
        </w:rPr>
        <w:noBreakHyphen/>
        <w:t>1010, 58</w:t>
      </w:r>
      <w:r w:rsidRPr="00D1338E">
        <w:rPr>
          <w:color w:val="000000" w:themeColor="text1"/>
          <w:szCs w:val="24"/>
          <w:u w:color="000000" w:themeColor="text1"/>
        </w:rPr>
        <w:noBreakHyphen/>
        <w:t>23</w:t>
      </w:r>
      <w:r w:rsidRPr="00D1338E">
        <w:rPr>
          <w:color w:val="000000" w:themeColor="text1"/>
          <w:szCs w:val="24"/>
          <w:u w:color="000000" w:themeColor="text1"/>
        </w:rPr>
        <w:noBreakHyphen/>
        <w:t>1020, 58</w:t>
      </w:r>
      <w:r w:rsidRPr="00D1338E">
        <w:rPr>
          <w:color w:val="000000" w:themeColor="text1"/>
          <w:szCs w:val="24"/>
          <w:u w:color="000000" w:themeColor="text1"/>
        </w:rPr>
        <w:noBreakHyphen/>
        <w:t>23</w:t>
      </w:r>
      <w:r w:rsidRPr="00D1338E">
        <w:rPr>
          <w:color w:val="000000" w:themeColor="text1"/>
          <w:szCs w:val="24"/>
          <w:u w:color="000000" w:themeColor="text1"/>
        </w:rPr>
        <w:noBreakHyphen/>
        <w:t>1080, AND 58</w:t>
      </w:r>
      <w:r w:rsidRPr="00D1338E">
        <w:rPr>
          <w:color w:val="000000" w:themeColor="text1"/>
          <w:szCs w:val="24"/>
          <w:u w:color="000000" w:themeColor="text1"/>
        </w:rPr>
        <w:noBreakHyphen/>
        <w:t>23</w:t>
      </w:r>
      <w:r w:rsidRPr="00D1338E">
        <w:rPr>
          <w:color w:val="000000" w:themeColor="text1"/>
          <w:szCs w:val="24"/>
          <w:u w:color="000000" w:themeColor="text1"/>
        </w:rPr>
        <w:noBreakHyphen/>
        <w:t xml:space="preserve">1090 OF THE 1976 CODE, RELATING TO RIGHTS AND DUTIES GENERALLY, TO PROVIDE REGULATIONS FOR FEES, LICENSES, AND OTHER MARKERS; TO AMEND SECTION </w:t>
      </w:r>
      <w:r w:rsidRPr="00D1338E">
        <w:rPr>
          <w:color w:val="000000" w:themeColor="text1"/>
          <w:u w:color="000000" w:themeColor="text1"/>
        </w:rPr>
        <w:t>58</w:t>
      </w:r>
      <w:r w:rsidRPr="00D1338E">
        <w:rPr>
          <w:color w:val="000000" w:themeColor="text1"/>
          <w:u w:color="000000" w:themeColor="text1"/>
        </w:rPr>
        <w:noBreakHyphen/>
        <w:t>4</w:t>
      </w:r>
      <w:r w:rsidRPr="00D1338E">
        <w:rPr>
          <w:color w:val="000000" w:themeColor="text1"/>
          <w:u w:color="000000" w:themeColor="text1"/>
        </w:rPr>
        <w:noBreakHyphen/>
        <w:t xml:space="preserve">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w:t>
      </w:r>
      <w:r w:rsidRPr="00D1338E">
        <w:rPr>
          <w:color w:val="000000" w:themeColor="text1"/>
          <w:szCs w:val="24"/>
          <w:u w:color="000000" w:themeColor="text1"/>
        </w:rPr>
        <w:t>58</w:t>
      </w:r>
      <w:r w:rsidRPr="00D1338E">
        <w:rPr>
          <w:color w:val="000000" w:themeColor="text1"/>
          <w:szCs w:val="24"/>
          <w:u w:color="000000" w:themeColor="text1"/>
        </w:rPr>
        <w:noBreakHyphen/>
        <w:t>23</w:t>
      </w:r>
      <w:r w:rsidRPr="00D1338E">
        <w:rPr>
          <w:color w:val="000000" w:themeColor="text1"/>
          <w:szCs w:val="24"/>
          <w:u w:color="000000" w:themeColor="text1"/>
        </w:rPr>
        <w:noBreakHyphen/>
        <w:t>300, 58</w:t>
      </w:r>
      <w:r w:rsidRPr="00D1338E">
        <w:rPr>
          <w:color w:val="000000" w:themeColor="text1"/>
          <w:szCs w:val="24"/>
          <w:u w:color="000000" w:themeColor="text1"/>
        </w:rPr>
        <w:noBreakHyphen/>
        <w:t>23</w:t>
      </w:r>
      <w:r w:rsidRPr="00D1338E">
        <w:rPr>
          <w:color w:val="000000" w:themeColor="text1"/>
          <w:szCs w:val="24"/>
          <w:u w:color="000000" w:themeColor="text1"/>
        </w:rPr>
        <w:noBreakHyphen/>
        <w:t>530, 58</w:t>
      </w:r>
      <w:r w:rsidRPr="00D1338E">
        <w:rPr>
          <w:color w:val="000000" w:themeColor="text1"/>
          <w:szCs w:val="24"/>
          <w:u w:color="000000" w:themeColor="text1"/>
        </w:rPr>
        <w:noBreakHyphen/>
        <w:t>23</w:t>
      </w:r>
      <w:r w:rsidRPr="00D1338E">
        <w:rPr>
          <w:color w:val="000000" w:themeColor="text1"/>
          <w:szCs w:val="24"/>
          <w:u w:color="000000" w:themeColor="text1"/>
        </w:rPr>
        <w:noBreakHyphen/>
        <w:t>540, 58</w:t>
      </w:r>
      <w:r w:rsidRPr="00D1338E">
        <w:rPr>
          <w:color w:val="000000" w:themeColor="text1"/>
          <w:szCs w:val="24"/>
          <w:u w:color="000000" w:themeColor="text1"/>
        </w:rPr>
        <w:noBreakHyphen/>
        <w:t>23</w:t>
      </w:r>
      <w:r w:rsidRPr="00D1338E">
        <w:rPr>
          <w:color w:val="000000" w:themeColor="text1"/>
          <w:szCs w:val="24"/>
          <w:u w:color="000000" w:themeColor="text1"/>
        </w:rPr>
        <w:noBreakHyphen/>
        <w:t>550, AND 58</w:t>
      </w:r>
      <w:r w:rsidRPr="00D1338E">
        <w:rPr>
          <w:color w:val="000000" w:themeColor="text1"/>
          <w:szCs w:val="24"/>
          <w:u w:color="000000" w:themeColor="text1"/>
        </w:rPr>
        <w:noBreakHyphen/>
        <w:t>23</w:t>
      </w:r>
      <w:r w:rsidRPr="00D1338E">
        <w:rPr>
          <w:color w:val="000000" w:themeColor="text1"/>
          <w:szCs w:val="24"/>
          <w:u w:color="000000" w:themeColor="text1"/>
        </w:rPr>
        <w:noBreakHyphen/>
        <w:t>1060.</w:t>
      </w:r>
    </w:p>
    <w:p w:rsidR="003927EB" w:rsidRDefault="003927EB" w:rsidP="003927EB">
      <w:pPr>
        <w:rPr>
          <w:snapToGrid w:val="0"/>
          <w:color w:val="auto"/>
          <w:szCs w:val="22"/>
        </w:rPr>
      </w:pPr>
      <w:r>
        <w:rPr>
          <w:snapToGrid w:val="0"/>
          <w:color w:val="auto"/>
          <w:szCs w:val="22"/>
        </w:rPr>
        <w:lastRenderedPageBreak/>
        <w:tab/>
      </w:r>
      <w:r w:rsidRPr="0063614E">
        <w:rPr>
          <w:snapToGrid w:val="0"/>
          <w:color w:val="auto"/>
          <w:szCs w:val="22"/>
        </w:rPr>
        <w:t>The Senate proceeded to a consideration of the Bill.</w:t>
      </w:r>
    </w:p>
    <w:p w:rsidR="003927EB" w:rsidRDefault="003927EB" w:rsidP="003927EB">
      <w:pPr>
        <w:rPr>
          <w:snapToGrid w:val="0"/>
          <w:color w:val="auto"/>
          <w:szCs w:val="22"/>
        </w:rPr>
      </w:pPr>
    </w:p>
    <w:p w:rsidR="003927EB" w:rsidRDefault="003927EB" w:rsidP="003927EB">
      <w:pPr>
        <w:rPr>
          <w:snapToGrid w:val="0"/>
        </w:rPr>
      </w:pPr>
      <w:r>
        <w:rPr>
          <w:snapToGrid w:val="0"/>
        </w:rPr>
        <w:tab/>
        <w:t xml:space="preserve">The Committee on Judiciary proposed the following amendment (JUD1045.002), </w:t>
      </w:r>
      <w:r w:rsidRPr="003927EB">
        <w:rPr>
          <w:snapToGrid w:val="0"/>
        </w:rPr>
        <w:t>which was adopted</w:t>
      </w:r>
      <w:r>
        <w:rPr>
          <w:snapToGrid w:val="0"/>
        </w:rPr>
        <w:t>:</w:t>
      </w:r>
    </w:p>
    <w:p w:rsidR="003927EB" w:rsidRPr="00173E42" w:rsidRDefault="003927EB" w:rsidP="003927EB">
      <w:pPr>
        <w:rPr>
          <w:i/>
          <w:snapToGrid w:val="0"/>
          <w:color w:val="auto"/>
        </w:rPr>
      </w:pPr>
      <w:r w:rsidRPr="00173E42">
        <w:rPr>
          <w:snapToGrid w:val="0"/>
          <w:color w:val="auto"/>
        </w:rPr>
        <w:tab/>
        <w:t xml:space="preserve">Amend the bill, as and if amended, page 3, by striking line 19 through line 35, in Section 58-23-30, as contained in SECTION 3, and inserting: </w:t>
      </w:r>
      <w:r w:rsidRPr="00173E42">
        <w:rPr>
          <w:i/>
          <w:snapToGrid w:val="0"/>
          <w:color w:val="auto"/>
        </w:rPr>
        <w:t xml:space="preserve"> </w:t>
      </w:r>
    </w:p>
    <w:p w:rsidR="003927EB" w:rsidRPr="00173E42" w:rsidRDefault="003927EB" w:rsidP="003927EB">
      <w:pPr>
        <w:rPr>
          <w:color w:val="auto"/>
          <w:szCs w:val="24"/>
          <w:u w:color="000000" w:themeColor="text1"/>
        </w:rPr>
      </w:pPr>
      <w:r w:rsidRPr="00173E42">
        <w:rPr>
          <w:color w:val="auto"/>
          <w:szCs w:val="24"/>
          <w:u w:color="000000" w:themeColor="text1"/>
        </w:rPr>
        <w:tab/>
        <w:t>/</w:t>
      </w:r>
      <w:r w:rsidRPr="00173E42">
        <w:rPr>
          <w:color w:val="auto"/>
          <w:szCs w:val="24"/>
          <w:u w:color="000000" w:themeColor="text1"/>
        </w:rPr>
        <w:tab/>
      </w:r>
      <w:r w:rsidRPr="00173E42">
        <w:rPr>
          <w:color w:val="auto"/>
          <w:szCs w:val="24"/>
          <w:u w:color="000000" w:themeColor="text1"/>
        </w:rPr>
        <w:tab/>
        <w:t>“Section 58-23-30.</w:t>
      </w:r>
      <w:r w:rsidRPr="00173E42">
        <w:rPr>
          <w:color w:val="auto"/>
          <w:szCs w:val="24"/>
          <w:u w:color="000000" w:themeColor="text1"/>
        </w:rPr>
        <w:tab/>
        <w:t>‘For compensation’ as used in Section 58</w:t>
      </w:r>
      <w:r w:rsidRPr="00173E42">
        <w:rPr>
          <w:color w:val="auto"/>
          <w:szCs w:val="24"/>
          <w:u w:color="000000" w:themeColor="text1"/>
        </w:rPr>
        <w:noBreakHyphen/>
        <w:t>23</w:t>
      </w:r>
      <w:r w:rsidRPr="00173E42">
        <w:rPr>
          <w:color w:val="auto"/>
          <w:szCs w:val="24"/>
          <w:u w:color="000000" w:themeColor="text1"/>
        </w:rPr>
        <w:noBreakHyphen/>
        <w:t xml:space="preserve">20 means a </w:t>
      </w:r>
      <w:r w:rsidRPr="00173E42">
        <w:rPr>
          <w:strike/>
          <w:color w:val="auto"/>
          <w:szCs w:val="24"/>
          <w:u w:color="000000" w:themeColor="text1"/>
        </w:rPr>
        <w:t>return</w:t>
      </w:r>
      <w:r w:rsidRPr="00173E42">
        <w:rPr>
          <w:color w:val="auto"/>
          <w:szCs w:val="24"/>
          <w:u w:color="000000" w:themeColor="text1"/>
        </w:rPr>
        <w:t xml:space="preserve"> </w:t>
      </w:r>
      <w:r w:rsidRPr="00173E42">
        <w:rPr>
          <w:color w:val="auto"/>
          <w:szCs w:val="24"/>
          <w:u w:val="single" w:color="000000" w:themeColor="text1"/>
        </w:rPr>
        <w:t>payment</w:t>
      </w:r>
      <w:r w:rsidRPr="00173E42">
        <w:rPr>
          <w:color w:val="auto"/>
          <w:szCs w:val="24"/>
          <w:u w:color="000000" w:themeColor="text1"/>
        </w:rPr>
        <w:t xml:space="preserve"> in money or property for transportation of persons</w:t>
      </w:r>
      <w:r w:rsidRPr="00173E42">
        <w:rPr>
          <w:color w:val="auto"/>
          <w:szCs w:val="24"/>
          <w:u w:val="single" w:color="000000" w:themeColor="text1"/>
        </w:rPr>
        <w:t>, hazardous waste for disposal, or household goods</w:t>
      </w:r>
      <w:r w:rsidRPr="00173E42">
        <w:rPr>
          <w:color w:val="auto"/>
          <w:szCs w:val="24"/>
          <w:u w:color="000000" w:themeColor="text1"/>
        </w:rPr>
        <w:t xml:space="preserve"> </w:t>
      </w:r>
      <w:r w:rsidRPr="00173E42">
        <w:rPr>
          <w:strike/>
          <w:color w:val="auto"/>
          <w:szCs w:val="24"/>
          <w:u w:color="000000" w:themeColor="text1"/>
        </w:rPr>
        <w:t>or property</w:t>
      </w:r>
      <w:r w:rsidRPr="00173E42">
        <w:rPr>
          <w:color w:val="auto"/>
          <w:szCs w:val="24"/>
          <w:u w:color="000000" w:themeColor="text1"/>
        </w:rPr>
        <w:t xml:space="preserve"> by motor vehicle over public highways </w:t>
      </w:r>
      <w:r w:rsidRPr="00173E42">
        <w:rPr>
          <w:color w:val="auto"/>
          <w:szCs w:val="24"/>
          <w:u w:val="single" w:color="000000" w:themeColor="text1"/>
        </w:rPr>
        <w:t>within the State of South Carolina.</w:t>
      </w:r>
      <w:r w:rsidRPr="00173E42">
        <w:rPr>
          <w:strike/>
          <w:color w:val="auto"/>
          <w:szCs w:val="24"/>
          <w:u w:color="000000" w:themeColor="text1"/>
        </w:rPr>
        <w:t>, whether paid, received or realized, and shall specifically include any profit realized on the delivered price of cargo where title or ownership is temporarily vested during transit in the carrier as a subterfuge for the purpose of avoiding regulation under this chapter. Where the profit is equal to or less than the regularly established rate applicable to the transportation of property by common carriers authorized by law to transport property for compensation, such scheme or device shall be presumed to be a subterfuge for the purpose of avoiding regulation under this chapter for those other than certificated carriers within their operating authority; provided, however, nothing herein shall prohibit the vendor from delivering any purchased property to the vendee.</w:t>
      </w:r>
      <w:r w:rsidRPr="00173E42">
        <w:rPr>
          <w:color w:val="auto"/>
          <w:szCs w:val="24"/>
          <w:u w:color="000000" w:themeColor="text1"/>
        </w:rPr>
        <w:t>”</w:t>
      </w:r>
      <w:r w:rsidRPr="00173E42">
        <w:rPr>
          <w:color w:val="auto"/>
          <w:szCs w:val="24"/>
          <w:u w:color="000000" w:themeColor="text1"/>
        </w:rPr>
        <w:tab/>
      </w:r>
      <w:r w:rsidRPr="00173E42">
        <w:rPr>
          <w:color w:val="auto"/>
          <w:szCs w:val="24"/>
          <w:u w:color="000000" w:themeColor="text1"/>
        </w:rPr>
        <w:tab/>
        <w:t>/</w:t>
      </w:r>
    </w:p>
    <w:p w:rsidR="003927EB" w:rsidRPr="00173E42" w:rsidRDefault="003927EB" w:rsidP="003927EB">
      <w:pPr>
        <w:rPr>
          <w:color w:val="auto"/>
          <w:szCs w:val="24"/>
          <w:u w:color="000000" w:themeColor="text1"/>
        </w:rPr>
      </w:pPr>
      <w:r>
        <w:rPr>
          <w:szCs w:val="24"/>
          <w:u w:color="000000" w:themeColor="text1"/>
        </w:rPr>
        <w:tab/>
      </w:r>
      <w:r w:rsidRPr="00173E42">
        <w:rPr>
          <w:color w:val="auto"/>
          <w:szCs w:val="24"/>
          <w:u w:color="000000" w:themeColor="text1"/>
        </w:rPr>
        <w:t>Amend the bill further, as and if amended, beginning on page 4, line 15, and ending on page 5, line 19, by striking SECTION 6 and SECTION 7 in their entirety, and inserting:</w:t>
      </w:r>
    </w:p>
    <w:p w:rsidR="003927EB" w:rsidRPr="00173E42" w:rsidRDefault="003927EB" w:rsidP="003927EB">
      <w:pPr>
        <w:rPr>
          <w:color w:val="auto"/>
          <w:szCs w:val="24"/>
          <w:u w:color="000000" w:themeColor="text1"/>
        </w:rPr>
      </w:pPr>
      <w:r w:rsidRPr="00173E42">
        <w:rPr>
          <w:color w:val="auto"/>
          <w:szCs w:val="24"/>
          <w:u w:color="000000" w:themeColor="text1"/>
        </w:rPr>
        <w:tab/>
        <w:t>/</w:t>
      </w:r>
      <w:r w:rsidRPr="00173E42">
        <w:rPr>
          <w:color w:val="auto"/>
          <w:szCs w:val="24"/>
          <w:u w:color="000000" w:themeColor="text1"/>
        </w:rPr>
        <w:tab/>
      </w:r>
      <w:r w:rsidRPr="00173E42">
        <w:rPr>
          <w:color w:val="auto"/>
          <w:szCs w:val="24"/>
          <w:u w:color="000000" w:themeColor="text1"/>
        </w:rPr>
        <w:tab/>
        <w:t>SECTION</w:t>
      </w:r>
      <w:r w:rsidRPr="00173E42">
        <w:rPr>
          <w:color w:val="auto"/>
          <w:szCs w:val="24"/>
          <w:u w:color="000000" w:themeColor="text1"/>
        </w:rPr>
        <w:tab/>
        <w:t>6.</w:t>
      </w:r>
      <w:r w:rsidRPr="00173E42">
        <w:rPr>
          <w:color w:val="auto"/>
          <w:szCs w:val="24"/>
          <w:u w:color="000000" w:themeColor="text1"/>
        </w:rPr>
        <w:tab/>
        <w:t>Section 58-23-210 of the 1976 Code is amended to read:</w:t>
      </w:r>
    </w:p>
    <w:p w:rsidR="003927EB" w:rsidRPr="00173E42" w:rsidRDefault="003927EB" w:rsidP="003927EB">
      <w:pPr>
        <w:rPr>
          <w:strike/>
          <w:color w:val="auto"/>
          <w:szCs w:val="24"/>
          <w:u w:color="000000" w:themeColor="text1"/>
        </w:rPr>
      </w:pPr>
      <w:r w:rsidRPr="00173E42">
        <w:rPr>
          <w:color w:val="auto"/>
          <w:szCs w:val="24"/>
          <w:u w:color="000000" w:themeColor="text1"/>
        </w:rPr>
        <w:tab/>
        <w:t>“Section 58-23-210.</w:t>
      </w:r>
      <w:r w:rsidRPr="00173E42">
        <w:rPr>
          <w:color w:val="auto"/>
          <w:szCs w:val="24"/>
          <w:u w:color="000000" w:themeColor="text1"/>
        </w:rPr>
        <w:tab/>
      </w:r>
      <w:r w:rsidRPr="00173E42">
        <w:rPr>
          <w:strike/>
          <w:color w:val="auto"/>
          <w:szCs w:val="24"/>
          <w:u w:color="000000" w:themeColor="text1"/>
        </w:rPr>
        <w:t>The Office of Regulatory Staff, upon order of the commission, may issue six classes of certificates as are mentioned in Section 58</w:t>
      </w:r>
      <w:r w:rsidRPr="00173E42">
        <w:rPr>
          <w:strike/>
          <w:color w:val="auto"/>
          <w:szCs w:val="24"/>
          <w:u w:color="000000" w:themeColor="text1"/>
        </w:rPr>
        <w:noBreakHyphen/>
        <w:t>23</w:t>
      </w:r>
      <w:r w:rsidRPr="00173E42">
        <w:rPr>
          <w:strike/>
          <w:color w:val="auto"/>
          <w:szCs w:val="24"/>
          <w:u w:color="000000" w:themeColor="text1"/>
        </w:rPr>
        <w:noBreakHyphen/>
        <w:t>40 after application therefor has been made in writing by the owner of the vehicles upon blanks provided by the commission and after such hearing as the commission may consider proper. The commission must hear any objections by any person or corporation who may be affected by the issuance of a certificate by the Office of Regulatory Staff. The six classes of certificates shall be respectively designated certificate A, certificate B, certificate C, certificate D, certificate E, and certificate F.</w:t>
      </w:r>
    </w:p>
    <w:p w:rsidR="003927EB" w:rsidRPr="00173E42" w:rsidRDefault="003927EB" w:rsidP="003927EB">
      <w:pPr>
        <w:rPr>
          <w:color w:val="auto"/>
          <w:szCs w:val="24"/>
          <w:u w:val="single"/>
        </w:rPr>
      </w:pPr>
      <w:r w:rsidRPr="00173E42">
        <w:rPr>
          <w:color w:val="auto"/>
          <w:szCs w:val="24"/>
          <w:u w:color="000000" w:themeColor="text1"/>
        </w:rPr>
        <w:tab/>
      </w:r>
      <w:r w:rsidRPr="00173E42">
        <w:rPr>
          <w:color w:val="auto"/>
          <w:szCs w:val="24"/>
          <w:u w:val="single"/>
        </w:rPr>
        <w:t>(A)</w:t>
      </w:r>
      <w:r w:rsidRPr="00173E42">
        <w:rPr>
          <w:color w:val="auto"/>
          <w:szCs w:val="24"/>
          <w:u w:val="single"/>
        </w:rPr>
        <w:tab/>
        <w:t xml:space="preserve">An applicant applying for a certificate or applying to amend a certificate to operate as a motor vehicle common carrier must submit a written application to the commission on a form provided by the commission. The commission must post information regarding an </w:t>
      </w:r>
      <w:r w:rsidRPr="00173E42">
        <w:rPr>
          <w:color w:val="auto"/>
          <w:szCs w:val="24"/>
          <w:u w:val="single"/>
        </w:rPr>
        <w:lastRenderedPageBreak/>
        <w:t xml:space="preserve">application to apply for a certificate or amend a certificate for fifteen days immediately following receipt of the application. Any person who may be affected by the issuance or amendment of the requested certificate or amendment may file a written objection with the commission within fourteen days after the commission posts the notice regarding the application. </w:t>
      </w:r>
    </w:p>
    <w:p w:rsidR="003927EB" w:rsidRPr="00173E42" w:rsidRDefault="003927EB" w:rsidP="003927EB">
      <w:pPr>
        <w:rPr>
          <w:color w:val="auto"/>
          <w:szCs w:val="24"/>
          <w:u w:val="single"/>
        </w:rPr>
      </w:pPr>
      <w:r w:rsidRPr="00173E42">
        <w:rPr>
          <w:color w:val="auto"/>
          <w:szCs w:val="24"/>
        </w:rPr>
        <w:tab/>
      </w:r>
      <w:r w:rsidRPr="00173E42">
        <w:rPr>
          <w:color w:val="auto"/>
          <w:szCs w:val="24"/>
          <w:u w:val="single"/>
        </w:rPr>
        <w:t>(B)(1)</w:t>
      </w:r>
      <w:r w:rsidRPr="00173E42">
        <w:rPr>
          <w:color w:val="auto"/>
          <w:szCs w:val="24"/>
        </w:rPr>
        <w:t xml:space="preserve"> </w:t>
      </w:r>
      <w:r w:rsidRPr="00173E42">
        <w:rPr>
          <w:color w:val="auto"/>
          <w:szCs w:val="24"/>
        </w:rPr>
        <w:tab/>
      </w:r>
      <w:r w:rsidRPr="00173E42">
        <w:rPr>
          <w:color w:val="auto"/>
          <w:szCs w:val="24"/>
          <w:u w:val="single"/>
        </w:rPr>
        <w:t xml:space="preserve">If no objection to an application is filed pursuant to subsection (A), the commission may meet to determine if the applicant is fit, willing and able to perform the proposed service, upon a showing based upon criteria established by the commission. If the commission issues a directive approving the application, the Office of Regulatory Staff may then issue the certificate. The directive of the commission shall serve as the commission’s order thirty days after issuance.  </w:t>
      </w:r>
    </w:p>
    <w:p w:rsidR="003927EB" w:rsidRPr="00173E42" w:rsidRDefault="003927EB" w:rsidP="003927EB">
      <w:pPr>
        <w:rPr>
          <w:color w:val="auto"/>
          <w:szCs w:val="24"/>
          <w:u w:val="single"/>
        </w:rPr>
      </w:pPr>
      <w:r w:rsidRPr="00173E42">
        <w:rPr>
          <w:color w:val="auto"/>
          <w:szCs w:val="24"/>
        </w:rPr>
        <w:tab/>
      </w:r>
      <w:r w:rsidRPr="00173E42">
        <w:rPr>
          <w:color w:val="auto"/>
          <w:szCs w:val="24"/>
        </w:rPr>
        <w:tab/>
      </w:r>
      <w:r w:rsidRPr="00173E42">
        <w:rPr>
          <w:color w:val="auto"/>
          <w:szCs w:val="24"/>
          <w:u w:val="single"/>
        </w:rPr>
        <w:t>(2)</w:t>
      </w:r>
      <w:r w:rsidRPr="00173E42">
        <w:rPr>
          <w:color w:val="auto"/>
          <w:szCs w:val="24"/>
        </w:rPr>
        <w:tab/>
      </w:r>
      <w:r w:rsidRPr="00173E42">
        <w:rPr>
          <w:color w:val="auto"/>
          <w:szCs w:val="24"/>
          <w:u w:val="single"/>
        </w:rPr>
        <w:t xml:space="preserve">If an objection is filed with the commission, the commission must hold a hearing to determine if the applicant is fit, willing and able to perform the proposed service. The commission must publish a notice of hearing for an application for a certificate on the commission’s website for not less than thirty days before the date of the hearing. </w:t>
      </w:r>
    </w:p>
    <w:p w:rsidR="003927EB" w:rsidRPr="00173E42" w:rsidRDefault="003927EB" w:rsidP="003927EB">
      <w:pPr>
        <w:rPr>
          <w:color w:val="auto"/>
          <w:szCs w:val="24"/>
        </w:rPr>
      </w:pPr>
      <w:r w:rsidRPr="00173E42">
        <w:rPr>
          <w:color w:val="auto"/>
          <w:szCs w:val="24"/>
        </w:rPr>
        <w:tab/>
      </w:r>
      <w:r w:rsidRPr="00173E42">
        <w:rPr>
          <w:color w:val="auto"/>
          <w:szCs w:val="24"/>
          <w:u w:val="single"/>
        </w:rPr>
        <w:t>(C)</w:t>
      </w:r>
      <w:r w:rsidRPr="00173E42">
        <w:rPr>
          <w:color w:val="auto"/>
          <w:szCs w:val="24"/>
        </w:rPr>
        <w:tab/>
      </w:r>
      <w:r w:rsidRPr="00173E42">
        <w:rPr>
          <w:color w:val="auto"/>
          <w:szCs w:val="24"/>
          <w:u w:val="single"/>
        </w:rPr>
        <w:t>If an application is denied, another application may not be made until at least six months have elapsed since the date of the denial.</w:t>
      </w:r>
      <w:r w:rsidRPr="00173E42">
        <w:rPr>
          <w:color w:val="auto"/>
          <w:szCs w:val="24"/>
        </w:rPr>
        <w:t>”</w:t>
      </w:r>
    </w:p>
    <w:p w:rsidR="003927EB" w:rsidRPr="00173E42" w:rsidRDefault="003927EB" w:rsidP="003927EB">
      <w:pPr>
        <w:rPr>
          <w:color w:val="auto"/>
          <w:szCs w:val="24"/>
          <w:u w:color="000000" w:themeColor="text1"/>
        </w:rPr>
      </w:pPr>
      <w:r>
        <w:rPr>
          <w:szCs w:val="24"/>
          <w:u w:color="000000" w:themeColor="text1"/>
        </w:rPr>
        <w:tab/>
      </w:r>
      <w:r w:rsidRPr="00173E42">
        <w:rPr>
          <w:color w:val="auto"/>
          <w:szCs w:val="24"/>
          <w:u w:color="000000" w:themeColor="text1"/>
        </w:rPr>
        <w:t>SECTION</w:t>
      </w:r>
      <w:r w:rsidRPr="00173E42">
        <w:rPr>
          <w:color w:val="auto"/>
          <w:szCs w:val="24"/>
          <w:u w:color="000000" w:themeColor="text1"/>
        </w:rPr>
        <w:tab/>
        <w:t>7.</w:t>
      </w:r>
      <w:r w:rsidRPr="00173E42">
        <w:rPr>
          <w:color w:val="auto"/>
          <w:szCs w:val="24"/>
          <w:u w:color="000000" w:themeColor="text1"/>
        </w:rPr>
        <w:tab/>
        <w:t>Section 58</w:t>
      </w:r>
      <w:r w:rsidRPr="00173E42">
        <w:rPr>
          <w:color w:val="auto"/>
          <w:szCs w:val="24"/>
          <w:u w:color="000000" w:themeColor="text1"/>
        </w:rPr>
        <w:noBreakHyphen/>
        <w:t>23</w:t>
      </w:r>
      <w:r w:rsidRPr="00173E42">
        <w:rPr>
          <w:color w:val="auto"/>
          <w:szCs w:val="24"/>
          <w:u w:color="000000" w:themeColor="text1"/>
        </w:rPr>
        <w:noBreakHyphen/>
        <w:t>220 of the 1976 Code is amended to read:</w:t>
      </w:r>
    </w:p>
    <w:p w:rsidR="003927EB" w:rsidRPr="00173E42" w:rsidRDefault="003927EB" w:rsidP="003927EB">
      <w:pPr>
        <w:rPr>
          <w:color w:val="auto"/>
          <w:szCs w:val="24"/>
          <w:u w:color="000000" w:themeColor="text1"/>
        </w:rPr>
      </w:pPr>
      <w:r w:rsidRPr="00173E42">
        <w:rPr>
          <w:color w:val="auto"/>
          <w:szCs w:val="24"/>
          <w:u w:color="000000" w:themeColor="text1"/>
        </w:rPr>
        <w:tab/>
        <w:t>“Section 58-23-220.</w:t>
      </w:r>
      <w:r w:rsidRPr="00173E42">
        <w:rPr>
          <w:color w:val="auto"/>
          <w:szCs w:val="24"/>
          <w:u w:color="000000" w:themeColor="text1"/>
        </w:rPr>
        <w:tab/>
        <w:t xml:space="preserve">The Office of Regulatory Staff, upon </w:t>
      </w:r>
      <w:r w:rsidRPr="00173E42">
        <w:rPr>
          <w:strike/>
          <w:color w:val="auto"/>
          <w:szCs w:val="24"/>
          <w:u w:color="000000" w:themeColor="text1"/>
        </w:rPr>
        <w:t>order</w:t>
      </w:r>
      <w:r w:rsidRPr="00173E42">
        <w:rPr>
          <w:color w:val="auto"/>
          <w:szCs w:val="24"/>
          <w:u w:color="000000" w:themeColor="text1"/>
        </w:rPr>
        <w:t xml:space="preserve"> </w:t>
      </w:r>
      <w:r w:rsidRPr="00173E42">
        <w:rPr>
          <w:color w:val="auto"/>
          <w:szCs w:val="24"/>
          <w:u w:val="single" w:color="000000" w:themeColor="text1"/>
        </w:rPr>
        <w:t>directive</w:t>
      </w:r>
      <w:r w:rsidRPr="00173E42">
        <w:rPr>
          <w:color w:val="auto"/>
          <w:szCs w:val="24"/>
          <w:u w:color="000000" w:themeColor="text1"/>
        </w:rPr>
        <w:t xml:space="preserve"> of the commission, may issue a certificate A in the following cases:</w:t>
      </w:r>
    </w:p>
    <w:p w:rsidR="003927EB" w:rsidRPr="00173E42" w:rsidRDefault="003927EB" w:rsidP="003927EB">
      <w:pPr>
        <w:rPr>
          <w:color w:val="auto"/>
          <w:szCs w:val="24"/>
          <w:u w:color="000000" w:themeColor="text1"/>
        </w:rPr>
      </w:pPr>
      <w:r w:rsidRPr="00173E42">
        <w:rPr>
          <w:color w:val="auto"/>
          <w:szCs w:val="24"/>
          <w:u w:color="000000" w:themeColor="text1"/>
        </w:rPr>
        <w:tab/>
        <w:t xml:space="preserve">(1) to an applicant to operate in territory already served by any certificate holder under this chapter or any common carrier when </w:t>
      </w:r>
      <w:r w:rsidRPr="00173E42">
        <w:rPr>
          <w:strike/>
          <w:color w:val="auto"/>
          <w:szCs w:val="24"/>
          <w:u w:color="000000" w:themeColor="text1"/>
        </w:rPr>
        <w:t>the public convenience and necessity in</w:t>
      </w:r>
      <w:r w:rsidRPr="00173E42">
        <w:rPr>
          <w:color w:val="auto"/>
          <w:szCs w:val="24"/>
          <w:u w:color="000000" w:themeColor="text1"/>
        </w:rPr>
        <w:t xml:space="preserve"> such territory </w:t>
      </w:r>
      <w:r w:rsidRPr="00173E42">
        <w:rPr>
          <w:strike/>
          <w:color w:val="auto"/>
          <w:szCs w:val="24"/>
          <w:u w:color="000000" w:themeColor="text1"/>
        </w:rPr>
        <w:t>are</w:t>
      </w:r>
      <w:r w:rsidRPr="00173E42">
        <w:rPr>
          <w:color w:val="auto"/>
          <w:szCs w:val="24"/>
          <w:u w:color="000000" w:themeColor="text1"/>
        </w:rPr>
        <w:t xml:space="preserve"> </w:t>
      </w:r>
      <w:r w:rsidRPr="00173E42">
        <w:rPr>
          <w:color w:val="auto"/>
          <w:szCs w:val="24"/>
          <w:u w:val="single"/>
        </w:rPr>
        <w:t>is</w:t>
      </w:r>
      <w:r w:rsidRPr="00173E42">
        <w:rPr>
          <w:color w:val="auto"/>
          <w:szCs w:val="24"/>
          <w:u w:color="000000" w:themeColor="text1"/>
        </w:rPr>
        <w:t xml:space="preserve"> not already being reasonably served by some other certificate holder or common carrier, provided such applicant propose to operate on a fixed schedule and to comply with the other provisions contained in Articles 1 to 11 of this chapter and the rules and regulations which may be made by the commission respecting holders of this class of certificates; and</w:t>
      </w:r>
    </w:p>
    <w:p w:rsidR="003927EB" w:rsidRPr="00173E42" w:rsidRDefault="003927EB" w:rsidP="003927EB">
      <w:pPr>
        <w:rPr>
          <w:color w:val="auto"/>
          <w:szCs w:val="24"/>
          <w:u w:color="000000" w:themeColor="text1"/>
        </w:rPr>
      </w:pPr>
      <w:r w:rsidRPr="00173E42">
        <w:rPr>
          <w:color w:val="auto"/>
          <w:szCs w:val="24"/>
          <w:u w:color="000000" w:themeColor="text1"/>
        </w:rPr>
        <w:tab/>
        <w:t>(2)</w:t>
      </w:r>
      <w:r w:rsidRPr="00173E42">
        <w:rPr>
          <w:color w:val="auto"/>
          <w:szCs w:val="24"/>
          <w:u w:color="000000" w:themeColor="text1"/>
        </w:rPr>
        <w:tab/>
        <w:t xml:space="preserve">to an applicant for a certificate to operate upon a regular schedule in a territory not already served by the holder of a certificate A, when </w:t>
      </w:r>
      <w:r w:rsidRPr="00173E42">
        <w:rPr>
          <w:strike/>
          <w:color w:val="auto"/>
          <w:szCs w:val="24"/>
          <w:u w:color="000000" w:themeColor="text1"/>
        </w:rPr>
        <w:t>public convenience and necessity in</w:t>
      </w:r>
      <w:r w:rsidRPr="00173E42">
        <w:rPr>
          <w:color w:val="auto"/>
          <w:szCs w:val="24"/>
          <w:u w:color="000000" w:themeColor="text1"/>
        </w:rPr>
        <w:t xml:space="preserve"> such territory </w:t>
      </w:r>
      <w:r w:rsidRPr="00173E42">
        <w:rPr>
          <w:strike/>
          <w:color w:val="auto"/>
          <w:szCs w:val="24"/>
          <w:u w:color="000000" w:themeColor="text1"/>
        </w:rPr>
        <w:t>are</w:t>
      </w:r>
      <w:r w:rsidRPr="00173E42">
        <w:rPr>
          <w:color w:val="auto"/>
          <w:szCs w:val="24"/>
          <w:u w:color="000000" w:themeColor="text1"/>
        </w:rPr>
        <w:t xml:space="preserve"> </w:t>
      </w:r>
      <w:r w:rsidRPr="00173E42">
        <w:rPr>
          <w:color w:val="auto"/>
          <w:szCs w:val="24"/>
          <w:u w:val="single"/>
        </w:rPr>
        <w:t>is</w:t>
      </w:r>
      <w:r w:rsidRPr="00173E42">
        <w:rPr>
          <w:color w:val="auto"/>
          <w:szCs w:val="24"/>
          <w:u w:color="000000" w:themeColor="text1"/>
        </w:rPr>
        <w:t xml:space="preserve"> not being reasonably served by a certificate holder under this chapter or a common carrier; provided, that when a certificate A is issued to an applicant over territory which is being served at the time such certificate is granted by the holder of a certificate B, the right of the applicant to operate under certificate A shall not begin until the expiration of the then license year </w:t>
      </w:r>
      <w:r w:rsidRPr="00173E42">
        <w:rPr>
          <w:color w:val="auto"/>
          <w:szCs w:val="24"/>
          <w:u w:color="000000" w:themeColor="text1"/>
        </w:rPr>
        <w:lastRenderedPageBreak/>
        <w:t xml:space="preserve">of the holder of the certificate B and the holder of a certificate B shall be preferred in granting a certificate A over the route unless </w:t>
      </w:r>
      <w:r w:rsidRPr="00173E42">
        <w:rPr>
          <w:strike/>
          <w:color w:val="auto"/>
          <w:szCs w:val="24"/>
          <w:u w:color="000000" w:themeColor="text1"/>
        </w:rPr>
        <w:t>in the judgment of the commission</w:t>
      </w:r>
      <w:r w:rsidRPr="00173E42">
        <w:rPr>
          <w:color w:val="auto"/>
          <w:szCs w:val="24"/>
          <w:u w:color="000000" w:themeColor="text1"/>
        </w:rPr>
        <w:t xml:space="preserve"> it would not be in the interest of the public service.</w:t>
      </w:r>
    </w:p>
    <w:p w:rsidR="003927EB" w:rsidRPr="00173E42" w:rsidRDefault="003927EB" w:rsidP="003927EB">
      <w:pPr>
        <w:rPr>
          <w:color w:val="auto"/>
          <w:szCs w:val="24"/>
          <w:u w:color="000000" w:themeColor="text1"/>
        </w:rPr>
      </w:pPr>
      <w:r w:rsidRPr="00173E42">
        <w:rPr>
          <w:color w:val="auto"/>
          <w:szCs w:val="24"/>
          <w:u w:color="000000" w:themeColor="text1"/>
        </w:rPr>
        <w:tab/>
        <w:t>In either case the existence of a railroad or other motor vehicle carrier in the territory sought to be served by the applicant shall not be considered by the commission as good cause for refusing the application.”</w:t>
      </w:r>
      <w:r w:rsidRPr="00173E42">
        <w:rPr>
          <w:color w:val="auto"/>
          <w:szCs w:val="24"/>
          <w:u w:color="000000" w:themeColor="text1"/>
        </w:rPr>
        <w:tab/>
      </w:r>
      <w:r w:rsidRPr="00173E42">
        <w:rPr>
          <w:color w:val="auto"/>
          <w:szCs w:val="24"/>
          <w:u w:color="000000" w:themeColor="text1"/>
        </w:rPr>
        <w:tab/>
        <w:t>/</w:t>
      </w:r>
    </w:p>
    <w:p w:rsidR="003927EB" w:rsidRPr="00173E42" w:rsidRDefault="003927EB" w:rsidP="003927EB">
      <w:pPr>
        <w:rPr>
          <w:color w:val="auto"/>
          <w:szCs w:val="24"/>
          <w:u w:color="000000" w:themeColor="text1"/>
        </w:rPr>
      </w:pPr>
      <w:r>
        <w:rPr>
          <w:szCs w:val="24"/>
          <w:u w:color="000000" w:themeColor="text1"/>
        </w:rPr>
        <w:tab/>
      </w:r>
      <w:r w:rsidRPr="00173E42">
        <w:rPr>
          <w:color w:val="auto"/>
          <w:szCs w:val="24"/>
          <w:u w:color="000000" w:themeColor="text1"/>
        </w:rPr>
        <w:t xml:space="preserve">Amend the bill further, as and if amended, page 7, line 11 through line 31, by striking SECTION 14 in its entirety. </w:t>
      </w:r>
    </w:p>
    <w:p w:rsidR="003927EB" w:rsidRPr="00173E42" w:rsidRDefault="003927EB" w:rsidP="003927EB">
      <w:pPr>
        <w:rPr>
          <w:color w:val="auto"/>
          <w:szCs w:val="24"/>
          <w:u w:color="000000" w:themeColor="text1"/>
        </w:rPr>
      </w:pPr>
      <w:r>
        <w:rPr>
          <w:szCs w:val="24"/>
          <w:u w:color="000000" w:themeColor="text1"/>
        </w:rPr>
        <w:tab/>
      </w:r>
      <w:r w:rsidRPr="00173E42">
        <w:rPr>
          <w:color w:val="auto"/>
          <w:szCs w:val="24"/>
          <w:u w:color="000000" w:themeColor="text1"/>
        </w:rPr>
        <w:t>Amend the bill further, as and if amended, page 10, by striking line 27 through line 43, in Section 58-23-1010, as contained in SECTION 20, and inserting:</w:t>
      </w:r>
    </w:p>
    <w:p w:rsidR="003927EB" w:rsidRPr="00173E42" w:rsidRDefault="003927EB" w:rsidP="003927EB">
      <w:pPr>
        <w:rPr>
          <w:strike/>
          <w:color w:val="auto"/>
          <w:szCs w:val="24"/>
          <w:u w:color="000000" w:themeColor="text1"/>
        </w:rPr>
      </w:pPr>
      <w:r w:rsidRPr="00173E42">
        <w:rPr>
          <w:color w:val="auto"/>
          <w:szCs w:val="24"/>
          <w:u w:color="000000" w:themeColor="text1"/>
        </w:rPr>
        <w:tab/>
        <w:t>/</w:t>
      </w:r>
      <w:r w:rsidRPr="00173E42">
        <w:rPr>
          <w:color w:val="auto"/>
          <w:szCs w:val="24"/>
          <w:u w:color="000000" w:themeColor="text1"/>
        </w:rPr>
        <w:tab/>
      </w:r>
      <w:r w:rsidRPr="00173E42">
        <w:rPr>
          <w:color w:val="auto"/>
          <w:szCs w:val="24"/>
          <w:u w:color="000000" w:themeColor="text1"/>
        </w:rPr>
        <w:tab/>
        <w:t>“Section 58-23-1010.</w:t>
      </w:r>
      <w:r w:rsidRPr="00173E42">
        <w:rPr>
          <w:color w:val="auto"/>
          <w:szCs w:val="24"/>
          <w:u w:color="000000" w:themeColor="text1"/>
        </w:rPr>
        <w:tab/>
        <w:t>(A)</w:t>
      </w:r>
      <w:r w:rsidRPr="00173E42">
        <w:rPr>
          <w:color w:val="auto"/>
          <w:szCs w:val="24"/>
          <w:u w:color="000000" w:themeColor="text1"/>
        </w:rPr>
        <w:tab/>
        <w:t xml:space="preserve">The commission shall regulate every motor carrier in this State and fix or approve the </w:t>
      </w:r>
      <w:r w:rsidRPr="00173E42">
        <w:rPr>
          <w:strike/>
          <w:color w:val="auto"/>
          <w:szCs w:val="24"/>
          <w:u w:color="000000" w:themeColor="text1"/>
        </w:rPr>
        <w:t>rates, fares, charges,</w:t>
      </w:r>
      <w:r w:rsidRPr="00173E42">
        <w:rPr>
          <w:color w:val="auto"/>
          <w:szCs w:val="24"/>
          <w:u w:color="000000" w:themeColor="text1"/>
        </w:rPr>
        <w:t xml:space="preserve"> classifications, and regulations pertaining to each motor carrier, except as provided in Section 58</w:t>
      </w:r>
      <w:r w:rsidRPr="00173E42">
        <w:rPr>
          <w:color w:val="auto"/>
          <w:szCs w:val="24"/>
          <w:u w:color="000000" w:themeColor="text1"/>
        </w:rPr>
        <w:noBreakHyphen/>
        <w:t>23</w:t>
      </w:r>
      <w:r w:rsidRPr="00173E42">
        <w:rPr>
          <w:color w:val="auto"/>
          <w:szCs w:val="24"/>
          <w:u w:color="000000" w:themeColor="text1"/>
        </w:rPr>
        <w:noBreakHyphen/>
        <w:t xml:space="preserve">20. </w:t>
      </w:r>
      <w:r w:rsidRPr="00173E42">
        <w:rPr>
          <w:strike/>
          <w:color w:val="auto"/>
          <w:szCs w:val="24"/>
          <w:u w:color="000000" w:themeColor="text1"/>
        </w:rPr>
        <w:t>The rates once established remain in effect until such time when the commission determines the rates are unreasonable. The commission may approve joint rates, local rates, and rate agreements between two or more motor carriers relating to rates, classifications, allowances, and charges agreed to and published by individuals, firms, corporations, or the South Carolina Tariff Bureau. Any of these agreements when approved by the commission are not in violation of Section 39</w:t>
      </w:r>
      <w:r w:rsidRPr="00173E42">
        <w:rPr>
          <w:strike/>
          <w:color w:val="auto"/>
          <w:szCs w:val="24"/>
          <w:u w:color="000000" w:themeColor="text1"/>
        </w:rPr>
        <w:noBreakHyphen/>
        <w:t>3</w:t>
      </w:r>
      <w:r w:rsidRPr="00173E42">
        <w:rPr>
          <w:strike/>
          <w:color w:val="auto"/>
          <w:szCs w:val="24"/>
          <w:u w:color="000000" w:themeColor="text1"/>
        </w:rPr>
        <w:noBreakHyphen/>
        <w:t>10.</w:t>
      </w:r>
    </w:p>
    <w:p w:rsidR="003927EB" w:rsidRPr="00173E42" w:rsidRDefault="003927EB" w:rsidP="003927EB">
      <w:pPr>
        <w:rPr>
          <w:color w:val="auto"/>
          <w:szCs w:val="24"/>
          <w:u w:color="000000" w:themeColor="text1"/>
        </w:rPr>
      </w:pPr>
      <w:r w:rsidRPr="00173E42">
        <w:rPr>
          <w:color w:val="auto"/>
          <w:szCs w:val="24"/>
          <w:u w:color="000000" w:themeColor="text1"/>
        </w:rPr>
        <w:tab/>
        <w:t>(B)</w:t>
      </w:r>
      <w:r w:rsidRPr="00173E42">
        <w:rPr>
          <w:color w:val="auto"/>
          <w:szCs w:val="24"/>
          <w:u w:color="000000" w:themeColor="text1"/>
        </w:rPr>
        <w:tab/>
        <w:t xml:space="preserve">As to holders of a certificate </w:t>
      </w:r>
      <w:r w:rsidRPr="00173E42">
        <w:rPr>
          <w:strike/>
          <w:color w:val="auto"/>
          <w:szCs w:val="24"/>
          <w:u w:color="000000" w:themeColor="text1"/>
        </w:rPr>
        <w:t>C</w:t>
      </w:r>
      <w:r w:rsidRPr="00173E42">
        <w:rPr>
          <w:color w:val="auto"/>
          <w:szCs w:val="24"/>
          <w:u w:val="single" w:color="000000" w:themeColor="text1"/>
        </w:rPr>
        <w:t>E</w:t>
      </w:r>
      <w:r w:rsidRPr="00173E42">
        <w:rPr>
          <w:color w:val="auto"/>
          <w:szCs w:val="24"/>
          <w:u w:color="000000" w:themeColor="text1"/>
        </w:rPr>
        <w:t xml:space="preserve">, </w:t>
      </w:r>
      <w:r w:rsidRPr="00173E42">
        <w:rPr>
          <w:strike/>
          <w:color w:val="auto"/>
          <w:szCs w:val="24"/>
          <w:u w:color="000000" w:themeColor="text1"/>
        </w:rPr>
        <w:t>the commission shall fix a maximum rate only</w:t>
      </w:r>
      <w:r w:rsidRPr="00173E42">
        <w:rPr>
          <w:color w:val="auto"/>
          <w:szCs w:val="24"/>
          <w:u w:val="single" w:color="000000" w:themeColor="text1"/>
        </w:rPr>
        <w:t xml:space="preserve"> the carrier shall file a maximum rate schedule with the commission. The commission must post the maximum rate schedule filing within one business day of receipt. The new maximum rate schedule shall go into effect one business day following the commission’s posting of the new schedule. Holders of certificate E shall have the flexibility for adjustment of the rates below the maximum rate levels without commission approval. The commission shall publish the maximum rate schedule on its website.</w:t>
      </w:r>
      <w:r w:rsidRPr="00173E42">
        <w:rPr>
          <w:color w:val="auto"/>
          <w:szCs w:val="24"/>
          <w:u w:color="000000" w:themeColor="text1"/>
        </w:rPr>
        <w:t>”</w:t>
      </w:r>
      <w:r w:rsidRPr="00173E42">
        <w:rPr>
          <w:color w:val="auto"/>
          <w:szCs w:val="24"/>
          <w:u w:color="000000" w:themeColor="text1"/>
        </w:rPr>
        <w:tab/>
      </w:r>
      <w:r w:rsidRPr="00173E42">
        <w:rPr>
          <w:color w:val="auto"/>
          <w:szCs w:val="24"/>
          <w:u w:color="000000" w:themeColor="text1"/>
        </w:rPr>
        <w:tab/>
        <w:t>/</w:t>
      </w:r>
    </w:p>
    <w:p w:rsidR="003927EB" w:rsidRPr="00173E42" w:rsidRDefault="003927EB" w:rsidP="003927EB">
      <w:pPr>
        <w:rPr>
          <w:color w:val="auto"/>
          <w:szCs w:val="24"/>
          <w:u w:color="000000" w:themeColor="text1"/>
        </w:rPr>
      </w:pPr>
      <w:r>
        <w:rPr>
          <w:szCs w:val="24"/>
          <w:u w:color="000000" w:themeColor="text1"/>
        </w:rPr>
        <w:tab/>
      </w:r>
      <w:r w:rsidRPr="00173E42">
        <w:rPr>
          <w:color w:val="auto"/>
          <w:szCs w:val="24"/>
          <w:u w:color="000000" w:themeColor="text1"/>
        </w:rPr>
        <w:t>Amend the bill further, as and if amended, page 12, lines 6-11, by striking SECTION 25 and SECTION 26, and inserting:</w:t>
      </w:r>
    </w:p>
    <w:p w:rsidR="003927EB" w:rsidRPr="00173E42" w:rsidRDefault="003927EB" w:rsidP="003927EB">
      <w:pPr>
        <w:rPr>
          <w:color w:val="auto"/>
          <w:szCs w:val="24"/>
          <w:u w:color="000000" w:themeColor="text1"/>
        </w:rPr>
      </w:pPr>
      <w:r w:rsidRPr="00173E42">
        <w:rPr>
          <w:color w:val="auto"/>
          <w:szCs w:val="24"/>
          <w:u w:color="000000" w:themeColor="text1"/>
        </w:rPr>
        <w:tab/>
        <w:t>/</w:t>
      </w:r>
      <w:r w:rsidRPr="00173E42">
        <w:rPr>
          <w:color w:val="auto"/>
          <w:szCs w:val="24"/>
          <w:u w:color="000000" w:themeColor="text1"/>
        </w:rPr>
        <w:tab/>
      </w:r>
      <w:r w:rsidRPr="00173E42">
        <w:rPr>
          <w:color w:val="auto"/>
          <w:szCs w:val="24"/>
          <w:u w:color="000000" w:themeColor="text1"/>
        </w:rPr>
        <w:tab/>
        <w:t>SECTION</w:t>
      </w:r>
      <w:r w:rsidRPr="00173E42">
        <w:rPr>
          <w:color w:val="auto"/>
          <w:szCs w:val="24"/>
          <w:u w:color="000000" w:themeColor="text1"/>
        </w:rPr>
        <w:tab/>
        <w:t>25.</w:t>
      </w:r>
      <w:r w:rsidRPr="00173E42">
        <w:rPr>
          <w:color w:val="auto"/>
          <w:szCs w:val="24"/>
          <w:u w:color="000000" w:themeColor="text1"/>
        </w:rPr>
        <w:tab/>
        <w:t>Chapter 23, Title 58 of the 1976 Code is amended by repealing Sections 58</w:t>
      </w:r>
      <w:r w:rsidRPr="00173E42">
        <w:rPr>
          <w:color w:val="auto"/>
          <w:szCs w:val="24"/>
          <w:u w:color="000000" w:themeColor="text1"/>
        </w:rPr>
        <w:noBreakHyphen/>
        <w:t>23</w:t>
      </w:r>
      <w:r w:rsidRPr="00173E42">
        <w:rPr>
          <w:color w:val="auto"/>
          <w:szCs w:val="24"/>
          <w:u w:color="000000" w:themeColor="text1"/>
        </w:rPr>
        <w:noBreakHyphen/>
        <w:t>300, 58-23-330, 58</w:t>
      </w:r>
      <w:r w:rsidRPr="00173E42">
        <w:rPr>
          <w:color w:val="auto"/>
          <w:szCs w:val="24"/>
          <w:u w:color="000000" w:themeColor="text1"/>
        </w:rPr>
        <w:noBreakHyphen/>
        <w:t>23</w:t>
      </w:r>
      <w:r w:rsidRPr="00173E42">
        <w:rPr>
          <w:color w:val="auto"/>
          <w:szCs w:val="24"/>
          <w:u w:color="000000" w:themeColor="text1"/>
        </w:rPr>
        <w:noBreakHyphen/>
        <w:t>530, 58</w:t>
      </w:r>
      <w:r w:rsidRPr="00173E42">
        <w:rPr>
          <w:color w:val="auto"/>
          <w:szCs w:val="24"/>
          <w:u w:color="000000" w:themeColor="text1"/>
        </w:rPr>
        <w:noBreakHyphen/>
        <w:t>23</w:t>
      </w:r>
      <w:r w:rsidRPr="00173E42">
        <w:rPr>
          <w:color w:val="auto"/>
          <w:szCs w:val="24"/>
          <w:u w:color="000000" w:themeColor="text1"/>
        </w:rPr>
        <w:noBreakHyphen/>
        <w:t>540, 58</w:t>
      </w:r>
      <w:r w:rsidRPr="00173E42">
        <w:rPr>
          <w:color w:val="auto"/>
          <w:szCs w:val="24"/>
          <w:u w:color="000000" w:themeColor="text1"/>
        </w:rPr>
        <w:noBreakHyphen/>
        <w:t>23</w:t>
      </w:r>
      <w:r w:rsidRPr="00173E42">
        <w:rPr>
          <w:color w:val="auto"/>
          <w:szCs w:val="24"/>
          <w:u w:color="000000" w:themeColor="text1"/>
        </w:rPr>
        <w:noBreakHyphen/>
        <w:t>550, and 58</w:t>
      </w:r>
      <w:r w:rsidRPr="00173E42">
        <w:rPr>
          <w:color w:val="auto"/>
          <w:szCs w:val="24"/>
          <w:u w:color="000000" w:themeColor="text1"/>
        </w:rPr>
        <w:noBreakHyphen/>
        <w:t>23</w:t>
      </w:r>
      <w:r w:rsidRPr="00173E42">
        <w:rPr>
          <w:color w:val="auto"/>
          <w:szCs w:val="24"/>
          <w:u w:color="000000" w:themeColor="text1"/>
        </w:rPr>
        <w:noBreakHyphen/>
        <w:t>1060.</w:t>
      </w:r>
      <w:r w:rsidRPr="00173E42">
        <w:rPr>
          <w:color w:val="auto"/>
          <w:szCs w:val="24"/>
          <w:u w:color="000000" w:themeColor="text1"/>
        </w:rPr>
        <w:tab/>
      </w:r>
    </w:p>
    <w:p w:rsidR="003927EB" w:rsidRPr="00173E42" w:rsidRDefault="003927EB" w:rsidP="003927EB">
      <w:pPr>
        <w:rPr>
          <w:color w:val="auto"/>
          <w:szCs w:val="24"/>
          <w:u w:color="000000" w:themeColor="text1"/>
        </w:rPr>
      </w:pPr>
      <w:r w:rsidRPr="00173E42">
        <w:rPr>
          <w:color w:val="auto"/>
          <w:szCs w:val="24"/>
          <w:u w:color="000000" w:themeColor="text1"/>
        </w:rPr>
        <w:tab/>
        <w:t>SECTION</w:t>
      </w:r>
      <w:r w:rsidRPr="00173E42">
        <w:rPr>
          <w:color w:val="auto"/>
          <w:szCs w:val="24"/>
          <w:u w:color="000000" w:themeColor="text1"/>
        </w:rPr>
        <w:tab/>
        <w:t>26.</w:t>
      </w:r>
      <w:r w:rsidRPr="00173E42">
        <w:rPr>
          <w:color w:val="auto"/>
          <w:szCs w:val="24"/>
          <w:u w:color="000000" w:themeColor="text1"/>
        </w:rPr>
        <w:tab/>
        <w:t xml:space="preserve">The Public Service Commission must make information readily available so that the general public can easily access information regarding the requirements in Articles 3 and 9 in Chapter 23, Title 58. This includes, but is not limited to, the commission posting on </w:t>
      </w:r>
      <w:r w:rsidRPr="00173E42">
        <w:rPr>
          <w:color w:val="auto"/>
          <w:szCs w:val="24"/>
          <w:u w:color="000000" w:themeColor="text1"/>
        </w:rPr>
        <w:lastRenderedPageBreak/>
        <w:t>its website information regarding the following: list of certified companies, maximum rates, insurance, and complaint resolution.</w:t>
      </w:r>
    </w:p>
    <w:p w:rsidR="003927EB" w:rsidRPr="00173E42" w:rsidRDefault="003927EB" w:rsidP="003927EB">
      <w:pPr>
        <w:rPr>
          <w:color w:val="auto"/>
          <w:szCs w:val="24"/>
          <w:u w:color="000000" w:themeColor="text1"/>
        </w:rPr>
      </w:pPr>
      <w:r>
        <w:rPr>
          <w:szCs w:val="24"/>
          <w:u w:color="000000" w:themeColor="text1"/>
        </w:rPr>
        <w:tab/>
      </w:r>
      <w:r w:rsidRPr="00173E42">
        <w:rPr>
          <w:color w:val="auto"/>
          <w:szCs w:val="24"/>
          <w:u w:color="000000" w:themeColor="text1"/>
        </w:rPr>
        <w:t>SECTION</w:t>
      </w:r>
      <w:r w:rsidRPr="00173E42">
        <w:rPr>
          <w:color w:val="auto"/>
          <w:szCs w:val="24"/>
          <w:u w:color="000000" w:themeColor="text1"/>
        </w:rPr>
        <w:tab/>
        <w:t>27.</w:t>
      </w:r>
      <w:r w:rsidRPr="00173E42">
        <w:rPr>
          <w:color w:val="auto"/>
          <w:szCs w:val="24"/>
          <w:u w:color="000000" w:themeColor="text1"/>
        </w:rPr>
        <w:tab/>
        <w:t>This act becomes effective upon approval by the Governor.</w:t>
      </w:r>
      <w:r w:rsidRPr="00173E42">
        <w:rPr>
          <w:color w:val="auto"/>
          <w:szCs w:val="24"/>
          <w:u w:color="000000" w:themeColor="text1"/>
        </w:rPr>
        <w:tab/>
      </w:r>
      <w:r w:rsidRPr="00173E42">
        <w:rPr>
          <w:color w:val="auto"/>
          <w:szCs w:val="24"/>
          <w:u w:color="000000" w:themeColor="text1"/>
        </w:rPr>
        <w:tab/>
        <w:t>/</w:t>
      </w:r>
    </w:p>
    <w:p w:rsidR="003927EB" w:rsidRPr="00173E42" w:rsidRDefault="003927EB" w:rsidP="003927EB">
      <w:pPr>
        <w:rPr>
          <w:snapToGrid w:val="0"/>
          <w:color w:val="auto"/>
        </w:rPr>
      </w:pPr>
      <w:r w:rsidRPr="00173E42">
        <w:rPr>
          <w:snapToGrid w:val="0"/>
          <w:color w:val="auto"/>
        </w:rPr>
        <w:tab/>
        <w:t>Renumber sections to conform.</w:t>
      </w:r>
    </w:p>
    <w:p w:rsidR="003927EB" w:rsidRDefault="003927EB" w:rsidP="003927EB">
      <w:pPr>
        <w:rPr>
          <w:snapToGrid w:val="0"/>
        </w:rPr>
      </w:pPr>
      <w:r w:rsidRPr="00173E42">
        <w:rPr>
          <w:snapToGrid w:val="0"/>
          <w:color w:val="auto"/>
        </w:rPr>
        <w:tab/>
        <w:t>Amend title to conform.</w:t>
      </w:r>
    </w:p>
    <w:p w:rsidR="003927EB" w:rsidRDefault="003927EB" w:rsidP="003927EB">
      <w:pPr>
        <w:rPr>
          <w:snapToGrid w:val="0"/>
          <w:color w:val="auto"/>
        </w:rPr>
      </w:pPr>
    </w:p>
    <w:p w:rsidR="003927EB" w:rsidRDefault="003927EB" w:rsidP="003927EB">
      <w:pPr>
        <w:rPr>
          <w:snapToGrid w:val="0"/>
          <w:color w:val="auto"/>
        </w:rPr>
      </w:pPr>
      <w:r>
        <w:rPr>
          <w:snapToGrid w:val="0"/>
          <w:color w:val="auto"/>
        </w:rPr>
        <w:tab/>
        <w:t>Senator RANKIN explained the amendment.</w:t>
      </w:r>
    </w:p>
    <w:p w:rsidR="003927EB" w:rsidRDefault="003927EB" w:rsidP="003927EB">
      <w:pPr>
        <w:rPr>
          <w:snapToGrid w:val="0"/>
          <w:color w:val="auto"/>
        </w:rPr>
      </w:pPr>
    </w:p>
    <w:p w:rsidR="003927EB" w:rsidRDefault="003927EB" w:rsidP="003927EB">
      <w:pPr>
        <w:rPr>
          <w:snapToGrid w:val="0"/>
          <w:color w:val="auto"/>
        </w:rPr>
      </w:pPr>
      <w:r>
        <w:rPr>
          <w:snapToGrid w:val="0"/>
          <w:color w:val="auto"/>
        </w:rPr>
        <w:tab/>
        <w:t>The amendment was adopted.</w:t>
      </w:r>
    </w:p>
    <w:p w:rsidR="003927EB" w:rsidRDefault="003927EB" w:rsidP="003927EB">
      <w:pPr>
        <w:rPr>
          <w:snapToGrid w:val="0"/>
          <w:color w:val="auto"/>
        </w:rPr>
      </w:pPr>
    </w:p>
    <w:p w:rsidR="003927EB" w:rsidRPr="003927EB" w:rsidRDefault="003927EB" w:rsidP="003927EB">
      <w:pPr>
        <w:pStyle w:val="Header"/>
        <w:rPr>
          <w:bCs/>
          <w:color w:val="auto"/>
          <w:szCs w:val="22"/>
        </w:rPr>
      </w:pPr>
      <w:r w:rsidRPr="003927EB">
        <w:rPr>
          <w:bCs/>
          <w:color w:val="auto"/>
          <w:szCs w:val="22"/>
        </w:rPr>
        <w:tab/>
        <w:t>The question then being second reading of the Bill</w:t>
      </w:r>
      <w:r w:rsidR="00A23ED0">
        <w:rPr>
          <w:bCs/>
          <w:color w:val="auto"/>
          <w:szCs w:val="22"/>
        </w:rPr>
        <w:t>,</w:t>
      </w:r>
      <w:r w:rsidRPr="003927EB">
        <w:rPr>
          <w:bCs/>
          <w:color w:val="auto"/>
          <w:szCs w:val="22"/>
        </w:rPr>
        <w:t xml:space="preserve"> as amended.</w:t>
      </w:r>
    </w:p>
    <w:p w:rsidR="003927EB" w:rsidRPr="003927EB" w:rsidRDefault="003927EB" w:rsidP="003927EB">
      <w:pPr>
        <w:pStyle w:val="Header"/>
        <w:rPr>
          <w:bCs/>
          <w:color w:val="auto"/>
          <w:szCs w:val="22"/>
        </w:rPr>
      </w:pPr>
    </w:p>
    <w:p w:rsidR="003927EB" w:rsidRPr="003927EB" w:rsidRDefault="003927EB" w:rsidP="003927EB">
      <w:pPr>
        <w:pStyle w:val="Header"/>
        <w:rPr>
          <w:bCs/>
          <w:color w:val="auto"/>
          <w:szCs w:val="22"/>
        </w:rPr>
      </w:pPr>
      <w:r w:rsidRPr="003927EB">
        <w:rPr>
          <w:bCs/>
          <w:color w:val="auto"/>
          <w:szCs w:val="22"/>
        </w:rPr>
        <w:tab/>
        <w:t>The "ayes" and "nays" were demanded and taken, resulting as follows:</w:t>
      </w:r>
    </w:p>
    <w:p w:rsidR="003927EB" w:rsidRPr="003927EB" w:rsidRDefault="003927EB" w:rsidP="003927EB">
      <w:pPr>
        <w:pStyle w:val="Header"/>
        <w:tabs>
          <w:tab w:val="clear" w:pos="8640"/>
          <w:tab w:val="left" w:pos="4320"/>
        </w:tabs>
        <w:jc w:val="center"/>
        <w:rPr>
          <w:b/>
          <w:bCs/>
          <w:color w:val="auto"/>
          <w:szCs w:val="22"/>
        </w:rPr>
      </w:pPr>
      <w:r w:rsidRPr="003927EB">
        <w:rPr>
          <w:b/>
          <w:bCs/>
          <w:color w:val="auto"/>
          <w:szCs w:val="22"/>
        </w:rPr>
        <w:t>Ayes 41; Nays 0</w:t>
      </w:r>
    </w:p>
    <w:p w:rsidR="003927EB" w:rsidRDefault="003927EB" w:rsidP="003927EB">
      <w:pPr>
        <w:pStyle w:val="Header"/>
        <w:tabs>
          <w:tab w:val="clear" w:pos="8640"/>
          <w:tab w:val="left" w:pos="4320"/>
        </w:tabs>
        <w:rPr>
          <w:color w:val="auto"/>
          <w:szCs w:val="22"/>
        </w:rPr>
      </w:pP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927EB">
        <w:rPr>
          <w:b/>
          <w:color w:val="auto"/>
          <w:szCs w:val="22"/>
        </w:rPr>
        <w:t>AYES</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Adams</w:t>
      </w:r>
      <w:r>
        <w:rPr>
          <w:color w:val="auto"/>
          <w:szCs w:val="22"/>
        </w:rPr>
        <w:tab/>
      </w:r>
      <w:r w:rsidRPr="003927EB">
        <w:rPr>
          <w:color w:val="auto"/>
          <w:szCs w:val="22"/>
        </w:rPr>
        <w:t>Alexander</w:t>
      </w:r>
      <w:r>
        <w:rPr>
          <w:color w:val="auto"/>
          <w:szCs w:val="22"/>
        </w:rPr>
        <w:tab/>
      </w:r>
      <w:r w:rsidRPr="003927EB">
        <w:rPr>
          <w:color w:val="auto"/>
          <w:szCs w:val="22"/>
        </w:rPr>
        <w:t>Allen</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Bennett</w:t>
      </w:r>
      <w:r>
        <w:rPr>
          <w:color w:val="auto"/>
          <w:szCs w:val="22"/>
        </w:rPr>
        <w:tab/>
      </w:r>
      <w:r w:rsidRPr="003927EB">
        <w:rPr>
          <w:color w:val="auto"/>
          <w:szCs w:val="22"/>
        </w:rPr>
        <w:t>Campsen</w:t>
      </w:r>
      <w:r>
        <w:rPr>
          <w:color w:val="auto"/>
          <w:szCs w:val="22"/>
        </w:rPr>
        <w:tab/>
      </w:r>
      <w:r w:rsidRPr="003927EB">
        <w:rPr>
          <w:color w:val="auto"/>
          <w:szCs w:val="22"/>
        </w:rPr>
        <w:t>Cash</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Climer</w:t>
      </w:r>
      <w:r>
        <w:rPr>
          <w:color w:val="auto"/>
          <w:szCs w:val="22"/>
        </w:rPr>
        <w:tab/>
      </w:r>
      <w:r w:rsidRPr="003927EB">
        <w:rPr>
          <w:color w:val="auto"/>
          <w:szCs w:val="22"/>
        </w:rPr>
        <w:t>Corbin</w:t>
      </w:r>
      <w:r>
        <w:rPr>
          <w:color w:val="auto"/>
          <w:szCs w:val="22"/>
        </w:rPr>
        <w:tab/>
      </w:r>
      <w:r w:rsidRPr="003927EB">
        <w:rPr>
          <w:color w:val="auto"/>
          <w:szCs w:val="22"/>
        </w:rPr>
        <w:t>Cromer</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Fanning</w:t>
      </w:r>
      <w:r>
        <w:rPr>
          <w:color w:val="auto"/>
          <w:szCs w:val="22"/>
        </w:rPr>
        <w:tab/>
      </w:r>
      <w:r w:rsidRPr="003927EB">
        <w:rPr>
          <w:color w:val="auto"/>
          <w:szCs w:val="22"/>
        </w:rPr>
        <w:t>Gambrell</w:t>
      </w:r>
      <w:r>
        <w:rPr>
          <w:color w:val="auto"/>
          <w:szCs w:val="22"/>
        </w:rPr>
        <w:tab/>
      </w:r>
      <w:r w:rsidRPr="003927EB">
        <w:rPr>
          <w:color w:val="auto"/>
          <w:szCs w:val="22"/>
        </w:rPr>
        <w:t>Garrett</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Goldfinch</w:t>
      </w:r>
      <w:r>
        <w:rPr>
          <w:color w:val="auto"/>
          <w:szCs w:val="22"/>
        </w:rPr>
        <w:tab/>
      </w:r>
      <w:r w:rsidRPr="003927EB">
        <w:rPr>
          <w:color w:val="auto"/>
          <w:szCs w:val="22"/>
        </w:rPr>
        <w:t>Gustafson</w:t>
      </w:r>
      <w:r>
        <w:rPr>
          <w:color w:val="auto"/>
          <w:szCs w:val="22"/>
        </w:rPr>
        <w:tab/>
      </w:r>
      <w:r w:rsidRPr="003927EB">
        <w:rPr>
          <w:color w:val="auto"/>
          <w:szCs w:val="22"/>
        </w:rPr>
        <w:t>Hembree</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3927EB">
        <w:rPr>
          <w:color w:val="auto"/>
          <w:szCs w:val="22"/>
        </w:rPr>
        <w:t>Hutto</w:t>
      </w:r>
      <w:r>
        <w:rPr>
          <w:color w:val="auto"/>
          <w:szCs w:val="22"/>
        </w:rPr>
        <w:tab/>
      </w:r>
      <w:r w:rsidRPr="003927EB">
        <w:rPr>
          <w:color w:val="auto"/>
          <w:szCs w:val="22"/>
        </w:rPr>
        <w:t>Jackson</w:t>
      </w:r>
      <w:r>
        <w:rPr>
          <w:color w:val="auto"/>
          <w:szCs w:val="22"/>
        </w:rPr>
        <w:tab/>
      </w:r>
      <w:r w:rsidRPr="003927EB">
        <w:rPr>
          <w:i/>
          <w:color w:val="auto"/>
          <w:szCs w:val="22"/>
        </w:rPr>
        <w:t>Johnson, Kevin</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i/>
          <w:color w:val="auto"/>
          <w:szCs w:val="22"/>
        </w:rPr>
        <w:t>Johnson, Michael</w:t>
      </w:r>
      <w:r>
        <w:rPr>
          <w:i/>
          <w:color w:val="auto"/>
          <w:szCs w:val="22"/>
        </w:rPr>
        <w:tab/>
      </w:r>
      <w:r w:rsidRPr="003927EB">
        <w:rPr>
          <w:color w:val="auto"/>
          <w:szCs w:val="22"/>
        </w:rPr>
        <w:t>Kimbrell</w:t>
      </w:r>
      <w:r>
        <w:rPr>
          <w:color w:val="auto"/>
          <w:szCs w:val="22"/>
        </w:rPr>
        <w:tab/>
      </w:r>
      <w:r w:rsidRPr="003927EB">
        <w:rPr>
          <w:color w:val="auto"/>
          <w:szCs w:val="22"/>
        </w:rPr>
        <w:t>Loftis</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Malloy</w:t>
      </w:r>
      <w:r>
        <w:rPr>
          <w:color w:val="auto"/>
          <w:szCs w:val="22"/>
        </w:rPr>
        <w:tab/>
      </w:r>
      <w:r w:rsidRPr="003927EB">
        <w:rPr>
          <w:color w:val="auto"/>
          <w:szCs w:val="22"/>
        </w:rPr>
        <w:t>Martin</w:t>
      </w:r>
      <w:r>
        <w:rPr>
          <w:color w:val="auto"/>
          <w:szCs w:val="22"/>
        </w:rPr>
        <w:tab/>
      </w:r>
      <w:r w:rsidRPr="003927EB">
        <w:rPr>
          <w:color w:val="auto"/>
          <w:szCs w:val="22"/>
        </w:rPr>
        <w:t>Massey</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Matthews</w:t>
      </w:r>
      <w:r>
        <w:rPr>
          <w:color w:val="auto"/>
          <w:szCs w:val="22"/>
        </w:rPr>
        <w:tab/>
      </w:r>
      <w:r w:rsidRPr="003927EB">
        <w:rPr>
          <w:color w:val="auto"/>
          <w:szCs w:val="22"/>
        </w:rPr>
        <w:t>McElveen</w:t>
      </w:r>
      <w:r>
        <w:rPr>
          <w:color w:val="auto"/>
          <w:szCs w:val="22"/>
        </w:rPr>
        <w:tab/>
      </w:r>
      <w:r w:rsidRPr="003927EB">
        <w:rPr>
          <w:color w:val="auto"/>
          <w:szCs w:val="22"/>
        </w:rPr>
        <w:t>McLeod</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Peeler</w:t>
      </w:r>
      <w:r>
        <w:rPr>
          <w:color w:val="auto"/>
          <w:szCs w:val="22"/>
        </w:rPr>
        <w:tab/>
      </w:r>
      <w:r w:rsidRPr="003927EB">
        <w:rPr>
          <w:color w:val="auto"/>
          <w:szCs w:val="22"/>
        </w:rPr>
        <w:t>Rankin</w:t>
      </w:r>
      <w:r>
        <w:rPr>
          <w:color w:val="auto"/>
          <w:szCs w:val="22"/>
        </w:rPr>
        <w:tab/>
      </w:r>
      <w:r w:rsidRPr="003927EB">
        <w:rPr>
          <w:color w:val="auto"/>
          <w:szCs w:val="22"/>
        </w:rPr>
        <w:t>Reichenbach</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Rice</w:t>
      </w:r>
      <w:r>
        <w:rPr>
          <w:color w:val="auto"/>
          <w:szCs w:val="22"/>
        </w:rPr>
        <w:tab/>
      </w:r>
      <w:r w:rsidRPr="003927EB">
        <w:rPr>
          <w:color w:val="auto"/>
          <w:szCs w:val="22"/>
        </w:rPr>
        <w:t>Sabb</w:t>
      </w:r>
      <w:r>
        <w:rPr>
          <w:color w:val="auto"/>
          <w:szCs w:val="22"/>
        </w:rPr>
        <w:tab/>
      </w:r>
      <w:r w:rsidRPr="003927EB">
        <w:rPr>
          <w:color w:val="auto"/>
          <w:szCs w:val="22"/>
        </w:rPr>
        <w:t>Scott</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Senn</w:t>
      </w:r>
      <w:r>
        <w:rPr>
          <w:color w:val="auto"/>
          <w:szCs w:val="22"/>
        </w:rPr>
        <w:tab/>
      </w:r>
      <w:r w:rsidRPr="003927EB">
        <w:rPr>
          <w:color w:val="auto"/>
          <w:szCs w:val="22"/>
        </w:rPr>
        <w:t>Setzler</w:t>
      </w:r>
      <w:r>
        <w:rPr>
          <w:color w:val="auto"/>
          <w:szCs w:val="22"/>
        </w:rPr>
        <w:tab/>
      </w:r>
      <w:r w:rsidRPr="003927EB">
        <w:rPr>
          <w:color w:val="auto"/>
          <w:szCs w:val="22"/>
        </w:rPr>
        <w:t>Shealy</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Stephens</w:t>
      </w:r>
      <w:r>
        <w:rPr>
          <w:color w:val="auto"/>
          <w:szCs w:val="22"/>
        </w:rPr>
        <w:tab/>
      </w:r>
      <w:r w:rsidRPr="003927EB">
        <w:rPr>
          <w:color w:val="auto"/>
          <w:szCs w:val="22"/>
        </w:rPr>
        <w:t>Turner</w:t>
      </w:r>
      <w:r>
        <w:rPr>
          <w:color w:val="auto"/>
          <w:szCs w:val="22"/>
        </w:rPr>
        <w:tab/>
      </w:r>
      <w:r w:rsidRPr="003927EB">
        <w:rPr>
          <w:color w:val="auto"/>
          <w:szCs w:val="22"/>
        </w:rPr>
        <w:t>Verdin</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927EB">
        <w:rPr>
          <w:color w:val="auto"/>
          <w:szCs w:val="22"/>
        </w:rPr>
        <w:t>Williams</w:t>
      </w:r>
      <w:r>
        <w:rPr>
          <w:color w:val="auto"/>
          <w:szCs w:val="22"/>
        </w:rPr>
        <w:tab/>
      </w:r>
      <w:r w:rsidRPr="003927EB">
        <w:rPr>
          <w:color w:val="auto"/>
          <w:szCs w:val="22"/>
        </w:rPr>
        <w:t>Young</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927EB">
        <w:rPr>
          <w:b/>
          <w:color w:val="auto"/>
          <w:szCs w:val="22"/>
        </w:rPr>
        <w:t>Total--41</w:t>
      </w:r>
    </w:p>
    <w:p w:rsidR="003927EB" w:rsidRPr="003927EB" w:rsidRDefault="003927EB" w:rsidP="003927EB">
      <w:pPr>
        <w:pStyle w:val="Header"/>
        <w:tabs>
          <w:tab w:val="clear" w:pos="8640"/>
          <w:tab w:val="left" w:pos="4320"/>
        </w:tabs>
        <w:rPr>
          <w:color w:val="auto"/>
          <w:szCs w:val="22"/>
        </w:rPr>
      </w:pP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927EB">
        <w:rPr>
          <w:b/>
          <w:color w:val="auto"/>
          <w:szCs w:val="22"/>
        </w:rPr>
        <w:t>NAYS</w:t>
      </w:r>
    </w:p>
    <w:p w:rsid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927EB" w:rsidRPr="003927EB" w:rsidRDefault="003927EB" w:rsidP="0039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927EB">
        <w:rPr>
          <w:b/>
          <w:color w:val="auto"/>
          <w:szCs w:val="22"/>
        </w:rPr>
        <w:t>Total--0</w:t>
      </w:r>
    </w:p>
    <w:p w:rsidR="003927EB" w:rsidRPr="003927EB" w:rsidRDefault="003927EB" w:rsidP="003927EB">
      <w:pPr>
        <w:pStyle w:val="Header"/>
        <w:tabs>
          <w:tab w:val="clear" w:pos="8640"/>
          <w:tab w:val="left" w:pos="4320"/>
        </w:tabs>
        <w:rPr>
          <w:color w:val="auto"/>
          <w:szCs w:val="22"/>
        </w:rPr>
      </w:pPr>
    </w:p>
    <w:p w:rsidR="003927EB" w:rsidRPr="003927EB" w:rsidRDefault="003927EB" w:rsidP="003927EB">
      <w:pPr>
        <w:pStyle w:val="Header"/>
        <w:tabs>
          <w:tab w:val="clear" w:pos="8640"/>
          <w:tab w:val="left" w:pos="4320"/>
        </w:tabs>
        <w:rPr>
          <w:color w:val="auto"/>
          <w:szCs w:val="22"/>
        </w:rPr>
      </w:pPr>
      <w:r w:rsidRPr="003927EB">
        <w:rPr>
          <w:color w:val="auto"/>
          <w:szCs w:val="22"/>
        </w:rPr>
        <w:tab/>
        <w:t>There being no further amendments, the Bill</w:t>
      </w:r>
      <w:r w:rsidR="00A23ED0">
        <w:rPr>
          <w:color w:val="auto"/>
          <w:szCs w:val="22"/>
        </w:rPr>
        <w:t>,</w:t>
      </w:r>
      <w:r w:rsidRPr="003927EB">
        <w:rPr>
          <w:color w:val="auto"/>
          <w:szCs w:val="22"/>
        </w:rPr>
        <w:t xml:space="preserve"> as amended,  was read the second time, passed and ordered to a third reading.</w:t>
      </w:r>
    </w:p>
    <w:p w:rsidR="003927EB" w:rsidRPr="003927EB" w:rsidRDefault="003927EB" w:rsidP="003927EB">
      <w:pPr>
        <w:rPr>
          <w:snapToGrid w:val="0"/>
          <w:color w:val="auto"/>
          <w:szCs w:val="22"/>
        </w:rPr>
      </w:pPr>
    </w:p>
    <w:p w:rsidR="003927EB" w:rsidRPr="006F74DC" w:rsidRDefault="003927EB" w:rsidP="003927EB">
      <w:pPr>
        <w:pStyle w:val="Header"/>
        <w:tabs>
          <w:tab w:val="clear" w:pos="8640"/>
          <w:tab w:val="left" w:pos="4320"/>
        </w:tabs>
        <w:jc w:val="center"/>
        <w:rPr>
          <w:b/>
          <w:color w:val="auto"/>
          <w:szCs w:val="22"/>
        </w:rPr>
      </w:pPr>
      <w:r>
        <w:rPr>
          <w:b/>
          <w:color w:val="auto"/>
          <w:szCs w:val="22"/>
        </w:rPr>
        <w:lastRenderedPageBreak/>
        <w:t>C</w:t>
      </w:r>
      <w:r w:rsidRPr="006F74DC">
        <w:rPr>
          <w:b/>
          <w:color w:val="auto"/>
          <w:szCs w:val="22"/>
        </w:rPr>
        <w:t>OMMITTEE AMENDMENT ADOPTED</w:t>
      </w:r>
    </w:p>
    <w:p w:rsidR="003927EB" w:rsidRPr="006F74DC" w:rsidRDefault="003927EB" w:rsidP="003927EB">
      <w:pPr>
        <w:pStyle w:val="Header"/>
        <w:tabs>
          <w:tab w:val="clear" w:pos="8640"/>
          <w:tab w:val="left" w:pos="4320"/>
        </w:tabs>
        <w:jc w:val="center"/>
        <w:rPr>
          <w:b/>
          <w:color w:val="auto"/>
          <w:szCs w:val="22"/>
        </w:rPr>
      </w:pPr>
      <w:r w:rsidRPr="006F74DC">
        <w:rPr>
          <w:b/>
          <w:color w:val="auto"/>
          <w:szCs w:val="22"/>
        </w:rPr>
        <w:t>READ THE SECOND TIME</w:t>
      </w:r>
    </w:p>
    <w:p w:rsidR="003927EB" w:rsidRPr="009F78AE" w:rsidRDefault="003927EB" w:rsidP="003927EB">
      <w:pPr>
        <w:suppressAutoHyphens/>
      </w:pPr>
      <w:r>
        <w:rPr>
          <w:b/>
          <w:color w:val="7030A0"/>
          <w:szCs w:val="22"/>
        </w:rPr>
        <w:tab/>
      </w:r>
      <w:r w:rsidRPr="009F78AE">
        <w:t>S. 1103</w:t>
      </w:r>
      <w:r w:rsidRPr="009F78AE">
        <w:fldChar w:fldCharType="begin"/>
      </w:r>
      <w:r w:rsidRPr="009F78AE">
        <w:instrText xml:space="preserve"> XE "S. 1103" \b </w:instrText>
      </w:r>
      <w:r w:rsidRPr="009F78AE">
        <w:fldChar w:fldCharType="end"/>
      </w:r>
      <w:r w:rsidRPr="009F78AE">
        <w:t xml:space="preserve"> -- </w:t>
      </w:r>
      <w:r>
        <w:t>Senators Shealy, Jackson, Talley, Davis, Gustafson, M. Johnson, Young, Kimbrell, McElveen, Williams, Cromer, Grooms, Alexander Gambrell</w:t>
      </w:r>
      <w:r w:rsidR="006071F5">
        <w:t>, Setzler and Malloy</w:t>
      </w:r>
      <w:r w:rsidRPr="009F78AE">
        <w:t xml:space="preserve">:  </w:t>
      </w:r>
      <w:r w:rsidRPr="009F78AE">
        <w:rPr>
          <w:szCs w:val="30"/>
        </w:rPr>
        <w:t xml:space="preserve">A BILL </w:t>
      </w:r>
      <w:r w:rsidRPr="009F78AE">
        <w:t>TO AMEND CHAPTER 3, TITLE 59 OF THE 1976 CODE, RELATING TO THE STATE SUPERINTENDENT OF EDUCATION, BY ADDING SECTION 59-3-35 TO PROVIDE FOR THE DISTRIBUTION OF CHILD IDENTIFICATION KITS.</w:t>
      </w:r>
    </w:p>
    <w:p w:rsidR="003927EB" w:rsidRDefault="003927EB" w:rsidP="003927E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927EB" w:rsidRDefault="003927EB" w:rsidP="003927EB">
      <w:pPr>
        <w:rPr>
          <w:snapToGrid w:val="0"/>
          <w:color w:val="auto"/>
          <w:szCs w:val="22"/>
        </w:rPr>
      </w:pPr>
    </w:p>
    <w:p w:rsidR="003927EB" w:rsidRDefault="003927EB" w:rsidP="003927EB">
      <w:pPr>
        <w:rPr>
          <w:snapToGrid w:val="0"/>
        </w:rPr>
      </w:pPr>
      <w:r>
        <w:rPr>
          <w:snapToGrid w:val="0"/>
        </w:rPr>
        <w:tab/>
        <w:t xml:space="preserve">The Committee on Education proposed the following amendment (WAB\1103C001.RT.WAB22), </w:t>
      </w:r>
      <w:r w:rsidRPr="003927EB">
        <w:rPr>
          <w:snapToGrid w:val="0"/>
        </w:rPr>
        <w:t>which was adopted</w:t>
      </w:r>
      <w:r>
        <w:rPr>
          <w:snapToGrid w:val="0"/>
        </w:rPr>
        <w:t>:</w:t>
      </w:r>
    </w:p>
    <w:p w:rsidR="003927EB" w:rsidRPr="004A3BC9" w:rsidRDefault="003927EB" w:rsidP="003927EB">
      <w:pPr>
        <w:rPr>
          <w:color w:val="auto"/>
          <w:u w:color="000000" w:themeColor="text1"/>
        </w:rPr>
      </w:pPr>
      <w:r w:rsidRPr="004A3BC9">
        <w:rPr>
          <w:snapToGrid w:val="0"/>
          <w:color w:val="auto"/>
        </w:rPr>
        <w:tab/>
        <w:t xml:space="preserve">Amend the bill, as and if amended, </w:t>
      </w:r>
      <w:r w:rsidRPr="004A3BC9">
        <w:rPr>
          <w:color w:val="auto"/>
          <w:u w:color="000000" w:themeColor="text1"/>
        </w:rPr>
        <w:t>SECTION 1, by striking Section 59</w:t>
      </w:r>
      <w:r w:rsidRPr="004A3BC9">
        <w:rPr>
          <w:color w:val="auto"/>
          <w:u w:color="000000" w:themeColor="text1"/>
        </w:rPr>
        <w:noBreakHyphen/>
        <w:t>3</w:t>
      </w:r>
      <w:r w:rsidRPr="004A3BC9">
        <w:rPr>
          <w:color w:val="auto"/>
          <w:u w:color="000000" w:themeColor="text1"/>
        </w:rPr>
        <w:noBreakHyphen/>
      </w:r>
      <w:proofErr w:type="gramStart"/>
      <w:r w:rsidRPr="004A3BC9">
        <w:rPr>
          <w:color w:val="auto"/>
          <w:u w:color="000000" w:themeColor="text1"/>
        </w:rPr>
        <w:t>35(</w:t>
      </w:r>
      <w:proofErr w:type="gramEnd"/>
      <w:r w:rsidRPr="004A3BC9">
        <w:rPr>
          <w:color w:val="auto"/>
          <w:u w:color="000000" w:themeColor="text1"/>
        </w:rPr>
        <w:t>A) and inserting:</w:t>
      </w:r>
    </w:p>
    <w:p w:rsidR="003927EB" w:rsidRPr="004A3BC9" w:rsidRDefault="003927EB" w:rsidP="003927EB">
      <w:pPr>
        <w:rPr>
          <w:color w:val="auto"/>
          <w:u w:color="000000" w:themeColor="text1"/>
        </w:rPr>
      </w:pPr>
      <w:r>
        <w:rPr>
          <w:u w:color="000000" w:themeColor="text1"/>
        </w:rPr>
        <w:tab/>
      </w:r>
      <w:r w:rsidRPr="004A3BC9">
        <w:rPr>
          <w:color w:val="auto"/>
          <w:u w:color="000000" w:themeColor="text1"/>
        </w:rPr>
        <w:t>/</w:t>
      </w:r>
      <w:r w:rsidRPr="004A3BC9">
        <w:rPr>
          <w:color w:val="auto"/>
          <w:u w:color="000000" w:themeColor="text1"/>
        </w:rPr>
        <w:tab/>
        <w:t>(A)</w:t>
      </w:r>
      <w:r w:rsidRPr="004A3BC9">
        <w:rPr>
          <w:color w:val="auto"/>
          <w:u w:color="000000" w:themeColor="text1"/>
        </w:rPr>
        <w:tab/>
        <w:t>The Department of Education shall provide to all school districts and open</w:t>
      </w:r>
      <w:r w:rsidRPr="004A3BC9">
        <w:rPr>
          <w:color w:val="auto"/>
          <w:u w:color="000000" w:themeColor="text1"/>
        </w:rPr>
        <w:noBreakHyphen/>
        <w:t>enrollment charter schools inkless, in</w:t>
      </w:r>
      <w:r w:rsidRPr="004A3BC9">
        <w:rPr>
          <w:color w:val="auto"/>
          <w:u w:color="000000" w:themeColor="text1"/>
        </w:rPr>
        <w:noBreakHyphen/>
        <w:t>home fingerprint and DNA identification kits to be distributed throughout the district or school on request to the parent or legal custodian of any kindergarten, elementary, middle, or high school student.</w:t>
      </w:r>
      <w:r w:rsidRPr="004A3BC9">
        <w:rPr>
          <w:color w:val="auto"/>
          <w:u w:color="000000" w:themeColor="text1"/>
        </w:rPr>
        <w:tab/>
        <w:t>/</w:t>
      </w:r>
    </w:p>
    <w:p w:rsidR="003927EB" w:rsidRPr="004A3BC9" w:rsidRDefault="003927EB" w:rsidP="003927EB">
      <w:pPr>
        <w:rPr>
          <w:snapToGrid w:val="0"/>
          <w:color w:val="auto"/>
        </w:rPr>
      </w:pPr>
      <w:r w:rsidRPr="004A3BC9">
        <w:rPr>
          <w:snapToGrid w:val="0"/>
          <w:color w:val="auto"/>
        </w:rPr>
        <w:tab/>
        <w:t>Renumber sections to conform.</w:t>
      </w:r>
    </w:p>
    <w:p w:rsidR="003927EB" w:rsidRDefault="003927EB" w:rsidP="003927EB">
      <w:pPr>
        <w:rPr>
          <w:snapToGrid w:val="0"/>
        </w:rPr>
      </w:pPr>
      <w:r w:rsidRPr="004A3BC9">
        <w:rPr>
          <w:snapToGrid w:val="0"/>
          <w:color w:val="auto"/>
        </w:rPr>
        <w:tab/>
        <w:t>Amend title to conform.</w:t>
      </w:r>
    </w:p>
    <w:p w:rsidR="003927EB" w:rsidRDefault="003927EB" w:rsidP="003927EB">
      <w:pPr>
        <w:rPr>
          <w:snapToGrid w:val="0"/>
          <w:color w:val="auto"/>
        </w:rPr>
      </w:pPr>
    </w:p>
    <w:p w:rsidR="003927EB" w:rsidRDefault="003927EB" w:rsidP="003927EB">
      <w:pPr>
        <w:rPr>
          <w:snapToGrid w:val="0"/>
          <w:color w:val="auto"/>
        </w:rPr>
      </w:pPr>
      <w:r>
        <w:rPr>
          <w:snapToGrid w:val="0"/>
          <w:color w:val="auto"/>
        </w:rPr>
        <w:tab/>
        <w:t>Senator RICE explained the amendment.</w:t>
      </w:r>
    </w:p>
    <w:p w:rsidR="00A6153F" w:rsidRDefault="00A6153F" w:rsidP="003927EB">
      <w:pPr>
        <w:rPr>
          <w:snapToGrid w:val="0"/>
          <w:color w:val="auto"/>
        </w:rPr>
      </w:pPr>
    </w:p>
    <w:p w:rsidR="003927EB" w:rsidRDefault="003927EB" w:rsidP="003927EB">
      <w:pPr>
        <w:rPr>
          <w:snapToGrid w:val="0"/>
          <w:color w:val="auto"/>
        </w:rPr>
      </w:pPr>
      <w:r>
        <w:rPr>
          <w:snapToGrid w:val="0"/>
          <w:color w:val="auto"/>
        </w:rPr>
        <w:tab/>
        <w:t>The amendment was adopted.</w:t>
      </w:r>
    </w:p>
    <w:p w:rsidR="003927EB" w:rsidRDefault="003927EB" w:rsidP="003927EB">
      <w:pPr>
        <w:rPr>
          <w:snapToGrid w:val="0"/>
          <w:color w:val="auto"/>
        </w:rPr>
      </w:pPr>
    </w:p>
    <w:p w:rsidR="003927EB" w:rsidRPr="00904475" w:rsidRDefault="003927EB" w:rsidP="003927EB">
      <w:pPr>
        <w:pStyle w:val="Header"/>
        <w:rPr>
          <w:bCs/>
          <w:color w:val="auto"/>
          <w:szCs w:val="22"/>
        </w:rPr>
      </w:pPr>
      <w:r w:rsidRPr="00904475">
        <w:rPr>
          <w:bCs/>
          <w:color w:val="auto"/>
          <w:szCs w:val="22"/>
        </w:rPr>
        <w:tab/>
        <w:t>The question then being second reading of the Bill</w:t>
      </w:r>
      <w:r w:rsidR="00A23ED0">
        <w:rPr>
          <w:bCs/>
          <w:color w:val="auto"/>
          <w:szCs w:val="22"/>
        </w:rPr>
        <w:t>,</w:t>
      </w:r>
      <w:r w:rsidRPr="00904475">
        <w:rPr>
          <w:bCs/>
          <w:color w:val="auto"/>
          <w:szCs w:val="22"/>
        </w:rPr>
        <w:t xml:space="preserve"> as amended.</w:t>
      </w:r>
    </w:p>
    <w:p w:rsidR="003927EB" w:rsidRPr="00904475" w:rsidRDefault="003927EB" w:rsidP="003927EB">
      <w:pPr>
        <w:pStyle w:val="Header"/>
        <w:rPr>
          <w:bCs/>
          <w:color w:val="auto"/>
          <w:szCs w:val="22"/>
        </w:rPr>
      </w:pPr>
    </w:p>
    <w:p w:rsidR="003927EB" w:rsidRPr="00904475" w:rsidRDefault="003927EB" w:rsidP="003927EB">
      <w:pPr>
        <w:pStyle w:val="Header"/>
        <w:rPr>
          <w:bCs/>
          <w:color w:val="auto"/>
          <w:szCs w:val="22"/>
        </w:rPr>
      </w:pPr>
      <w:r w:rsidRPr="00904475">
        <w:rPr>
          <w:bCs/>
          <w:color w:val="auto"/>
          <w:szCs w:val="22"/>
        </w:rPr>
        <w:tab/>
        <w:t>The "ayes" and "nays" were demanded and taken, resulting as follows:</w:t>
      </w:r>
    </w:p>
    <w:p w:rsidR="00904475" w:rsidRPr="00904475" w:rsidRDefault="00904475" w:rsidP="00904475">
      <w:pPr>
        <w:pStyle w:val="Header"/>
        <w:tabs>
          <w:tab w:val="clear" w:pos="8640"/>
          <w:tab w:val="left" w:pos="4320"/>
        </w:tabs>
        <w:jc w:val="center"/>
        <w:rPr>
          <w:b/>
          <w:bCs/>
          <w:color w:val="auto"/>
          <w:szCs w:val="22"/>
        </w:rPr>
      </w:pPr>
      <w:r w:rsidRPr="00904475">
        <w:rPr>
          <w:b/>
          <w:bCs/>
          <w:color w:val="auto"/>
          <w:szCs w:val="22"/>
        </w:rPr>
        <w:t>Ayes 41; Nays 0</w:t>
      </w:r>
    </w:p>
    <w:p w:rsidR="00904475" w:rsidRDefault="00904475" w:rsidP="003927EB">
      <w:pPr>
        <w:pStyle w:val="Header"/>
        <w:tabs>
          <w:tab w:val="clear" w:pos="8640"/>
          <w:tab w:val="left" w:pos="4320"/>
        </w:tabs>
        <w:rPr>
          <w:color w:val="auto"/>
          <w:szCs w:val="22"/>
        </w:rPr>
      </w:pP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04475">
        <w:rPr>
          <w:b/>
          <w:color w:val="auto"/>
          <w:szCs w:val="22"/>
        </w:rPr>
        <w:t>AYES</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Adams</w:t>
      </w:r>
      <w:r>
        <w:rPr>
          <w:color w:val="auto"/>
          <w:szCs w:val="22"/>
        </w:rPr>
        <w:tab/>
      </w:r>
      <w:r w:rsidRPr="00904475">
        <w:rPr>
          <w:color w:val="auto"/>
          <w:szCs w:val="22"/>
        </w:rPr>
        <w:t>Alexander</w:t>
      </w:r>
      <w:r>
        <w:rPr>
          <w:color w:val="auto"/>
          <w:szCs w:val="22"/>
        </w:rPr>
        <w:tab/>
      </w:r>
      <w:r w:rsidRPr="00904475">
        <w:rPr>
          <w:color w:val="auto"/>
          <w:szCs w:val="22"/>
        </w:rPr>
        <w:t>Allen</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Bennett</w:t>
      </w:r>
      <w:r>
        <w:rPr>
          <w:color w:val="auto"/>
          <w:szCs w:val="22"/>
        </w:rPr>
        <w:tab/>
      </w:r>
      <w:r w:rsidRPr="00904475">
        <w:rPr>
          <w:color w:val="auto"/>
          <w:szCs w:val="22"/>
        </w:rPr>
        <w:t>Campsen</w:t>
      </w:r>
      <w:r>
        <w:rPr>
          <w:color w:val="auto"/>
          <w:szCs w:val="22"/>
        </w:rPr>
        <w:tab/>
      </w:r>
      <w:r w:rsidRPr="00904475">
        <w:rPr>
          <w:color w:val="auto"/>
          <w:szCs w:val="22"/>
        </w:rPr>
        <w:t>Cash</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Climer</w:t>
      </w:r>
      <w:r>
        <w:rPr>
          <w:color w:val="auto"/>
          <w:szCs w:val="22"/>
        </w:rPr>
        <w:tab/>
      </w:r>
      <w:r w:rsidRPr="00904475">
        <w:rPr>
          <w:color w:val="auto"/>
          <w:szCs w:val="22"/>
        </w:rPr>
        <w:t>Corbin</w:t>
      </w:r>
      <w:r>
        <w:rPr>
          <w:color w:val="auto"/>
          <w:szCs w:val="22"/>
        </w:rPr>
        <w:tab/>
      </w:r>
      <w:r w:rsidRPr="00904475">
        <w:rPr>
          <w:color w:val="auto"/>
          <w:szCs w:val="22"/>
        </w:rPr>
        <w:t>Cromer</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Fanning</w:t>
      </w:r>
      <w:r>
        <w:rPr>
          <w:color w:val="auto"/>
          <w:szCs w:val="22"/>
        </w:rPr>
        <w:tab/>
      </w:r>
      <w:r w:rsidRPr="00904475">
        <w:rPr>
          <w:color w:val="auto"/>
          <w:szCs w:val="22"/>
        </w:rPr>
        <w:t>Gambrell</w:t>
      </w:r>
      <w:r>
        <w:rPr>
          <w:color w:val="auto"/>
          <w:szCs w:val="22"/>
        </w:rPr>
        <w:tab/>
      </w:r>
      <w:r w:rsidRPr="00904475">
        <w:rPr>
          <w:color w:val="auto"/>
          <w:szCs w:val="22"/>
        </w:rPr>
        <w:t>Garrett</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Goldfinch</w:t>
      </w:r>
      <w:r>
        <w:rPr>
          <w:color w:val="auto"/>
          <w:szCs w:val="22"/>
        </w:rPr>
        <w:tab/>
      </w:r>
      <w:r w:rsidRPr="00904475">
        <w:rPr>
          <w:color w:val="auto"/>
          <w:szCs w:val="22"/>
        </w:rPr>
        <w:t>Gustafson</w:t>
      </w:r>
      <w:r>
        <w:rPr>
          <w:color w:val="auto"/>
          <w:szCs w:val="22"/>
        </w:rPr>
        <w:tab/>
      </w:r>
      <w:r w:rsidRPr="00904475">
        <w:rPr>
          <w:color w:val="auto"/>
          <w:szCs w:val="22"/>
        </w:rPr>
        <w:t>Hembree</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904475">
        <w:rPr>
          <w:color w:val="auto"/>
          <w:szCs w:val="22"/>
        </w:rPr>
        <w:t>Hutto</w:t>
      </w:r>
      <w:r>
        <w:rPr>
          <w:color w:val="auto"/>
          <w:szCs w:val="22"/>
        </w:rPr>
        <w:tab/>
      </w:r>
      <w:r w:rsidRPr="00904475">
        <w:rPr>
          <w:color w:val="auto"/>
          <w:szCs w:val="22"/>
        </w:rPr>
        <w:t>Jackson</w:t>
      </w:r>
      <w:r>
        <w:rPr>
          <w:color w:val="auto"/>
          <w:szCs w:val="22"/>
        </w:rPr>
        <w:tab/>
      </w:r>
      <w:r w:rsidRPr="00904475">
        <w:rPr>
          <w:i/>
          <w:color w:val="auto"/>
          <w:szCs w:val="22"/>
        </w:rPr>
        <w:t>Johnson, Kevin</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i/>
          <w:color w:val="auto"/>
          <w:szCs w:val="22"/>
        </w:rPr>
        <w:t>Johnson, Michael</w:t>
      </w:r>
      <w:r>
        <w:rPr>
          <w:i/>
          <w:color w:val="auto"/>
          <w:szCs w:val="22"/>
        </w:rPr>
        <w:tab/>
      </w:r>
      <w:r w:rsidRPr="00904475">
        <w:rPr>
          <w:color w:val="auto"/>
          <w:szCs w:val="22"/>
        </w:rPr>
        <w:t>Kimbrell</w:t>
      </w:r>
      <w:r>
        <w:rPr>
          <w:color w:val="auto"/>
          <w:szCs w:val="22"/>
        </w:rPr>
        <w:tab/>
      </w:r>
      <w:r w:rsidRPr="00904475">
        <w:rPr>
          <w:color w:val="auto"/>
          <w:szCs w:val="22"/>
        </w:rPr>
        <w:t>Loftis</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Malloy</w:t>
      </w:r>
      <w:r>
        <w:rPr>
          <w:color w:val="auto"/>
          <w:szCs w:val="22"/>
        </w:rPr>
        <w:tab/>
      </w:r>
      <w:r w:rsidRPr="00904475">
        <w:rPr>
          <w:color w:val="auto"/>
          <w:szCs w:val="22"/>
        </w:rPr>
        <w:t>Martin</w:t>
      </w:r>
      <w:r>
        <w:rPr>
          <w:color w:val="auto"/>
          <w:szCs w:val="22"/>
        </w:rPr>
        <w:tab/>
      </w:r>
      <w:r w:rsidRPr="00904475">
        <w:rPr>
          <w:color w:val="auto"/>
          <w:szCs w:val="22"/>
        </w:rPr>
        <w:t>Massey</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lastRenderedPageBreak/>
        <w:t>Matthews</w:t>
      </w:r>
      <w:r>
        <w:rPr>
          <w:color w:val="auto"/>
          <w:szCs w:val="22"/>
        </w:rPr>
        <w:tab/>
      </w:r>
      <w:r w:rsidRPr="00904475">
        <w:rPr>
          <w:color w:val="auto"/>
          <w:szCs w:val="22"/>
        </w:rPr>
        <w:t>McElveen</w:t>
      </w:r>
      <w:r>
        <w:rPr>
          <w:color w:val="auto"/>
          <w:szCs w:val="22"/>
        </w:rPr>
        <w:tab/>
      </w:r>
      <w:r w:rsidRPr="00904475">
        <w:rPr>
          <w:color w:val="auto"/>
          <w:szCs w:val="22"/>
        </w:rPr>
        <w:t>McLeod</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Peeler</w:t>
      </w:r>
      <w:r>
        <w:rPr>
          <w:color w:val="auto"/>
          <w:szCs w:val="22"/>
        </w:rPr>
        <w:tab/>
      </w:r>
      <w:r w:rsidRPr="00904475">
        <w:rPr>
          <w:color w:val="auto"/>
          <w:szCs w:val="22"/>
        </w:rPr>
        <w:t>Rankin</w:t>
      </w:r>
      <w:r>
        <w:rPr>
          <w:color w:val="auto"/>
          <w:szCs w:val="22"/>
        </w:rPr>
        <w:tab/>
      </w:r>
      <w:r w:rsidRPr="00904475">
        <w:rPr>
          <w:color w:val="auto"/>
          <w:szCs w:val="22"/>
        </w:rPr>
        <w:t>Reichenbach</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Rice</w:t>
      </w:r>
      <w:r>
        <w:rPr>
          <w:color w:val="auto"/>
          <w:szCs w:val="22"/>
        </w:rPr>
        <w:tab/>
      </w:r>
      <w:r w:rsidRPr="00904475">
        <w:rPr>
          <w:color w:val="auto"/>
          <w:szCs w:val="22"/>
        </w:rPr>
        <w:t>Sabb</w:t>
      </w:r>
      <w:r>
        <w:rPr>
          <w:color w:val="auto"/>
          <w:szCs w:val="22"/>
        </w:rPr>
        <w:tab/>
      </w:r>
      <w:r w:rsidRPr="00904475">
        <w:rPr>
          <w:color w:val="auto"/>
          <w:szCs w:val="22"/>
        </w:rPr>
        <w:t>Scott</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Senn</w:t>
      </w:r>
      <w:r>
        <w:rPr>
          <w:color w:val="auto"/>
          <w:szCs w:val="22"/>
        </w:rPr>
        <w:tab/>
      </w:r>
      <w:r w:rsidRPr="00904475">
        <w:rPr>
          <w:color w:val="auto"/>
          <w:szCs w:val="22"/>
        </w:rPr>
        <w:t>Setzler</w:t>
      </w:r>
      <w:r>
        <w:rPr>
          <w:color w:val="auto"/>
          <w:szCs w:val="22"/>
        </w:rPr>
        <w:tab/>
      </w:r>
      <w:r w:rsidRPr="00904475">
        <w:rPr>
          <w:color w:val="auto"/>
          <w:szCs w:val="22"/>
        </w:rPr>
        <w:t>Shealy</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Stephens</w:t>
      </w:r>
      <w:r>
        <w:rPr>
          <w:color w:val="auto"/>
          <w:szCs w:val="22"/>
        </w:rPr>
        <w:tab/>
      </w:r>
      <w:r w:rsidRPr="00904475">
        <w:rPr>
          <w:color w:val="auto"/>
          <w:szCs w:val="22"/>
        </w:rPr>
        <w:t>Turner</w:t>
      </w:r>
      <w:r>
        <w:rPr>
          <w:color w:val="auto"/>
          <w:szCs w:val="22"/>
        </w:rPr>
        <w:tab/>
      </w:r>
      <w:r w:rsidRPr="00904475">
        <w:rPr>
          <w:color w:val="auto"/>
          <w:szCs w:val="22"/>
        </w:rPr>
        <w:t>Verdin</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Williams</w:t>
      </w:r>
      <w:r>
        <w:rPr>
          <w:color w:val="auto"/>
          <w:szCs w:val="22"/>
        </w:rPr>
        <w:tab/>
      </w:r>
      <w:r w:rsidRPr="00904475">
        <w:rPr>
          <w:color w:val="auto"/>
          <w:szCs w:val="22"/>
        </w:rPr>
        <w:t>Young</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04475" w:rsidRP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04475">
        <w:rPr>
          <w:b/>
          <w:color w:val="auto"/>
          <w:szCs w:val="22"/>
        </w:rPr>
        <w:t>Total--41</w:t>
      </w:r>
    </w:p>
    <w:p w:rsidR="00904475" w:rsidRPr="00904475" w:rsidRDefault="00904475" w:rsidP="00904475">
      <w:pPr>
        <w:pStyle w:val="Header"/>
        <w:tabs>
          <w:tab w:val="clear" w:pos="8640"/>
          <w:tab w:val="left" w:pos="4320"/>
        </w:tabs>
        <w:rPr>
          <w:color w:val="auto"/>
          <w:szCs w:val="22"/>
        </w:rPr>
      </w:pP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04475">
        <w:rPr>
          <w:b/>
          <w:color w:val="auto"/>
          <w:szCs w:val="22"/>
        </w:rPr>
        <w:t>NAYS</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904475" w:rsidRP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04475">
        <w:rPr>
          <w:b/>
          <w:color w:val="auto"/>
          <w:szCs w:val="22"/>
        </w:rPr>
        <w:t>Total--0</w:t>
      </w:r>
    </w:p>
    <w:p w:rsidR="00904475" w:rsidRPr="00904475" w:rsidRDefault="00904475" w:rsidP="00904475">
      <w:pPr>
        <w:pStyle w:val="Header"/>
        <w:tabs>
          <w:tab w:val="clear" w:pos="8640"/>
          <w:tab w:val="left" w:pos="4320"/>
        </w:tabs>
        <w:rPr>
          <w:color w:val="auto"/>
          <w:szCs w:val="22"/>
        </w:rPr>
      </w:pPr>
    </w:p>
    <w:p w:rsidR="003927EB" w:rsidRPr="00904475" w:rsidRDefault="003927EB" w:rsidP="00904475">
      <w:pPr>
        <w:pStyle w:val="Header"/>
        <w:tabs>
          <w:tab w:val="clear" w:pos="8640"/>
          <w:tab w:val="left" w:pos="4320"/>
        </w:tabs>
        <w:rPr>
          <w:color w:val="auto"/>
          <w:szCs w:val="22"/>
        </w:rPr>
      </w:pPr>
      <w:r w:rsidRPr="00904475">
        <w:rPr>
          <w:color w:val="auto"/>
          <w:szCs w:val="22"/>
        </w:rPr>
        <w:tab/>
        <w:t>There being no further amendments, the Bill</w:t>
      </w:r>
      <w:r w:rsidR="00A23ED0">
        <w:rPr>
          <w:color w:val="auto"/>
          <w:szCs w:val="22"/>
        </w:rPr>
        <w:t>,</w:t>
      </w:r>
      <w:r w:rsidRPr="00904475">
        <w:rPr>
          <w:color w:val="auto"/>
          <w:szCs w:val="22"/>
        </w:rPr>
        <w:t xml:space="preserve"> as amended, was read the second time, passed and ordered to a third reading.</w:t>
      </w:r>
    </w:p>
    <w:p w:rsidR="003927EB" w:rsidRDefault="003927EB" w:rsidP="00904475">
      <w:pPr>
        <w:rPr>
          <w:snapToGrid w:val="0"/>
          <w:color w:val="auto"/>
          <w:szCs w:val="22"/>
        </w:rPr>
      </w:pPr>
    </w:p>
    <w:p w:rsidR="003927EB" w:rsidRPr="006F74DC" w:rsidRDefault="003927EB" w:rsidP="003927EB">
      <w:pPr>
        <w:pStyle w:val="Header"/>
        <w:tabs>
          <w:tab w:val="clear" w:pos="8640"/>
          <w:tab w:val="left" w:pos="4320"/>
        </w:tabs>
        <w:jc w:val="center"/>
        <w:rPr>
          <w:b/>
          <w:color w:val="auto"/>
          <w:szCs w:val="22"/>
        </w:rPr>
      </w:pPr>
      <w:r>
        <w:rPr>
          <w:b/>
          <w:color w:val="auto"/>
          <w:szCs w:val="22"/>
        </w:rPr>
        <w:t>C</w:t>
      </w:r>
      <w:r w:rsidRPr="006F74DC">
        <w:rPr>
          <w:b/>
          <w:color w:val="auto"/>
          <w:szCs w:val="22"/>
        </w:rPr>
        <w:t>OMMITTEE AMENDMENT ADOPTED</w:t>
      </w:r>
    </w:p>
    <w:p w:rsidR="003927EB" w:rsidRPr="006F74DC" w:rsidRDefault="003927EB" w:rsidP="003927EB">
      <w:pPr>
        <w:pStyle w:val="Header"/>
        <w:tabs>
          <w:tab w:val="clear" w:pos="8640"/>
          <w:tab w:val="left" w:pos="4320"/>
        </w:tabs>
        <w:jc w:val="center"/>
        <w:rPr>
          <w:b/>
          <w:color w:val="auto"/>
          <w:szCs w:val="22"/>
        </w:rPr>
      </w:pPr>
      <w:r w:rsidRPr="006F74DC">
        <w:rPr>
          <w:b/>
          <w:color w:val="auto"/>
          <w:szCs w:val="22"/>
        </w:rPr>
        <w:t>READ THE SECOND TIME</w:t>
      </w:r>
    </w:p>
    <w:p w:rsidR="003927EB" w:rsidRPr="00F35227" w:rsidRDefault="003927EB" w:rsidP="003927EB">
      <w:pPr>
        <w:suppressAutoHyphens/>
      </w:pPr>
      <w:r>
        <w:rPr>
          <w:b/>
          <w:color w:val="7030A0"/>
          <w:szCs w:val="22"/>
        </w:rPr>
        <w:tab/>
      </w:r>
      <w:r w:rsidRPr="00F35227">
        <w:t>S. 1136</w:t>
      </w:r>
      <w:r w:rsidRPr="00F35227">
        <w:fldChar w:fldCharType="begin"/>
      </w:r>
      <w:r w:rsidRPr="00F35227">
        <w:instrText xml:space="preserve"> XE "S. 1136" \b </w:instrText>
      </w:r>
      <w:r w:rsidRPr="00F35227">
        <w:fldChar w:fldCharType="end"/>
      </w:r>
      <w:r w:rsidRPr="00F35227">
        <w:t xml:space="preserve"> -- Senators Loftis, Talley, Turner and Climer:  </w:t>
      </w:r>
      <w:r w:rsidRPr="00F35227">
        <w:rPr>
          <w:szCs w:val="30"/>
        </w:rPr>
        <w:t xml:space="preserve">A BILL </w:t>
      </w:r>
      <w:r w:rsidRPr="00F35227">
        <w:rPr>
          <w:color w:val="000000" w:themeColor="text1"/>
          <w:u w:color="000000" w:themeColor="text1"/>
        </w:rPr>
        <w:t xml:space="preserve">TO ENACT THE </w:t>
      </w:r>
      <w:r>
        <w:rPr>
          <w:color w:val="000000" w:themeColor="text1"/>
          <w:u w:color="000000" w:themeColor="text1"/>
        </w:rPr>
        <w:t>“</w:t>
      </w:r>
      <w:r w:rsidRPr="00F35227">
        <w:rPr>
          <w:color w:val="000000" w:themeColor="text1"/>
          <w:u w:color="000000" w:themeColor="text1"/>
        </w:rPr>
        <w:t>AUDIOLOGY AND SPEECH</w:t>
      </w:r>
      <w:r w:rsidRPr="00F35227">
        <w:rPr>
          <w:color w:val="000000" w:themeColor="text1"/>
          <w:u w:color="000000" w:themeColor="text1"/>
        </w:rPr>
        <w:noBreakHyphen/>
        <w:t>LANGUAGE INTERSTATE COMPACT ACT</w:t>
      </w:r>
      <w:r>
        <w:rPr>
          <w:color w:val="000000" w:themeColor="text1"/>
          <w:u w:color="000000" w:themeColor="text1"/>
        </w:rPr>
        <w:t>”</w:t>
      </w:r>
      <w:r w:rsidRPr="00F35227">
        <w:rPr>
          <w:color w:val="000000" w:themeColor="text1"/>
          <w:u w:color="000000" w:themeColor="text1"/>
        </w:rPr>
        <w:t>, TO AMEND CHAPTER 67, TITLE 40 OF THE 1976 CODE, RELATING TO SPEECH-LANGUAGE PATHOLOGISTS AND AUDIOLOGISTS, BY ADDING ARTICLE 5, TO OUTLINE STATE PARTICIPATION IN THE COMPACT, TO OUTLINE PRIVILEGES FOR AUDIOLOGISTS AND SPEECH</w:t>
      </w:r>
      <w:r w:rsidRPr="00F35227">
        <w:rPr>
          <w:color w:val="000000" w:themeColor="text1"/>
          <w:u w:color="000000" w:themeColor="text1"/>
        </w:rPr>
        <w:noBreakHyphen/>
        <w:t>LANGUAGE PATHOLOGISTS RESULTING FROM THE COMPACT, TO ALLOW FOR THE PRACTICE OF TELEHEALTH, TO PROVIDE ACCOMMODATIONS FOR ACTIVE-DUTY MILITARY PERSONNEL AND THEIR SPOUSES, TO PROVIDE A MECHANISM FOR TAKING ADVERSE ACTIONS AGAINST LICENSEES, TO ESTABLISH THE AUDIOLOGY AND SPEECH</w:t>
      </w:r>
      <w:r w:rsidRPr="00F35227">
        <w:rPr>
          <w:color w:val="000000" w:themeColor="text1"/>
          <w:u w:color="000000" w:themeColor="text1"/>
        </w:rPr>
        <w:noBreakHyphen/>
        <w:t xml:space="preserve">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w:t>
      </w:r>
      <w:r w:rsidRPr="00F35227">
        <w:rPr>
          <w:color w:val="000000" w:themeColor="text1"/>
          <w:u w:color="000000" w:themeColor="text1"/>
        </w:rPr>
        <w:lastRenderedPageBreak/>
        <w:t xml:space="preserve">ENTITLED </w:t>
      </w:r>
      <w:r>
        <w:rPr>
          <w:color w:val="000000" w:themeColor="text1"/>
          <w:u w:color="000000" w:themeColor="text1"/>
        </w:rPr>
        <w:t>“</w:t>
      </w:r>
      <w:r w:rsidRPr="00F35227">
        <w:rPr>
          <w:color w:val="000000" w:themeColor="text1"/>
          <w:u w:color="000000" w:themeColor="text1"/>
        </w:rPr>
        <w:t>GENERAL PROVISIONS</w:t>
      </w:r>
      <w:r>
        <w:rPr>
          <w:color w:val="000000" w:themeColor="text1"/>
          <w:u w:color="000000" w:themeColor="text1"/>
        </w:rPr>
        <w:t>”</w:t>
      </w:r>
      <w:r w:rsidRPr="00F35227">
        <w:rPr>
          <w:color w:val="000000" w:themeColor="text1"/>
          <w:u w:color="000000" w:themeColor="text1"/>
        </w:rPr>
        <w:t>; AND TO DEFINE NECESSARY TERMS.</w:t>
      </w:r>
    </w:p>
    <w:p w:rsidR="003927EB" w:rsidRDefault="003927EB" w:rsidP="003927E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927EB" w:rsidRDefault="003927EB" w:rsidP="003927EB">
      <w:pPr>
        <w:rPr>
          <w:snapToGrid w:val="0"/>
          <w:color w:val="auto"/>
          <w:szCs w:val="22"/>
        </w:rPr>
      </w:pPr>
    </w:p>
    <w:p w:rsidR="003927EB" w:rsidRDefault="003927EB" w:rsidP="003927EB">
      <w:pPr>
        <w:rPr>
          <w:snapToGrid w:val="0"/>
        </w:rPr>
      </w:pPr>
      <w:r>
        <w:rPr>
          <w:snapToGrid w:val="0"/>
        </w:rPr>
        <w:tab/>
        <w:t>The Committee on Medical Affairs proposed the following amendment (1136R002.KMM.DBV)</w:t>
      </w:r>
      <w:r w:rsidR="00904475">
        <w:rPr>
          <w:snapToGrid w:val="0"/>
        </w:rPr>
        <w:t>,</w:t>
      </w:r>
      <w:r w:rsidR="00904475" w:rsidRPr="00904475">
        <w:rPr>
          <w:snapToGrid w:val="0"/>
        </w:rPr>
        <w:t xml:space="preserve"> which was adopted</w:t>
      </w:r>
      <w:r>
        <w:rPr>
          <w:snapToGrid w:val="0"/>
        </w:rPr>
        <w:t>:</w:t>
      </w:r>
    </w:p>
    <w:p w:rsidR="003927EB" w:rsidRPr="003E1668" w:rsidRDefault="003927EB" w:rsidP="003927EB">
      <w:pPr>
        <w:rPr>
          <w:snapToGrid w:val="0"/>
          <w:color w:val="auto"/>
        </w:rPr>
      </w:pPr>
      <w:r w:rsidRPr="003E1668">
        <w:rPr>
          <w:snapToGrid w:val="0"/>
          <w:color w:val="auto"/>
        </w:rPr>
        <w:tab/>
        <w:t>Amend the bill, as and if amended, on page 3, by striking lines 3 - 8 and inserting:</w:t>
      </w:r>
    </w:p>
    <w:p w:rsidR="003927EB" w:rsidRPr="003E1668" w:rsidRDefault="003927EB" w:rsidP="003927EB">
      <w:pPr>
        <w:rPr>
          <w:color w:val="auto"/>
          <w:u w:color="000000" w:themeColor="text1"/>
        </w:rPr>
      </w:pPr>
      <w:r>
        <w:rPr>
          <w:snapToGrid w:val="0"/>
        </w:rPr>
        <w:tab/>
      </w:r>
      <w:r w:rsidRPr="003E1668">
        <w:rPr>
          <w:snapToGrid w:val="0"/>
          <w:color w:val="auto"/>
        </w:rPr>
        <w:t>/</w:t>
      </w:r>
      <w:r w:rsidRPr="003E1668">
        <w:rPr>
          <w:color w:val="auto"/>
          <w:u w:color="000000" w:themeColor="text1"/>
        </w:rPr>
        <w:tab/>
      </w:r>
      <w:r w:rsidRPr="003E1668">
        <w:rPr>
          <w:color w:val="auto"/>
          <w:u w:color="000000" w:themeColor="text1"/>
        </w:rPr>
        <w:tab/>
        <w:t>(2)</w:t>
      </w:r>
      <w:r w:rsidRPr="003E1668">
        <w:rPr>
          <w:color w:val="auto"/>
          <w:u w:color="000000" w:themeColor="text1"/>
        </w:rPr>
        <w:tab/>
        <w:t>‘Adverse action’ means any administrative, civil, equitable, or criminal action permitted by a state’s laws that is imposed by a licensing board or other authority against an audiologist or speech language pathologist, including actions against an individual’s license or privilege to practice, such as a revocation, suspension, probation, or monitoring of the licensee, or a restriction on the licensee’s practice.</w:t>
      </w:r>
      <w:r w:rsidRPr="003E1668">
        <w:rPr>
          <w:color w:val="auto"/>
          <w:u w:color="000000" w:themeColor="text1"/>
        </w:rPr>
        <w:tab/>
      </w:r>
      <w:r w:rsidRPr="003E1668">
        <w:rPr>
          <w:color w:val="auto"/>
          <w:u w:color="000000" w:themeColor="text1"/>
        </w:rPr>
        <w:tab/>
        <w:t>/</w:t>
      </w:r>
    </w:p>
    <w:p w:rsidR="003927EB" w:rsidRPr="003E1668" w:rsidRDefault="003927EB" w:rsidP="003927EB">
      <w:pPr>
        <w:rPr>
          <w:color w:val="auto"/>
          <w:u w:color="000000" w:themeColor="text1"/>
        </w:rPr>
      </w:pPr>
      <w:r w:rsidRPr="003E1668">
        <w:rPr>
          <w:color w:val="auto"/>
          <w:u w:color="000000" w:themeColor="text1"/>
        </w:rPr>
        <w:tab/>
        <w:t>Amend the bill further, as and if amended, on page 3, by striking lines 31 - 36 and inserting:</w:t>
      </w:r>
    </w:p>
    <w:p w:rsidR="003927EB" w:rsidRPr="003E1668" w:rsidRDefault="003927EB" w:rsidP="003927EB">
      <w:pPr>
        <w:rPr>
          <w:color w:val="auto"/>
          <w:u w:color="000000" w:themeColor="text1"/>
        </w:rPr>
      </w:pPr>
      <w:r>
        <w:rPr>
          <w:u w:color="000000" w:themeColor="text1"/>
        </w:rPr>
        <w:tab/>
      </w:r>
      <w:r w:rsidRPr="003E1668">
        <w:rPr>
          <w:color w:val="auto"/>
          <w:u w:color="000000" w:themeColor="text1"/>
        </w:rPr>
        <w:t>/</w:t>
      </w:r>
      <w:r w:rsidRPr="003E1668">
        <w:rPr>
          <w:color w:val="auto"/>
          <w:u w:color="000000" w:themeColor="text1"/>
        </w:rPr>
        <w:tab/>
      </w:r>
      <w:r w:rsidRPr="003E1668">
        <w:rPr>
          <w:color w:val="auto"/>
          <w:u w:color="000000" w:themeColor="text1"/>
        </w:rPr>
        <w:tab/>
        <w:t>(9)</w:t>
      </w:r>
      <w:r w:rsidRPr="003E1668">
        <w:rPr>
          <w:color w:val="auto"/>
          <w:u w:color="000000" w:themeColor="text1"/>
        </w:rPr>
        <w:tab/>
        <w:t>‘Current significant investigative information’ means investigative information that a licensing board has reason to believe is not groundless and, if proven true, would indicate more than a minor infraction, following an inquiry or investigation that includes notification and an opportunity for the audiologist or speech language pathologist to respond, if required by state law.</w:t>
      </w:r>
      <w:r w:rsidRPr="003E1668">
        <w:rPr>
          <w:color w:val="auto"/>
          <w:u w:color="000000" w:themeColor="text1"/>
        </w:rPr>
        <w:tab/>
        <w:t>/</w:t>
      </w:r>
    </w:p>
    <w:p w:rsidR="003927EB" w:rsidRPr="003E1668" w:rsidRDefault="003927EB" w:rsidP="003927EB">
      <w:pPr>
        <w:rPr>
          <w:color w:val="auto"/>
          <w:u w:color="000000" w:themeColor="text1"/>
        </w:rPr>
      </w:pPr>
      <w:r w:rsidRPr="003E1668">
        <w:rPr>
          <w:color w:val="auto"/>
          <w:u w:color="000000" w:themeColor="text1"/>
        </w:rPr>
        <w:tab/>
        <w:t>Amend the bill further, as and if amended, on page 6, by striking lines 19 - 21 and inserting:</w:t>
      </w:r>
    </w:p>
    <w:p w:rsidR="003927EB" w:rsidRPr="003E1668" w:rsidRDefault="003927EB" w:rsidP="003927EB">
      <w:pPr>
        <w:rPr>
          <w:color w:val="auto"/>
          <w:u w:color="000000" w:themeColor="text1"/>
        </w:rPr>
      </w:pPr>
      <w:r>
        <w:rPr>
          <w:u w:color="000000" w:themeColor="text1"/>
        </w:rPr>
        <w:tab/>
      </w:r>
      <w:r w:rsidRPr="003E1668">
        <w:rPr>
          <w:color w:val="auto"/>
          <w:u w:color="000000" w:themeColor="text1"/>
        </w:rPr>
        <w:t>/</w:t>
      </w:r>
      <w:r w:rsidRPr="003E1668">
        <w:rPr>
          <w:color w:val="auto"/>
          <w:u w:color="000000" w:themeColor="text1"/>
        </w:rPr>
        <w:tab/>
      </w:r>
      <w:r w:rsidRPr="003E1668">
        <w:rPr>
          <w:color w:val="auto"/>
          <w:u w:color="000000" w:themeColor="text1"/>
        </w:rPr>
        <w:tab/>
      </w:r>
      <w:r w:rsidRPr="003E1668">
        <w:rPr>
          <w:color w:val="auto"/>
          <w:u w:color="000000" w:themeColor="text1"/>
        </w:rPr>
        <w:tab/>
      </w:r>
      <w:r w:rsidRPr="003E1668">
        <w:rPr>
          <w:color w:val="auto"/>
          <w:u w:color="000000" w:themeColor="text1"/>
        </w:rPr>
        <w:tab/>
        <w:t>(ii)</w:t>
      </w:r>
      <w:r w:rsidRPr="003E1668">
        <w:rPr>
          <w:color w:val="auto"/>
          <w:u w:color="000000" w:themeColor="text1"/>
        </w:rPr>
        <w:tab/>
      </w:r>
      <w:proofErr w:type="gramStart"/>
      <w:r w:rsidRPr="003E1668">
        <w:rPr>
          <w:color w:val="auto"/>
          <w:u w:color="000000" w:themeColor="text1"/>
        </w:rPr>
        <w:t>the</w:t>
      </w:r>
      <w:proofErr w:type="gramEnd"/>
      <w:r w:rsidRPr="003E1668">
        <w:rPr>
          <w:color w:val="auto"/>
          <w:u w:color="000000" w:themeColor="text1"/>
        </w:rPr>
        <w:t xml:space="preserve"> degree program has been verified by an independent credentials review agency to be comparable to a state licensing board</w:t>
      </w:r>
      <w:r w:rsidRPr="003E1668">
        <w:rPr>
          <w:color w:val="auto"/>
          <w:u w:color="000000" w:themeColor="text1"/>
        </w:rPr>
        <w:noBreakHyphen/>
        <w:t>approved program;</w:t>
      </w:r>
      <w:r w:rsidRPr="003E1668">
        <w:rPr>
          <w:color w:val="auto"/>
          <w:u w:color="000000" w:themeColor="text1"/>
        </w:rPr>
        <w:tab/>
      </w:r>
      <w:r w:rsidRPr="003E1668">
        <w:rPr>
          <w:color w:val="auto"/>
          <w:u w:color="000000" w:themeColor="text1"/>
        </w:rPr>
        <w:tab/>
      </w:r>
      <w:r w:rsidRPr="003E1668">
        <w:rPr>
          <w:color w:val="auto"/>
          <w:u w:color="000000" w:themeColor="text1"/>
        </w:rPr>
        <w:tab/>
        <w:t>/</w:t>
      </w:r>
    </w:p>
    <w:p w:rsidR="003927EB" w:rsidRPr="003E1668" w:rsidRDefault="003927EB" w:rsidP="003927EB">
      <w:pPr>
        <w:rPr>
          <w:color w:val="auto"/>
          <w:u w:color="000000" w:themeColor="text1"/>
        </w:rPr>
      </w:pPr>
      <w:r w:rsidRPr="003E1668">
        <w:rPr>
          <w:color w:val="auto"/>
          <w:u w:color="000000" w:themeColor="text1"/>
        </w:rPr>
        <w:tab/>
        <w:t>Amend the bill further, as and if amended, on page 7 by striking lines 1 - 29 and inserting:</w:t>
      </w:r>
    </w:p>
    <w:p w:rsidR="003927EB" w:rsidRPr="003E1668" w:rsidRDefault="003927EB" w:rsidP="003927EB">
      <w:pPr>
        <w:rPr>
          <w:color w:val="auto"/>
          <w:u w:color="000000" w:themeColor="text1"/>
        </w:rPr>
      </w:pPr>
      <w:r>
        <w:rPr>
          <w:u w:color="000000" w:themeColor="text1"/>
        </w:rPr>
        <w:tab/>
      </w:r>
      <w:r w:rsidRPr="003E1668">
        <w:rPr>
          <w:color w:val="auto"/>
          <w:u w:color="000000" w:themeColor="text1"/>
        </w:rPr>
        <w:t>/</w:t>
      </w:r>
      <w:r w:rsidRPr="003E1668">
        <w:rPr>
          <w:color w:val="auto"/>
          <w:u w:color="000000" w:themeColor="text1"/>
        </w:rPr>
        <w:tab/>
      </w:r>
      <w:r w:rsidRPr="003E1668">
        <w:rPr>
          <w:color w:val="auto"/>
          <w:u w:color="000000" w:themeColor="text1"/>
        </w:rPr>
        <w:tab/>
      </w:r>
      <w:r w:rsidRPr="003E1668">
        <w:rPr>
          <w:color w:val="auto"/>
          <w:u w:color="000000" w:themeColor="text1"/>
        </w:rPr>
        <w:tab/>
      </w:r>
      <w:r w:rsidRPr="003E1668">
        <w:rPr>
          <w:color w:val="auto"/>
          <w:u w:color="000000" w:themeColor="text1"/>
        </w:rPr>
        <w:tab/>
        <w:t>(i)</w:t>
      </w:r>
      <w:r w:rsidRPr="003E1668">
        <w:rPr>
          <w:color w:val="auto"/>
          <w:u w:color="000000" w:themeColor="text1"/>
        </w:rPr>
        <w:tab/>
        <w:t>the program and institution have been approved by the authorized accrediting body in the applicable country; and</w:t>
      </w:r>
    </w:p>
    <w:p w:rsidR="003927EB" w:rsidRPr="003E1668" w:rsidRDefault="003927EB" w:rsidP="003927EB">
      <w:pPr>
        <w:rPr>
          <w:color w:val="auto"/>
          <w:u w:color="000000" w:themeColor="text1"/>
        </w:rPr>
      </w:pPr>
      <w:r w:rsidRPr="003E1668">
        <w:rPr>
          <w:color w:val="auto"/>
          <w:u w:color="000000" w:themeColor="text1"/>
        </w:rPr>
        <w:tab/>
      </w:r>
      <w:r w:rsidRPr="003E1668">
        <w:rPr>
          <w:color w:val="auto"/>
          <w:u w:color="000000" w:themeColor="text1"/>
        </w:rPr>
        <w:tab/>
      </w:r>
      <w:r w:rsidRPr="003E1668">
        <w:rPr>
          <w:color w:val="auto"/>
          <w:u w:color="000000" w:themeColor="text1"/>
        </w:rPr>
        <w:tab/>
      </w:r>
      <w:r w:rsidRPr="003E1668">
        <w:rPr>
          <w:color w:val="auto"/>
          <w:u w:color="000000" w:themeColor="text1"/>
        </w:rPr>
        <w:tab/>
        <w:t>(ii)</w:t>
      </w:r>
      <w:r w:rsidRPr="003E1668">
        <w:rPr>
          <w:color w:val="auto"/>
          <w:u w:color="000000" w:themeColor="text1"/>
        </w:rPr>
        <w:tab/>
      </w:r>
      <w:proofErr w:type="gramStart"/>
      <w:r w:rsidRPr="003E1668">
        <w:rPr>
          <w:color w:val="auto"/>
          <w:u w:color="000000" w:themeColor="text1"/>
        </w:rPr>
        <w:t>the</w:t>
      </w:r>
      <w:proofErr w:type="gramEnd"/>
      <w:r w:rsidRPr="003E1668">
        <w:rPr>
          <w:color w:val="auto"/>
          <w:u w:color="000000" w:themeColor="text1"/>
        </w:rPr>
        <w:t xml:space="preserve"> degree program has been verified by an independent credentials review agency to be comparable to a state licensing board</w:t>
      </w:r>
      <w:r w:rsidRPr="003E1668">
        <w:rPr>
          <w:color w:val="auto"/>
          <w:u w:color="000000" w:themeColor="text1"/>
        </w:rPr>
        <w:noBreakHyphen/>
        <w:t>approved program;</w:t>
      </w:r>
    </w:p>
    <w:p w:rsidR="003927EB" w:rsidRPr="003E1668" w:rsidRDefault="003927EB" w:rsidP="003927EB">
      <w:pPr>
        <w:rPr>
          <w:color w:val="auto"/>
          <w:u w:color="000000" w:themeColor="text1"/>
        </w:rPr>
      </w:pPr>
      <w:r w:rsidRPr="003E1668">
        <w:rPr>
          <w:color w:val="auto"/>
          <w:u w:color="000000" w:themeColor="text1"/>
        </w:rPr>
        <w:tab/>
      </w:r>
      <w:r w:rsidRPr="003E1668">
        <w:rPr>
          <w:color w:val="auto"/>
          <w:u w:color="000000" w:themeColor="text1"/>
        </w:rPr>
        <w:tab/>
        <w:t>(2)</w:t>
      </w:r>
      <w:r w:rsidRPr="003E1668">
        <w:rPr>
          <w:color w:val="auto"/>
          <w:u w:color="000000" w:themeColor="text1"/>
        </w:rPr>
        <w:tab/>
        <w:t>complete a supervised clinical practicum experience from an accredited educational institution or its cooperating programs as required by the commission;</w:t>
      </w:r>
    </w:p>
    <w:p w:rsidR="003927EB" w:rsidRPr="003E1668" w:rsidRDefault="003927EB" w:rsidP="003927EB">
      <w:pPr>
        <w:rPr>
          <w:color w:val="auto"/>
          <w:u w:color="000000" w:themeColor="text1"/>
        </w:rPr>
      </w:pPr>
      <w:r w:rsidRPr="003E1668">
        <w:rPr>
          <w:color w:val="auto"/>
          <w:u w:color="000000" w:themeColor="text1"/>
        </w:rPr>
        <w:tab/>
      </w:r>
      <w:r w:rsidRPr="003E1668">
        <w:rPr>
          <w:color w:val="auto"/>
          <w:u w:color="000000" w:themeColor="text1"/>
        </w:rPr>
        <w:tab/>
        <w:t>(3)</w:t>
      </w:r>
      <w:r w:rsidRPr="003E1668">
        <w:rPr>
          <w:color w:val="auto"/>
          <w:u w:color="000000" w:themeColor="text1"/>
        </w:rPr>
        <w:tab/>
        <w:t>complete a supervised postgraduate professional experience as required by the commission;</w:t>
      </w:r>
    </w:p>
    <w:p w:rsidR="003927EB" w:rsidRPr="003E1668" w:rsidRDefault="003927EB" w:rsidP="003927EB">
      <w:pPr>
        <w:rPr>
          <w:color w:val="auto"/>
          <w:u w:color="000000" w:themeColor="text1"/>
        </w:rPr>
      </w:pPr>
      <w:r w:rsidRPr="003E1668">
        <w:rPr>
          <w:color w:val="auto"/>
          <w:u w:color="000000" w:themeColor="text1"/>
        </w:rPr>
        <w:tab/>
      </w:r>
      <w:r w:rsidRPr="003E1668">
        <w:rPr>
          <w:color w:val="auto"/>
          <w:u w:color="000000" w:themeColor="text1"/>
        </w:rPr>
        <w:tab/>
        <w:t>(4)</w:t>
      </w:r>
      <w:r w:rsidRPr="003E1668">
        <w:rPr>
          <w:color w:val="auto"/>
          <w:u w:color="000000" w:themeColor="text1"/>
        </w:rPr>
        <w:tab/>
        <w:t>pass a national examination approved by the commission;</w:t>
      </w:r>
    </w:p>
    <w:p w:rsidR="003927EB" w:rsidRPr="003E1668" w:rsidRDefault="003927EB" w:rsidP="003927EB">
      <w:pPr>
        <w:rPr>
          <w:color w:val="auto"/>
          <w:u w:color="000000" w:themeColor="text1"/>
        </w:rPr>
      </w:pPr>
      <w:r w:rsidRPr="003E1668">
        <w:rPr>
          <w:color w:val="auto"/>
          <w:u w:color="000000" w:themeColor="text1"/>
        </w:rPr>
        <w:tab/>
      </w:r>
      <w:r w:rsidRPr="003E1668">
        <w:rPr>
          <w:color w:val="auto"/>
          <w:u w:color="000000" w:themeColor="text1"/>
        </w:rPr>
        <w:tab/>
        <w:t>(5)</w:t>
      </w:r>
      <w:r w:rsidRPr="003E1668">
        <w:rPr>
          <w:color w:val="auto"/>
          <w:u w:color="000000" w:themeColor="text1"/>
        </w:rPr>
        <w:tab/>
      </w:r>
      <w:proofErr w:type="gramStart"/>
      <w:r w:rsidRPr="003E1668">
        <w:rPr>
          <w:color w:val="auto"/>
          <w:u w:color="000000" w:themeColor="text1"/>
        </w:rPr>
        <w:t>hold</w:t>
      </w:r>
      <w:proofErr w:type="gramEnd"/>
      <w:r w:rsidRPr="003E1668">
        <w:rPr>
          <w:color w:val="auto"/>
          <w:u w:color="000000" w:themeColor="text1"/>
        </w:rPr>
        <w:t xml:space="preserve"> an active, unencumbered license;</w:t>
      </w:r>
    </w:p>
    <w:p w:rsidR="003927EB" w:rsidRPr="003E1668" w:rsidRDefault="003927EB" w:rsidP="003927EB">
      <w:pPr>
        <w:rPr>
          <w:color w:val="auto"/>
          <w:u w:color="000000" w:themeColor="text1"/>
        </w:rPr>
      </w:pPr>
      <w:r w:rsidRPr="003E1668">
        <w:rPr>
          <w:color w:val="auto"/>
          <w:u w:color="000000" w:themeColor="text1"/>
        </w:rPr>
        <w:lastRenderedPageBreak/>
        <w:tab/>
      </w:r>
      <w:r w:rsidRPr="003E1668">
        <w:rPr>
          <w:color w:val="auto"/>
          <w:u w:color="000000" w:themeColor="text1"/>
        </w:rPr>
        <w:tab/>
        <w:t>(6)</w:t>
      </w:r>
      <w:r w:rsidRPr="003E1668">
        <w:rPr>
          <w:color w:val="auto"/>
          <w:u w:color="000000" w:themeColor="text1"/>
        </w:rPr>
        <w:tab/>
        <w:t>not have been convicted or found guilty of, and not have entered into an agreed disposition for, a felony related to the practice of speech</w:t>
      </w:r>
      <w:r w:rsidRPr="003E1668">
        <w:rPr>
          <w:color w:val="auto"/>
          <w:u w:color="000000" w:themeColor="text1"/>
        </w:rPr>
        <w:noBreakHyphen/>
        <w:t>language pathology, under applicable state or federal criminal law; and</w:t>
      </w:r>
    </w:p>
    <w:p w:rsidR="003927EB" w:rsidRPr="003E1668" w:rsidRDefault="003927EB" w:rsidP="003927EB">
      <w:pPr>
        <w:rPr>
          <w:color w:val="auto"/>
          <w:u w:color="000000" w:themeColor="text1"/>
        </w:rPr>
      </w:pPr>
      <w:r w:rsidRPr="003E1668">
        <w:rPr>
          <w:color w:val="auto"/>
          <w:u w:color="000000" w:themeColor="text1"/>
        </w:rPr>
        <w:tab/>
      </w:r>
      <w:r w:rsidRPr="003E1668">
        <w:rPr>
          <w:color w:val="auto"/>
          <w:u w:color="000000" w:themeColor="text1"/>
        </w:rPr>
        <w:tab/>
        <w:t>(7)</w:t>
      </w:r>
      <w:r w:rsidRPr="003E1668">
        <w:rPr>
          <w:color w:val="auto"/>
          <w:u w:color="000000" w:themeColor="text1"/>
        </w:rPr>
        <w:tab/>
      </w:r>
      <w:proofErr w:type="gramStart"/>
      <w:r w:rsidRPr="003E1668">
        <w:rPr>
          <w:color w:val="auto"/>
          <w:u w:color="000000" w:themeColor="text1"/>
        </w:rPr>
        <w:t>have</w:t>
      </w:r>
      <w:proofErr w:type="gramEnd"/>
      <w:r w:rsidRPr="003E1668">
        <w:rPr>
          <w:color w:val="auto"/>
          <w:u w:color="000000" w:themeColor="text1"/>
        </w:rPr>
        <w:t xml:space="preserve"> a valid United States Social Security or National Provider Identifier number.</w:t>
      </w:r>
    </w:p>
    <w:p w:rsidR="003927EB" w:rsidRPr="003E1668" w:rsidRDefault="003927EB" w:rsidP="003927EB">
      <w:pPr>
        <w:rPr>
          <w:color w:val="auto"/>
          <w:u w:color="000000" w:themeColor="text1"/>
        </w:rPr>
      </w:pPr>
      <w:r w:rsidRPr="003E1668">
        <w:rPr>
          <w:color w:val="auto"/>
          <w:u w:color="000000" w:themeColor="text1"/>
        </w:rPr>
        <w:tab/>
        <w:t>(G)</w:t>
      </w:r>
      <w:r w:rsidRPr="003E1668">
        <w:rPr>
          <w:color w:val="auto"/>
          <w:u w:color="000000" w:themeColor="text1"/>
        </w:rPr>
        <w:tab/>
        <w:t>A privilege to practice is derived from the home state license.</w:t>
      </w:r>
    </w:p>
    <w:p w:rsidR="003927EB" w:rsidRPr="003E1668" w:rsidRDefault="003927EB" w:rsidP="003927EB">
      <w:pPr>
        <w:rPr>
          <w:color w:val="auto"/>
          <w:u w:color="000000" w:themeColor="text1"/>
        </w:rPr>
      </w:pPr>
      <w:r w:rsidRPr="003E1668">
        <w:rPr>
          <w:color w:val="auto"/>
          <w:u w:color="000000" w:themeColor="text1"/>
        </w:rPr>
        <w:tab/>
        <w:t>(H)</w:t>
      </w:r>
      <w:r w:rsidRPr="003E1668">
        <w:rPr>
          <w:color w:val="auto"/>
          <w:u w:color="000000" w:themeColor="text1"/>
        </w:rPr>
        <w:tab/>
        <w:t>An audiologist or speech language pathologist practicing in a member state must comply with the state practice laws of the state in which the client is located at the time the service is provided. The practice of audiology and speech</w:t>
      </w:r>
      <w:r w:rsidRPr="003E1668">
        <w:rPr>
          <w:color w:val="auto"/>
          <w:u w:color="000000" w:themeColor="text1"/>
        </w:rPr>
        <w:noBreakHyphen/>
        <w:t>language pathology includes all audiology and speech</w:t>
      </w:r>
      <w:r w:rsidRPr="003E1668">
        <w:rPr>
          <w:color w:val="auto"/>
          <w:u w:color="000000" w:themeColor="text1"/>
        </w:rPr>
        <w:noBreakHyphen/>
        <w:t>language pathology practice as defined by the state practice laws of the member state in which the client is located. The practice of audiology and speech</w:t>
      </w:r>
      <w:r w:rsidRPr="003E1668">
        <w:rPr>
          <w:color w:val="auto"/>
          <w:u w:color="000000" w:themeColor="text1"/>
        </w:rPr>
        <w:noBreakHyphen/>
        <w:t>language pathology in a member state under a privilege to practice subjects an audiologist or speech language pathologist to the jurisdiction of the licensing board, the courts, and the laws of the member state in which the client is located at the time the service is provided.</w:t>
      </w:r>
      <w:r w:rsidRPr="003E1668">
        <w:rPr>
          <w:color w:val="auto"/>
          <w:u w:color="000000" w:themeColor="text1"/>
        </w:rPr>
        <w:tab/>
      </w:r>
      <w:r w:rsidRPr="003E1668">
        <w:rPr>
          <w:color w:val="auto"/>
          <w:u w:color="000000" w:themeColor="text1"/>
        </w:rPr>
        <w:tab/>
        <w:t>/</w:t>
      </w:r>
    </w:p>
    <w:p w:rsidR="003927EB" w:rsidRPr="003E1668" w:rsidRDefault="003927EB" w:rsidP="003927EB">
      <w:pPr>
        <w:rPr>
          <w:color w:val="auto"/>
          <w:u w:color="000000" w:themeColor="text1"/>
        </w:rPr>
      </w:pPr>
      <w:r w:rsidRPr="003E1668">
        <w:rPr>
          <w:color w:val="auto"/>
          <w:u w:color="000000" w:themeColor="text1"/>
        </w:rPr>
        <w:tab/>
        <w:t>Amend the bill further, as and if amended, on page 8, by striking lines 1 - 31 and inserting:</w:t>
      </w:r>
    </w:p>
    <w:p w:rsidR="003927EB" w:rsidRPr="003E1668" w:rsidRDefault="003927EB" w:rsidP="003927EB">
      <w:pPr>
        <w:rPr>
          <w:color w:val="auto"/>
          <w:u w:color="000000" w:themeColor="text1"/>
        </w:rPr>
      </w:pPr>
      <w:r>
        <w:rPr>
          <w:u w:color="000000" w:themeColor="text1"/>
        </w:rPr>
        <w:tab/>
      </w:r>
      <w:r w:rsidRPr="003E1668">
        <w:rPr>
          <w:color w:val="auto"/>
          <w:u w:color="000000" w:themeColor="text1"/>
        </w:rPr>
        <w:t>/</w:t>
      </w:r>
      <w:r w:rsidRPr="003E1668">
        <w:rPr>
          <w:color w:val="auto"/>
          <w:u w:color="000000" w:themeColor="text1"/>
        </w:rPr>
        <w:tab/>
        <w:t>Section 40</w:t>
      </w:r>
      <w:r w:rsidRPr="003E1668">
        <w:rPr>
          <w:color w:val="auto"/>
          <w:u w:color="000000" w:themeColor="text1"/>
        </w:rPr>
        <w:noBreakHyphen/>
        <w:t>67</w:t>
      </w:r>
      <w:r w:rsidRPr="003E1668">
        <w:rPr>
          <w:color w:val="auto"/>
          <w:u w:color="000000" w:themeColor="text1"/>
        </w:rPr>
        <w:noBreakHyphen/>
        <w:t>540.</w:t>
      </w:r>
      <w:r w:rsidRPr="003E1668">
        <w:rPr>
          <w:color w:val="auto"/>
          <w:u w:color="000000" w:themeColor="text1"/>
        </w:rPr>
        <w:tab/>
        <w:t>(A)</w:t>
      </w:r>
      <w:r w:rsidRPr="003E1668">
        <w:rPr>
          <w:color w:val="auto"/>
          <w:u w:color="000000" w:themeColor="text1"/>
        </w:rPr>
        <w:tab/>
        <w:t>To exercise the compact privilege under the terms and provisions of the compact, an audiologist or speech language pathologist must:</w:t>
      </w:r>
    </w:p>
    <w:p w:rsidR="003927EB" w:rsidRPr="003E1668" w:rsidRDefault="003927EB" w:rsidP="003927EB">
      <w:pPr>
        <w:rPr>
          <w:color w:val="auto"/>
          <w:u w:color="000000" w:themeColor="text1"/>
        </w:rPr>
      </w:pPr>
      <w:r w:rsidRPr="003E1668">
        <w:rPr>
          <w:color w:val="auto"/>
          <w:u w:color="000000" w:themeColor="text1"/>
        </w:rPr>
        <w:tab/>
      </w:r>
      <w:r w:rsidRPr="003E1668">
        <w:rPr>
          <w:color w:val="auto"/>
          <w:u w:color="000000" w:themeColor="text1"/>
        </w:rPr>
        <w:tab/>
        <w:t>(1)</w:t>
      </w:r>
      <w:r w:rsidRPr="003E1668">
        <w:rPr>
          <w:color w:val="auto"/>
          <w:u w:color="000000" w:themeColor="text1"/>
        </w:rPr>
        <w:tab/>
      </w:r>
      <w:proofErr w:type="gramStart"/>
      <w:r w:rsidRPr="003E1668">
        <w:rPr>
          <w:color w:val="auto"/>
          <w:u w:color="000000" w:themeColor="text1"/>
        </w:rPr>
        <w:t>hold</w:t>
      </w:r>
      <w:proofErr w:type="gramEnd"/>
      <w:r w:rsidRPr="003E1668">
        <w:rPr>
          <w:color w:val="auto"/>
          <w:u w:color="000000" w:themeColor="text1"/>
        </w:rPr>
        <w:t xml:space="preserve"> an active license in his home state;</w:t>
      </w:r>
    </w:p>
    <w:p w:rsidR="003927EB" w:rsidRPr="003E1668" w:rsidRDefault="003927EB" w:rsidP="003927EB">
      <w:pPr>
        <w:rPr>
          <w:color w:val="auto"/>
          <w:u w:color="000000" w:themeColor="text1"/>
        </w:rPr>
      </w:pPr>
      <w:r w:rsidRPr="003E1668">
        <w:rPr>
          <w:color w:val="auto"/>
          <w:u w:color="000000" w:themeColor="text1"/>
        </w:rPr>
        <w:tab/>
      </w:r>
      <w:r w:rsidRPr="003E1668">
        <w:rPr>
          <w:color w:val="auto"/>
          <w:u w:color="000000" w:themeColor="text1"/>
        </w:rPr>
        <w:tab/>
        <w:t>(2)</w:t>
      </w:r>
      <w:r w:rsidRPr="003E1668">
        <w:rPr>
          <w:color w:val="auto"/>
          <w:u w:color="000000" w:themeColor="text1"/>
        </w:rPr>
        <w:tab/>
        <w:t>have no encumbrance on any state license;</w:t>
      </w:r>
    </w:p>
    <w:p w:rsidR="003927EB" w:rsidRPr="003E1668" w:rsidRDefault="003927EB" w:rsidP="003927EB">
      <w:pPr>
        <w:rPr>
          <w:color w:val="auto"/>
          <w:u w:color="000000" w:themeColor="text1"/>
        </w:rPr>
      </w:pPr>
      <w:r w:rsidRPr="003E1668">
        <w:rPr>
          <w:color w:val="auto"/>
          <w:u w:color="000000" w:themeColor="text1"/>
        </w:rPr>
        <w:tab/>
      </w:r>
      <w:r w:rsidRPr="003E1668">
        <w:rPr>
          <w:color w:val="auto"/>
          <w:u w:color="000000" w:themeColor="text1"/>
        </w:rPr>
        <w:tab/>
        <w:t>(3)</w:t>
      </w:r>
      <w:r w:rsidRPr="003E1668">
        <w:rPr>
          <w:color w:val="auto"/>
          <w:u w:color="000000" w:themeColor="text1"/>
        </w:rPr>
        <w:tab/>
      </w:r>
      <w:proofErr w:type="gramStart"/>
      <w:r w:rsidRPr="003E1668">
        <w:rPr>
          <w:color w:val="auto"/>
          <w:u w:color="000000" w:themeColor="text1"/>
        </w:rPr>
        <w:t>be</w:t>
      </w:r>
      <w:proofErr w:type="gramEnd"/>
      <w:r w:rsidRPr="003E1668">
        <w:rPr>
          <w:color w:val="auto"/>
          <w:u w:color="000000" w:themeColor="text1"/>
        </w:rPr>
        <w:t xml:space="preserve"> eligible for a compact privilege in any member state in accordance with Section 40</w:t>
      </w:r>
      <w:r w:rsidRPr="003E1668">
        <w:rPr>
          <w:color w:val="auto"/>
          <w:u w:color="000000" w:themeColor="text1"/>
        </w:rPr>
        <w:noBreakHyphen/>
        <w:t>67</w:t>
      </w:r>
      <w:r w:rsidRPr="003E1668">
        <w:rPr>
          <w:color w:val="auto"/>
          <w:u w:color="000000" w:themeColor="text1"/>
        </w:rPr>
        <w:noBreakHyphen/>
        <w:t>530;</w:t>
      </w:r>
    </w:p>
    <w:p w:rsidR="003927EB" w:rsidRPr="003E1668" w:rsidRDefault="003927EB" w:rsidP="003927EB">
      <w:pPr>
        <w:rPr>
          <w:color w:val="auto"/>
          <w:u w:color="000000" w:themeColor="text1"/>
        </w:rPr>
      </w:pPr>
      <w:r w:rsidRPr="003E1668">
        <w:rPr>
          <w:color w:val="auto"/>
          <w:u w:color="000000" w:themeColor="text1"/>
        </w:rPr>
        <w:tab/>
      </w:r>
      <w:r w:rsidRPr="003E1668">
        <w:rPr>
          <w:color w:val="auto"/>
          <w:u w:color="000000" w:themeColor="text1"/>
        </w:rPr>
        <w:tab/>
        <w:t>(4)</w:t>
      </w:r>
      <w:r w:rsidRPr="003E1668">
        <w:rPr>
          <w:color w:val="auto"/>
          <w:u w:color="000000" w:themeColor="text1"/>
        </w:rPr>
        <w:tab/>
      </w:r>
      <w:proofErr w:type="gramStart"/>
      <w:r w:rsidRPr="003E1668">
        <w:rPr>
          <w:color w:val="auto"/>
          <w:u w:color="000000" w:themeColor="text1"/>
        </w:rPr>
        <w:t>have</w:t>
      </w:r>
      <w:proofErr w:type="gramEnd"/>
      <w:r w:rsidRPr="003E1668">
        <w:rPr>
          <w:color w:val="auto"/>
          <w:u w:color="000000" w:themeColor="text1"/>
        </w:rPr>
        <w:t xml:space="preserve"> not had any adverse action against any license or compact privilege within the previous two years from the date of the application;</w:t>
      </w:r>
    </w:p>
    <w:p w:rsidR="003927EB" w:rsidRPr="003E1668" w:rsidRDefault="003927EB" w:rsidP="003927EB">
      <w:pPr>
        <w:rPr>
          <w:color w:val="auto"/>
          <w:u w:color="000000" w:themeColor="text1"/>
        </w:rPr>
      </w:pPr>
      <w:r w:rsidRPr="003E1668">
        <w:rPr>
          <w:color w:val="auto"/>
          <w:u w:color="000000" w:themeColor="text1"/>
        </w:rPr>
        <w:tab/>
      </w:r>
      <w:r w:rsidRPr="003E1668">
        <w:rPr>
          <w:color w:val="auto"/>
          <w:u w:color="000000" w:themeColor="text1"/>
        </w:rPr>
        <w:tab/>
        <w:t>(5)</w:t>
      </w:r>
      <w:r w:rsidRPr="003E1668">
        <w:rPr>
          <w:color w:val="auto"/>
          <w:u w:color="000000" w:themeColor="text1"/>
        </w:rPr>
        <w:tab/>
        <w:t>notify the commission that he is seeking the compact privilege within a remote state;</w:t>
      </w:r>
    </w:p>
    <w:p w:rsidR="003927EB" w:rsidRPr="003E1668" w:rsidRDefault="003927EB" w:rsidP="003927EB">
      <w:pPr>
        <w:rPr>
          <w:color w:val="auto"/>
          <w:u w:color="000000" w:themeColor="text1"/>
        </w:rPr>
      </w:pPr>
      <w:r w:rsidRPr="003E1668">
        <w:rPr>
          <w:color w:val="auto"/>
          <w:u w:color="000000" w:themeColor="text1"/>
        </w:rPr>
        <w:tab/>
      </w:r>
      <w:r w:rsidRPr="003E1668">
        <w:rPr>
          <w:color w:val="auto"/>
          <w:u w:color="000000" w:themeColor="text1"/>
        </w:rPr>
        <w:tab/>
        <w:t>(6)</w:t>
      </w:r>
      <w:r w:rsidRPr="003E1668">
        <w:rPr>
          <w:color w:val="auto"/>
          <w:u w:color="000000" w:themeColor="text1"/>
        </w:rPr>
        <w:tab/>
      </w:r>
      <w:proofErr w:type="gramStart"/>
      <w:r w:rsidRPr="003E1668">
        <w:rPr>
          <w:color w:val="auto"/>
          <w:u w:color="000000" w:themeColor="text1"/>
        </w:rPr>
        <w:t>pay</w:t>
      </w:r>
      <w:proofErr w:type="gramEnd"/>
      <w:r w:rsidRPr="003E1668">
        <w:rPr>
          <w:color w:val="auto"/>
          <w:u w:color="000000" w:themeColor="text1"/>
        </w:rPr>
        <w:t xml:space="preserve"> any applicable fees, including any state fee, for the compact privilege; and</w:t>
      </w:r>
    </w:p>
    <w:p w:rsidR="003927EB" w:rsidRPr="003E1668" w:rsidRDefault="003927EB" w:rsidP="003927EB">
      <w:pPr>
        <w:rPr>
          <w:color w:val="auto"/>
          <w:u w:color="000000" w:themeColor="text1"/>
        </w:rPr>
      </w:pPr>
      <w:r w:rsidRPr="003E1668">
        <w:rPr>
          <w:color w:val="auto"/>
          <w:u w:color="000000" w:themeColor="text1"/>
        </w:rPr>
        <w:tab/>
      </w:r>
      <w:r w:rsidRPr="003E1668">
        <w:rPr>
          <w:color w:val="auto"/>
          <w:u w:color="000000" w:themeColor="text1"/>
        </w:rPr>
        <w:tab/>
        <w:t>(7)</w:t>
      </w:r>
      <w:r w:rsidRPr="003E1668">
        <w:rPr>
          <w:color w:val="auto"/>
          <w:u w:color="000000" w:themeColor="text1"/>
        </w:rPr>
        <w:tab/>
      </w:r>
      <w:proofErr w:type="gramStart"/>
      <w:r w:rsidRPr="003E1668">
        <w:rPr>
          <w:color w:val="auto"/>
          <w:u w:color="000000" w:themeColor="text1"/>
        </w:rPr>
        <w:t>report</w:t>
      </w:r>
      <w:proofErr w:type="gramEnd"/>
      <w:r w:rsidRPr="003E1668">
        <w:rPr>
          <w:color w:val="auto"/>
          <w:u w:color="000000" w:themeColor="text1"/>
        </w:rPr>
        <w:t xml:space="preserve"> to the commission adverse action taken by any non-member state within thirty days from the date the adverse action is taken.</w:t>
      </w:r>
    </w:p>
    <w:p w:rsidR="003927EB" w:rsidRPr="003E1668" w:rsidRDefault="003927EB" w:rsidP="003927EB">
      <w:pPr>
        <w:rPr>
          <w:color w:val="auto"/>
          <w:u w:color="000000" w:themeColor="text1"/>
        </w:rPr>
      </w:pPr>
      <w:r w:rsidRPr="003E1668">
        <w:rPr>
          <w:color w:val="auto"/>
          <w:u w:color="000000" w:themeColor="text1"/>
        </w:rPr>
        <w:tab/>
        <w:t>(B)</w:t>
      </w:r>
      <w:r w:rsidRPr="003E1668">
        <w:rPr>
          <w:color w:val="auto"/>
          <w:u w:color="000000" w:themeColor="text1"/>
        </w:rPr>
        <w:tab/>
        <w:t>For the purposes of the compact privilege, an audiologist or speech language pathologist may hold only one home state license at a time.</w:t>
      </w:r>
    </w:p>
    <w:p w:rsidR="003927EB" w:rsidRPr="003E1668" w:rsidRDefault="003927EB" w:rsidP="003927EB">
      <w:pPr>
        <w:rPr>
          <w:color w:val="auto"/>
          <w:u w:color="000000" w:themeColor="text1"/>
        </w:rPr>
      </w:pPr>
      <w:r w:rsidRPr="003E1668">
        <w:rPr>
          <w:color w:val="auto"/>
          <w:u w:color="000000" w:themeColor="text1"/>
        </w:rPr>
        <w:tab/>
        <w:t>(C)</w:t>
      </w:r>
      <w:r w:rsidRPr="003E1668">
        <w:rPr>
          <w:color w:val="auto"/>
          <w:u w:color="000000" w:themeColor="text1"/>
        </w:rPr>
        <w:tab/>
        <w:t>Except as provided for in Section 40</w:t>
      </w:r>
      <w:r w:rsidRPr="003E1668">
        <w:rPr>
          <w:color w:val="auto"/>
          <w:u w:color="000000" w:themeColor="text1"/>
        </w:rPr>
        <w:noBreakHyphen/>
        <w:t>67</w:t>
      </w:r>
      <w:r w:rsidRPr="003E1668">
        <w:rPr>
          <w:color w:val="auto"/>
          <w:u w:color="000000" w:themeColor="text1"/>
        </w:rPr>
        <w:noBreakHyphen/>
        <w:t xml:space="preserve">560, if an audiologist or speech language pathologist changes his primary state of residence by moving between two member states, then the audiologist or speech </w:t>
      </w:r>
      <w:r w:rsidRPr="003E1668">
        <w:rPr>
          <w:color w:val="auto"/>
          <w:u w:color="000000" w:themeColor="text1"/>
        </w:rPr>
        <w:lastRenderedPageBreak/>
        <w:t>language pathologist must apply for licensure in his new home state, and the license issued by the prior home state must be deactivated in accordance with applicable rules adopted by the commission.</w:t>
      </w:r>
    </w:p>
    <w:p w:rsidR="003927EB" w:rsidRPr="003E1668" w:rsidRDefault="003927EB" w:rsidP="003927EB">
      <w:pPr>
        <w:rPr>
          <w:color w:val="auto"/>
          <w:u w:color="000000" w:themeColor="text1"/>
        </w:rPr>
      </w:pPr>
      <w:r w:rsidRPr="003E1668">
        <w:rPr>
          <w:color w:val="auto"/>
          <w:u w:color="000000" w:themeColor="text1"/>
        </w:rPr>
        <w:tab/>
        <w:t>(D)</w:t>
      </w:r>
      <w:r w:rsidRPr="003E1668">
        <w:rPr>
          <w:color w:val="auto"/>
          <w:u w:color="000000" w:themeColor="text1"/>
        </w:rPr>
        <w:tab/>
        <w:t>The audiologist or speech language pathologist may apply for licensure in his new home state in advance of a change in his primary state of residence.</w:t>
      </w:r>
    </w:p>
    <w:p w:rsidR="003927EB" w:rsidRPr="003E1668" w:rsidRDefault="003927EB" w:rsidP="003927EB">
      <w:pPr>
        <w:rPr>
          <w:color w:val="auto"/>
          <w:u w:color="000000" w:themeColor="text1"/>
        </w:rPr>
      </w:pPr>
      <w:r w:rsidRPr="003E1668">
        <w:rPr>
          <w:color w:val="auto"/>
          <w:u w:color="000000" w:themeColor="text1"/>
        </w:rPr>
        <w:tab/>
        <w:t>(E)</w:t>
      </w:r>
      <w:r w:rsidRPr="003E1668">
        <w:rPr>
          <w:color w:val="auto"/>
          <w:u w:color="000000" w:themeColor="text1"/>
        </w:rPr>
        <w:tab/>
        <w:t>A license may not be issued by a new home state until the audiologist or speech language pathologist provides satisfactory evidence of a change in his primary state of residence to the new home state and satisfies all applicable requirements to obtain a license from his new home state.</w:t>
      </w:r>
    </w:p>
    <w:p w:rsidR="003927EB" w:rsidRPr="003E1668" w:rsidRDefault="003927EB" w:rsidP="003927EB">
      <w:pPr>
        <w:rPr>
          <w:color w:val="auto"/>
          <w:u w:color="000000" w:themeColor="text1"/>
        </w:rPr>
      </w:pPr>
      <w:r w:rsidRPr="003E1668">
        <w:rPr>
          <w:color w:val="auto"/>
          <w:u w:color="000000" w:themeColor="text1"/>
        </w:rPr>
        <w:tab/>
        <w:t>(F)</w:t>
      </w:r>
      <w:r w:rsidRPr="003E1668">
        <w:rPr>
          <w:color w:val="auto"/>
          <w:u w:color="000000" w:themeColor="text1"/>
        </w:rPr>
        <w:tab/>
        <w:t xml:space="preserve">If an audiologist or speech language pathologist changes his primary state of residence by </w:t>
      </w:r>
      <w:r w:rsidRPr="003E1668">
        <w:rPr>
          <w:color w:val="auto"/>
          <w:u w:color="000000" w:themeColor="text1"/>
        </w:rPr>
        <w:tab/>
      </w:r>
      <w:r w:rsidRPr="003E1668">
        <w:rPr>
          <w:color w:val="auto"/>
          <w:u w:color="000000" w:themeColor="text1"/>
        </w:rPr>
        <w:tab/>
      </w:r>
      <w:r w:rsidRPr="003E1668">
        <w:rPr>
          <w:color w:val="auto"/>
          <w:u w:color="000000" w:themeColor="text1"/>
        </w:rPr>
        <w:tab/>
        <w:t>/</w:t>
      </w:r>
    </w:p>
    <w:p w:rsidR="003927EB" w:rsidRPr="003E1668" w:rsidRDefault="003927EB" w:rsidP="003927EB">
      <w:pPr>
        <w:rPr>
          <w:color w:val="auto"/>
          <w:u w:color="000000" w:themeColor="text1"/>
        </w:rPr>
      </w:pPr>
      <w:r w:rsidRPr="003E1668">
        <w:rPr>
          <w:color w:val="auto"/>
          <w:u w:color="000000" w:themeColor="text1"/>
        </w:rPr>
        <w:tab/>
        <w:t>Amend the bill, as and if amended, on page 9, by striking lines 17 - 22 and inserting:</w:t>
      </w:r>
    </w:p>
    <w:p w:rsidR="003927EB" w:rsidRPr="003E1668" w:rsidRDefault="003927EB" w:rsidP="003927EB">
      <w:pPr>
        <w:rPr>
          <w:color w:val="auto"/>
          <w:u w:color="000000" w:themeColor="text1"/>
        </w:rPr>
      </w:pPr>
      <w:r>
        <w:rPr>
          <w:u w:color="000000" w:themeColor="text1"/>
        </w:rPr>
        <w:tab/>
      </w:r>
      <w:r w:rsidRPr="003E1668">
        <w:rPr>
          <w:color w:val="auto"/>
          <w:u w:color="000000" w:themeColor="text1"/>
        </w:rPr>
        <w:t>/</w:t>
      </w:r>
      <w:r w:rsidRPr="003E1668">
        <w:rPr>
          <w:color w:val="auto"/>
          <w:u w:color="000000" w:themeColor="text1"/>
        </w:rPr>
        <w:tab/>
        <w:t>Section 40</w:t>
      </w:r>
      <w:r w:rsidRPr="003E1668">
        <w:rPr>
          <w:color w:val="auto"/>
          <w:u w:color="000000" w:themeColor="text1"/>
        </w:rPr>
        <w:noBreakHyphen/>
        <w:t>67</w:t>
      </w:r>
      <w:r w:rsidRPr="003E1668">
        <w:rPr>
          <w:color w:val="auto"/>
          <w:u w:color="000000" w:themeColor="text1"/>
        </w:rPr>
        <w:noBreakHyphen/>
        <w:t>550.</w:t>
      </w:r>
      <w:r w:rsidRPr="003E1668">
        <w:rPr>
          <w:color w:val="auto"/>
          <w:u w:color="000000" w:themeColor="text1"/>
        </w:rPr>
        <w:tab/>
        <w:t>Member states must recognize the right of an audiologist or speech language pathologist who is licensed by a home state in accordance with Section 40</w:t>
      </w:r>
      <w:r w:rsidRPr="003E1668">
        <w:rPr>
          <w:color w:val="auto"/>
          <w:u w:color="000000" w:themeColor="text1"/>
        </w:rPr>
        <w:noBreakHyphen/>
        <w:t>67</w:t>
      </w:r>
      <w:r w:rsidRPr="003E1668">
        <w:rPr>
          <w:color w:val="auto"/>
          <w:u w:color="000000" w:themeColor="text1"/>
        </w:rPr>
        <w:noBreakHyphen/>
        <w:t>530 and under rules promulgated by the commission to practice audiology or speech</w:t>
      </w:r>
      <w:r w:rsidRPr="003E1668">
        <w:rPr>
          <w:color w:val="auto"/>
          <w:u w:color="000000" w:themeColor="text1"/>
        </w:rPr>
        <w:noBreakHyphen/>
        <w:t>language pathology in any member state via telehealth under a privilege to practice as provided in the compact and rules promulgated by the commission.</w:t>
      </w:r>
      <w:r w:rsidRPr="003E1668">
        <w:rPr>
          <w:color w:val="auto"/>
          <w:u w:color="000000" w:themeColor="text1"/>
        </w:rPr>
        <w:tab/>
      </w:r>
      <w:r w:rsidRPr="003E1668">
        <w:rPr>
          <w:color w:val="auto"/>
          <w:u w:color="000000" w:themeColor="text1"/>
        </w:rPr>
        <w:tab/>
        <w:t>/</w:t>
      </w:r>
    </w:p>
    <w:p w:rsidR="003927EB" w:rsidRPr="003E1668" w:rsidRDefault="003927EB" w:rsidP="003927EB">
      <w:pPr>
        <w:rPr>
          <w:color w:val="auto"/>
          <w:u w:color="000000" w:themeColor="text1"/>
        </w:rPr>
      </w:pPr>
      <w:r w:rsidRPr="003E1668">
        <w:rPr>
          <w:color w:val="auto"/>
          <w:u w:color="000000" w:themeColor="text1"/>
        </w:rPr>
        <w:tab/>
        <w:t>Amend the bill further, as and if amended, on page 9, by striking lines 35 - 43, and on page 10, by striking lines 1 - 39 and inserting:</w:t>
      </w:r>
    </w:p>
    <w:p w:rsidR="003927EB" w:rsidRPr="003E1668" w:rsidRDefault="003927EB" w:rsidP="003927EB">
      <w:pPr>
        <w:rPr>
          <w:color w:val="auto"/>
          <w:u w:color="000000" w:themeColor="text1"/>
        </w:rPr>
      </w:pPr>
      <w:r>
        <w:rPr>
          <w:u w:color="000000" w:themeColor="text1"/>
        </w:rPr>
        <w:tab/>
      </w:r>
      <w:r w:rsidRPr="003E1668">
        <w:rPr>
          <w:color w:val="auto"/>
          <w:u w:color="000000" w:themeColor="text1"/>
        </w:rPr>
        <w:t>/</w:t>
      </w:r>
      <w:r w:rsidRPr="003E1668">
        <w:rPr>
          <w:color w:val="auto"/>
          <w:u w:color="000000" w:themeColor="text1"/>
        </w:rPr>
        <w:tab/>
      </w:r>
      <w:r w:rsidRPr="003E1668">
        <w:rPr>
          <w:color w:val="auto"/>
          <w:u w:color="000000" w:themeColor="text1"/>
        </w:rPr>
        <w:tab/>
      </w:r>
      <w:r w:rsidRPr="003E1668">
        <w:rPr>
          <w:color w:val="auto"/>
          <w:u w:color="000000" w:themeColor="text1"/>
        </w:rPr>
        <w:tab/>
        <w:t>(a)</w:t>
      </w:r>
      <w:r w:rsidRPr="003E1668">
        <w:rPr>
          <w:color w:val="auto"/>
          <w:u w:color="000000" w:themeColor="text1"/>
        </w:rPr>
        <w:tab/>
        <w:t>take adverse action against an audiologist’s or speech language pathologist’s privilege to practice within that remote state; and</w:t>
      </w:r>
    </w:p>
    <w:p w:rsidR="003927EB" w:rsidRPr="003E1668" w:rsidRDefault="003927EB" w:rsidP="003927EB">
      <w:pPr>
        <w:rPr>
          <w:color w:val="auto"/>
          <w:u w:color="000000" w:themeColor="text1"/>
        </w:rPr>
      </w:pPr>
      <w:r w:rsidRPr="003E1668">
        <w:rPr>
          <w:color w:val="auto"/>
          <w:u w:color="000000" w:themeColor="text1"/>
        </w:rPr>
        <w:tab/>
      </w:r>
      <w:r w:rsidRPr="003E1668">
        <w:rPr>
          <w:color w:val="auto"/>
          <w:u w:color="000000" w:themeColor="text1"/>
        </w:rPr>
        <w:tab/>
      </w:r>
      <w:r w:rsidRPr="003E1668">
        <w:rPr>
          <w:color w:val="auto"/>
          <w:u w:color="000000" w:themeColor="text1"/>
        </w:rPr>
        <w:tab/>
        <w:t>(b)</w:t>
      </w:r>
      <w:r w:rsidRPr="003E1668">
        <w:rPr>
          <w:color w:val="auto"/>
          <w:u w:color="000000" w:themeColor="text1"/>
        </w:rPr>
        <w:tab/>
      </w:r>
      <w:proofErr w:type="gramStart"/>
      <w:r w:rsidRPr="003E1668">
        <w:rPr>
          <w:color w:val="auto"/>
          <w:u w:color="000000" w:themeColor="text1"/>
        </w:rPr>
        <w:t>issue</w:t>
      </w:r>
      <w:proofErr w:type="gramEnd"/>
      <w:r w:rsidRPr="003E1668">
        <w:rPr>
          <w:color w:val="auto"/>
          <w:u w:color="000000" w:themeColor="text1"/>
        </w:rPr>
        <w:t xml:space="preserv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must be enforced in the latter state by any court of competent jurisdiction, according to the practice and procedure of that court, applicable to subpoenas issued in proceedings pending before it. The issuing authority must pay any witness fees, travel expenses, mileage, and other fees required by the service statutes of the state in which the witnesses or evidence are located.</w:t>
      </w:r>
    </w:p>
    <w:p w:rsidR="003927EB" w:rsidRPr="003E1668" w:rsidRDefault="003927EB" w:rsidP="003927EB">
      <w:pPr>
        <w:rPr>
          <w:color w:val="auto"/>
          <w:u w:color="000000" w:themeColor="text1"/>
        </w:rPr>
      </w:pPr>
      <w:r w:rsidRPr="003E1668">
        <w:rPr>
          <w:color w:val="auto"/>
          <w:u w:color="000000" w:themeColor="text1"/>
        </w:rPr>
        <w:tab/>
      </w:r>
      <w:r w:rsidRPr="003E1668">
        <w:rPr>
          <w:color w:val="auto"/>
          <w:u w:color="000000" w:themeColor="text1"/>
        </w:rPr>
        <w:tab/>
        <w:t>(2)</w:t>
      </w:r>
      <w:r w:rsidRPr="003E1668">
        <w:rPr>
          <w:color w:val="auto"/>
          <w:u w:color="000000" w:themeColor="text1"/>
        </w:rPr>
        <w:tab/>
        <w:t>Only a home state has the power to take adverse action against an audiologist’s or speech language pathologist’s license issued by the home state.</w:t>
      </w:r>
    </w:p>
    <w:p w:rsidR="003927EB" w:rsidRPr="003E1668" w:rsidRDefault="003927EB" w:rsidP="003927EB">
      <w:pPr>
        <w:rPr>
          <w:color w:val="auto"/>
          <w:u w:color="000000" w:themeColor="text1"/>
        </w:rPr>
      </w:pPr>
      <w:r w:rsidRPr="003E1668">
        <w:rPr>
          <w:color w:val="auto"/>
          <w:u w:color="000000" w:themeColor="text1"/>
        </w:rPr>
        <w:tab/>
        <w:t>(B)</w:t>
      </w:r>
      <w:r w:rsidRPr="003E1668">
        <w:rPr>
          <w:color w:val="auto"/>
          <w:u w:color="000000" w:themeColor="text1"/>
        </w:rPr>
        <w:tab/>
        <w:t xml:space="preserve">For the purposes of taking adverse action, a home state must give the same priority and effect to reported conduct received from a member </w:t>
      </w:r>
      <w:r w:rsidRPr="003E1668">
        <w:rPr>
          <w:color w:val="auto"/>
          <w:u w:color="000000" w:themeColor="text1"/>
        </w:rPr>
        <w:lastRenderedPageBreak/>
        <w:t>state as it would if the conduct occurred within the home state. In so doing, the home state must apply its own state laws to determine appropriate action.</w:t>
      </w:r>
    </w:p>
    <w:p w:rsidR="003927EB" w:rsidRPr="003E1668" w:rsidRDefault="003927EB" w:rsidP="003927EB">
      <w:pPr>
        <w:rPr>
          <w:color w:val="auto"/>
          <w:u w:color="000000" w:themeColor="text1"/>
        </w:rPr>
      </w:pPr>
      <w:r w:rsidRPr="003E1668">
        <w:rPr>
          <w:color w:val="auto"/>
          <w:u w:color="000000" w:themeColor="text1"/>
        </w:rPr>
        <w:tab/>
        <w:t>(C)</w:t>
      </w:r>
      <w:r w:rsidRPr="003E1668">
        <w:rPr>
          <w:color w:val="auto"/>
          <w:u w:color="000000" w:themeColor="text1"/>
        </w:rPr>
        <w:tab/>
        <w:t>A home state must complete any pending investigations of an audiologist or speech language pathologist who changes his primary state of residence during the course of the investigations. The home state also has the authority to take appropriate actions and must promptly report the conclusions of the investigations to the administrator of the data system. The administrator of the data system must promptly notify the new home state of any adverse actions.</w:t>
      </w:r>
    </w:p>
    <w:p w:rsidR="003927EB" w:rsidRPr="003E1668" w:rsidRDefault="003927EB" w:rsidP="003927EB">
      <w:pPr>
        <w:rPr>
          <w:color w:val="auto"/>
          <w:u w:color="000000" w:themeColor="text1"/>
        </w:rPr>
      </w:pPr>
      <w:r w:rsidRPr="003E1668">
        <w:rPr>
          <w:color w:val="auto"/>
          <w:u w:color="000000" w:themeColor="text1"/>
        </w:rPr>
        <w:tab/>
        <w:t>(D)</w:t>
      </w:r>
      <w:r w:rsidRPr="003E1668">
        <w:rPr>
          <w:color w:val="auto"/>
          <w:u w:color="000000" w:themeColor="text1"/>
        </w:rPr>
        <w:tab/>
        <w:t>If otherwise permitted by state law, a member state may recover from an affected audiologist or speech language pathologist the costs of investigations and the disposition of cases resulting from any adverse action taken against that audiologist or speech language pathologist.</w:t>
      </w:r>
    </w:p>
    <w:p w:rsidR="003927EB" w:rsidRPr="003E1668" w:rsidRDefault="003927EB" w:rsidP="003927EB">
      <w:pPr>
        <w:rPr>
          <w:color w:val="auto"/>
          <w:u w:color="000000" w:themeColor="text1"/>
        </w:rPr>
      </w:pPr>
      <w:r w:rsidRPr="003E1668">
        <w:rPr>
          <w:color w:val="auto"/>
          <w:u w:color="000000" w:themeColor="text1"/>
        </w:rPr>
        <w:tab/>
        <w:t>(E)</w:t>
      </w:r>
      <w:r w:rsidRPr="003E1668">
        <w:rPr>
          <w:color w:val="auto"/>
          <w:u w:color="000000" w:themeColor="text1"/>
        </w:rPr>
        <w:tab/>
        <w:t>A member state may take adverse action based on the factual findings of a remote state, provided that the member state follows its own procedures for taking adverse action.</w:t>
      </w:r>
    </w:p>
    <w:p w:rsidR="003927EB" w:rsidRPr="003E1668" w:rsidRDefault="003927EB" w:rsidP="003927EB">
      <w:pPr>
        <w:rPr>
          <w:color w:val="auto"/>
          <w:u w:color="000000" w:themeColor="text1"/>
        </w:rPr>
      </w:pPr>
      <w:r w:rsidRPr="003E1668">
        <w:rPr>
          <w:color w:val="auto"/>
          <w:u w:color="000000" w:themeColor="text1"/>
        </w:rPr>
        <w:tab/>
        <w:t>(F)</w:t>
      </w:r>
      <w:r w:rsidRPr="003E1668">
        <w:rPr>
          <w:color w:val="auto"/>
          <w:u w:color="000000" w:themeColor="text1"/>
        </w:rPr>
        <w:tab/>
        <w:t>In addition to the authority granted to a member state by its respective audiology or speech</w:t>
      </w:r>
      <w:r w:rsidRPr="003E1668">
        <w:rPr>
          <w:color w:val="auto"/>
          <w:u w:color="000000" w:themeColor="text1"/>
        </w:rPr>
        <w:noBreakHyphen/>
        <w:t>language pathology practice act or other applicable state law, any member state may participate with other member states in joint investigations of licensees. Member states must share any investigative, litigation, or compliance materials in furtherance of any joint or individual investigation initiated under the compact.</w:t>
      </w:r>
    </w:p>
    <w:p w:rsidR="003927EB" w:rsidRPr="003E1668" w:rsidRDefault="003927EB" w:rsidP="003927EB">
      <w:pPr>
        <w:rPr>
          <w:color w:val="auto"/>
          <w:u w:color="000000" w:themeColor="text1"/>
        </w:rPr>
      </w:pPr>
      <w:r w:rsidRPr="003E1668">
        <w:rPr>
          <w:color w:val="auto"/>
          <w:u w:color="000000" w:themeColor="text1"/>
        </w:rPr>
        <w:tab/>
        <w:t>(G)</w:t>
      </w:r>
      <w:r w:rsidRPr="003E1668">
        <w:rPr>
          <w:color w:val="auto"/>
          <w:u w:color="000000" w:themeColor="text1"/>
        </w:rPr>
        <w:tab/>
        <w:t>If adverse action is taken by a home state against an audiologist’s or speech language pathologist’s license, then the audiologist’s or speech language pathologist’s privilege to practice in all other member states is deactivated until all encumbrances are removed from the state license. All home-state disciplinary orders that impose adverse action against an audiologist’s or speech language pathologist’s license must include a statement that the audiologist’s or speech language pathologist’s privilege to practice is deactivated in all member states du</w:t>
      </w:r>
      <w:r w:rsidR="003455DE">
        <w:rPr>
          <w:color w:val="auto"/>
          <w:u w:color="000000" w:themeColor="text1"/>
        </w:rPr>
        <w:t xml:space="preserve">ring the pendency of the order.  </w:t>
      </w:r>
      <w:r w:rsidRPr="003E1668">
        <w:rPr>
          <w:color w:val="auto"/>
          <w:u w:color="000000" w:themeColor="text1"/>
        </w:rPr>
        <w:t>/</w:t>
      </w:r>
    </w:p>
    <w:p w:rsidR="003927EB" w:rsidRPr="003E1668" w:rsidRDefault="003927EB" w:rsidP="003927EB">
      <w:pPr>
        <w:rPr>
          <w:color w:val="auto"/>
          <w:u w:color="000000" w:themeColor="text1"/>
        </w:rPr>
      </w:pPr>
      <w:r w:rsidRPr="003E1668">
        <w:rPr>
          <w:color w:val="auto"/>
          <w:u w:color="000000" w:themeColor="text1"/>
        </w:rPr>
        <w:tab/>
        <w:t>Amend the bill further, as and if amended, on page 12, by striking lines 11 - 14 and inserting:</w:t>
      </w:r>
    </w:p>
    <w:p w:rsidR="003927EB" w:rsidRPr="003E1668" w:rsidRDefault="003927EB" w:rsidP="003927EB">
      <w:pPr>
        <w:rPr>
          <w:color w:val="auto"/>
          <w:u w:color="000000" w:themeColor="text1"/>
        </w:rPr>
      </w:pPr>
      <w:r>
        <w:rPr>
          <w:u w:color="000000" w:themeColor="text1"/>
        </w:rPr>
        <w:tab/>
      </w:r>
      <w:r w:rsidRPr="003E1668">
        <w:rPr>
          <w:color w:val="auto"/>
          <w:u w:color="000000" w:themeColor="text1"/>
        </w:rPr>
        <w:t>/</w:t>
      </w:r>
      <w:r w:rsidRPr="003E1668">
        <w:rPr>
          <w:color w:val="auto"/>
          <w:u w:color="000000" w:themeColor="text1"/>
        </w:rPr>
        <w:tab/>
      </w:r>
      <w:r w:rsidRPr="003E1668">
        <w:rPr>
          <w:color w:val="auto"/>
          <w:u w:color="000000" w:themeColor="text1"/>
        </w:rPr>
        <w:tab/>
        <w:t>(7)</w:t>
      </w:r>
      <w:r w:rsidRPr="003E1668">
        <w:rPr>
          <w:color w:val="auto"/>
          <w:u w:color="000000" w:themeColor="text1"/>
        </w:rPr>
        <w:tab/>
        <w:t>bring and prosecute legal proceedings or actions in the name of the State’s audiology or speech language pathology licensing board, provided that the standing of any state licensing board to sue or be sued under applicable law must not be affected;</w:t>
      </w:r>
      <w:r w:rsidRPr="003E1668">
        <w:rPr>
          <w:color w:val="auto"/>
          <w:u w:color="000000" w:themeColor="text1"/>
        </w:rPr>
        <w:tab/>
      </w:r>
      <w:r w:rsidRPr="003E1668">
        <w:rPr>
          <w:color w:val="auto"/>
          <w:u w:color="000000" w:themeColor="text1"/>
        </w:rPr>
        <w:tab/>
        <w:t>/</w:t>
      </w:r>
    </w:p>
    <w:p w:rsidR="003927EB" w:rsidRPr="003E1668" w:rsidRDefault="003927EB" w:rsidP="003927EB">
      <w:pPr>
        <w:rPr>
          <w:color w:val="auto"/>
          <w:u w:color="000000" w:themeColor="text1"/>
        </w:rPr>
      </w:pPr>
      <w:r w:rsidRPr="003E1668">
        <w:rPr>
          <w:color w:val="auto"/>
          <w:u w:color="000000" w:themeColor="text1"/>
        </w:rPr>
        <w:tab/>
        <w:t>Amend the bill further, as and if amended, on page 20, by striking lines 11 - 14 and inserting:</w:t>
      </w:r>
    </w:p>
    <w:p w:rsidR="003927EB" w:rsidRPr="003E1668" w:rsidRDefault="003927EB" w:rsidP="003927EB">
      <w:pPr>
        <w:rPr>
          <w:color w:val="auto"/>
          <w:u w:color="000000" w:themeColor="text1"/>
        </w:rPr>
      </w:pPr>
      <w:r>
        <w:rPr>
          <w:u w:color="000000" w:themeColor="text1"/>
        </w:rPr>
        <w:lastRenderedPageBreak/>
        <w:tab/>
      </w:r>
      <w:r w:rsidRPr="003E1668">
        <w:rPr>
          <w:color w:val="auto"/>
          <w:u w:color="000000" w:themeColor="text1"/>
        </w:rPr>
        <w:t>/</w:t>
      </w:r>
      <w:r w:rsidRPr="003E1668">
        <w:rPr>
          <w:color w:val="auto"/>
          <w:u w:color="000000" w:themeColor="text1"/>
        </w:rPr>
        <w:tab/>
      </w:r>
      <w:r w:rsidRPr="003E1668">
        <w:rPr>
          <w:color w:val="auto"/>
          <w:u w:color="000000" w:themeColor="text1"/>
        </w:rPr>
        <w:tab/>
        <w:t>(2)</w:t>
      </w:r>
      <w:r w:rsidRPr="003E1668">
        <w:rPr>
          <w:color w:val="auto"/>
          <w:u w:color="000000" w:themeColor="text1"/>
        </w:rPr>
        <w:tab/>
        <w:t>Withdrawal does not affect the continuing requirement of the withdrawing state’s audiology or speech language pathology licensing board to comply with the investigative and adverse action reporting requirements of this compact prior to the effective date of withdrawal.</w:t>
      </w:r>
      <w:r w:rsidRPr="003E1668">
        <w:rPr>
          <w:color w:val="auto"/>
          <w:u w:color="000000" w:themeColor="text1"/>
        </w:rPr>
        <w:tab/>
      </w:r>
      <w:r w:rsidRPr="003E1668">
        <w:rPr>
          <w:color w:val="auto"/>
          <w:u w:color="000000" w:themeColor="text1"/>
        </w:rPr>
        <w:tab/>
      </w:r>
      <w:r w:rsidRPr="003E1668">
        <w:rPr>
          <w:color w:val="auto"/>
          <w:u w:color="000000" w:themeColor="text1"/>
        </w:rPr>
        <w:tab/>
        <w:t>/</w:t>
      </w:r>
    </w:p>
    <w:p w:rsidR="003927EB" w:rsidRPr="003E1668" w:rsidRDefault="003927EB" w:rsidP="003927EB">
      <w:pPr>
        <w:rPr>
          <w:snapToGrid w:val="0"/>
          <w:color w:val="auto"/>
        </w:rPr>
      </w:pPr>
      <w:r w:rsidRPr="003E1668">
        <w:rPr>
          <w:snapToGrid w:val="0"/>
          <w:color w:val="auto"/>
        </w:rPr>
        <w:tab/>
        <w:t>Renumber sections to conform.</w:t>
      </w:r>
    </w:p>
    <w:p w:rsidR="003927EB" w:rsidRDefault="003927EB" w:rsidP="003927EB">
      <w:pPr>
        <w:rPr>
          <w:snapToGrid w:val="0"/>
        </w:rPr>
      </w:pPr>
      <w:r w:rsidRPr="003E1668">
        <w:rPr>
          <w:snapToGrid w:val="0"/>
          <w:color w:val="auto"/>
        </w:rPr>
        <w:tab/>
        <w:t>Amend title to conform.</w:t>
      </w:r>
    </w:p>
    <w:p w:rsidR="003927EB" w:rsidRDefault="003927EB" w:rsidP="003927EB">
      <w:pPr>
        <w:rPr>
          <w:snapToGrid w:val="0"/>
          <w:color w:val="auto"/>
        </w:rPr>
      </w:pPr>
    </w:p>
    <w:p w:rsidR="00904475" w:rsidRDefault="00904475" w:rsidP="003927EB">
      <w:pPr>
        <w:rPr>
          <w:snapToGrid w:val="0"/>
          <w:color w:val="auto"/>
        </w:rPr>
      </w:pPr>
      <w:r>
        <w:rPr>
          <w:snapToGrid w:val="0"/>
          <w:color w:val="auto"/>
        </w:rPr>
        <w:tab/>
        <w:t>Senator VERDIN explained the amendment.</w:t>
      </w:r>
    </w:p>
    <w:p w:rsidR="00D567F1" w:rsidRDefault="00D567F1" w:rsidP="003927EB">
      <w:pPr>
        <w:rPr>
          <w:snapToGrid w:val="0"/>
          <w:color w:val="auto"/>
        </w:rPr>
      </w:pPr>
    </w:p>
    <w:p w:rsidR="00904475" w:rsidRDefault="00904475" w:rsidP="003927EB">
      <w:pPr>
        <w:rPr>
          <w:snapToGrid w:val="0"/>
          <w:color w:val="auto"/>
        </w:rPr>
      </w:pPr>
      <w:r>
        <w:rPr>
          <w:snapToGrid w:val="0"/>
          <w:color w:val="auto"/>
        </w:rPr>
        <w:tab/>
        <w:t>The amendment was adopted.</w:t>
      </w:r>
    </w:p>
    <w:p w:rsidR="00904475" w:rsidRPr="00904475" w:rsidRDefault="00904475" w:rsidP="003927EB">
      <w:pPr>
        <w:rPr>
          <w:snapToGrid w:val="0"/>
          <w:color w:val="auto"/>
        </w:rPr>
      </w:pPr>
    </w:p>
    <w:p w:rsidR="003927EB" w:rsidRPr="00904475" w:rsidRDefault="003927EB" w:rsidP="003927EB">
      <w:pPr>
        <w:pStyle w:val="Header"/>
        <w:rPr>
          <w:bCs/>
          <w:color w:val="auto"/>
          <w:szCs w:val="22"/>
        </w:rPr>
      </w:pPr>
      <w:r w:rsidRPr="00904475">
        <w:rPr>
          <w:bCs/>
          <w:color w:val="auto"/>
          <w:szCs w:val="22"/>
        </w:rPr>
        <w:tab/>
        <w:t>The question then being second reading of the Bill</w:t>
      </w:r>
      <w:r w:rsidR="00A23ED0">
        <w:rPr>
          <w:bCs/>
          <w:color w:val="auto"/>
          <w:szCs w:val="22"/>
        </w:rPr>
        <w:t>,</w:t>
      </w:r>
      <w:r w:rsidRPr="00904475">
        <w:rPr>
          <w:bCs/>
          <w:color w:val="auto"/>
          <w:szCs w:val="22"/>
        </w:rPr>
        <w:t xml:space="preserve"> as amended.</w:t>
      </w:r>
    </w:p>
    <w:p w:rsidR="003927EB" w:rsidRPr="00904475" w:rsidRDefault="003927EB" w:rsidP="003927EB">
      <w:pPr>
        <w:pStyle w:val="Header"/>
        <w:rPr>
          <w:bCs/>
          <w:color w:val="auto"/>
          <w:szCs w:val="22"/>
        </w:rPr>
      </w:pPr>
    </w:p>
    <w:p w:rsidR="003927EB" w:rsidRPr="00904475" w:rsidRDefault="003927EB" w:rsidP="003927EB">
      <w:pPr>
        <w:pStyle w:val="Header"/>
        <w:tabs>
          <w:tab w:val="clear" w:pos="8640"/>
          <w:tab w:val="left" w:pos="4320"/>
        </w:tabs>
        <w:rPr>
          <w:color w:val="auto"/>
          <w:szCs w:val="22"/>
        </w:rPr>
      </w:pPr>
      <w:r w:rsidRPr="00904475">
        <w:rPr>
          <w:color w:val="auto"/>
          <w:szCs w:val="22"/>
        </w:rPr>
        <w:tab/>
        <w:t>There being no further amendments, the Bill</w:t>
      </w:r>
      <w:r w:rsidR="00A23ED0">
        <w:rPr>
          <w:color w:val="auto"/>
          <w:szCs w:val="22"/>
        </w:rPr>
        <w:t>,</w:t>
      </w:r>
      <w:r w:rsidRPr="00904475">
        <w:rPr>
          <w:color w:val="auto"/>
          <w:szCs w:val="22"/>
        </w:rPr>
        <w:t xml:space="preserve"> as amended, was read the second time, passed and ordered to a third reading.</w:t>
      </w:r>
    </w:p>
    <w:p w:rsidR="003927EB" w:rsidRPr="00904475" w:rsidRDefault="003927EB" w:rsidP="003927EB">
      <w:pPr>
        <w:rPr>
          <w:snapToGrid w:val="0"/>
          <w:color w:val="auto"/>
        </w:rPr>
      </w:pPr>
    </w:p>
    <w:p w:rsidR="00904475" w:rsidRPr="00022E05" w:rsidRDefault="00904475" w:rsidP="00904475">
      <w:pPr>
        <w:pStyle w:val="Header"/>
        <w:tabs>
          <w:tab w:val="clear" w:pos="8640"/>
          <w:tab w:val="left" w:pos="4320"/>
        </w:tabs>
        <w:jc w:val="center"/>
        <w:rPr>
          <w:b/>
        </w:rPr>
      </w:pPr>
      <w:r w:rsidRPr="00022E05">
        <w:rPr>
          <w:b/>
        </w:rPr>
        <w:t>Motion Adopted</w:t>
      </w:r>
    </w:p>
    <w:p w:rsidR="00904475" w:rsidRDefault="00904475" w:rsidP="00904475">
      <w:pPr>
        <w:pStyle w:val="Header"/>
        <w:rPr>
          <w:color w:val="auto"/>
          <w:szCs w:val="22"/>
        </w:rPr>
      </w:pPr>
      <w:r>
        <w:rPr>
          <w:color w:val="auto"/>
          <w:szCs w:val="22"/>
        </w:rPr>
        <w:tab/>
      </w:r>
      <w:r w:rsidRPr="003C64D3">
        <w:rPr>
          <w:color w:val="auto"/>
          <w:szCs w:val="22"/>
        </w:rPr>
        <w:t xml:space="preserve">Senator </w:t>
      </w:r>
      <w:r>
        <w:rPr>
          <w:color w:val="auto"/>
          <w:szCs w:val="22"/>
        </w:rPr>
        <w:t>MARTIN</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rsidR="00904475" w:rsidRPr="003C64D3" w:rsidRDefault="00904475" w:rsidP="00904475">
      <w:pPr>
        <w:pStyle w:val="Header"/>
        <w:rPr>
          <w:color w:val="auto"/>
          <w:szCs w:val="22"/>
        </w:rPr>
      </w:pPr>
      <w:r>
        <w:rPr>
          <w:color w:val="auto"/>
          <w:szCs w:val="22"/>
        </w:rPr>
        <w:tab/>
        <w:t xml:space="preserve">There was no objection. </w:t>
      </w:r>
    </w:p>
    <w:p w:rsidR="00904475" w:rsidRDefault="00904475" w:rsidP="00904475">
      <w:pPr>
        <w:rPr>
          <w:snapToGrid w:val="0"/>
          <w:color w:val="auto"/>
        </w:rPr>
      </w:pPr>
    </w:p>
    <w:p w:rsidR="00904475" w:rsidRPr="006F74DC" w:rsidRDefault="00904475" w:rsidP="00904475">
      <w:pPr>
        <w:pStyle w:val="Header"/>
        <w:tabs>
          <w:tab w:val="clear" w:pos="8640"/>
          <w:tab w:val="left" w:pos="4320"/>
        </w:tabs>
        <w:jc w:val="center"/>
        <w:rPr>
          <w:b/>
          <w:color w:val="auto"/>
          <w:szCs w:val="22"/>
        </w:rPr>
      </w:pPr>
      <w:r>
        <w:rPr>
          <w:b/>
          <w:color w:val="auto"/>
          <w:szCs w:val="22"/>
        </w:rPr>
        <w:t>C</w:t>
      </w:r>
      <w:r w:rsidRPr="006F74DC">
        <w:rPr>
          <w:b/>
          <w:color w:val="auto"/>
          <w:szCs w:val="22"/>
        </w:rPr>
        <w:t>OMMITTEE AMENDMENT ADOPTED</w:t>
      </w:r>
    </w:p>
    <w:p w:rsidR="00904475" w:rsidRPr="006F74DC" w:rsidRDefault="00904475" w:rsidP="00904475">
      <w:pPr>
        <w:pStyle w:val="Header"/>
        <w:tabs>
          <w:tab w:val="clear" w:pos="8640"/>
          <w:tab w:val="left" w:pos="4320"/>
        </w:tabs>
        <w:jc w:val="center"/>
        <w:rPr>
          <w:b/>
          <w:color w:val="auto"/>
          <w:szCs w:val="22"/>
        </w:rPr>
      </w:pPr>
      <w:r w:rsidRPr="006F74DC">
        <w:rPr>
          <w:b/>
          <w:color w:val="auto"/>
          <w:szCs w:val="22"/>
        </w:rPr>
        <w:t>READ THE SECOND TIME</w:t>
      </w:r>
    </w:p>
    <w:p w:rsidR="00904475" w:rsidRPr="00164184" w:rsidRDefault="00904475" w:rsidP="00904475">
      <w:r>
        <w:rPr>
          <w:b/>
          <w:color w:val="7030A0"/>
          <w:szCs w:val="22"/>
        </w:rPr>
        <w:tab/>
      </w:r>
      <w:r w:rsidRPr="00164184">
        <w:t>S. 1179</w:t>
      </w:r>
      <w:r w:rsidRPr="00164184">
        <w:fldChar w:fldCharType="begin"/>
      </w:r>
      <w:r w:rsidRPr="00164184">
        <w:instrText xml:space="preserve"> XE "S. 1179" \b </w:instrText>
      </w:r>
      <w:r w:rsidRPr="00164184">
        <w:fldChar w:fldCharType="end"/>
      </w:r>
      <w:r w:rsidRPr="00164184">
        <w:t xml:space="preserve"> -- Senator Shealy:  </w:t>
      </w:r>
      <w:r w:rsidRPr="00164184">
        <w:rPr>
          <w:szCs w:val="30"/>
        </w:rPr>
        <w:t xml:space="preserve">A BILL </w:t>
      </w:r>
      <w:r w:rsidRPr="00164184">
        <w:rPr>
          <w:color w:val="000000" w:themeColor="text1"/>
          <w:u w:color="000000" w:themeColor="text1"/>
        </w:rPr>
        <w:t>TO AMEND SECTION 40</w:t>
      </w:r>
      <w:r w:rsidRPr="00164184">
        <w:rPr>
          <w:color w:val="000000" w:themeColor="text1"/>
          <w:u w:color="000000" w:themeColor="text1"/>
        </w:rPr>
        <w:noBreakHyphen/>
        <w:t>63</w:t>
      </w:r>
      <w:r w:rsidRPr="00164184">
        <w:rPr>
          <w:color w:val="000000" w:themeColor="text1"/>
          <w:u w:color="000000" w:themeColor="text1"/>
        </w:rPr>
        <w:noBreakHyphen/>
        <w:t xml:space="preserve">20, CODE OF LAWS OF SOUTH CAROLINA, 1976, RELATING TO DEFINITIONS CONCERNING THE REGULATION OF SOCIAL WORKERS, SO AS TO DEFINE THE TERM </w:t>
      </w:r>
      <w:r>
        <w:rPr>
          <w:color w:val="000000" w:themeColor="text1"/>
          <w:u w:color="000000" w:themeColor="text1"/>
        </w:rPr>
        <w:t>“</w:t>
      </w:r>
      <w:r w:rsidRPr="00164184">
        <w:rPr>
          <w:color w:val="000000" w:themeColor="text1"/>
          <w:u w:color="000000" w:themeColor="text1"/>
        </w:rPr>
        <w:t>TELEHEALTH</w:t>
      </w:r>
      <w:r>
        <w:rPr>
          <w:color w:val="000000" w:themeColor="text1"/>
          <w:u w:color="000000" w:themeColor="text1"/>
        </w:rPr>
        <w:t>”</w:t>
      </w:r>
      <w:r w:rsidRPr="00164184">
        <w:rPr>
          <w:color w:val="000000" w:themeColor="text1"/>
          <w:u w:color="000000" w:themeColor="text1"/>
        </w:rPr>
        <w:t>; TO AMEND SECTION 40</w:t>
      </w:r>
      <w:r w:rsidRPr="00164184">
        <w:rPr>
          <w:color w:val="000000" w:themeColor="text1"/>
          <w:u w:color="000000" w:themeColor="text1"/>
        </w:rPr>
        <w:noBreakHyphen/>
        <w:t>63</w:t>
      </w:r>
      <w:r w:rsidRPr="00164184">
        <w:rPr>
          <w:color w:val="000000" w:themeColor="text1"/>
          <w:u w:color="000000" w:themeColor="text1"/>
        </w:rPr>
        <w:noBreakHyphen/>
        <w:t>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w:t>
      </w:r>
      <w:r w:rsidRPr="00164184">
        <w:rPr>
          <w:color w:val="000000" w:themeColor="text1"/>
          <w:u w:color="000000" w:themeColor="text1"/>
        </w:rPr>
        <w:noBreakHyphen/>
        <w:t>75</w:t>
      </w:r>
      <w:r w:rsidRPr="00164184">
        <w:rPr>
          <w:color w:val="000000" w:themeColor="text1"/>
          <w:u w:color="000000" w:themeColor="text1"/>
        </w:rPr>
        <w:noBreakHyphen/>
        <w:t>20, AS AMENDED, RELATING TO DEFINITIONS CONCERNING THE REGULATION OF PROFESSIONAL COUNSELORS, MARRIAGE AND FAMILY THERAPISTS, AND LICENSED PSYCHO</w:t>
      </w:r>
      <w:r w:rsidRPr="00164184">
        <w:rPr>
          <w:color w:val="000000" w:themeColor="text1"/>
          <w:u w:color="000000" w:themeColor="text1"/>
        </w:rPr>
        <w:noBreakHyphen/>
        <w:t xml:space="preserve">EDUCATIONAL SPECIALISTS, SO AS TO DEFINE THE TERM </w:t>
      </w:r>
      <w:r>
        <w:rPr>
          <w:color w:val="000000" w:themeColor="text1"/>
          <w:u w:color="000000" w:themeColor="text1"/>
        </w:rPr>
        <w:t>“</w:t>
      </w:r>
      <w:r w:rsidRPr="00164184">
        <w:rPr>
          <w:color w:val="000000" w:themeColor="text1"/>
          <w:u w:color="000000" w:themeColor="text1"/>
        </w:rPr>
        <w:t>TELEHEALTH</w:t>
      </w:r>
      <w:r>
        <w:rPr>
          <w:color w:val="000000" w:themeColor="text1"/>
          <w:u w:color="000000" w:themeColor="text1"/>
        </w:rPr>
        <w:t>”</w:t>
      </w:r>
      <w:r w:rsidRPr="00164184">
        <w:rPr>
          <w:color w:val="000000" w:themeColor="text1"/>
          <w:u w:color="000000" w:themeColor="text1"/>
        </w:rPr>
        <w:t xml:space="preserve">; </w:t>
      </w:r>
      <w:r w:rsidRPr="00164184">
        <w:rPr>
          <w:color w:val="000000" w:themeColor="text1"/>
          <w:u w:color="000000" w:themeColor="text1"/>
        </w:rPr>
        <w:lastRenderedPageBreak/>
        <w:t>AND TO AMEND SECTION 40</w:t>
      </w:r>
      <w:r w:rsidRPr="00164184">
        <w:rPr>
          <w:color w:val="000000" w:themeColor="text1"/>
          <w:u w:color="000000" w:themeColor="text1"/>
        </w:rPr>
        <w:noBreakHyphen/>
        <w:t>75</w:t>
      </w:r>
      <w:r w:rsidRPr="00164184">
        <w:rPr>
          <w:color w:val="000000" w:themeColor="text1"/>
          <w:u w:color="000000" w:themeColor="text1"/>
        </w:rPr>
        <w:noBreakHyphen/>
        <w:t>290, AS AMENDED, RELATING TO CERTAIN CATEGORIES OF PERSONS EXEMPT FROM REGULATION AS PROFESSIONAL COUNSELORS, MARRIAGE AND FAMILY THERAPISTS, AND LICENSED PSYCHO</w:t>
      </w:r>
      <w:r w:rsidRPr="00164184">
        <w:rPr>
          <w:color w:val="000000" w:themeColor="text1"/>
          <w:u w:color="000000" w:themeColor="text1"/>
        </w:rPr>
        <w:noBreakHyphen/>
        <w:t>EDUCATIONAL SPECIALISTS, SO AS TO SIMILARLY EXEMPT SUCH PROFESSIONALS LICENSED IN THIS STATE OR ANOTHER STATE WHEN PROVIDING SERVICES USING TELEHEALTH TO PATIENTS LOCATED IN THIS STATE.</w:t>
      </w:r>
    </w:p>
    <w:p w:rsidR="00904475" w:rsidRDefault="00904475" w:rsidP="00904475">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904475" w:rsidRDefault="00904475" w:rsidP="00904475">
      <w:pPr>
        <w:rPr>
          <w:snapToGrid w:val="0"/>
          <w:color w:val="auto"/>
          <w:szCs w:val="22"/>
        </w:rPr>
      </w:pPr>
    </w:p>
    <w:p w:rsidR="00904475" w:rsidRDefault="00904475" w:rsidP="00904475">
      <w:pPr>
        <w:rPr>
          <w:snapToGrid w:val="0"/>
        </w:rPr>
      </w:pPr>
      <w:r>
        <w:rPr>
          <w:snapToGrid w:val="0"/>
        </w:rPr>
        <w:tab/>
        <w:t xml:space="preserve">The Committee on Medical Affairs proposed the following amendment (WAB\1179C001.RT.WAB22), </w:t>
      </w:r>
      <w:r w:rsidRPr="00904475">
        <w:rPr>
          <w:snapToGrid w:val="0"/>
        </w:rPr>
        <w:t>which was adopted</w:t>
      </w:r>
      <w:r>
        <w:rPr>
          <w:snapToGrid w:val="0"/>
        </w:rPr>
        <w:t>:</w:t>
      </w:r>
    </w:p>
    <w:p w:rsidR="00904475" w:rsidRPr="005E6E49" w:rsidRDefault="00904475" w:rsidP="00904475">
      <w:pPr>
        <w:rPr>
          <w:color w:val="auto"/>
          <w:u w:color="000000" w:themeColor="text1"/>
        </w:rPr>
      </w:pPr>
      <w:r w:rsidRPr="005E6E49">
        <w:rPr>
          <w:snapToGrid w:val="0"/>
          <w:color w:val="auto"/>
        </w:rPr>
        <w:tab/>
        <w:t xml:space="preserve">Amend the bill, as and if amended, </w:t>
      </w:r>
      <w:r w:rsidRPr="005E6E49">
        <w:rPr>
          <w:color w:val="auto"/>
          <w:u w:color="000000" w:themeColor="text1"/>
        </w:rPr>
        <w:t>by striking all after the enacting words and inserting:</w:t>
      </w:r>
    </w:p>
    <w:p w:rsidR="00904475" w:rsidRPr="005E6E49" w:rsidRDefault="00904475" w:rsidP="00904475">
      <w:pPr>
        <w:rPr>
          <w:color w:val="auto"/>
          <w:u w:color="000000" w:themeColor="text1"/>
        </w:rPr>
      </w:pPr>
      <w:r>
        <w:rPr>
          <w:u w:color="000000" w:themeColor="text1"/>
        </w:rPr>
        <w:tab/>
      </w:r>
      <w:r w:rsidRPr="005E6E49">
        <w:rPr>
          <w:color w:val="auto"/>
          <w:u w:color="000000" w:themeColor="text1"/>
        </w:rPr>
        <w:t>/</w:t>
      </w:r>
      <w:r w:rsidRPr="005E6E49">
        <w:rPr>
          <w:color w:val="auto"/>
          <w:u w:color="000000" w:themeColor="text1"/>
        </w:rPr>
        <w:tab/>
        <w:t>SECTION</w:t>
      </w:r>
      <w:r w:rsidRPr="005E6E49">
        <w:rPr>
          <w:color w:val="auto"/>
          <w:u w:color="000000" w:themeColor="text1"/>
        </w:rPr>
        <w:tab/>
        <w:t>1.</w:t>
      </w:r>
      <w:r w:rsidRPr="005E6E49">
        <w:rPr>
          <w:color w:val="auto"/>
          <w:u w:color="000000" w:themeColor="text1"/>
        </w:rPr>
        <w:tab/>
      </w:r>
      <w:r w:rsidRPr="005E6E49">
        <w:rPr>
          <w:color w:val="auto"/>
          <w:u w:color="000000" w:themeColor="text1"/>
        </w:rPr>
        <w:tab/>
        <w:t>Section 40</w:t>
      </w:r>
      <w:r w:rsidRPr="005E6E49">
        <w:rPr>
          <w:color w:val="auto"/>
          <w:u w:color="000000" w:themeColor="text1"/>
        </w:rPr>
        <w:noBreakHyphen/>
        <w:t>63</w:t>
      </w:r>
      <w:r w:rsidRPr="005E6E49">
        <w:rPr>
          <w:color w:val="auto"/>
          <w:u w:color="000000" w:themeColor="text1"/>
        </w:rPr>
        <w:noBreakHyphen/>
      </w:r>
      <w:proofErr w:type="gramStart"/>
      <w:r w:rsidRPr="005E6E49">
        <w:rPr>
          <w:color w:val="auto"/>
          <w:u w:color="000000" w:themeColor="text1"/>
        </w:rPr>
        <w:t>30(</w:t>
      </w:r>
      <w:proofErr w:type="gramEnd"/>
      <w:r w:rsidRPr="005E6E49">
        <w:rPr>
          <w:color w:val="auto"/>
          <w:u w:color="000000" w:themeColor="text1"/>
        </w:rPr>
        <w:t>B) of the 1976 Code is amended to read:</w:t>
      </w:r>
    </w:p>
    <w:p w:rsidR="00904475" w:rsidRPr="005E6E49" w:rsidRDefault="00904475" w:rsidP="00904475">
      <w:pPr>
        <w:rPr>
          <w:color w:val="auto"/>
          <w:u w:val="single" w:color="000000" w:themeColor="text1"/>
        </w:rPr>
      </w:pPr>
      <w:r w:rsidRPr="005E6E49">
        <w:rPr>
          <w:color w:val="auto"/>
          <w:u w:color="000000" w:themeColor="text1"/>
        </w:rPr>
        <w:tab/>
        <w:t>“(B)</w:t>
      </w:r>
      <w:r w:rsidRPr="005E6E49">
        <w:rPr>
          <w:color w:val="auto"/>
          <w:u w:color="000000" w:themeColor="text1"/>
        </w:rPr>
        <w:tab/>
        <w:t xml:space="preserve">A person providing social work services to a client in this State, through telephonic, electronic, or other means, regardless of the location of the social worker, who is not licensed </w:t>
      </w:r>
      <w:r w:rsidRPr="005E6E49">
        <w:rPr>
          <w:strike/>
          <w:color w:val="auto"/>
          <w:u w:color="000000" w:themeColor="text1"/>
        </w:rPr>
        <w:t>in</w:t>
      </w:r>
      <w:r w:rsidRPr="005E6E49">
        <w:rPr>
          <w:color w:val="auto"/>
          <w:u w:color="000000" w:themeColor="text1"/>
        </w:rPr>
        <w:t xml:space="preserve"> </w:t>
      </w:r>
      <w:r w:rsidRPr="005E6E49">
        <w:rPr>
          <w:color w:val="auto"/>
          <w:u w:val="single" w:color="000000" w:themeColor="text1"/>
        </w:rPr>
        <w:t>or registered by</w:t>
      </w:r>
      <w:r w:rsidRPr="005E6E49">
        <w:rPr>
          <w:color w:val="auto"/>
          <w:u w:color="000000" w:themeColor="text1"/>
        </w:rPr>
        <w:t xml:space="preserve"> this State, is practicing without a license. </w:t>
      </w:r>
      <w:r w:rsidRPr="005E6E49">
        <w:rPr>
          <w:color w:val="auto"/>
          <w:u w:val="single" w:color="000000" w:themeColor="text1"/>
        </w:rPr>
        <w:t>A social worker licensed by this State may provide services through these means to a client in this State within their appropriate scope of practice.</w:t>
      </w:r>
      <w:r w:rsidRPr="005E6E49">
        <w:rPr>
          <w:color w:val="auto"/>
          <w:u w:color="000000" w:themeColor="text1"/>
        </w:rPr>
        <w:t>”</w:t>
      </w:r>
    </w:p>
    <w:p w:rsidR="00904475" w:rsidRPr="005E6E49" w:rsidRDefault="00904475" w:rsidP="00904475">
      <w:pPr>
        <w:rPr>
          <w:color w:val="auto"/>
          <w:u w:color="000000" w:themeColor="text1"/>
        </w:rPr>
      </w:pPr>
      <w:r>
        <w:rPr>
          <w:u w:color="000000" w:themeColor="text1"/>
        </w:rPr>
        <w:tab/>
      </w:r>
      <w:r w:rsidRPr="005E6E49">
        <w:rPr>
          <w:color w:val="auto"/>
          <w:u w:color="000000" w:themeColor="text1"/>
        </w:rPr>
        <w:t>SECTION</w:t>
      </w:r>
      <w:r w:rsidRPr="005E6E49">
        <w:rPr>
          <w:color w:val="auto"/>
          <w:u w:color="000000" w:themeColor="text1"/>
        </w:rPr>
        <w:tab/>
        <w:t>2.</w:t>
      </w:r>
      <w:r w:rsidRPr="005E6E49">
        <w:rPr>
          <w:color w:val="auto"/>
          <w:u w:color="000000" w:themeColor="text1"/>
        </w:rPr>
        <w:tab/>
        <w:t>Article 1, Chapter 63, Title 40 of the 1976 Code is amended by adding:</w:t>
      </w:r>
    </w:p>
    <w:p w:rsidR="00904475" w:rsidRPr="005E6E49" w:rsidRDefault="00904475" w:rsidP="00904475">
      <w:pPr>
        <w:rPr>
          <w:color w:val="auto"/>
          <w:u w:color="000000" w:themeColor="text1"/>
        </w:rPr>
      </w:pPr>
      <w:r w:rsidRPr="005E6E49">
        <w:rPr>
          <w:color w:val="auto"/>
          <w:u w:color="000000" w:themeColor="text1"/>
        </w:rPr>
        <w:tab/>
        <w:t>“Section 40</w:t>
      </w:r>
      <w:r w:rsidRPr="005E6E49">
        <w:rPr>
          <w:color w:val="auto"/>
          <w:u w:color="000000" w:themeColor="text1"/>
        </w:rPr>
        <w:noBreakHyphen/>
        <w:t>63</w:t>
      </w:r>
      <w:r w:rsidRPr="005E6E49">
        <w:rPr>
          <w:color w:val="auto"/>
          <w:u w:color="000000" w:themeColor="text1"/>
        </w:rPr>
        <w:noBreakHyphen/>
        <w:t>35.</w:t>
      </w:r>
      <w:r w:rsidRPr="005E6E49">
        <w:rPr>
          <w:color w:val="auto"/>
          <w:u w:color="000000" w:themeColor="text1"/>
        </w:rPr>
        <w:tab/>
        <w:t>(A)</w:t>
      </w:r>
      <w:r w:rsidRPr="005E6E49">
        <w:rPr>
          <w:color w:val="auto"/>
          <w:u w:color="000000" w:themeColor="text1"/>
        </w:rPr>
        <w:tab/>
        <w:t>For purposes of this section, ‘behavioral telehealth’ means the practice of Independent Social Work</w:t>
      </w:r>
      <w:r w:rsidRPr="005E6E49">
        <w:rPr>
          <w:color w:val="auto"/>
          <w:u w:color="000000" w:themeColor="text1"/>
        </w:rPr>
        <w:noBreakHyphen/>
        <w:t>CP using electronic communications, information technology, or other means between a registrant located outside this State and a client located in this State with or without an intervening practitioner. A behavioral telehealth provider has the duty to practice in a manner consistent with his scope of practice and the prevailing professional standard of practice for an Independent Social Work</w:t>
      </w:r>
      <w:r w:rsidRPr="005E6E49">
        <w:rPr>
          <w:color w:val="auto"/>
          <w:u w:color="000000" w:themeColor="text1"/>
        </w:rPr>
        <w:noBreakHyphen/>
        <w:t>CP who provides in</w:t>
      </w:r>
      <w:r w:rsidRPr="005E6E49">
        <w:rPr>
          <w:color w:val="auto"/>
          <w:u w:color="000000" w:themeColor="text1"/>
        </w:rPr>
        <w:noBreakHyphen/>
        <w:t>person social work services to clients in this State.</w:t>
      </w:r>
    </w:p>
    <w:p w:rsidR="00904475" w:rsidRPr="005E6E49" w:rsidRDefault="00904475" w:rsidP="00904475">
      <w:pPr>
        <w:rPr>
          <w:color w:val="auto"/>
          <w:u w:color="000000" w:themeColor="text1"/>
        </w:rPr>
      </w:pPr>
      <w:r w:rsidRPr="005E6E49">
        <w:rPr>
          <w:color w:val="auto"/>
          <w:u w:color="000000" w:themeColor="text1"/>
        </w:rPr>
        <w:tab/>
        <w:t>(B)</w:t>
      </w:r>
      <w:r w:rsidRPr="005E6E49">
        <w:rPr>
          <w:color w:val="auto"/>
          <w:u w:color="000000" w:themeColor="text1"/>
        </w:rPr>
        <w:tab/>
        <w:t>An Independent Social Work</w:t>
      </w:r>
      <w:r w:rsidRPr="005E6E49">
        <w:rPr>
          <w:color w:val="auto"/>
          <w:u w:color="000000" w:themeColor="text1"/>
        </w:rPr>
        <w:noBreakHyphen/>
        <w:t xml:space="preserve">CP who holds an active license to provide independent social work services in another state or jurisdiction may provide independent social work services using behavioral telehealth to a client located in this State if the individual is registered with the board and provides the services within the applicable scope of practice established by this State. </w:t>
      </w:r>
    </w:p>
    <w:p w:rsidR="00904475" w:rsidRPr="005E6E49" w:rsidRDefault="00904475" w:rsidP="00904475">
      <w:pPr>
        <w:rPr>
          <w:color w:val="auto"/>
          <w:u w:color="000000" w:themeColor="text1"/>
        </w:rPr>
      </w:pPr>
      <w:r w:rsidRPr="005E6E49">
        <w:rPr>
          <w:color w:val="auto"/>
          <w:u w:color="000000" w:themeColor="text1"/>
        </w:rPr>
        <w:tab/>
        <w:t>(C)</w:t>
      </w:r>
      <w:r w:rsidRPr="005E6E49">
        <w:rPr>
          <w:color w:val="auto"/>
          <w:u w:color="000000" w:themeColor="text1"/>
        </w:rPr>
        <w:tab/>
        <w:t>To be registered, the individual must:</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(1)</w:t>
      </w:r>
      <w:r w:rsidRPr="005E6E49">
        <w:rPr>
          <w:color w:val="auto"/>
          <w:u w:color="000000" w:themeColor="text1"/>
        </w:rPr>
        <w:tab/>
      </w:r>
      <w:proofErr w:type="gramStart"/>
      <w:r w:rsidRPr="005E6E49">
        <w:rPr>
          <w:color w:val="auto"/>
          <w:u w:color="000000" w:themeColor="text1"/>
        </w:rPr>
        <w:t>complete</w:t>
      </w:r>
      <w:proofErr w:type="gramEnd"/>
      <w:r w:rsidRPr="005E6E49">
        <w:rPr>
          <w:color w:val="auto"/>
          <w:u w:color="000000" w:themeColor="text1"/>
        </w:rPr>
        <w:t xml:space="preserve"> an application in the format prescribed by the board;</w:t>
      </w:r>
    </w:p>
    <w:p w:rsidR="00904475" w:rsidRPr="005E6E49" w:rsidRDefault="00904475" w:rsidP="00904475">
      <w:pPr>
        <w:rPr>
          <w:color w:val="auto"/>
          <w:u w:color="000000" w:themeColor="text1"/>
        </w:rPr>
      </w:pPr>
      <w:r w:rsidRPr="005E6E49">
        <w:rPr>
          <w:color w:val="auto"/>
          <w:u w:color="000000" w:themeColor="text1"/>
        </w:rPr>
        <w:lastRenderedPageBreak/>
        <w:tab/>
      </w:r>
      <w:r w:rsidRPr="005E6E49">
        <w:rPr>
          <w:color w:val="auto"/>
          <w:u w:color="000000" w:themeColor="text1"/>
        </w:rPr>
        <w:tab/>
        <w:t>(2)</w:t>
      </w:r>
      <w:r w:rsidRPr="005E6E49">
        <w:rPr>
          <w:color w:val="auto"/>
          <w:u w:color="000000" w:themeColor="text1"/>
        </w:rPr>
        <w:tab/>
      </w:r>
      <w:proofErr w:type="gramStart"/>
      <w:r w:rsidRPr="005E6E49">
        <w:rPr>
          <w:color w:val="auto"/>
          <w:u w:color="000000" w:themeColor="text1"/>
        </w:rPr>
        <w:t>be</w:t>
      </w:r>
      <w:proofErr w:type="gramEnd"/>
      <w:r w:rsidRPr="005E6E49">
        <w:rPr>
          <w:color w:val="auto"/>
          <w:u w:color="000000" w:themeColor="text1"/>
        </w:rPr>
        <w:t xml:space="preserve"> licensed with an active, unencumbered license that is issued by another state, the District of Columbia, or a possession or territory of the United States and that is substantially similar to a license issued by South Carolina to an Independent Social Worker</w:t>
      </w:r>
      <w:r w:rsidRPr="005E6E49">
        <w:rPr>
          <w:color w:val="auto"/>
          <w:u w:color="000000" w:themeColor="text1"/>
        </w:rPr>
        <w:noBreakHyphen/>
        <w:t>CP;</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(3)</w:t>
      </w:r>
      <w:r w:rsidRPr="005E6E49">
        <w:rPr>
          <w:color w:val="auto"/>
          <w:u w:color="000000" w:themeColor="text1"/>
        </w:rPr>
        <w:tab/>
      </w:r>
      <w:proofErr w:type="gramStart"/>
      <w:r w:rsidRPr="005E6E49">
        <w:rPr>
          <w:color w:val="auto"/>
          <w:u w:color="000000" w:themeColor="text1"/>
        </w:rPr>
        <w:t>have</w:t>
      </w:r>
      <w:proofErr w:type="gramEnd"/>
      <w:r w:rsidRPr="005E6E49">
        <w:rPr>
          <w:color w:val="auto"/>
          <w:u w:color="000000" w:themeColor="text1"/>
        </w:rPr>
        <w:t xml:space="preserve"> not been the subject of disciplinary action relating to his license during the five</w:t>
      </w:r>
      <w:r w:rsidRPr="005E6E49">
        <w:rPr>
          <w:color w:val="auto"/>
          <w:u w:color="000000" w:themeColor="text1"/>
        </w:rPr>
        <w:noBreakHyphen/>
        <w:t>year period immediately prior to the submission of the application; and</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(4)</w:t>
      </w:r>
      <w:r w:rsidRPr="005E6E49">
        <w:rPr>
          <w:color w:val="auto"/>
          <w:u w:color="000000" w:themeColor="text1"/>
        </w:rPr>
        <w:tab/>
      </w:r>
      <w:proofErr w:type="gramStart"/>
      <w:r w:rsidRPr="005E6E49">
        <w:rPr>
          <w:color w:val="auto"/>
          <w:u w:color="000000" w:themeColor="text1"/>
        </w:rPr>
        <w:t>pay</w:t>
      </w:r>
      <w:proofErr w:type="gramEnd"/>
      <w:r w:rsidRPr="005E6E49">
        <w:rPr>
          <w:color w:val="auto"/>
          <w:u w:color="000000" w:themeColor="text1"/>
        </w:rPr>
        <w:t xml:space="preserve"> a ten dollar fee. </w:t>
      </w:r>
    </w:p>
    <w:p w:rsidR="00904475" w:rsidRPr="005E6E49" w:rsidRDefault="00904475" w:rsidP="00904475">
      <w:pPr>
        <w:rPr>
          <w:color w:val="auto"/>
          <w:u w:color="000000" w:themeColor="text1"/>
        </w:rPr>
      </w:pPr>
      <w:r w:rsidRPr="005E6E49">
        <w:rPr>
          <w:color w:val="auto"/>
          <w:u w:color="000000" w:themeColor="text1"/>
        </w:rPr>
        <w:tab/>
        <w:t>(D)</w:t>
      </w:r>
      <w:r w:rsidRPr="005E6E49">
        <w:rPr>
          <w:color w:val="auto"/>
          <w:u w:color="000000" w:themeColor="text1"/>
        </w:rPr>
        <w:tab/>
        <w:t>The website of a behavioral telehealth registrant must prominently display a hyperlink to the board’s website containing information required under subsection (F).</w:t>
      </w:r>
    </w:p>
    <w:p w:rsidR="00904475" w:rsidRPr="005E6E49" w:rsidRDefault="00904475" w:rsidP="00904475">
      <w:pPr>
        <w:rPr>
          <w:color w:val="auto"/>
          <w:u w:color="000000" w:themeColor="text1"/>
        </w:rPr>
      </w:pPr>
      <w:r w:rsidRPr="005E6E49">
        <w:rPr>
          <w:color w:val="auto"/>
          <w:u w:color="000000" w:themeColor="text1"/>
        </w:rPr>
        <w:tab/>
        <w:t>(E)</w:t>
      </w:r>
      <w:r w:rsidRPr="005E6E49">
        <w:rPr>
          <w:color w:val="auto"/>
          <w:u w:color="000000" w:themeColor="text1"/>
        </w:rPr>
        <w:tab/>
        <w:t>The individual may not register under this section if his license to provide social work services is subject to a pending disciplinary investigation or action or has been revoked in any state or jurisdiction. A social worker registered under this section must notify the board of restrictions placed on his license to practice, or any disciplinary action taken or pending against him, in any state or jurisdiction. The notification must be provided within five business days after the restriction is placed or disciplinary action is initiated or taken.</w:t>
      </w:r>
    </w:p>
    <w:p w:rsidR="00904475" w:rsidRPr="005E6E49" w:rsidRDefault="00904475" w:rsidP="00904475">
      <w:pPr>
        <w:rPr>
          <w:color w:val="auto"/>
          <w:u w:color="000000" w:themeColor="text1"/>
        </w:rPr>
      </w:pPr>
      <w:r w:rsidRPr="005E6E49">
        <w:rPr>
          <w:color w:val="auto"/>
          <w:u w:color="000000" w:themeColor="text1"/>
        </w:rPr>
        <w:tab/>
        <w:t>(F)</w:t>
      </w:r>
      <w:r w:rsidRPr="005E6E49">
        <w:rPr>
          <w:color w:val="auto"/>
          <w:u w:color="000000" w:themeColor="text1"/>
        </w:rPr>
        <w:tab/>
        <w:t>The board shall publish on its website a list of all registrants and include, to the extent applicable, each registrant’s:</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(1)</w:t>
      </w:r>
      <w:r w:rsidRPr="005E6E49">
        <w:rPr>
          <w:color w:val="auto"/>
          <w:u w:color="000000" w:themeColor="text1"/>
        </w:rPr>
        <w:tab/>
      </w:r>
      <w:proofErr w:type="gramStart"/>
      <w:r w:rsidRPr="005E6E49">
        <w:rPr>
          <w:color w:val="auto"/>
          <w:u w:color="000000" w:themeColor="text1"/>
        </w:rPr>
        <w:t>name</w:t>
      </w:r>
      <w:proofErr w:type="gramEnd"/>
      <w:r w:rsidRPr="005E6E49">
        <w:rPr>
          <w:color w:val="auto"/>
          <w:u w:color="000000" w:themeColor="text1"/>
        </w:rPr>
        <w:t>;</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(2)</w:t>
      </w:r>
      <w:r w:rsidRPr="005E6E49">
        <w:rPr>
          <w:color w:val="auto"/>
          <w:u w:color="000000" w:themeColor="text1"/>
        </w:rPr>
        <w:tab/>
      </w:r>
      <w:proofErr w:type="gramStart"/>
      <w:r w:rsidRPr="005E6E49">
        <w:rPr>
          <w:color w:val="auto"/>
          <w:u w:color="000000" w:themeColor="text1"/>
        </w:rPr>
        <w:t>address</w:t>
      </w:r>
      <w:proofErr w:type="gramEnd"/>
      <w:r w:rsidRPr="005E6E49">
        <w:rPr>
          <w:color w:val="auto"/>
          <w:u w:color="000000" w:themeColor="text1"/>
        </w:rPr>
        <w:t>;</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(3)</w:t>
      </w:r>
      <w:r w:rsidRPr="005E6E49">
        <w:rPr>
          <w:color w:val="auto"/>
          <w:u w:color="000000" w:themeColor="text1"/>
        </w:rPr>
        <w:tab/>
      </w:r>
      <w:proofErr w:type="gramStart"/>
      <w:r w:rsidRPr="005E6E49">
        <w:rPr>
          <w:color w:val="auto"/>
          <w:u w:color="000000" w:themeColor="text1"/>
        </w:rPr>
        <w:t>out</w:t>
      </w:r>
      <w:r w:rsidRPr="005E6E49">
        <w:rPr>
          <w:color w:val="auto"/>
          <w:u w:color="000000" w:themeColor="text1"/>
        </w:rPr>
        <w:noBreakHyphen/>
        <w:t>of</w:t>
      </w:r>
      <w:r w:rsidRPr="005E6E49">
        <w:rPr>
          <w:color w:val="auto"/>
          <w:u w:color="000000" w:themeColor="text1"/>
        </w:rPr>
        <w:noBreakHyphen/>
        <w:t>state</w:t>
      </w:r>
      <w:proofErr w:type="gramEnd"/>
      <w:r w:rsidRPr="005E6E49">
        <w:rPr>
          <w:color w:val="auto"/>
          <w:u w:color="000000" w:themeColor="text1"/>
        </w:rPr>
        <w:t xml:space="preserve"> social work license type with the license number; and</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(4)</w:t>
      </w:r>
      <w:r w:rsidRPr="005E6E49">
        <w:rPr>
          <w:color w:val="auto"/>
          <w:u w:color="000000" w:themeColor="text1"/>
        </w:rPr>
        <w:tab/>
        <w:t>South Carolina behavioral telehealth registration number.</w:t>
      </w:r>
    </w:p>
    <w:p w:rsidR="00904475" w:rsidRPr="005E6E49" w:rsidRDefault="00904475" w:rsidP="00904475">
      <w:pPr>
        <w:rPr>
          <w:color w:val="auto"/>
          <w:u w:color="000000" w:themeColor="text1"/>
        </w:rPr>
      </w:pPr>
      <w:r w:rsidRPr="005E6E49">
        <w:rPr>
          <w:color w:val="auto"/>
          <w:u w:color="000000" w:themeColor="text1"/>
        </w:rPr>
        <w:tab/>
        <w:t>(G)</w:t>
      </w:r>
      <w:r w:rsidRPr="005E6E49">
        <w:rPr>
          <w:color w:val="auto"/>
          <w:u w:color="000000" w:themeColor="text1"/>
        </w:rPr>
        <w:tab/>
        <w:t>The board may take disciplinary action against an out</w:t>
      </w:r>
      <w:r w:rsidRPr="005E6E49">
        <w:rPr>
          <w:color w:val="auto"/>
          <w:u w:color="000000" w:themeColor="text1"/>
        </w:rPr>
        <w:noBreakHyphen/>
        <w:t>of</w:t>
      </w:r>
      <w:r w:rsidRPr="005E6E49">
        <w:rPr>
          <w:color w:val="auto"/>
          <w:u w:color="000000" w:themeColor="text1"/>
        </w:rPr>
        <w:noBreakHyphen/>
        <w:t>state registrant registered under this section if the individual:</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(1)</w:t>
      </w:r>
      <w:r w:rsidRPr="005E6E49">
        <w:rPr>
          <w:color w:val="auto"/>
          <w:u w:color="000000" w:themeColor="text1"/>
        </w:rPr>
        <w:tab/>
      </w:r>
      <w:proofErr w:type="gramStart"/>
      <w:r w:rsidRPr="005E6E49">
        <w:rPr>
          <w:color w:val="auto"/>
          <w:u w:color="000000" w:themeColor="text1"/>
        </w:rPr>
        <w:t>fails</w:t>
      </w:r>
      <w:proofErr w:type="gramEnd"/>
      <w:r w:rsidRPr="005E6E49">
        <w:rPr>
          <w:color w:val="auto"/>
          <w:u w:color="000000" w:themeColor="text1"/>
        </w:rPr>
        <w:t xml:space="preserve"> to notify the board of any adverse actions taken against his license as required under subsection (E);</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(2)</w:t>
      </w:r>
      <w:r w:rsidRPr="005E6E49">
        <w:rPr>
          <w:color w:val="auto"/>
          <w:u w:color="000000" w:themeColor="text1"/>
        </w:rPr>
        <w:tab/>
      </w:r>
      <w:proofErr w:type="gramStart"/>
      <w:r w:rsidRPr="005E6E49">
        <w:rPr>
          <w:color w:val="auto"/>
          <w:u w:color="000000" w:themeColor="text1"/>
        </w:rPr>
        <w:t>has</w:t>
      </w:r>
      <w:proofErr w:type="gramEnd"/>
      <w:r w:rsidRPr="005E6E49">
        <w:rPr>
          <w:color w:val="auto"/>
          <w:u w:color="000000" w:themeColor="text1"/>
        </w:rPr>
        <w:t xml:space="preserve"> restrictions placed on or disciplinary action taken against his license in any state or jurisdiction;</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(3)</w:t>
      </w:r>
      <w:r w:rsidRPr="005E6E49">
        <w:rPr>
          <w:color w:val="auto"/>
          <w:u w:color="000000" w:themeColor="text1"/>
        </w:rPr>
        <w:tab/>
      </w:r>
      <w:proofErr w:type="gramStart"/>
      <w:r w:rsidRPr="005E6E49">
        <w:rPr>
          <w:color w:val="auto"/>
          <w:u w:color="000000" w:themeColor="text1"/>
        </w:rPr>
        <w:t>violates</w:t>
      </w:r>
      <w:proofErr w:type="gramEnd"/>
      <w:r w:rsidRPr="005E6E49">
        <w:rPr>
          <w:color w:val="auto"/>
          <w:u w:color="000000" w:themeColor="text1"/>
        </w:rPr>
        <w:t xml:space="preserve"> any of the requirements of this section; or</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(4)</w:t>
      </w:r>
      <w:r w:rsidRPr="005E6E49">
        <w:rPr>
          <w:color w:val="auto"/>
          <w:u w:color="000000" w:themeColor="text1"/>
        </w:rPr>
        <w:tab/>
      </w:r>
      <w:proofErr w:type="gramStart"/>
      <w:r w:rsidRPr="005E6E49">
        <w:rPr>
          <w:color w:val="auto"/>
          <w:u w:color="000000" w:themeColor="text1"/>
        </w:rPr>
        <w:t>commits</w:t>
      </w:r>
      <w:proofErr w:type="gramEnd"/>
      <w:r w:rsidRPr="005E6E49">
        <w:rPr>
          <w:color w:val="auto"/>
          <w:u w:color="000000" w:themeColor="text1"/>
        </w:rPr>
        <w:t xml:space="preserve"> any act that constitutes grounds for disciplinary action under the board’s statutes or regulations.</w:t>
      </w:r>
    </w:p>
    <w:p w:rsidR="00904475" w:rsidRPr="005E6E49" w:rsidRDefault="00904475" w:rsidP="00904475">
      <w:pPr>
        <w:rPr>
          <w:color w:val="auto"/>
          <w:u w:color="000000" w:themeColor="text1"/>
        </w:rPr>
      </w:pPr>
      <w:r w:rsidRPr="005E6E49">
        <w:rPr>
          <w:color w:val="auto"/>
          <w:u w:color="000000" w:themeColor="text1"/>
        </w:rPr>
        <w:tab/>
        <w:t>(H)</w:t>
      </w:r>
      <w:r w:rsidRPr="005E6E49">
        <w:rPr>
          <w:color w:val="auto"/>
          <w:u w:color="000000" w:themeColor="text1"/>
        </w:rPr>
        <w:tab/>
        <w:t>For the purposes of this section, the delivery of behavioral telehealth services by a registrant licensed by another state or jurisdiction to a client residing in this State is deemed to occur in this State, and the registrant consents, as a condition of registration, to the personal and subject matter jurisdiction and disciplinary authority of the board.</w:t>
      </w:r>
    </w:p>
    <w:p w:rsidR="00904475" w:rsidRPr="005E6E49" w:rsidRDefault="00904475" w:rsidP="00904475">
      <w:pPr>
        <w:rPr>
          <w:color w:val="auto"/>
          <w:u w:color="000000" w:themeColor="text1"/>
        </w:rPr>
      </w:pPr>
      <w:r w:rsidRPr="005E6E49">
        <w:rPr>
          <w:color w:val="auto"/>
          <w:u w:color="000000" w:themeColor="text1"/>
        </w:rPr>
        <w:lastRenderedPageBreak/>
        <w:tab/>
        <w:t>(I)</w:t>
      </w:r>
      <w:r w:rsidRPr="005E6E49">
        <w:rPr>
          <w:color w:val="auto"/>
          <w:u w:color="000000" w:themeColor="text1"/>
        </w:rPr>
        <w:tab/>
        <w:t>Nothing in this section requires or authorizes an individual licensed by this State pursuant to this chapter to obtain a behavioral telehealth registration in order to provide behavioral telehealth services to a client residing in this State.”</w:t>
      </w:r>
    </w:p>
    <w:p w:rsidR="00904475" w:rsidRPr="005E6E49" w:rsidRDefault="00904475" w:rsidP="00904475">
      <w:pPr>
        <w:rPr>
          <w:color w:val="auto"/>
          <w:u w:color="000000" w:themeColor="text1"/>
        </w:rPr>
      </w:pPr>
      <w:r>
        <w:rPr>
          <w:u w:color="000000" w:themeColor="text1"/>
        </w:rPr>
        <w:tab/>
      </w:r>
      <w:r w:rsidRPr="005E6E49">
        <w:rPr>
          <w:color w:val="auto"/>
          <w:u w:color="000000" w:themeColor="text1"/>
        </w:rPr>
        <w:t>SECTION</w:t>
      </w:r>
      <w:r w:rsidRPr="005E6E49">
        <w:rPr>
          <w:color w:val="auto"/>
          <w:u w:color="000000" w:themeColor="text1"/>
        </w:rPr>
        <w:tab/>
        <w:t>3.</w:t>
      </w:r>
      <w:r w:rsidRPr="005E6E49">
        <w:rPr>
          <w:color w:val="auto"/>
          <w:u w:color="000000" w:themeColor="text1"/>
        </w:rPr>
        <w:tab/>
        <w:t>Chapter 75, Title 40 of the 1976 Code is amended by adding:</w:t>
      </w:r>
    </w:p>
    <w:p w:rsidR="00904475" w:rsidRPr="005E6E49" w:rsidRDefault="00904475" w:rsidP="00904475">
      <w:pPr>
        <w:jc w:val="center"/>
        <w:rPr>
          <w:color w:val="auto"/>
          <w:u w:color="000000" w:themeColor="text1"/>
        </w:rPr>
      </w:pPr>
      <w:r>
        <w:rPr>
          <w:u w:color="000000" w:themeColor="text1"/>
        </w:rPr>
        <w:tab/>
      </w:r>
      <w:r w:rsidRPr="005E6E49">
        <w:rPr>
          <w:color w:val="auto"/>
          <w:u w:color="000000" w:themeColor="text1"/>
        </w:rPr>
        <w:t>“Article 5</w:t>
      </w:r>
    </w:p>
    <w:p w:rsidR="00904475" w:rsidRPr="005E6E49" w:rsidRDefault="00904475" w:rsidP="00904475">
      <w:pPr>
        <w:jc w:val="center"/>
        <w:rPr>
          <w:color w:val="auto"/>
          <w:u w:color="000000" w:themeColor="text1"/>
        </w:rPr>
      </w:pPr>
      <w:r>
        <w:rPr>
          <w:u w:color="000000" w:themeColor="text1"/>
        </w:rPr>
        <w:tab/>
      </w:r>
      <w:r w:rsidRPr="005E6E49">
        <w:rPr>
          <w:color w:val="auto"/>
          <w:u w:color="000000" w:themeColor="text1"/>
        </w:rPr>
        <w:t>Behavioral Telehealth</w:t>
      </w:r>
    </w:p>
    <w:p w:rsidR="00904475" w:rsidRPr="005E6E49" w:rsidRDefault="00904475" w:rsidP="00904475">
      <w:pPr>
        <w:rPr>
          <w:color w:val="auto"/>
          <w:u w:color="000000" w:themeColor="text1"/>
        </w:rPr>
      </w:pPr>
      <w:r w:rsidRPr="005E6E49">
        <w:rPr>
          <w:color w:val="auto"/>
          <w:u w:color="000000" w:themeColor="text1"/>
        </w:rPr>
        <w:tab/>
        <w:t>Section 40</w:t>
      </w:r>
      <w:r w:rsidRPr="005E6E49">
        <w:rPr>
          <w:color w:val="auto"/>
          <w:u w:color="000000" w:themeColor="text1"/>
        </w:rPr>
        <w:noBreakHyphen/>
        <w:t>75</w:t>
      </w:r>
      <w:r w:rsidRPr="005E6E49">
        <w:rPr>
          <w:color w:val="auto"/>
          <w:u w:color="000000" w:themeColor="text1"/>
        </w:rPr>
        <w:noBreakHyphen/>
        <w:t>800.</w:t>
      </w:r>
      <w:r w:rsidRPr="005E6E49">
        <w:rPr>
          <w:color w:val="auto"/>
          <w:u w:color="000000" w:themeColor="text1"/>
        </w:rPr>
        <w:tab/>
        <w:t>(A)</w:t>
      </w:r>
      <w:r w:rsidRPr="005E6E49">
        <w:rPr>
          <w:color w:val="auto"/>
          <w:u w:color="000000" w:themeColor="text1"/>
        </w:rPr>
        <w:tab/>
        <w:t>For purposes of this chapter, ‘behavioral telehealth’ means the practice of professional counseling, addiction counseling, marriage and family therapy, and licensed psycho</w:t>
      </w:r>
      <w:r w:rsidRPr="005E6E49">
        <w:rPr>
          <w:color w:val="auto"/>
          <w:u w:color="000000" w:themeColor="text1"/>
        </w:rPr>
        <w:noBreakHyphen/>
        <w:t>educational specialty using electronic communications, information technology, or other means between a registrant located outside this State and a client located in this State with or without an intervening practitioner. A behavioral telehealth provider has the duty to practice in a manner consistent with his scope of practice and the prevailing professional standard of practice for a behavioral health care professional who provides in</w:t>
      </w:r>
      <w:r w:rsidRPr="005E6E49">
        <w:rPr>
          <w:color w:val="auto"/>
          <w:u w:color="000000" w:themeColor="text1"/>
        </w:rPr>
        <w:noBreakHyphen/>
        <w:t>person professional counseling, addiction counseling, marriage and family therapy, and licensed psycho</w:t>
      </w:r>
      <w:r w:rsidRPr="005E6E49">
        <w:rPr>
          <w:color w:val="auto"/>
          <w:u w:color="000000" w:themeColor="text1"/>
        </w:rPr>
        <w:noBreakHyphen/>
        <w:t xml:space="preserve">educational specialist services to clients in this State. </w:t>
      </w:r>
    </w:p>
    <w:p w:rsidR="00904475" w:rsidRPr="005E6E49" w:rsidRDefault="00904475" w:rsidP="00904475">
      <w:pPr>
        <w:rPr>
          <w:color w:val="auto"/>
          <w:u w:color="000000" w:themeColor="text1"/>
        </w:rPr>
      </w:pPr>
      <w:r w:rsidRPr="005E6E49">
        <w:rPr>
          <w:color w:val="auto"/>
          <w:u w:color="000000" w:themeColor="text1"/>
        </w:rPr>
        <w:tab/>
        <w:t>(B)</w:t>
      </w:r>
      <w:r w:rsidRPr="005E6E49">
        <w:rPr>
          <w:color w:val="auto"/>
          <w:u w:color="000000" w:themeColor="text1"/>
        </w:rPr>
        <w:tab/>
        <w:t>Individuals who hold an active license to provide professional counseling, addiction counseling, marriage and family therapy, and licensed psycho</w:t>
      </w:r>
      <w:r w:rsidRPr="005E6E49">
        <w:rPr>
          <w:color w:val="auto"/>
          <w:u w:color="000000" w:themeColor="text1"/>
        </w:rPr>
        <w:noBreakHyphen/>
        <w:t xml:space="preserve">educational specialist services in another state or jurisdiction may provide these services using behavioral telehealth to a client located in this State if the individual is registered with the board and provides the services within the applicable scope of practice established by this State. </w:t>
      </w:r>
    </w:p>
    <w:p w:rsidR="00904475" w:rsidRPr="005E6E49" w:rsidRDefault="00904475" w:rsidP="00904475">
      <w:pPr>
        <w:rPr>
          <w:color w:val="auto"/>
          <w:u w:color="000000" w:themeColor="text1"/>
        </w:rPr>
      </w:pPr>
      <w:r w:rsidRPr="005E6E49">
        <w:rPr>
          <w:color w:val="auto"/>
          <w:u w:color="000000" w:themeColor="text1"/>
        </w:rPr>
        <w:tab/>
        <w:t>(C)</w:t>
      </w:r>
      <w:r w:rsidRPr="005E6E49">
        <w:rPr>
          <w:color w:val="auto"/>
          <w:u w:color="000000" w:themeColor="text1"/>
        </w:rPr>
        <w:tab/>
        <w:t>To be registered, the individual must:</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(1)</w:t>
      </w:r>
      <w:r w:rsidRPr="005E6E49">
        <w:rPr>
          <w:color w:val="auto"/>
          <w:u w:color="000000" w:themeColor="text1"/>
        </w:rPr>
        <w:tab/>
      </w:r>
      <w:proofErr w:type="gramStart"/>
      <w:r w:rsidRPr="005E6E49">
        <w:rPr>
          <w:color w:val="auto"/>
          <w:u w:color="000000" w:themeColor="text1"/>
        </w:rPr>
        <w:t>complete</w:t>
      </w:r>
      <w:proofErr w:type="gramEnd"/>
      <w:r w:rsidRPr="005E6E49">
        <w:rPr>
          <w:color w:val="auto"/>
          <w:u w:color="000000" w:themeColor="text1"/>
        </w:rPr>
        <w:t xml:space="preserve"> an application in the format prescribed by the board;</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(2)</w:t>
      </w:r>
      <w:r w:rsidRPr="005E6E49">
        <w:rPr>
          <w:color w:val="auto"/>
          <w:u w:color="000000" w:themeColor="text1"/>
        </w:rPr>
        <w:tab/>
        <w:t>be licensed with an active, unencumbered license that is issued by another state, the District of Columbia, or a possession or territory of the United States and that is substantially similar to a license issued by South Carolina to a professional counselor, addiction counselor, marriage and family therapist, or licensed psycho</w:t>
      </w:r>
      <w:r w:rsidRPr="005E6E49">
        <w:rPr>
          <w:color w:val="auto"/>
          <w:u w:color="000000" w:themeColor="text1"/>
        </w:rPr>
        <w:noBreakHyphen/>
        <w:t>educational specialist;</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(3)</w:t>
      </w:r>
      <w:r w:rsidRPr="005E6E49">
        <w:rPr>
          <w:color w:val="auto"/>
          <w:u w:color="000000" w:themeColor="text1"/>
        </w:rPr>
        <w:tab/>
      </w:r>
      <w:proofErr w:type="gramStart"/>
      <w:r w:rsidRPr="005E6E49">
        <w:rPr>
          <w:color w:val="auto"/>
          <w:u w:color="000000" w:themeColor="text1"/>
        </w:rPr>
        <w:t>have</w:t>
      </w:r>
      <w:proofErr w:type="gramEnd"/>
      <w:r w:rsidRPr="005E6E49">
        <w:rPr>
          <w:color w:val="auto"/>
          <w:u w:color="000000" w:themeColor="text1"/>
        </w:rPr>
        <w:t xml:space="preserve"> not been the subject of disciplinary action relating to his license during the five</w:t>
      </w:r>
      <w:r w:rsidRPr="005E6E49">
        <w:rPr>
          <w:color w:val="auto"/>
          <w:u w:color="000000" w:themeColor="text1"/>
        </w:rPr>
        <w:noBreakHyphen/>
        <w:t>year period immediately prior to the submission of the application; and</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(4)</w:t>
      </w:r>
      <w:r w:rsidRPr="005E6E49">
        <w:rPr>
          <w:color w:val="auto"/>
          <w:u w:color="000000" w:themeColor="text1"/>
        </w:rPr>
        <w:tab/>
      </w:r>
      <w:proofErr w:type="gramStart"/>
      <w:r w:rsidRPr="005E6E49">
        <w:rPr>
          <w:color w:val="auto"/>
          <w:u w:color="000000" w:themeColor="text1"/>
        </w:rPr>
        <w:t>pay</w:t>
      </w:r>
      <w:proofErr w:type="gramEnd"/>
      <w:r w:rsidRPr="005E6E49">
        <w:rPr>
          <w:color w:val="auto"/>
          <w:u w:color="000000" w:themeColor="text1"/>
        </w:rPr>
        <w:t xml:space="preserve"> a ten dollar fee. </w:t>
      </w:r>
    </w:p>
    <w:p w:rsidR="00904475" w:rsidRPr="005E6E49" w:rsidRDefault="00904475" w:rsidP="00904475">
      <w:pPr>
        <w:rPr>
          <w:color w:val="auto"/>
          <w:u w:color="000000" w:themeColor="text1"/>
        </w:rPr>
      </w:pPr>
      <w:r w:rsidRPr="005E6E49">
        <w:rPr>
          <w:color w:val="auto"/>
          <w:u w:color="000000" w:themeColor="text1"/>
        </w:rPr>
        <w:tab/>
        <w:t>(D)</w:t>
      </w:r>
      <w:r w:rsidRPr="005E6E49">
        <w:rPr>
          <w:color w:val="auto"/>
          <w:u w:color="000000" w:themeColor="text1"/>
        </w:rPr>
        <w:tab/>
        <w:t>The website of a behavioral telehealth registrant must prominently display a hyperlink to the board’s website containing information required under subsection (F).</w:t>
      </w:r>
    </w:p>
    <w:p w:rsidR="00904475" w:rsidRPr="005E6E49" w:rsidRDefault="00904475" w:rsidP="00904475">
      <w:pPr>
        <w:rPr>
          <w:color w:val="auto"/>
          <w:u w:color="000000" w:themeColor="text1"/>
        </w:rPr>
      </w:pPr>
      <w:r w:rsidRPr="005E6E49">
        <w:rPr>
          <w:color w:val="auto"/>
          <w:u w:color="000000" w:themeColor="text1"/>
        </w:rPr>
        <w:lastRenderedPageBreak/>
        <w:tab/>
        <w:t>(E)</w:t>
      </w:r>
      <w:r w:rsidRPr="005E6E49">
        <w:rPr>
          <w:color w:val="auto"/>
          <w:u w:color="000000" w:themeColor="text1"/>
        </w:rPr>
        <w:tab/>
        <w:t>The individual may not register under this subsection if his license to provide professional counseling, addiction counseling, marriage and family therapy, or licensed psycho</w:t>
      </w:r>
      <w:r w:rsidRPr="005E6E49">
        <w:rPr>
          <w:color w:val="auto"/>
          <w:u w:color="000000" w:themeColor="text1"/>
        </w:rPr>
        <w:noBreakHyphen/>
        <w:t>educational specialist services is subject to a pending disciplinary investigation or action, or has been revoked in any state or jurisdiction. An individual registered under this section must notify the board of restrictions placed on his license to practice or any disciplinary action taken or pending against him in any state or jurisdiction. The notification must be provided within five business days after the restriction is placed or disciplinary action is initiated or taken.</w:t>
      </w:r>
    </w:p>
    <w:p w:rsidR="00904475" w:rsidRPr="005E6E49" w:rsidRDefault="00904475" w:rsidP="00904475">
      <w:pPr>
        <w:rPr>
          <w:color w:val="auto"/>
          <w:u w:color="000000" w:themeColor="text1"/>
        </w:rPr>
      </w:pPr>
      <w:r w:rsidRPr="005E6E49">
        <w:rPr>
          <w:color w:val="auto"/>
          <w:u w:color="000000" w:themeColor="text1"/>
        </w:rPr>
        <w:tab/>
        <w:t>(F)</w:t>
      </w:r>
      <w:r w:rsidRPr="005E6E49">
        <w:rPr>
          <w:color w:val="auto"/>
          <w:u w:color="000000" w:themeColor="text1"/>
        </w:rPr>
        <w:tab/>
        <w:t>The board shall publish on its website a list of all registrants and include, to the extent applicable, each registrant’s:</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(1)</w:t>
      </w:r>
      <w:r w:rsidRPr="005E6E49">
        <w:rPr>
          <w:color w:val="auto"/>
          <w:u w:color="000000" w:themeColor="text1"/>
        </w:rPr>
        <w:tab/>
      </w:r>
      <w:proofErr w:type="gramStart"/>
      <w:r w:rsidRPr="005E6E49">
        <w:rPr>
          <w:color w:val="auto"/>
          <w:u w:color="000000" w:themeColor="text1"/>
        </w:rPr>
        <w:t>name</w:t>
      </w:r>
      <w:proofErr w:type="gramEnd"/>
      <w:r w:rsidRPr="005E6E49">
        <w:rPr>
          <w:color w:val="auto"/>
          <w:u w:color="000000" w:themeColor="text1"/>
        </w:rPr>
        <w:t>;</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(2)</w:t>
      </w:r>
      <w:r w:rsidRPr="005E6E49">
        <w:rPr>
          <w:color w:val="auto"/>
          <w:u w:color="000000" w:themeColor="text1"/>
        </w:rPr>
        <w:tab/>
      </w:r>
      <w:proofErr w:type="gramStart"/>
      <w:r w:rsidRPr="005E6E49">
        <w:rPr>
          <w:color w:val="auto"/>
          <w:u w:color="000000" w:themeColor="text1"/>
        </w:rPr>
        <w:t>address</w:t>
      </w:r>
      <w:proofErr w:type="gramEnd"/>
      <w:r w:rsidRPr="005E6E49">
        <w:rPr>
          <w:color w:val="auto"/>
          <w:u w:color="000000" w:themeColor="text1"/>
        </w:rPr>
        <w:t>;</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(3)</w:t>
      </w:r>
      <w:r w:rsidRPr="005E6E49">
        <w:rPr>
          <w:color w:val="auto"/>
          <w:u w:color="000000" w:themeColor="text1"/>
        </w:rPr>
        <w:tab/>
      </w:r>
      <w:proofErr w:type="gramStart"/>
      <w:r w:rsidRPr="005E6E49">
        <w:rPr>
          <w:color w:val="auto"/>
          <w:u w:color="000000" w:themeColor="text1"/>
        </w:rPr>
        <w:t>out</w:t>
      </w:r>
      <w:r w:rsidRPr="005E6E49">
        <w:rPr>
          <w:color w:val="auto"/>
          <w:u w:color="000000" w:themeColor="text1"/>
        </w:rPr>
        <w:noBreakHyphen/>
        <w:t>of</w:t>
      </w:r>
      <w:r w:rsidRPr="005E6E49">
        <w:rPr>
          <w:color w:val="auto"/>
          <w:u w:color="000000" w:themeColor="text1"/>
        </w:rPr>
        <w:noBreakHyphen/>
        <w:t>state</w:t>
      </w:r>
      <w:proofErr w:type="gramEnd"/>
      <w:r w:rsidRPr="005E6E49">
        <w:rPr>
          <w:color w:val="auto"/>
          <w:u w:color="000000" w:themeColor="text1"/>
        </w:rPr>
        <w:t xml:space="preserve"> professional license type with the license number; and</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(4)</w:t>
      </w:r>
      <w:r w:rsidRPr="005E6E49">
        <w:rPr>
          <w:color w:val="auto"/>
          <w:u w:color="000000" w:themeColor="text1"/>
        </w:rPr>
        <w:tab/>
        <w:t>South Carolina behavioral telehealth registration number</w:t>
      </w:r>
    </w:p>
    <w:p w:rsidR="00904475" w:rsidRPr="005E6E49" w:rsidRDefault="00904475" w:rsidP="00904475">
      <w:pPr>
        <w:rPr>
          <w:color w:val="auto"/>
          <w:u w:color="000000" w:themeColor="text1"/>
        </w:rPr>
      </w:pPr>
      <w:r w:rsidRPr="005E6E49">
        <w:rPr>
          <w:color w:val="auto"/>
          <w:u w:color="000000" w:themeColor="text1"/>
        </w:rPr>
        <w:tab/>
        <w:t>(G)</w:t>
      </w:r>
      <w:r w:rsidRPr="005E6E49">
        <w:rPr>
          <w:color w:val="auto"/>
          <w:u w:color="000000" w:themeColor="text1"/>
        </w:rPr>
        <w:tab/>
        <w:t>The board may take disciplinary action against an out</w:t>
      </w:r>
      <w:r w:rsidRPr="005E6E49">
        <w:rPr>
          <w:color w:val="auto"/>
          <w:u w:color="000000" w:themeColor="text1"/>
        </w:rPr>
        <w:noBreakHyphen/>
        <w:t>of</w:t>
      </w:r>
      <w:r w:rsidRPr="005E6E49">
        <w:rPr>
          <w:color w:val="auto"/>
          <w:u w:color="000000" w:themeColor="text1"/>
        </w:rPr>
        <w:noBreakHyphen/>
        <w:t>state registrant registered under this section if the individual:</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(1)</w:t>
      </w:r>
      <w:r w:rsidRPr="005E6E49">
        <w:rPr>
          <w:color w:val="auto"/>
          <w:u w:color="000000" w:themeColor="text1"/>
        </w:rPr>
        <w:tab/>
      </w:r>
      <w:proofErr w:type="gramStart"/>
      <w:r w:rsidRPr="005E6E49">
        <w:rPr>
          <w:color w:val="auto"/>
          <w:u w:color="000000" w:themeColor="text1"/>
        </w:rPr>
        <w:t>fails</w:t>
      </w:r>
      <w:proofErr w:type="gramEnd"/>
      <w:r w:rsidRPr="005E6E49">
        <w:rPr>
          <w:color w:val="auto"/>
          <w:u w:color="000000" w:themeColor="text1"/>
        </w:rPr>
        <w:t xml:space="preserve"> to notify the board of any adverse actions taken against his license as required under subsection (E);</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(2)</w:t>
      </w:r>
      <w:r w:rsidRPr="005E6E49">
        <w:rPr>
          <w:color w:val="auto"/>
          <w:u w:color="000000" w:themeColor="text1"/>
        </w:rPr>
        <w:tab/>
      </w:r>
      <w:proofErr w:type="gramStart"/>
      <w:r w:rsidRPr="005E6E49">
        <w:rPr>
          <w:color w:val="auto"/>
          <w:u w:color="000000" w:themeColor="text1"/>
        </w:rPr>
        <w:t>has</w:t>
      </w:r>
      <w:proofErr w:type="gramEnd"/>
      <w:r w:rsidRPr="005E6E49">
        <w:rPr>
          <w:color w:val="auto"/>
          <w:u w:color="000000" w:themeColor="text1"/>
        </w:rPr>
        <w:t xml:space="preserve"> restrictions placed on or disciplinary action taken against his license in any state or jurisdiction;</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(3)</w:t>
      </w:r>
      <w:r w:rsidRPr="005E6E49">
        <w:rPr>
          <w:color w:val="auto"/>
          <w:u w:color="000000" w:themeColor="text1"/>
        </w:rPr>
        <w:tab/>
      </w:r>
      <w:proofErr w:type="gramStart"/>
      <w:r w:rsidRPr="005E6E49">
        <w:rPr>
          <w:color w:val="auto"/>
          <w:u w:color="000000" w:themeColor="text1"/>
        </w:rPr>
        <w:t>violates</w:t>
      </w:r>
      <w:proofErr w:type="gramEnd"/>
      <w:r w:rsidRPr="005E6E49">
        <w:rPr>
          <w:color w:val="auto"/>
          <w:u w:color="000000" w:themeColor="text1"/>
        </w:rPr>
        <w:t xml:space="preserve"> any of the requirements of this section; or</w:t>
      </w:r>
    </w:p>
    <w:p w:rsidR="00904475" w:rsidRPr="005E6E49" w:rsidRDefault="00904475" w:rsidP="00904475">
      <w:pPr>
        <w:rPr>
          <w:color w:val="auto"/>
          <w:u w:color="000000" w:themeColor="text1"/>
        </w:rPr>
      </w:pPr>
      <w:r w:rsidRPr="005E6E49">
        <w:rPr>
          <w:color w:val="auto"/>
          <w:u w:color="000000" w:themeColor="text1"/>
        </w:rPr>
        <w:tab/>
      </w:r>
      <w:r w:rsidRPr="005E6E49">
        <w:rPr>
          <w:color w:val="auto"/>
          <w:u w:color="000000" w:themeColor="text1"/>
        </w:rPr>
        <w:tab/>
        <w:t>(4)</w:t>
      </w:r>
      <w:r w:rsidRPr="005E6E49">
        <w:rPr>
          <w:color w:val="auto"/>
          <w:u w:color="000000" w:themeColor="text1"/>
        </w:rPr>
        <w:tab/>
      </w:r>
      <w:proofErr w:type="gramStart"/>
      <w:r w:rsidRPr="005E6E49">
        <w:rPr>
          <w:color w:val="auto"/>
          <w:u w:color="000000" w:themeColor="text1"/>
        </w:rPr>
        <w:t>commits</w:t>
      </w:r>
      <w:proofErr w:type="gramEnd"/>
      <w:r w:rsidRPr="005E6E49">
        <w:rPr>
          <w:color w:val="auto"/>
          <w:u w:color="000000" w:themeColor="text1"/>
        </w:rPr>
        <w:t xml:space="preserve"> any act that constitutes grounds for disciplinary action under the board’s statutes or regulations.</w:t>
      </w:r>
    </w:p>
    <w:p w:rsidR="00904475" w:rsidRPr="005E6E49" w:rsidRDefault="00904475" w:rsidP="00904475">
      <w:pPr>
        <w:rPr>
          <w:color w:val="auto"/>
          <w:u w:color="000000" w:themeColor="text1"/>
        </w:rPr>
      </w:pPr>
      <w:r w:rsidRPr="005E6E49">
        <w:rPr>
          <w:color w:val="auto"/>
          <w:u w:color="000000" w:themeColor="text1"/>
        </w:rPr>
        <w:tab/>
        <w:t>(H)</w:t>
      </w:r>
      <w:r w:rsidRPr="005E6E49">
        <w:rPr>
          <w:color w:val="auto"/>
          <w:u w:color="000000" w:themeColor="text1"/>
        </w:rPr>
        <w:tab/>
        <w:t>For the purposes of this section, the delivery of behavioral telehealth services by a registrant licensed by another state or jurisdiction to a client residing in this State is deemed to occur in this State, and the registrant consents, as a condition of registration, to the personal and subject matter jurisdiction and disciplinary authority of the board.</w:t>
      </w:r>
    </w:p>
    <w:p w:rsidR="00904475" w:rsidRPr="005E6E49" w:rsidRDefault="00904475" w:rsidP="00904475">
      <w:pPr>
        <w:rPr>
          <w:color w:val="auto"/>
          <w:u w:color="000000" w:themeColor="text1"/>
        </w:rPr>
      </w:pPr>
      <w:r w:rsidRPr="005E6E49">
        <w:rPr>
          <w:color w:val="auto"/>
          <w:u w:color="000000" w:themeColor="text1"/>
        </w:rPr>
        <w:tab/>
        <w:t>(I)</w:t>
      </w:r>
      <w:r w:rsidRPr="005E6E49">
        <w:rPr>
          <w:color w:val="auto"/>
          <w:u w:color="000000" w:themeColor="text1"/>
        </w:rPr>
        <w:tab/>
        <w:t>Nothing in this section requires or authorizes an individual licensed by this State pursuant to this chapter to obtain a behavioral telehealth registration in order to provide behavioral telehealth services to a client residing in this State.”</w:t>
      </w:r>
    </w:p>
    <w:p w:rsidR="00904475" w:rsidRPr="005E6E49" w:rsidRDefault="00904475" w:rsidP="00904475">
      <w:pPr>
        <w:rPr>
          <w:color w:val="auto"/>
          <w:u w:color="000000" w:themeColor="text1"/>
        </w:rPr>
      </w:pPr>
      <w:r>
        <w:rPr>
          <w:u w:color="000000" w:themeColor="text1"/>
        </w:rPr>
        <w:tab/>
      </w:r>
      <w:r w:rsidRPr="005E6E49">
        <w:rPr>
          <w:color w:val="auto"/>
          <w:u w:color="000000" w:themeColor="text1"/>
        </w:rPr>
        <w:t>SECTION</w:t>
      </w:r>
      <w:r w:rsidRPr="005E6E49">
        <w:rPr>
          <w:color w:val="auto"/>
          <w:u w:color="000000" w:themeColor="text1"/>
        </w:rPr>
        <w:tab/>
        <w:t>4.</w:t>
      </w:r>
      <w:r w:rsidRPr="005E6E49">
        <w:rPr>
          <w:color w:val="auto"/>
          <w:u w:color="000000" w:themeColor="text1"/>
        </w:rPr>
        <w:tab/>
        <w:t>This act takes effect thirty days after approval by the Governor.</w:t>
      </w:r>
      <w:r w:rsidRPr="005E6E49">
        <w:rPr>
          <w:color w:val="auto"/>
          <w:u w:color="000000" w:themeColor="text1"/>
        </w:rPr>
        <w:tab/>
      </w:r>
      <w:r w:rsidRPr="005E6E49">
        <w:rPr>
          <w:color w:val="auto"/>
          <w:u w:color="000000" w:themeColor="text1"/>
        </w:rPr>
        <w:tab/>
        <w:t>/</w:t>
      </w:r>
    </w:p>
    <w:p w:rsidR="00904475" w:rsidRPr="005E6E49" w:rsidRDefault="00904475" w:rsidP="00904475">
      <w:pPr>
        <w:rPr>
          <w:snapToGrid w:val="0"/>
          <w:color w:val="auto"/>
        </w:rPr>
      </w:pPr>
      <w:r w:rsidRPr="005E6E49">
        <w:rPr>
          <w:snapToGrid w:val="0"/>
          <w:color w:val="auto"/>
        </w:rPr>
        <w:tab/>
        <w:t>Renumber sections to conform.</w:t>
      </w:r>
    </w:p>
    <w:p w:rsidR="00904475" w:rsidRDefault="00904475" w:rsidP="00904475">
      <w:pPr>
        <w:rPr>
          <w:snapToGrid w:val="0"/>
        </w:rPr>
      </w:pPr>
      <w:r w:rsidRPr="005E6E49">
        <w:rPr>
          <w:snapToGrid w:val="0"/>
          <w:color w:val="auto"/>
        </w:rPr>
        <w:tab/>
        <w:t>Amend title to conform.</w:t>
      </w:r>
    </w:p>
    <w:p w:rsidR="00904475" w:rsidRDefault="00904475" w:rsidP="00904475">
      <w:pPr>
        <w:rPr>
          <w:snapToGrid w:val="0"/>
          <w:color w:val="auto"/>
        </w:rPr>
      </w:pPr>
    </w:p>
    <w:p w:rsidR="00904475" w:rsidRDefault="00904475" w:rsidP="00904475">
      <w:pPr>
        <w:rPr>
          <w:snapToGrid w:val="0"/>
          <w:color w:val="auto"/>
        </w:rPr>
      </w:pPr>
      <w:r>
        <w:rPr>
          <w:snapToGrid w:val="0"/>
          <w:color w:val="auto"/>
        </w:rPr>
        <w:tab/>
        <w:t>Senator VERDIN explained the amendment.</w:t>
      </w:r>
    </w:p>
    <w:p w:rsidR="00904475" w:rsidRDefault="00904475" w:rsidP="00904475">
      <w:pPr>
        <w:rPr>
          <w:snapToGrid w:val="0"/>
          <w:color w:val="auto"/>
        </w:rPr>
      </w:pPr>
      <w:r>
        <w:rPr>
          <w:snapToGrid w:val="0"/>
          <w:color w:val="auto"/>
        </w:rPr>
        <w:lastRenderedPageBreak/>
        <w:tab/>
        <w:t>The amendment was adopted.</w:t>
      </w:r>
    </w:p>
    <w:p w:rsidR="00904475" w:rsidRDefault="00904475" w:rsidP="00904475">
      <w:pPr>
        <w:rPr>
          <w:snapToGrid w:val="0"/>
          <w:color w:val="auto"/>
        </w:rPr>
      </w:pPr>
    </w:p>
    <w:p w:rsidR="00904475" w:rsidRPr="00904475" w:rsidRDefault="00904475" w:rsidP="00904475">
      <w:pPr>
        <w:pStyle w:val="Header"/>
        <w:rPr>
          <w:bCs/>
          <w:color w:val="auto"/>
          <w:szCs w:val="22"/>
        </w:rPr>
      </w:pPr>
      <w:r w:rsidRPr="00904475">
        <w:rPr>
          <w:bCs/>
          <w:color w:val="auto"/>
          <w:szCs w:val="22"/>
        </w:rPr>
        <w:tab/>
        <w:t>The question then being second reading of the Bill</w:t>
      </w:r>
      <w:r w:rsidR="00A23ED0">
        <w:rPr>
          <w:bCs/>
          <w:color w:val="auto"/>
          <w:szCs w:val="22"/>
        </w:rPr>
        <w:t>,</w:t>
      </w:r>
      <w:r w:rsidRPr="00904475">
        <w:rPr>
          <w:bCs/>
          <w:color w:val="auto"/>
          <w:szCs w:val="22"/>
        </w:rPr>
        <w:t xml:space="preserve"> as amended.</w:t>
      </w:r>
    </w:p>
    <w:p w:rsidR="00904475" w:rsidRPr="00904475" w:rsidRDefault="00904475" w:rsidP="00904475">
      <w:pPr>
        <w:pStyle w:val="Header"/>
        <w:rPr>
          <w:bCs/>
          <w:color w:val="auto"/>
          <w:szCs w:val="22"/>
        </w:rPr>
      </w:pPr>
    </w:p>
    <w:p w:rsidR="00904475" w:rsidRPr="00904475" w:rsidRDefault="00904475" w:rsidP="00904475">
      <w:pPr>
        <w:pStyle w:val="Header"/>
        <w:rPr>
          <w:bCs/>
          <w:color w:val="auto"/>
          <w:szCs w:val="22"/>
        </w:rPr>
      </w:pPr>
      <w:r w:rsidRPr="00904475">
        <w:rPr>
          <w:bCs/>
          <w:color w:val="auto"/>
          <w:szCs w:val="22"/>
        </w:rPr>
        <w:tab/>
        <w:t>The "ayes" and "nays" were demanded and taken, resulting as follows:</w:t>
      </w:r>
    </w:p>
    <w:p w:rsidR="00904475" w:rsidRPr="00904475" w:rsidRDefault="00904475" w:rsidP="00904475">
      <w:pPr>
        <w:pStyle w:val="Header"/>
        <w:tabs>
          <w:tab w:val="clear" w:pos="8640"/>
          <w:tab w:val="left" w:pos="4320"/>
        </w:tabs>
        <w:jc w:val="center"/>
        <w:rPr>
          <w:b/>
          <w:bCs/>
          <w:color w:val="auto"/>
          <w:szCs w:val="22"/>
        </w:rPr>
      </w:pPr>
      <w:r w:rsidRPr="00904475">
        <w:rPr>
          <w:b/>
          <w:bCs/>
          <w:color w:val="auto"/>
          <w:szCs w:val="22"/>
        </w:rPr>
        <w:t>Ayes 41; Nays 0</w:t>
      </w:r>
    </w:p>
    <w:p w:rsidR="00904475" w:rsidRDefault="00904475" w:rsidP="00904475">
      <w:pPr>
        <w:pStyle w:val="Header"/>
        <w:tabs>
          <w:tab w:val="clear" w:pos="8640"/>
          <w:tab w:val="left" w:pos="4320"/>
        </w:tabs>
        <w:rPr>
          <w:color w:val="auto"/>
          <w:szCs w:val="22"/>
        </w:rPr>
      </w:pP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04475">
        <w:rPr>
          <w:b/>
          <w:color w:val="auto"/>
          <w:szCs w:val="22"/>
        </w:rPr>
        <w:t>AYES</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Adams</w:t>
      </w:r>
      <w:r>
        <w:rPr>
          <w:color w:val="auto"/>
          <w:szCs w:val="22"/>
        </w:rPr>
        <w:tab/>
      </w:r>
      <w:r w:rsidRPr="00904475">
        <w:rPr>
          <w:color w:val="auto"/>
          <w:szCs w:val="22"/>
        </w:rPr>
        <w:t>Alexander</w:t>
      </w:r>
      <w:r>
        <w:rPr>
          <w:color w:val="auto"/>
          <w:szCs w:val="22"/>
        </w:rPr>
        <w:tab/>
      </w:r>
      <w:r w:rsidRPr="00904475">
        <w:rPr>
          <w:color w:val="auto"/>
          <w:szCs w:val="22"/>
        </w:rPr>
        <w:t>Allen</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Bennett</w:t>
      </w:r>
      <w:r>
        <w:rPr>
          <w:color w:val="auto"/>
          <w:szCs w:val="22"/>
        </w:rPr>
        <w:tab/>
      </w:r>
      <w:r w:rsidRPr="00904475">
        <w:rPr>
          <w:color w:val="auto"/>
          <w:szCs w:val="22"/>
        </w:rPr>
        <w:t>Campsen</w:t>
      </w:r>
      <w:r>
        <w:rPr>
          <w:color w:val="auto"/>
          <w:szCs w:val="22"/>
        </w:rPr>
        <w:tab/>
      </w:r>
      <w:r w:rsidRPr="00904475">
        <w:rPr>
          <w:color w:val="auto"/>
          <w:szCs w:val="22"/>
        </w:rPr>
        <w:t>Cash</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Climer</w:t>
      </w:r>
      <w:r>
        <w:rPr>
          <w:color w:val="auto"/>
          <w:szCs w:val="22"/>
        </w:rPr>
        <w:tab/>
      </w:r>
      <w:r w:rsidRPr="00904475">
        <w:rPr>
          <w:color w:val="auto"/>
          <w:szCs w:val="22"/>
        </w:rPr>
        <w:t>Corbin</w:t>
      </w:r>
      <w:r>
        <w:rPr>
          <w:color w:val="auto"/>
          <w:szCs w:val="22"/>
        </w:rPr>
        <w:tab/>
      </w:r>
      <w:r w:rsidRPr="00904475">
        <w:rPr>
          <w:color w:val="auto"/>
          <w:szCs w:val="22"/>
        </w:rPr>
        <w:t>Cromer</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Fanning</w:t>
      </w:r>
      <w:r>
        <w:rPr>
          <w:color w:val="auto"/>
          <w:szCs w:val="22"/>
        </w:rPr>
        <w:tab/>
      </w:r>
      <w:r w:rsidRPr="00904475">
        <w:rPr>
          <w:color w:val="auto"/>
          <w:szCs w:val="22"/>
        </w:rPr>
        <w:t>Gambrell</w:t>
      </w:r>
      <w:r>
        <w:rPr>
          <w:color w:val="auto"/>
          <w:szCs w:val="22"/>
        </w:rPr>
        <w:tab/>
      </w:r>
      <w:r w:rsidRPr="00904475">
        <w:rPr>
          <w:color w:val="auto"/>
          <w:szCs w:val="22"/>
        </w:rPr>
        <w:t>Garrett</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Goldfinch</w:t>
      </w:r>
      <w:r>
        <w:rPr>
          <w:color w:val="auto"/>
          <w:szCs w:val="22"/>
        </w:rPr>
        <w:tab/>
      </w:r>
      <w:r w:rsidRPr="00904475">
        <w:rPr>
          <w:color w:val="auto"/>
          <w:szCs w:val="22"/>
        </w:rPr>
        <w:t>Gustafson</w:t>
      </w:r>
      <w:r>
        <w:rPr>
          <w:color w:val="auto"/>
          <w:szCs w:val="22"/>
        </w:rPr>
        <w:tab/>
      </w:r>
      <w:r w:rsidRPr="00904475">
        <w:rPr>
          <w:color w:val="auto"/>
          <w:szCs w:val="22"/>
        </w:rPr>
        <w:t>Hembree</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904475">
        <w:rPr>
          <w:color w:val="auto"/>
          <w:szCs w:val="22"/>
        </w:rPr>
        <w:t>Hutto</w:t>
      </w:r>
      <w:r>
        <w:rPr>
          <w:color w:val="auto"/>
          <w:szCs w:val="22"/>
        </w:rPr>
        <w:tab/>
      </w:r>
      <w:r w:rsidRPr="00904475">
        <w:rPr>
          <w:color w:val="auto"/>
          <w:szCs w:val="22"/>
        </w:rPr>
        <w:t>Jackson</w:t>
      </w:r>
      <w:r>
        <w:rPr>
          <w:color w:val="auto"/>
          <w:szCs w:val="22"/>
        </w:rPr>
        <w:tab/>
      </w:r>
      <w:r w:rsidRPr="00904475">
        <w:rPr>
          <w:i/>
          <w:color w:val="auto"/>
          <w:szCs w:val="22"/>
        </w:rPr>
        <w:t>Johnson, Kevin</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i/>
          <w:color w:val="auto"/>
          <w:szCs w:val="22"/>
        </w:rPr>
        <w:t>Johnson, Michael</w:t>
      </w:r>
      <w:r>
        <w:rPr>
          <w:i/>
          <w:color w:val="auto"/>
          <w:szCs w:val="22"/>
        </w:rPr>
        <w:tab/>
      </w:r>
      <w:r w:rsidRPr="00904475">
        <w:rPr>
          <w:color w:val="auto"/>
          <w:szCs w:val="22"/>
        </w:rPr>
        <w:t>Kimbrell</w:t>
      </w:r>
      <w:r>
        <w:rPr>
          <w:color w:val="auto"/>
          <w:szCs w:val="22"/>
        </w:rPr>
        <w:tab/>
      </w:r>
      <w:r w:rsidRPr="00904475">
        <w:rPr>
          <w:color w:val="auto"/>
          <w:szCs w:val="22"/>
        </w:rPr>
        <w:t>Loftis</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Malloy</w:t>
      </w:r>
      <w:r>
        <w:rPr>
          <w:color w:val="auto"/>
          <w:szCs w:val="22"/>
        </w:rPr>
        <w:tab/>
      </w:r>
      <w:r w:rsidRPr="00904475">
        <w:rPr>
          <w:color w:val="auto"/>
          <w:szCs w:val="22"/>
        </w:rPr>
        <w:t>Martin</w:t>
      </w:r>
      <w:r>
        <w:rPr>
          <w:color w:val="auto"/>
          <w:szCs w:val="22"/>
        </w:rPr>
        <w:tab/>
      </w:r>
      <w:r w:rsidRPr="00904475">
        <w:rPr>
          <w:color w:val="auto"/>
          <w:szCs w:val="22"/>
        </w:rPr>
        <w:t>Massey</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Matthews</w:t>
      </w:r>
      <w:r>
        <w:rPr>
          <w:color w:val="auto"/>
          <w:szCs w:val="22"/>
        </w:rPr>
        <w:tab/>
      </w:r>
      <w:r w:rsidRPr="00904475">
        <w:rPr>
          <w:color w:val="auto"/>
          <w:szCs w:val="22"/>
        </w:rPr>
        <w:t>McElveen</w:t>
      </w:r>
      <w:r>
        <w:rPr>
          <w:color w:val="auto"/>
          <w:szCs w:val="22"/>
        </w:rPr>
        <w:tab/>
      </w:r>
      <w:r w:rsidRPr="00904475">
        <w:rPr>
          <w:color w:val="auto"/>
          <w:szCs w:val="22"/>
        </w:rPr>
        <w:t>McLeod</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Peeler</w:t>
      </w:r>
      <w:r>
        <w:rPr>
          <w:color w:val="auto"/>
          <w:szCs w:val="22"/>
        </w:rPr>
        <w:tab/>
      </w:r>
      <w:r w:rsidRPr="00904475">
        <w:rPr>
          <w:color w:val="auto"/>
          <w:szCs w:val="22"/>
        </w:rPr>
        <w:t>Rankin</w:t>
      </w:r>
      <w:r>
        <w:rPr>
          <w:color w:val="auto"/>
          <w:szCs w:val="22"/>
        </w:rPr>
        <w:tab/>
      </w:r>
      <w:r w:rsidRPr="00904475">
        <w:rPr>
          <w:color w:val="auto"/>
          <w:szCs w:val="22"/>
        </w:rPr>
        <w:t>Reichenbach</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Rice</w:t>
      </w:r>
      <w:r>
        <w:rPr>
          <w:color w:val="auto"/>
          <w:szCs w:val="22"/>
        </w:rPr>
        <w:tab/>
      </w:r>
      <w:r w:rsidRPr="00904475">
        <w:rPr>
          <w:color w:val="auto"/>
          <w:szCs w:val="22"/>
        </w:rPr>
        <w:t>Sabb</w:t>
      </w:r>
      <w:r>
        <w:rPr>
          <w:color w:val="auto"/>
          <w:szCs w:val="22"/>
        </w:rPr>
        <w:tab/>
      </w:r>
      <w:r w:rsidRPr="00904475">
        <w:rPr>
          <w:color w:val="auto"/>
          <w:szCs w:val="22"/>
        </w:rPr>
        <w:t>Scott</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Senn</w:t>
      </w:r>
      <w:r>
        <w:rPr>
          <w:color w:val="auto"/>
          <w:szCs w:val="22"/>
        </w:rPr>
        <w:tab/>
      </w:r>
      <w:r w:rsidRPr="00904475">
        <w:rPr>
          <w:color w:val="auto"/>
          <w:szCs w:val="22"/>
        </w:rPr>
        <w:t>Setzler</w:t>
      </w:r>
      <w:r>
        <w:rPr>
          <w:color w:val="auto"/>
          <w:szCs w:val="22"/>
        </w:rPr>
        <w:tab/>
      </w:r>
      <w:r w:rsidRPr="00904475">
        <w:rPr>
          <w:color w:val="auto"/>
          <w:szCs w:val="22"/>
        </w:rPr>
        <w:t>Shealy</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Stephens</w:t>
      </w:r>
      <w:r>
        <w:rPr>
          <w:color w:val="auto"/>
          <w:szCs w:val="22"/>
        </w:rPr>
        <w:tab/>
      </w:r>
      <w:r w:rsidRPr="00904475">
        <w:rPr>
          <w:color w:val="auto"/>
          <w:szCs w:val="22"/>
        </w:rPr>
        <w:t>Turner</w:t>
      </w:r>
      <w:r>
        <w:rPr>
          <w:color w:val="auto"/>
          <w:szCs w:val="22"/>
        </w:rPr>
        <w:tab/>
      </w:r>
      <w:r w:rsidRPr="00904475">
        <w:rPr>
          <w:color w:val="auto"/>
          <w:szCs w:val="22"/>
        </w:rPr>
        <w:t>Verdin</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04475">
        <w:rPr>
          <w:color w:val="auto"/>
          <w:szCs w:val="22"/>
        </w:rPr>
        <w:t>Williams</w:t>
      </w:r>
      <w:r>
        <w:rPr>
          <w:color w:val="auto"/>
          <w:szCs w:val="22"/>
        </w:rPr>
        <w:tab/>
      </w:r>
      <w:r w:rsidRPr="00904475">
        <w:rPr>
          <w:color w:val="auto"/>
          <w:szCs w:val="22"/>
        </w:rPr>
        <w:t>Young</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04475" w:rsidRP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04475">
        <w:rPr>
          <w:b/>
          <w:color w:val="auto"/>
          <w:szCs w:val="22"/>
        </w:rPr>
        <w:t>Total--41</w:t>
      </w:r>
    </w:p>
    <w:p w:rsidR="00904475" w:rsidRPr="00904475" w:rsidRDefault="00904475" w:rsidP="00904475">
      <w:pPr>
        <w:pStyle w:val="Header"/>
        <w:tabs>
          <w:tab w:val="clear" w:pos="8640"/>
          <w:tab w:val="left" w:pos="4320"/>
        </w:tabs>
        <w:rPr>
          <w:color w:val="auto"/>
          <w:szCs w:val="22"/>
        </w:rPr>
      </w:pP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04475">
        <w:rPr>
          <w:b/>
          <w:color w:val="auto"/>
          <w:szCs w:val="22"/>
        </w:rPr>
        <w:t>NAYS</w:t>
      </w:r>
    </w:p>
    <w:p w:rsid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904475" w:rsidRPr="00904475" w:rsidRDefault="00904475" w:rsidP="009044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04475">
        <w:rPr>
          <w:b/>
          <w:color w:val="auto"/>
          <w:szCs w:val="22"/>
        </w:rPr>
        <w:t>Total--0</w:t>
      </w:r>
    </w:p>
    <w:p w:rsidR="00904475" w:rsidRPr="00904475" w:rsidRDefault="00904475" w:rsidP="00904475">
      <w:pPr>
        <w:pStyle w:val="Header"/>
        <w:tabs>
          <w:tab w:val="clear" w:pos="8640"/>
          <w:tab w:val="left" w:pos="4320"/>
        </w:tabs>
        <w:rPr>
          <w:color w:val="auto"/>
          <w:szCs w:val="22"/>
        </w:rPr>
      </w:pPr>
    </w:p>
    <w:p w:rsidR="00904475" w:rsidRPr="00904475" w:rsidRDefault="00904475" w:rsidP="00904475">
      <w:pPr>
        <w:pStyle w:val="Header"/>
        <w:tabs>
          <w:tab w:val="clear" w:pos="8640"/>
          <w:tab w:val="left" w:pos="4320"/>
        </w:tabs>
        <w:rPr>
          <w:color w:val="auto"/>
          <w:szCs w:val="22"/>
        </w:rPr>
      </w:pPr>
      <w:r w:rsidRPr="00904475">
        <w:rPr>
          <w:color w:val="auto"/>
          <w:szCs w:val="22"/>
        </w:rPr>
        <w:tab/>
        <w:t>There being no further amendments, the Bill</w:t>
      </w:r>
      <w:r w:rsidR="00A23ED0">
        <w:rPr>
          <w:color w:val="auto"/>
          <w:szCs w:val="22"/>
        </w:rPr>
        <w:t>,</w:t>
      </w:r>
      <w:r w:rsidRPr="00904475">
        <w:rPr>
          <w:color w:val="auto"/>
          <w:szCs w:val="22"/>
        </w:rPr>
        <w:t xml:space="preserve"> as amended,  was read the second time, passed and ordered to a third reading.</w:t>
      </w:r>
    </w:p>
    <w:p w:rsidR="00A91D5B" w:rsidRPr="00904475" w:rsidRDefault="00A91D5B" w:rsidP="00AB5F26">
      <w:pPr>
        <w:suppressAutoHyphens/>
        <w:rPr>
          <w:b/>
          <w:color w:val="auto"/>
        </w:rPr>
      </w:pPr>
    </w:p>
    <w:p w:rsidR="00592513" w:rsidRDefault="00904475" w:rsidP="00904475">
      <w:pPr>
        <w:suppressAutoHyphens/>
        <w:jc w:val="center"/>
        <w:rPr>
          <w:b/>
          <w:color w:val="auto"/>
        </w:rPr>
      </w:pPr>
      <w:r>
        <w:rPr>
          <w:b/>
          <w:color w:val="auto"/>
        </w:rPr>
        <w:t>CARRIED OVER</w:t>
      </w:r>
    </w:p>
    <w:p w:rsidR="00904475" w:rsidRPr="00DD66E5" w:rsidRDefault="00904475" w:rsidP="00904475">
      <w:r>
        <w:rPr>
          <w:b/>
          <w:color w:val="auto"/>
        </w:rPr>
        <w:tab/>
      </w:r>
      <w:r w:rsidRPr="00DD66E5">
        <w:t>H. 3105</w:t>
      </w:r>
      <w:r w:rsidRPr="00DD66E5">
        <w:fldChar w:fldCharType="begin"/>
      </w:r>
      <w:r w:rsidRPr="00DD66E5">
        <w:instrText xml:space="preserve"> XE </w:instrText>
      </w:r>
      <w:r>
        <w:instrText>“</w:instrText>
      </w:r>
      <w:r w:rsidRPr="00DD66E5">
        <w:instrText>H. 3105</w:instrText>
      </w:r>
      <w:r>
        <w:instrText>”</w:instrText>
      </w:r>
      <w:r w:rsidRPr="00DD66E5">
        <w:instrText xml:space="preserve"> \b </w:instrText>
      </w:r>
      <w:r w:rsidRPr="00DD66E5">
        <w:fldChar w:fldCharType="end"/>
      </w:r>
      <w:r w:rsidRPr="00DD66E5">
        <w:t xml:space="preserve"> -- </w:t>
      </w:r>
      <w:r>
        <w:t>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w:t>
      </w:r>
      <w:r w:rsidRPr="00DD66E5">
        <w:t xml:space="preserve">:  </w:t>
      </w:r>
      <w:r w:rsidRPr="00DD66E5">
        <w:rPr>
          <w:szCs w:val="30"/>
        </w:rPr>
        <w:t xml:space="preserve">A BILL </w:t>
      </w:r>
      <w:r w:rsidRPr="00DD66E5">
        <w:rPr>
          <w:color w:val="000000" w:themeColor="text1"/>
          <w:u w:color="000000" w:themeColor="text1"/>
        </w:rPr>
        <w:t xml:space="preserve">TO AMEND CHAPTER 32, TITLE 1, CODE OF LAWS OF SOUTH CAROLINA, 1976, RELATING TO THE </w:t>
      </w:r>
      <w:r>
        <w:rPr>
          <w:color w:val="000000" w:themeColor="text1"/>
          <w:u w:color="000000" w:themeColor="text1"/>
        </w:rPr>
        <w:t>“</w:t>
      </w:r>
      <w:r w:rsidRPr="00DD66E5">
        <w:rPr>
          <w:color w:val="000000" w:themeColor="text1"/>
          <w:u w:color="000000" w:themeColor="text1"/>
        </w:rPr>
        <w:t xml:space="preserve">SOUTH </w:t>
      </w:r>
      <w:r w:rsidRPr="00DD66E5">
        <w:rPr>
          <w:color w:val="000000" w:themeColor="text1"/>
          <w:u w:color="000000" w:themeColor="text1"/>
        </w:rPr>
        <w:lastRenderedPageBreak/>
        <w:t>CAROLINA RELIGIOUS FREEDOM ACT</w:t>
      </w:r>
      <w:r>
        <w:rPr>
          <w:color w:val="000000" w:themeColor="text1"/>
          <w:u w:color="000000" w:themeColor="text1"/>
        </w:rPr>
        <w:t>”</w:t>
      </w:r>
      <w:r w:rsidRPr="00DD66E5">
        <w:rPr>
          <w:color w:val="000000" w:themeColor="text1"/>
          <w:u w:color="000000" w:themeColor="text1"/>
        </w:rPr>
        <w:t>, SO AS TO PROVIDE THAT RELIGIOUS SERVICES ARE DEEMED AN ESSENTIAL SERVICE DURING A STATE OF EMERGENCY AND MUST BE ALLOWED TO CONTINUE OPERATING THROUGHOUT THE STATE OF EMERGENCY.</w:t>
      </w:r>
    </w:p>
    <w:p w:rsidR="00904475" w:rsidRPr="00904475" w:rsidRDefault="00904475" w:rsidP="00904475">
      <w:pPr>
        <w:suppressAutoHyphens/>
        <w:rPr>
          <w:color w:val="auto"/>
        </w:rPr>
      </w:pPr>
      <w:r w:rsidRPr="00904475">
        <w:rPr>
          <w:color w:val="auto"/>
        </w:rPr>
        <w:tab/>
        <w:t>On motion of Senator MASSEY, the Bill was carried over.</w:t>
      </w:r>
    </w:p>
    <w:p w:rsidR="00904475" w:rsidRDefault="00904475" w:rsidP="00904475">
      <w:pPr>
        <w:suppressAutoHyphens/>
        <w:rPr>
          <w:b/>
          <w:color w:val="auto"/>
        </w:rPr>
      </w:pPr>
    </w:p>
    <w:p w:rsidR="00904475" w:rsidRDefault="00904475" w:rsidP="00904475">
      <w:pPr>
        <w:suppressAutoHyphens/>
        <w:jc w:val="center"/>
        <w:rPr>
          <w:b/>
          <w:color w:val="auto"/>
        </w:rPr>
      </w:pPr>
      <w:r>
        <w:rPr>
          <w:b/>
          <w:color w:val="auto"/>
        </w:rPr>
        <w:t>CARRIED OVER</w:t>
      </w:r>
    </w:p>
    <w:p w:rsidR="00904475" w:rsidRPr="00A75222" w:rsidRDefault="00904475" w:rsidP="00904475">
      <w:pPr>
        <w:suppressAutoHyphens/>
      </w:pPr>
      <w:r>
        <w:rPr>
          <w:b/>
          <w:color w:val="auto"/>
        </w:rPr>
        <w:tab/>
      </w:r>
      <w:r w:rsidRPr="00A75222">
        <w:t>H. 3524</w:t>
      </w:r>
      <w:r w:rsidRPr="00A75222">
        <w:fldChar w:fldCharType="begin"/>
      </w:r>
      <w:r w:rsidRPr="00A75222">
        <w:instrText xml:space="preserve"> XE "H. 3524" \b </w:instrText>
      </w:r>
      <w:r w:rsidRPr="00A75222">
        <w:fldChar w:fldCharType="end"/>
      </w:r>
      <w:r w:rsidRPr="00A75222">
        <w:t xml:space="preserve"> -- Reps. Hixon and Forrest:  </w:t>
      </w:r>
      <w:r w:rsidRPr="00A75222">
        <w:rPr>
          <w:szCs w:val="30"/>
        </w:rPr>
        <w:t xml:space="preserve">A BILL </w:t>
      </w:r>
      <w:r w:rsidRPr="00A75222">
        <w:t>TO AMEND ACT 205 OF 2016, AS AMENDED, RELATING TO THE EXEMPTION OF PRIVATE, FOR</w:t>
      </w:r>
      <w:r w:rsidRPr="00A75222">
        <w:noBreakHyphen/>
        <w:t>PROFIT PIPELINE COMPANIES FROM CERTAIN RIGHTS, POWERS, AND PRIVILEGES OF TELEGRAPH AND TELEPHONE COMPANIES THAT OTHERWISE ARE EXTENDED TO PIPELINE COMPANIES, SO AS TO EXTEND THE SUNSET PROVISION TO JUNE 30, 2022.</w:t>
      </w:r>
    </w:p>
    <w:p w:rsidR="00904475" w:rsidRPr="00904475" w:rsidRDefault="00904475" w:rsidP="00904475">
      <w:pPr>
        <w:suppressAutoHyphens/>
        <w:rPr>
          <w:color w:val="auto"/>
        </w:rPr>
      </w:pPr>
      <w:r w:rsidRPr="00904475">
        <w:rPr>
          <w:color w:val="auto"/>
        </w:rPr>
        <w:tab/>
        <w:t>On motion of Senator MASSEY, the Bill was carried over.</w:t>
      </w:r>
    </w:p>
    <w:p w:rsidR="00904475" w:rsidRDefault="00904475" w:rsidP="00904475">
      <w:pPr>
        <w:suppressAutoHyphens/>
        <w:rPr>
          <w:b/>
          <w:color w:val="auto"/>
        </w:rPr>
      </w:pPr>
    </w:p>
    <w:p w:rsidR="00904475" w:rsidRDefault="00904475" w:rsidP="00904475">
      <w:pPr>
        <w:suppressAutoHyphens/>
        <w:jc w:val="center"/>
        <w:rPr>
          <w:b/>
          <w:color w:val="auto"/>
        </w:rPr>
      </w:pPr>
      <w:r>
        <w:rPr>
          <w:b/>
          <w:color w:val="auto"/>
        </w:rPr>
        <w:t>CARRIED OVER</w:t>
      </w:r>
    </w:p>
    <w:p w:rsidR="00904475" w:rsidRPr="00ED7420" w:rsidRDefault="00904475" w:rsidP="00904475">
      <w:pPr>
        <w:suppressAutoHyphens/>
      </w:pPr>
      <w:r>
        <w:rPr>
          <w:b/>
          <w:color w:val="auto"/>
        </w:rPr>
        <w:tab/>
      </w:r>
      <w:r w:rsidRPr="00ED7420">
        <w:t>H. 3773</w:t>
      </w:r>
      <w:r w:rsidRPr="00ED7420">
        <w:fldChar w:fldCharType="begin"/>
      </w:r>
      <w:r w:rsidRPr="00ED7420">
        <w:instrText xml:space="preserve"> XE "H. 3773" \b </w:instrText>
      </w:r>
      <w:r w:rsidRPr="00ED7420">
        <w:fldChar w:fldCharType="end"/>
      </w:r>
      <w:r w:rsidRPr="00ED7420">
        <w:t xml:space="preserve"> -- </w:t>
      </w:r>
      <w:r>
        <w:t>Reps. West, G.M. Smith, Weeks, White, Hill, Jefferson and Anderson</w:t>
      </w:r>
      <w:r w:rsidRPr="00ED7420">
        <w:t xml:space="preserve">:  </w:t>
      </w:r>
      <w:r w:rsidRPr="00ED7420">
        <w:rPr>
          <w:szCs w:val="30"/>
        </w:rPr>
        <w:t xml:space="preserve">A BILL </w:t>
      </w:r>
      <w:r w:rsidRPr="00ED7420">
        <w:rPr>
          <w:color w:val="000000" w:themeColor="text1"/>
          <w:u w:color="000000" w:themeColor="text1"/>
        </w:rPr>
        <w:t>TO AMEND SECTION 44</w:t>
      </w:r>
      <w:r w:rsidRPr="00ED7420">
        <w:rPr>
          <w:color w:val="000000" w:themeColor="text1"/>
          <w:u w:color="000000" w:themeColor="text1"/>
        </w:rPr>
        <w:noBreakHyphen/>
        <w:t>23</w:t>
      </w:r>
      <w:r w:rsidRPr="00ED7420">
        <w:rPr>
          <w:color w:val="000000" w:themeColor="text1"/>
          <w:u w:color="000000" w:themeColor="text1"/>
        </w:rPr>
        <w:noBreakHyphen/>
        <w:t xml:space="preserve">10, CODE OF LAWS OF SOUTH CAROLINA, 1976, RELATING TO DEFINITIONS APPLICABLE TO BOTH MENTALLY ILL PERSONS AND PERSONS WITH INTELLECTUAL DISABILITY, SO AS TO ADD A DEFINITION FOR </w:t>
      </w:r>
      <w:r>
        <w:rPr>
          <w:color w:val="000000" w:themeColor="text1"/>
          <w:u w:color="000000" w:themeColor="text1"/>
        </w:rPr>
        <w:t>“</w:t>
      </w:r>
      <w:r w:rsidRPr="00ED7420">
        <w:rPr>
          <w:color w:val="000000" w:themeColor="text1"/>
          <w:u w:color="000000" w:themeColor="text1"/>
        </w:rPr>
        <w:t>RESTORATION TREATMENT</w:t>
      </w:r>
      <w:r>
        <w:rPr>
          <w:color w:val="000000" w:themeColor="text1"/>
          <w:u w:color="000000" w:themeColor="text1"/>
        </w:rPr>
        <w:t>”</w:t>
      </w:r>
      <w:r w:rsidRPr="00ED7420">
        <w:rPr>
          <w:color w:val="000000" w:themeColor="text1"/>
          <w:u w:color="000000" w:themeColor="text1"/>
        </w:rPr>
        <w:t>; AND TO AMEND SECTION 44</w:t>
      </w:r>
      <w:r w:rsidRPr="00ED7420">
        <w:rPr>
          <w:color w:val="000000" w:themeColor="text1"/>
          <w:u w:color="000000" w:themeColor="text1"/>
        </w:rPr>
        <w:noBreakHyphen/>
        <w:t>23</w:t>
      </w:r>
      <w:r w:rsidRPr="00ED7420">
        <w:rPr>
          <w:color w:val="000000" w:themeColor="text1"/>
          <w:u w:color="000000" w:themeColor="text1"/>
        </w:rPr>
        <w:noBreakHyphen/>
        <w:t>430, RELATING TO HEARINGS ON A PERSON</w:t>
      </w:r>
      <w:r>
        <w:rPr>
          <w:color w:val="000000" w:themeColor="text1"/>
          <w:u w:color="000000" w:themeColor="text1"/>
        </w:rPr>
        <w:t>’</w:t>
      </w:r>
      <w:r w:rsidRPr="00ED7420">
        <w:rPr>
          <w:color w:val="000000" w:themeColor="text1"/>
          <w:u w:color="000000" w:themeColor="text1"/>
        </w:rPr>
        <w:t>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904475" w:rsidRPr="00904475" w:rsidRDefault="00904475" w:rsidP="00904475">
      <w:pPr>
        <w:suppressAutoHyphens/>
        <w:rPr>
          <w:color w:val="auto"/>
        </w:rPr>
      </w:pPr>
      <w:r w:rsidRPr="00904475">
        <w:rPr>
          <w:color w:val="auto"/>
        </w:rPr>
        <w:tab/>
        <w:t>On motion of Senator MASSEY, the Bill was carried over.</w:t>
      </w:r>
    </w:p>
    <w:p w:rsidR="00904475" w:rsidRDefault="00904475" w:rsidP="00904475">
      <w:pPr>
        <w:suppressAutoHyphens/>
        <w:rPr>
          <w:b/>
          <w:color w:val="auto"/>
        </w:rPr>
      </w:pPr>
    </w:p>
    <w:p w:rsidR="00B0079B" w:rsidRPr="006F74DC" w:rsidRDefault="00B0079B" w:rsidP="00B0079B">
      <w:pPr>
        <w:pStyle w:val="Header"/>
        <w:tabs>
          <w:tab w:val="clear" w:pos="8640"/>
          <w:tab w:val="left" w:pos="4320"/>
        </w:tabs>
        <w:jc w:val="center"/>
        <w:rPr>
          <w:b/>
          <w:color w:val="auto"/>
          <w:szCs w:val="22"/>
        </w:rPr>
      </w:pPr>
      <w:r w:rsidRPr="006F74DC">
        <w:rPr>
          <w:b/>
          <w:color w:val="auto"/>
          <w:szCs w:val="22"/>
        </w:rPr>
        <w:t>READ THE SECOND TIME</w:t>
      </w:r>
    </w:p>
    <w:p w:rsidR="00B0079B" w:rsidRPr="00AB1B66" w:rsidRDefault="00B0079B" w:rsidP="00B0079B">
      <w:pPr>
        <w:suppressAutoHyphens/>
      </w:pPr>
      <w:r>
        <w:rPr>
          <w:b/>
          <w:color w:val="7030A0"/>
          <w:szCs w:val="22"/>
        </w:rPr>
        <w:tab/>
      </w:r>
      <w:r w:rsidRPr="00AB1B66">
        <w:t>S. 1200</w:t>
      </w:r>
      <w:r w:rsidRPr="00AB1B66">
        <w:fldChar w:fldCharType="begin"/>
      </w:r>
      <w:r w:rsidRPr="00AB1B66">
        <w:instrText xml:space="preserve"> XE "S. 1200" \b </w:instrText>
      </w:r>
      <w:r w:rsidRPr="00AB1B66">
        <w:fldChar w:fldCharType="end"/>
      </w:r>
      <w:r w:rsidRPr="00AB1B66">
        <w:t xml:space="preserve"> -- </w:t>
      </w:r>
      <w:r>
        <w:t>Senators Kimbrell and Talley</w:t>
      </w:r>
      <w:r w:rsidRPr="00AB1B66">
        <w:t xml:space="preserve">:  </w:t>
      </w:r>
      <w:r w:rsidRPr="00AB1B66">
        <w:rPr>
          <w:szCs w:val="30"/>
        </w:rPr>
        <w:t xml:space="preserve">A BILL </w:t>
      </w:r>
      <w:r w:rsidRPr="00AB1B66">
        <w:rPr>
          <w:color w:val="000000" w:themeColor="text1"/>
          <w:u w:color="000000" w:themeColor="text1"/>
        </w:rPr>
        <w:t>TO AMEND SECTION 50</w:t>
      </w:r>
      <w:r w:rsidRPr="00AB1B66">
        <w:rPr>
          <w:color w:val="000000" w:themeColor="text1"/>
          <w:u w:color="000000" w:themeColor="text1"/>
        </w:rPr>
        <w:noBreakHyphen/>
        <w:t>25</w:t>
      </w:r>
      <w:r w:rsidRPr="00AB1B66">
        <w:rPr>
          <w:color w:val="000000" w:themeColor="text1"/>
          <w:u w:color="000000" w:themeColor="text1"/>
        </w:rPr>
        <w:noBreakHyphen/>
        <w:t>1320 OF THE 1976 CODE, RELATING TO RESTRICTIONS ON LAKE WILLIAM C. BOWEN, TO REVISE THE MOTOR RESTRICTIONS ON THE LAKE.</w:t>
      </w:r>
    </w:p>
    <w:p w:rsidR="00B0079B" w:rsidRDefault="00B0079B" w:rsidP="00B0079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B0079B" w:rsidRDefault="006071F5" w:rsidP="00B0079B">
      <w:pPr>
        <w:rPr>
          <w:snapToGrid w:val="0"/>
          <w:color w:val="auto"/>
        </w:rPr>
      </w:pPr>
      <w:r>
        <w:rPr>
          <w:snapToGrid w:val="0"/>
          <w:color w:val="auto"/>
        </w:rPr>
        <w:lastRenderedPageBreak/>
        <w:tab/>
        <w:t>Senator KIMBRELL explained the Bill.</w:t>
      </w:r>
    </w:p>
    <w:p w:rsidR="006071F5" w:rsidRPr="006071F5" w:rsidRDefault="006071F5" w:rsidP="00B0079B">
      <w:pPr>
        <w:rPr>
          <w:snapToGrid w:val="0"/>
          <w:color w:val="auto"/>
        </w:rPr>
      </w:pPr>
    </w:p>
    <w:p w:rsidR="00B0079B" w:rsidRPr="006071F5" w:rsidRDefault="00B0079B" w:rsidP="00B0079B">
      <w:pPr>
        <w:pStyle w:val="Header"/>
        <w:rPr>
          <w:bCs/>
          <w:color w:val="auto"/>
          <w:szCs w:val="22"/>
        </w:rPr>
      </w:pPr>
      <w:r w:rsidRPr="006071F5">
        <w:rPr>
          <w:bCs/>
          <w:color w:val="auto"/>
          <w:szCs w:val="22"/>
        </w:rPr>
        <w:tab/>
        <w:t>The question then being second reading of the Bill.</w:t>
      </w:r>
    </w:p>
    <w:p w:rsidR="00B0079B" w:rsidRPr="006071F5" w:rsidRDefault="00B0079B" w:rsidP="00B0079B">
      <w:pPr>
        <w:pStyle w:val="Header"/>
        <w:rPr>
          <w:bCs/>
          <w:color w:val="auto"/>
          <w:szCs w:val="22"/>
        </w:rPr>
      </w:pPr>
    </w:p>
    <w:p w:rsidR="00B0079B" w:rsidRPr="006071F5" w:rsidRDefault="00B0079B" w:rsidP="00B0079B">
      <w:pPr>
        <w:pStyle w:val="Header"/>
        <w:rPr>
          <w:bCs/>
          <w:color w:val="auto"/>
          <w:szCs w:val="22"/>
        </w:rPr>
      </w:pPr>
      <w:r w:rsidRPr="006071F5">
        <w:rPr>
          <w:bCs/>
          <w:color w:val="auto"/>
          <w:szCs w:val="22"/>
        </w:rPr>
        <w:tab/>
        <w:t>The "ayes" and "nays" were demanded and taken, resulting as follows:</w:t>
      </w:r>
    </w:p>
    <w:p w:rsidR="006071F5" w:rsidRPr="006071F5" w:rsidRDefault="006071F5" w:rsidP="006071F5">
      <w:pPr>
        <w:pStyle w:val="Header"/>
        <w:tabs>
          <w:tab w:val="clear" w:pos="8640"/>
          <w:tab w:val="left" w:pos="4320"/>
        </w:tabs>
        <w:jc w:val="center"/>
        <w:rPr>
          <w:b/>
          <w:bCs/>
          <w:color w:val="auto"/>
          <w:szCs w:val="22"/>
        </w:rPr>
      </w:pPr>
      <w:r w:rsidRPr="006071F5">
        <w:rPr>
          <w:b/>
          <w:bCs/>
          <w:color w:val="auto"/>
          <w:szCs w:val="22"/>
        </w:rPr>
        <w:t>Ayes 41; Nays 0</w:t>
      </w:r>
    </w:p>
    <w:p w:rsidR="006071F5" w:rsidRDefault="006071F5" w:rsidP="00B0079B">
      <w:pPr>
        <w:pStyle w:val="Header"/>
        <w:tabs>
          <w:tab w:val="clear" w:pos="8640"/>
          <w:tab w:val="left" w:pos="4320"/>
        </w:tabs>
        <w:rPr>
          <w:color w:val="auto"/>
          <w:szCs w:val="22"/>
        </w:rPr>
      </w:pP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071F5">
        <w:rPr>
          <w:b/>
          <w:color w:val="auto"/>
          <w:szCs w:val="22"/>
        </w:rPr>
        <w:t>AYES</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Adams</w:t>
      </w:r>
      <w:r>
        <w:rPr>
          <w:color w:val="auto"/>
          <w:szCs w:val="22"/>
        </w:rPr>
        <w:tab/>
      </w:r>
      <w:r w:rsidRPr="006071F5">
        <w:rPr>
          <w:color w:val="auto"/>
          <w:szCs w:val="22"/>
        </w:rPr>
        <w:t>Alexander</w:t>
      </w:r>
      <w:r>
        <w:rPr>
          <w:color w:val="auto"/>
          <w:szCs w:val="22"/>
        </w:rPr>
        <w:tab/>
      </w:r>
      <w:r w:rsidRPr="006071F5">
        <w:rPr>
          <w:color w:val="auto"/>
          <w:szCs w:val="22"/>
        </w:rPr>
        <w:t>Allen</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Bennett</w:t>
      </w:r>
      <w:r>
        <w:rPr>
          <w:color w:val="auto"/>
          <w:szCs w:val="22"/>
        </w:rPr>
        <w:tab/>
      </w:r>
      <w:r w:rsidRPr="006071F5">
        <w:rPr>
          <w:color w:val="auto"/>
          <w:szCs w:val="22"/>
        </w:rPr>
        <w:t>Campsen</w:t>
      </w:r>
      <w:r>
        <w:rPr>
          <w:color w:val="auto"/>
          <w:szCs w:val="22"/>
        </w:rPr>
        <w:tab/>
      </w:r>
      <w:r w:rsidRPr="006071F5">
        <w:rPr>
          <w:color w:val="auto"/>
          <w:szCs w:val="22"/>
        </w:rPr>
        <w:t>Cash</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Climer</w:t>
      </w:r>
      <w:r>
        <w:rPr>
          <w:color w:val="auto"/>
          <w:szCs w:val="22"/>
        </w:rPr>
        <w:tab/>
      </w:r>
      <w:r w:rsidRPr="006071F5">
        <w:rPr>
          <w:color w:val="auto"/>
          <w:szCs w:val="22"/>
        </w:rPr>
        <w:t>Corbin</w:t>
      </w:r>
      <w:r>
        <w:rPr>
          <w:color w:val="auto"/>
          <w:szCs w:val="22"/>
        </w:rPr>
        <w:tab/>
      </w:r>
      <w:r w:rsidRPr="006071F5">
        <w:rPr>
          <w:color w:val="auto"/>
          <w:szCs w:val="22"/>
        </w:rPr>
        <w:t>Cromer</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Fanning</w:t>
      </w:r>
      <w:r>
        <w:rPr>
          <w:color w:val="auto"/>
          <w:szCs w:val="22"/>
        </w:rPr>
        <w:tab/>
      </w:r>
      <w:r w:rsidRPr="006071F5">
        <w:rPr>
          <w:color w:val="auto"/>
          <w:szCs w:val="22"/>
        </w:rPr>
        <w:t>Gambrell</w:t>
      </w:r>
      <w:r>
        <w:rPr>
          <w:color w:val="auto"/>
          <w:szCs w:val="22"/>
        </w:rPr>
        <w:tab/>
      </w:r>
      <w:r w:rsidRPr="006071F5">
        <w:rPr>
          <w:color w:val="auto"/>
          <w:szCs w:val="22"/>
        </w:rPr>
        <w:t>Garrett</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Goldfinch</w:t>
      </w:r>
      <w:r>
        <w:rPr>
          <w:color w:val="auto"/>
          <w:szCs w:val="22"/>
        </w:rPr>
        <w:tab/>
      </w:r>
      <w:r w:rsidRPr="006071F5">
        <w:rPr>
          <w:color w:val="auto"/>
          <w:szCs w:val="22"/>
        </w:rPr>
        <w:t>Gustafson</w:t>
      </w:r>
      <w:r>
        <w:rPr>
          <w:color w:val="auto"/>
          <w:szCs w:val="22"/>
        </w:rPr>
        <w:tab/>
      </w:r>
      <w:r w:rsidRPr="006071F5">
        <w:rPr>
          <w:color w:val="auto"/>
          <w:szCs w:val="22"/>
        </w:rPr>
        <w:t>Hembree</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6071F5">
        <w:rPr>
          <w:color w:val="auto"/>
          <w:szCs w:val="22"/>
        </w:rPr>
        <w:t>Hutto</w:t>
      </w:r>
      <w:r>
        <w:rPr>
          <w:color w:val="auto"/>
          <w:szCs w:val="22"/>
        </w:rPr>
        <w:tab/>
      </w:r>
      <w:r w:rsidRPr="006071F5">
        <w:rPr>
          <w:color w:val="auto"/>
          <w:szCs w:val="22"/>
        </w:rPr>
        <w:t>Jackson</w:t>
      </w:r>
      <w:r>
        <w:rPr>
          <w:color w:val="auto"/>
          <w:szCs w:val="22"/>
        </w:rPr>
        <w:tab/>
      </w:r>
      <w:r w:rsidRPr="006071F5">
        <w:rPr>
          <w:i/>
          <w:color w:val="auto"/>
          <w:szCs w:val="22"/>
        </w:rPr>
        <w:t>Johnson, Kevin</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i/>
          <w:color w:val="auto"/>
          <w:szCs w:val="22"/>
        </w:rPr>
        <w:t>Johnson, Michael</w:t>
      </w:r>
      <w:r>
        <w:rPr>
          <w:i/>
          <w:color w:val="auto"/>
          <w:szCs w:val="22"/>
        </w:rPr>
        <w:tab/>
      </w:r>
      <w:r w:rsidRPr="006071F5">
        <w:rPr>
          <w:color w:val="auto"/>
          <w:szCs w:val="22"/>
        </w:rPr>
        <w:t>Kimbrell</w:t>
      </w:r>
      <w:r>
        <w:rPr>
          <w:color w:val="auto"/>
          <w:szCs w:val="22"/>
        </w:rPr>
        <w:tab/>
      </w:r>
      <w:r w:rsidRPr="006071F5">
        <w:rPr>
          <w:color w:val="auto"/>
          <w:szCs w:val="22"/>
        </w:rPr>
        <w:t>Loftis</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Malloy</w:t>
      </w:r>
      <w:r>
        <w:rPr>
          <w:color w:val="auto"/>
          <w:szCs w:val="22"/>
        </w:rPr>
        <w:tab/>
      </w:r>
      <w:r w:rsidRPr="006071F5">
        <w:rPr>
          <w:color w:val="auto"/>
          <w:szCs w:val="22"/>
        </w:rPr>
        <w:t>Martin</w:t>
      </w:r>
      <w:r>
        <w:rPr>
          <w:color w:val="auto"/>
          <w:szCs w:val="22"/>
        </w:rPr>
        <w:tab/>
      </w:r>
      <w:r w:rsidRPr="006071F5">
        <w:rPr>
          <w:color w:val="auto"/>
          <w:szCs w:val="22"/>
        </w:rPr>
        <w:t>Massey</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Matthews</w:t>
      </w:r>
      <w:r>
        <w:rPr>
          <w:color w:val="auto"/>
          <w:szCs w:val="22"/>
        </w:rPr>
        <w:tab/>
      </w:r>
      <w:r w:rsidRPr="006071F5">
        <w:rPr>
          <w:color w:val="auto"/>
          <w:szCs w:val="22"/>
        </w:rPr>
        <w:t>McElveen</w:t>
      </w:r>
      <w:r>
        <w:rPr>
          <w:color w:val="auto"/>
          <w:szCs w:val="22"/>
        </w:rPr>
        <w:tab/>
      </w:r>
      <w:r w:rsidRPr="006071F5">
        <w:rPr>
          <w:color w:val="auto"/>
          <w:szCs w:val="22"/>
        </w:rPr>
        <w:t>McLeod</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Peeler</w:t>
      </w:r>
      <w:r>
        <w:rPr>
          <w:color w:val="auto"/>
          <w:szCs w:val="22"/>
        </w:rPr>
        <w:tab/>
      </w:r>
      <w:r w:rsidRPr="006071F5">
        <w:rPr>
          <w:color w:val="auto"/>
          <w:szCs w:val="22"/>
        </w:rPr>
        <w:t>Rankin</w:t>
      </w:r>
      <w:r>
        <w:rPr>
          <w:color w:val="auto"/>
          <w:szCs w:val="22"/>
        </w:rPr>
        <w:tab/>
      </w:r>
      <w:r w:rsidRPr="006071F5">
        <w:rPr>
          <w:color w:val="auto"/>
          <w:szCs w:val="22"/>
        </w:rPr>
        <w:t>Reichenbach</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Rice</w:t>
      </w:r>
      <w:r>
        <w:rPr>
          <w:color w:val="auto"/>
          <w:szCs w:val="22"/>
        </w:rPr>
        <w:tab/>
      </w:r>
      <w:r w:rsidRPr="006071F5">
        <w:rPr>
          <w:color w:val="auto"/>
          <w:szCs w:val="22"/>
        </w:rPr>
        <w:t>Sabb</w:t>
      </w:r>
      <w:r>
        <w:rPr>
          <w:color w:val="auto"/>
          <w:szCs w:val="22"/>
        </w:rPr>
        <w:tab/>
      </w:r>
      <w:r w:rsidRPr="006071F5">
        <w:rPr>
          <w:color w:val="auto"/>
          <w:szCs w:val="22"/>
        </w:rPr>
        <w:t>Scott</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Senn</w:t>
      </w:r>
      <w:r>
        <w:rPr>
          <w:color w:val="auto"/>
          <w:szCs w:val="22"/>
        </w:rPr>
        <w:tab/>
      </w:r>
      <w:r w:rsidRPr="006071F5">
        <w:rPr>
          <w:color w:val="auto"/>
          <w:szCs w:val="22"/>
        </w:rPr>
        <w:t>Setzler</w:t>
      </w:r>
      <w:r>
        <w:rPr>
          <w:color w:val="auto"/>
          <w:szCs w:val="22"/>
        </w:rPr>
        <w:tab/>
      </w:r>
      <w:r w:rsidRPr="006071F5">
        <w:rPr>
          <w:color w:val="auto"/>
          <w:szCs w:val="22"/>
        </w:rPr>
        <w:t>Shealy</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Stephens</w:t>
      </w:r>
      <w:r>
        <w:rPr>
          <w:color w:val="auto"/>
          <w:szCs w:val="22"/>
        </w:rPr>
        <w:tab/>
      </w:r>
      <w:r w:rsidRPr="006071F5">
        <w:rPr>
          <w:color w:val="auto"/>
          <w:szCs w:val="22"/>
        </w:rPr>
        <w:t>Turner</w:t>
      </w:r>
      <w:r>
        <w:rPr>
          <w:color w:val="auto"/>
          <w:szCs w:val="22"/>
        </w:rPr>
        <w:tab/>
      </w:r>
      <w:r w:rsidRPr="006071F5">
        <w:rPr>
          <w:color w:val="auto"/>
          <w:szCs w:val="22"/>
        </w:rPr>
        <w:t>Verdin</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Williams</w:t>
      </w:r>
      <w:r>
        <w:rPr>
          <w:color w:val="auto"/>
          <w:szCs w:val="22"/>
        </w:rPr>
        <w:tab/>
      </w:r>
      <w:r w:rsidRPr="006071F5">
        <w:rPr>
          <w:color w:val="auto"/>
          <w:szCs w:val="22"/>
        </w:rPr>
        <w:t>Young</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071F5" w:rsidRP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6071F5">
        <w:rPr>
          <w:b/>
          <w:color w:val="auto"/>
          <w:szCs w:val="22"/>
        </w:rPr>
        <w:t>Total--41</w:t>
      </w:r>
    </w:p>
    <w:p w:rsidR="006071F5" w:rsidRPr="006071F5" w:rsidRDefault="006071F5" w:rsidP="006071F5">
      <w:pPr>
        <w:pStyle w:val="Header"/>
        <w:tabs>
          <w:tab w:val="clear" w:pos="8640"/>
          <w:tab w:val="left" w:pos="4320"/>
        </w:tabs>
        <w:rPr>
          <w:color w:val="auto"/>
          <w:szCs w:val="22"/>
        </w:rPr>
      </w:pP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071F5">
        <w:rPr>
          <w:b/>
          <w:color w:val="auto"/>
          <w:szCs w:val="22"/>
        </w:rPr>
        <w:t>NAYS</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6071F5" w:rsidRP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071F5">
        <w:rPr>
          <w:b/>
          <w:color w:val="auto"/>
          <w:szCs w:val="22"/>
        </w:rPr>
        <w:t>Total--0</w:t>
      </w:r>
    </w:p>
    <w:p w:rsidR="006071F5" w:rsidRPr="006071F5" w:rsidRDefault="006071F5" w:rsidP="006071F5">
      <w:pPr>
        <w:pStyle w:val="Header"/>
        <w:tabs>
          <w:tab w:val="clear" w:pos="8640"/>
          <w:tab w:val="left" w:pos="4320"/>
        </w:tabs>
        <w:rPr>
          <w:color w:val="auto"/>
          <w:szCs w:val="22"/>
        </w:rPr>
      </w:pPr>
    </w:p>
    <w:p w:rsidR="00B0079B" w:rsidRPr="006071F5" w:rsidRDefault="00B0079B" w:rsidP="006071F5">
      <w:pPr>
        <w:pStyle w:val="Header"/>
        <w:tabs>
          <w:tab w:val="clear" w:pos="8640"/>
          <w:tab w:val="left" w:pos="4320"/>
        </w:tabs>
        <w:rPr>
          <w:color w:val="auto"/>
          <w:szCs w:val="22"/>
        </w:rPr>
      </w:pPr>
      <w:r w:rsidRPr="006071F5">
        <w:rPr>
          <w:color w:val="auto"/>
          <w:szCs w:val="22"/>
        </w:rPr>
        <w:tab/>
        <w:t>The Bill was read the second time, passed and ordered to a third reading.</w:t>
      </w:r>
    </w:p>
    <w:p w:rsidR="006071F5" w:rsidRDefault="006071F5" w:rsidP="006071F5">
      <w:pPr>
        <w:pStyle w:val="Header"/>
        <w:tabs>
          <w:tab w:val="clear" w:pos="8640"/>
          <w:tab w:val="left" w:pos="4320"/>
        </w:tabs>
        <w:jc w:val="center"/>
        <w:rPr>
          <w:b/>
          <w:color w:val="auto"/>
          <w:szCs w:val="22"/>
        </w:rPr>
      </w:pPr>
    </w:p>
    <w:p w:rsidR="006071F5" w:rsidRPr="006F74DC" w:rsidRDefault="006071F5" w:rsidP="006071F5">
      <w:pPr>
        <w:pStyle w:val="Header"/>
        <w:tabs>
          <w:tab w:val="clear" w:pos="8640"/>
          <w:tab w:val="left" w:pos="4320"/>
        </w:tabs>
        <w:jc w:val="center"/>
        <w:rPr>
          <w:b/>
          <w:color w:val="auto"/>
          <w:szCs w:val="22"/>
        </w:rPr>
      </w:pPr>
      <w:r w:rsidRPr="006F74DC">
        <w:rPr>
          <w:b/>
          <w:color w:val="auto"/>
          <w:szCs w:val="22"/>
        </w:rPr>
        <w:t>READ THE SECOND TIME</w:t>
      </w:r>
    </w:p>
    <w:p w:rsidR="006071F5" w:rsidRPr="0043171E" w:rsidRDefault="006071F5" w:rsidP="006071F5">
      <w:r>
        <w:rPr>
          <w:b/>
          <w:color w:val="7030A0"/>
          <w:szCs w:val="22"/>
        </w:rPr>
        <w:tab/>
      </w:r>
      <w:r w:rsidRPr="0043171E">
        <w:t>S. 1204</w:t>
      </w:r>
      <w:r w:rsidRPr="0043171E">
        <w:fldChar w:fldCharType="begin"/>
      </w:r>
      <w:r w:rsidRPr="0043171E">
        <w:instrText xml:space="preserve"> XE "S. 1204" \b </w:instrText>
      </w:r>
      <w:r w:rsidRPr="0043171E">
        <w:fldChar w:fldCharType="end"/>
      </w:r>
      <w:r w:rsidRPr="0043171E">
        <w:t xml:space="preserve"> -- Senator Alexander:  </w:t>
      </w:r>
      <w:r w:rsidRPr="0043171E">
        <w:rPr>
          <w:szCs w:val="30"/>
        </w:rPr>
        <w:t xml:space="preserve">A BILL </w:t>
      </w:r>
      <w:r w:rsidRPr="0043171E">
        <w:rPr>
          <w:color w:val="000000" w:themeColor="text1"/>
          <w:u w:color="000000" w:themeColor="text1"/>
        </w:rPr>
        <w:t>TO AMEND SECTION 7</w:t>
      </w:r>
      <w:r w:rsidRPr="0043171E">
        <w:rPr>
          <w:color w:val="000000" w:themeColor="text1"/>
          <w:u w:color="000000" w:themeColor="text1"/>
        </w:rPr>
        <w:noBreakHyphen/>
        <w:t>7</w:t>
      </w:r>
      <w:r w:rsidRPr="0043171E">
        <w:rPr>
          <w:color w:val="000000" w:themeColor="text1"/>
          <w:u w:color="000000" w:themeColor="text1"/>
        </w:rPr>
        <w:noBreakHyphen/>
        <w:t>430, AS AMENDED, CODE OF LAWS OF SOUTH CAROLINA, 1976, RELATING TO THE DESIGNATION OF VOTING PRECINCTS IN OCONEE COUNTY, SO AS TO UPDATE THE MAP NUMBER ON WHICH THE NAMES OF THESE PRECINCTS MAY BE FOUND AND MAINTAINED BY THE REVENUE AND FISCAL AFFAIRS OFFICE.</w:t>
      </w:r>
    </w:p>
    <w:p w:rsidR="006071F5" w:rsidRDefault="006071F5" w:rsidP="006071F5">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6071F5" w:rsidRDefault="006071F5" w:rsidP="006071F5">
      <w:pPr>
        <w:rPr>
          <w:snapToGrid w:val="0"/>
          <w:color w:val="auto"/>
        </w:rPr>
      </w:pPr>
      <w:r>
        <w:rPr>
          <w:snapToGrid w:val="0"/>
          <w:color w:val="auto"/>
        </w:rPr>
        <w:lastRenderedPageBreak/>
        <w:tab/>
        <w:t>Senator RANKIN explained the Bill.</w:t>
      </w:r>
    </w:p>
    <w:p w:rsidR="006071F5" w:rsidRPr="006071F5" w:rsidRDefault="006071F5" w:rsidP="006071F5">
      <w:pPr>
        <w:rPr>
          <w:snapToGrid w:val="0"/>
          <w:color w:val="auto"/>
        </w:rPr>
      </w:pPr>
    </w:p>
    <w:p w:rsidR="006071F5" w:rsidRPr="006071F5" w:rsidRDefault="006071F5" w:rsidP="006071F5">
      <w:pPr>
        <w:pStyle w:val="Header"/>
        <w:rPr>
          <w:bCs/>
          <w:color w:val="auto"/>
          <w:szCs w:val="22"/>
        </w:rPr>
      </w:pPr>
      <w:r w:rsidRPr="006071F5">
        <w:rPr>
          <w:bCs/>
          <w:color w:val="auto"/>
          <w:szCs w:val="22"/>
        </w:rPr>
        <w:tab/>
        <w:t>The question then being second reading of the Bill.</w:t>
      </w:r>
    </w:p>
    <w:p w:rsidR="006071F5" w:rsidRPr="006071F5" w:rsidRDefault="006071F5" w:rsidP="006071F5">
      <w:pPr>
        <w:pStyle w:val="Header"/>
        <w:rPr>
          <w:bCs/>
          <w:color w:val="auto"/>
          <w:szCs w:val="22"/>
        </w:rPr>
      </w:pPr>
    </w:p>
    <w:p w:rsidR="006071F5" w:rsidRPr="006071F5" w:rsidRDefault="006071F5" w:rsidP="006071F5">
      <w:pPr>
        <w:pStyle w:val="Header"/>
        <w:rPr>
          <w:bCs/>
          <w:color w:val="auto"/>
          <w:szCs w:val="22"/>
        </w:rPr>
      </w:pPr>
      <w:r w:rsidRPr="006071F5">
        <w:rPr>
          <w:bCs/>
          <w:color w:val="auto"/>
          <w:szCs w:val="22"/>
        </w:rPr>
        <w:tab/>
        <w:t>The "ayes" and "nays" were demanded and taken, resulting as follows:</w:t>
      </w:r>
    </w:p>
    <w:p w:rsidR="006071F5" w:rsidRPr="006071F5" w:rsidRDefault="006071F5" w:rsidP="006071F5">
      <w:pPr>
        <w:pStyle w:val="Header"/>
        <w:tabs>
          <w:tab w:val="clear" w:pos="8640"/>
          <w:tab w:val="left" w:pos="4320"/>
        </w:tabs>
        <w:jc w:val="center"/>
        <w:rPr>
          <w:b/>
          <w:bCs/>
          <w:color w:val="auto"/>
          <w:szCs w:val="22"/>
        </w:rPr>
      </w:pPr>
      <w:r w:rsidRPr="006071F5">
        <w:rPr>
          <w:b/>
          <w:bCs/>
          <w:color w:val="auto"/>
          <w:szCs w:val="22"/>
        </w:rPr>
        <w:t>Ayes 41; Nays 0</w:t>
      </w:r>
    </w:p>
    <w:p w:rsidR="006071F5" w:rsidRDefault="006071F5" w:rsidP="006071F5">
      <w:pPr>
        <w:pStyle w:val="Header"/>
        <w:tabs>
          <w:tab w:val="clear" w:pos="8640"/>
          <w:tab w:val="left" w:pos="4320"/>
        </w:tabs>
        <w:rPr>
          <w:color w:val="auto"/>
          <w:szCs w:val="22"/>
        </w:rPr>
      </w:pP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071F5">
        <w:rPr>
          <w:b/>
          <w:color w:val="auto"/>
          <w:szCs w:val="22"/>
        </w:rPr>
        <w:t>AYES</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Adams</w:t>
      </w:r>
      <w:r>
        <w:rPr>
          <w:color w:val="auto"/>
          <w:szCs w:val="22"/>
        </w:rPr>
        <w:tab/>
      </w:r>
      <w:r w:rsidRPr="006071F5">
        <w:rPr>
          <w:color w:val="auto"/>
          <w:szCs w:val="22"/>
        </w:rPr>
        <w:t>Alexander</w:t>
      </w:r>
      <w:r>
        <w:rPr>
          <w:color w:val="auto"/>
          <w:szCs w:val="22"/>
        </w:rPr>
        <w:tab/>
      </w:r>
      <w:r w:rsidRPr="006071F5">
        <w:rPr>
          <w:color w:val="auto"/>
          <w:szCs w:val="22"/>
        </w:rPr>
        <w:t>Allen</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Bennett</w:t>
      </w:r>
      <w:r>
        <w:rPr>
          <w:color w:val="auto"/>
          <w:szCs w:val="22"/>
        </w:rPr>
        <w:tab/>
      </w:r>
      <w:r w:rsidRPr="006071F5">
        <w:rPr>
          <w:color w:val="auto"/>
          <w:szCs w:val="22"/>
        </w:rPr>
        <w:t>Campsen</w:t>
      </w:r>
      <w:r>
        <w:rPr>
          <w:color w:val="auto"/>
          <w:szCs w:val="22"/>
        </w:rPr>
        <w:tab/>
      </w:r>
      <w:r w:rsidRPr="006071F5">
        <w:rPr>
          <w:color w:val="auto"/>
          <w:szCs w:val="22"/>
        </w:rPr>
        <w:t>Cash</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Climer</w:t>
      </w:r>
      <w:r>
        <w:rPr>
          <w:color w:val="auto"/>
          <w:szCs w:val="22"/>
        </w:rPr>
        <w:tab/>
      </w:r>
      <w:r w:rsidRPr="006071F5">
        <w:rPr>
          <w:color w:val="auto"/>
          <w:szCs w:val="22"/>
        </w:rPr>
        <w:t>Corbin</w:t>
      </w:r>
      <w:r>
        <w:rPr>
          <w:color w:val="auto"/>
          <w:szCs w:val="22"/>
        </w:rPr>
        <w:tab/>
      </w:r>
      <w:r w:rsidRPr="006071F5">
        <w:rPr>
          <w:color w:val="auto"/>
          <w:szCs w:val="22"/>
        </w:rPr>
        <w:t>Cromer</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Fanning</w:t>
      </w:r>
      <w:r>
        <w:rPr>
          <w:color w:val="auto"/>
          <w:szCs w:val="22"/>
        </w:rPr>
        <w:tab/>
      </w:r>
      <w:r w:rsidRPr="006071F5">
        <w:rPr>
          <w:color w:val="auto"/>
          <w:szCs w:val="22"/>
        </w:rPr>
        <w:t>Gambrell</w:t>
      </w:r>
      <w:r>
        <w:rPr>
          <w:color w:val="auto"/>
          <w:szCs w:val="22"/>
        </w:rPr>
        <w:tab/>
      </w:r>
      <w:r w:rsidRPr="006071F5">
        <w:rPr>
          <w:color w:val="auto"/>
          <w:szCs w:val="22"/>
        </w:rPr>
        <w:t>Garrett</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Goldfinch</w:t>
      </w:r>
      <w:r>
        <w:rPr>
          <w:color w:val="auto"/>
          <w:szCs w:val="22"/>
        </w:rPr>
        <w:tab/>
      </w:r>
      <w:r w:rsidRPr="006071F5">
        <w:rPr>
          <w:color w:val="auto"/>
          <w:szCs w:val="22"/>
        </w:rPr>
        <w:t>Gustafson</w:t>
      </w:r>
      <w:r>
        <w:rPr>
          <w:color w:val="auto"/>
          <w:szCs w:val="22"/>
        </w:rPr>
        <w:tab/>
      </w:r>
      <w:r w:rsidRPr="006071F5">
        <w:rPr>
          <w:color w:val="auto"/>
          <w:szCs w:val="22"/>
        </w:rPr>
        <w:t>Hembree</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6071F5">
        <w:rPr>
          <w:color w:val="auto"/>
          <w:szCs w:val="22"/>
        </w:rPr>
        <w:t>Hutto</w:t>
      </w:r>
      <w:r>
        <w:rPr>
          <w:color w:val="auto"/>
          <w:szCs w:val="22"/>
        </w:rPr>
        <w:tab/>
      </w:r>
      <w:r w:rsidRPr="006071F5">
        <w:rPr>
          <w:color w:val="auto"/>
          <w:szCs w:val="22"/>
        </w:rPr>
        <w:t>Jackson</w:t>
      </w:r>
      <w:r>
        <w:rPr>
          <w:color w:val="auto"/>
          <w:szCs w:val="22"/>
        </w:rPr>
        <w:tab/>
      </w:r>
      <w:r w:rsidRPr="006071F5">
        <w:rPr>
          <w:i/>
          <w:color w:val="auto"/>
          <w:szCs w:val="22"/>
        </w:rPr>
        <w:t>Johnson, Kevin</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i/>
          <w:color w:val="auto"/>
          <w:szCs w:val="22"/>
        </w:rPr>
        <w:t>Johnson, Michael</w:t>
      </w:r>
      <w:r>
        <w:rPr>
          <w:i/>
          <w:color w:val="auto"/>
          <w:szCs w:val="22"/>
        </w:rPr>
        <w:tab/>
      </w:r>
      <w:r w:rsidRPr="006071F5">
        <w:rPr>
          <w:color w:val="auto"/>
          <w:szCs w:val="22"/>
        </w:rPr>
        <w:t>Kimbrell</w:t>
      </w:r>
      <w:r>
        <w:rPr>
          <w:color w:val="auto"/>
          <w:szCs w:val="22"/>
        </w:rPr>
        <w:tab/>
      </w:r>
      <w:r w:rsidRPr="006071F5">
        <w:rPr>
          <w:color w:val="auto"/>
          <w:szCs w:val="22"/>
        </w:rPr>
        <w:t>Loftis</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Malloy</w:t>
      </w:r>
      <w:r>
        <w:rPr>
          <w:color w:val="auto"/>
          <w:szCs w:val="22"/>
        </w:rPr>
        <w:tab/>
      </w:r>
      <w:r w:rsidRPr="006071F5">
        <w:rPr>
          <w:color w:val="auto"/>
          <w:szCs w:val="22"/>
        </w:rPr>
        <w:t>Martin</w:t>
      </w:r>
      <w:r>
        <w:rPr>
          <w:color w:val="auto"/>
          <w:szCs w:val="22"/>
        </w:rPr>
        <w:tab/>
      </w:r>
      <w:r w:rsidRPr="006071F5">
        <w:rPr>
          <w:color w:val="auto"/>
          <w:szCs w:val="22"/>
        </w:rPr>
        <w:t>Massey</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Matthews</w:t>
      </w:r>
      <w:r>
        <w:rPr>
          <w:color w:val="auto"/>
          <w:szCs w:val="22"/>
        </w:rPr>
        <w:tab/>
      </w:r>
      <w:r w:rsidRPr="006071F5">
        <w:rPr>
          <w:color w:val="auto"/>
          <w:szCs w:val="22"/>
        </w:rPr>
        <w:t>McElveen</w:t>
      </w:r>
      <w:r>
        <w:rPr>
          <w:color w:val="auto"/>
          <w:szCs w:val="22"/>
        </w:rPr>
        <w:tab/>
      </w:r>
      <w:r w:rsidRPr="006071F5">
        <w:rPr>
          <w:color w:val="auto"/>
          <w:szCs w:val="22"/>
        </w:rPr>
        <w:t>McLeod</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Peeler</w:t>
      </w:r>
      <w:r>
        <w:rPr>
          <w:color w:val="auto"/>
          <w:szCs w:val="22"/>
        </w:rPr>
        <w:tab/>
      </w:r>
      <w:r w:rsidRPr="006071F5">
        <w:rPr>
          <w:color w:val="auto"/>
          <w:szCs w:val="22"/>
        </w:rPr>
        <w:t>Rankin</w:t>
      </w:r>
      <w:r>
        <w:rPr>
          <w:color w:val="auto"/>
          <w:szCs w:val="22"/>
        </w:rPr>
        <w:tab/>
      </w:r>
      <w:r w:rsidRPr="006071F5">
        <w:rPr>
          <w:color w:val="auto"/>
          <w:szCs w:val="22"/>
        </w:rPr>
        <w:t>Reichenbach</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Rice</w:t>
      </w:r>
      <w:r>
        <w:rPr>
          <w:color w:val="auto"/>
          <w:szCs w:val="22"/>
        </w:rPr>
        <w:tab/>
      </w:r>
      <w:r w:rsidRPr="006071F5">
        <w:rPr>
          <w:color w:val="auto"/>
          <w:szCs w:val="22"/>
        </w:rPr>
        <w:t>Sabb</w:t>
      </w:r>
      <w:r>
        <w:rPr>
          <w:color w:val="auto"/>
          <w:szCs w:val="22"/>
        </w:rPr>
        <w:tab/>
      </w:r>
      <w:r w:rsidRPr="006071F5">
        <w:rPr>
          <w:color w:val="auto"/>
          <w:szCs w:val="22"/>
        </w:rPr>
        <w:t>Scott</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Senn</w:t>
      </w:r>
      <w:r>
        <w:rPr>
          <w:color w:val="auto"/>
          <w:szCs w:val="22"/>
        </w:rPr>
        <w:tab/>
      </w:r>
      <w:r w:rsidRPr="006071F5">
        <w:rPr>
          <w:color w:val="auto"/>
          <w:szCs w:val="22"/>
        </w:rPr>
        <w:t>Setzler</w:t>
      </w:r>
      <w:r>
        <w:rPr>
          <w:color w:val="auto"/>
          <w:szCs w:val="22"/>
        </w:rPr>
        <w:tab/>
      </w:r>
      <w:r w:rsidRPr="006071F5">
        <w:rPr>
          <w:color w:val="auto"/>
          <w:szCs w:val="22"/>
        </w:rPr>
        <w:t>Shealy</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Stephens</w:t>
      </w:r>
      <w:r>
        <w:rPr>
          <w:color w:val="auto"/>
          <w:szCs w:val="22"/>
        </w:rPr>
        <w:tab/>
      </w:r>
      <w:r w:rsidRPr="006071F5">
        <w:rPr>
          <w:color w:val="auto"/>
          <w:szCs w:val="22"/>
        </w:rPr>
        <w:t>Turner</w:t>
      </w:r>
      <w:r>
        <w:rPr>
          <w:color w:val="auto"/>
          <w:szCs w:val="22"/>
        </w:rPr>
        <w:tab/>
      </w:r>
      <w:r w:rsidRPr="006071F5">
        <w:rPr>
          <w:color w:val="auto"/>
          <w:szCs w:val="22"/>
        </w:rPr>
        <w:t>Verdin</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071F5">
        <w:rPr>
          <w:color w:val="auto"/>
          <w:szCs w:val="22"/>
        </w:rPr>
        <w:t>Williams</w:t>
      </w:r>
      <w:r>
        <w:rPr>
          <w:color w:val="auto"/>
          <w:szCs w:val="22"/>
        </w:rPr>
        <w:tab/>
      </w:r>
      <w:r w:rsidRPr="006071F5">
        <w:rPr>
          <w:color w:val="auto"/>
          <w:szCs w:val="22"/>
        </w:rPr>
        <w:t>Young</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071F5" w:rsidRP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6071F5">
        <w:rPr>
          <w:b/>
          <w:color w:val="auto"/>
          <w:szCs w:val="22"/>
        </w:rPr>
        <w:t>Total--41</w:t>
      </w:r>
    </w:p>
    <w:p w:rsidR="006071F5" w:rsidRPr="006071F5" w:rsidRDefault="006071F5" w:rsidP="006071F5">
      <w:pPr>
        <w:pStyle w:val="Header"/>
        <w:tabs>
          <w:tab w:val="clear" w:pos="8640"/>
          <w:tab w:val="left" w:pos="4320"/>
        </w:tabs>
        <w:rPr>
          <w:color w:val="auto"/>
          <w:szCs w:val="22"/>
        </w:rPr>
      </w:pP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071F5">
        <w:rPr>
          <w:b/>
          <w:color w:val="auto"/>
          <w:szCs w:val="22"/>
        </w:rPr>
        <w:t>NAYS</w:t>
      </w:r>
    </w:p>
    <w:p w:rsid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6071F5" w:rsidRPr="006071F5" w:rsidRDefault="006071F5" w:rsidP="006071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071F5">
        <w:rPr>
          <w:b/>
          <w:color w:val="auto"/>
          <w:szCs w:val="22"/>
        </w:rPr>
        <w:t>Total--0</w:t>
      </w:r>
    </w:p>
    <w:p w:rsidR="006071F5" w:rsidRPr="006071F5" w:rsidRDefault="006071F5" w:rsidP="006071F5">
      <w:pPr>
        <w:pStyle w:val="Header"/>
        <w:tabs>
          <w:tab w:val="clear" w:pos="8640"/>
          <w:tab w:val="left" w:pos="4320"/>
        </w:tabs>
        <w:rPr>
          <w:color w:val="auto"/>
          <w:szCs w:val="22"/>
        </w:rPr>
      </w:pPr>
    </w:p>
    <w:p w:rsidR="006071F5" w:rsidRDefault="006071F5" w:rsidP="006071F5">
      <w:pPr>
        <w:pStyle w:val="Header"/>
        <w:tabs>
          <w:tab w:val="clear" w:pos="8640"/>
          <w:tab w:val="left" w:pos="4320"/>
        </w:tabs>
        <w:rPr>
          <w:color w:val="auto"/>
          <w:szCs w:val="22"/>
        </w:rPr>
      </w:pPr>
      <w:r w:rsidRPr="006071F5">
        <w:rPr>
          <w:color w:val="auto"/>
          <w:szCs w:val="22"/>
        </w:rPr>
        <w:tab/>
        <w:t>The Bill was read the second time, passed and ordered to a third reading.</w:t>
      </w:r>
    </w:p>
    <w:p w:rsidR="00A6153F" w:rsidRDefault="00A6153F" w:rsidP="006071F5">
      <w:pPr>
        <w:pStyle w:val="Header"/>
        <w:tabs>
          <w:tab w:val="clear" w:pos="8640"/>
          <w:tab w:val="left" w:pos="4320"/>
        </w:tabs>
        <w:rPr>
          <w:color w:val="auto"/>
          <w:szCs w:val="22"/>
        </w:rPr>
      </w:pPr>
    </w:p>
    <w:p w:rsidR="00D567F1" w:rsidRPr="00D567F1" w:rsidRDefault="00D567F1" w:rsidP="00D567F1">
      <w:pPr>
        <w:pStyle w:val="Header"/>
        <w:tabs>
          <w:tab w:val="clear" w:pos="8640"/>
          <w:tab w:val="left" w:pos="4320"/>
        </w:tabs>
        <w:jc w:val="center"/>
        <w:rPr>
          <w:b/>
          <w:color w:val="auto"/>
          <w:szCs w:val="22"/>
        </w:rPr>
      </w:pPr>
      <w:r w:rsidRPr="00D567F1">
        <w:rPr>
          <w:b/>
          <w:color w:val="auto"/>
          <w:szCs w:val="22"/>
        </w:rPr>
        <w:t>CARRIED OVER</w:t>
      </w:r>
    </w:p>
    <w:p w:rsidR="00D567F1" w:rsidRPr="00D567F1" w:rsidRDefault="00D567F1" w:rsidP="00D567F1">
      <w:pPr>
        <w:suppressAutoHyphens/>
        <w:rPr>
          <w:color w:val="auto"/>
        </w:rPr>
      </w:pPr>
      <w:r w:rsidRPr="00D567F1">
        <w:rPr>
          <w:b/>
          <w:color w:val="auto"/>
          <w:szCs w:val="22"/>
        </w:rPr>
        <w:tab/>
      </w:r>
      <w:r w:rsidRPr="00D567F1">
        <w:rPr>
          <w:color w:val="auto"/>
        </w:rPr>
        <w:t>S. 1222</w:t>
      </w:r>
      <w:r w:rsidRPr="00D567F1">
        <w:rPr>
          <w:color w:val="auto"/>
        </w:rPr>
        <w:fldChar w:fldCharType="begin"/>
      </w:r>
      <w:r w:rsidRPr="00D567F1">
        <w:rPr>
          <w:color w:val="auto"/>
        </w:rPr>
        <w:instrText xml:space="preserve"> XE "S. 1222" \b </w:instrText>
      </w:r>
      <w:r w:rsidRPr="00D567F1">
        <w:rPr>
          <w:color w:val="auto"/>
        </w:rPr>
        <w:fldChar w:fldCharType="end"/>
      </w:r>
      <w:r w:rsidRPr="00D567F1">
        <w:rPr>
          <w:color w:val="auto"/>
        </w:rPr>
        <w:t xml:space="preserve"> -- Education Committee:  </w:t>
      </w:r>
      <w:r w:rsidRPr="00D567F1">
        <w:rPr>
          <w:color w:val="auto"/>
          <w:szCs w:val="30"/>
        </w:rPr>
        <w:t xml:space="preserve">A JOINT RESOLUTION </w:t>
      </w:r>
      <w:r w:rsidRPr="00D567F1">
        <w:rPr>
          <w:color w:val="auto"/>
        </w:rPr>
        <w:t>TO APPROVE REGULATIONS OF THE COMMISSION ON HIGHER EDUCATION, RELATING TO SOUTH CAROLINA NEED</w:t>
      </w:r>
      <w:r w:rsidRPr="00D567F1">
        <w:rPr>
          <w:color w:val="auto"/>
        </w:rPr>
        <w:noBreakHyphen/>
        <w:t>BASED GRANTS PROGRAM, DESIGNATED AS REGULATION DOCUMENT NUMBER 5054, PURSUANT TO THE PROVISIONS OF ARTICLE 1, CHAPTER 23, TITLE 1 OF THE 1976 CODE.</w:t>
      </w:r>
    </w:p>
    <w:p w:rsidR="00D567F1" w:rsidRDefault="00D567F1" w:rsidP="00D567F1">
      <w:pPr>
        <w:rPr>
          <w:snapToGrid w:val="0"/>
          <w:color w:val="auto"/>
          <w:szCs w:val="22"/>
        </w:rPr>
      </w:pPr>
      <w:r w:rsidRPr="00D567F1">
        <w:rPr>
          <w:snapToGrid w:val="0"/>
          <w:color w:val="auto"/>
          <w:szCs w:val="22"/>
        </w:rPr>
        <w:tab/>
        <w:t xml:space="preserve">The Senate proceeded to a consideration of the </w:t>
      </w:r>
      <w:r w:rsidRPr="00D567F1">
        <w:rPr>
          <w:color w:val="auto"/>
          <w:szCs w:val="22"/>
        </w:rPr>
        <w:t>Resolution</w:t>
      </w:r>
      <w:r w:rsidRPr="00D567F1">
        <w:rPr>
          <w:snapToGrid w:val="0"/>
          <w:color w:val="auto"/>
          <w:szCs w:val="22"/>
        </w:rPr>
        <w:t>.</w:t>
      </w:r>
    </w:p>
    <w:p w:rsidR="00AF6AF5" w:rsidRPr="00D567F1" w:rsidRDefault="00AF6AF5" w:rsidP="00D567F1">
      <w:pPr>
        <w:rPr>
          <w:snapToGrid w:val="0"/>
          <w:color w:val="auto"/>
          <w:szCs w:val="22"/>
        </w:rPr>
      </w:pPr>
    </w:p>
    <w:p w:rsidR="00D567F1" w:rsidRPr="00D567F1" w:rsidRDefault="00D567F1" w:rsidP="00D567F1">
      <w:pPr>
        <w:suppressAutoHyphens/>
        <w:rPr>
          <w:color w:val="auto"/>
        </w:rPr>
      </w:pPr>
      <w:r w:rsidRPr="00D567F1">
        <w:rPr>
          <w:color w:val="auto"/>
        </w:rPr>
        <w:lastRenderedPageBreak/>
        <w:tab/>
        <w:t>Senator HEMBREE explained the Resolution.</w:t>
      </w:r>
    </w:p>
    <w:p w:rsidR="00D567F1" w:rsidRPr="00D567F1" w:rsidRDefault="00D567F1" w:rsidP="00D567F1">
      <w:pPr>
        <w:suppressAutoHyphens/>
        <w:rPr>
          <w:color w:val="auto"/>
        </w:rPr>
      </w:pPr>
    </w:p>
    <w:p w:rsidR="00D567F1" w:rsidRPr="00D567F1" w:rsidRDefault="00D567F1" w:rsidP="00D567F1">
      <w:pPr>
        <w:pStyle w:val="Header"/>
        <w:tabs>
          <w:tab w:val="clear" w:pos="8640"/>
          <w:tab w:val="left" w:pos="4320"/>
        </w:tabs>
        <w:rPr>
          <w:color w:val="auto"/>
          <w:szCs w:val="22"/>
        </w:rPr>
      </w:pPr>
      <w:r w:rsidRPr="00D567F1">
        <w:rPr>
          <w:color w:val="auto"/>
          <w:szCs w:val="22"/>
        </w:rPr>
        <w:tab/>
        <w:t>On motion of Senator HEMBREE, the Resolution was carried over.</w:t>
      </w:r>
    </w:p>
    <w:p w:rsidR="00D567F1" w:rsidRPr="00D567F1" w:rsidRDefault="00D567F1" w:rsidP="00D567F1">
      <w:pPr>
        <w:pStyle w:val="Header"/>
        <w:tabs>
          <w:tab w:val="clear" w:pos="8640"/>
          <w:tab w:val="left" w:pos="4320"/>
        </w:tabs>
        <w:jc w:val="center"/>
        <w:rPr>
          <w:b/>
          <w:color w:val="auto"/>
          <w:szCs w:val="22"/>
        </w:rPr>
      </w:pPr>
    </w:p>
    <w:p w:rsidR="00D567F1" w:rsidRPr="00D567F1" w:rsidRDefault="00D567F1" w:rsidP="00D567F1">
      <w:pPr>
        <w:pStyle w:val="Header"/>
        <w:tabs>
          <w:tab w:val="clear" w:pos="8640"/>
          <w:tab w:val="left" w:pos="4320"/>
        </w:tabs>
        <w:jc w:val="center"/>
        <w:rPr>
          <w:b/>
          <w:color w:val="auto"/>
          <w:szCs w:val="22"/>
        </w:rPr>
      </w:pPr>
      <w:r w:rsidRPr="00D567F1">
        <w:rPr>
          <w:b/>
          <w:color w:val="auto"/>
          <w:szCs w:val="22"/>
        </w:rPr>
        <w:t>CARRIED OVER</w:t>
      </w:r>
    </w:p>
    <w:p w:rsidR="00D567F1" w:rsidRPr="00D567F1" w:rsidRDefault="00D567F1" w:rsidP="00D567F1">
      <w:pPr>
        <w:suppressAutoHyphens/>
        <w:rPr>
          <w:color w:val="auto"/>
        </w:rPr>
      </w:pPr>
      <w:r w:rsidRPr="00D567F1">
        <w:rPr>
          <w:b/>
          <w:color w:val="auto"/>
          <w:szCs w:val="22"/>
        </w:rPr>
        <w:tab/>
      </w:r>
      <w:r w:rsidRPr="00D567F1">
        <w:rPr>
          <w:color w:val="auto"/>
        </w:rPr>
        <w:t>S. 1223</w:t>
      </w:r>
      <w:r w:rsidRPr="00D567F1">
        <w:rPr>
          <w:color w:val="auto"/>
        </w:rPr>
        <w:fldChar w:fldCharType="begin"/>
      </w:r>
      <w:r w:rsidRPr="00D567F1">
        <w:rPr>
          <w:color w:val="auto"/>
        </w:rPr>
        <w:instrText xml:space="preserve"> XE "S. 1223" \b </w:instrText>
      </w:r>
      <w:r w:rsidRPr="00D567F1">
        <w:rPr>
          <w:color w:val="auto"/>
        </w:rPr>
        <w:fldChar w:fldCharType="end"/>
      </w:r>
      <w:r w:rsidRPr="00D567F1">
        <w:rPr>
          <w:color w:val="auto"/>
        </w:rPr>
        <w:t xml:space="preserve"> -- Education Committee:  </w:t>
      </w:r>
      <w:r w:rsidRPr="00D567F1">
        <w:rPr>
          <w:color w:val="auto"/>
          <w:szCs w:val="30"/>
        </w:rPr>
        <w:t xml:space="preserve">A JOINT RESOLUTION </w:t>
      </w:r>
      <w:r w:rsidRPr="00D567F1">
        <w:rPr>
          <w:color w:val="auto"/>
        </w:rPr>
        <w:t>TO APPROVE REGULATIONS OF THE COMMISSION ON HIGHER EDUCATION, RELATING TO PALMETTO FELLOWS SCHOLARSHIP PROGRAM, DESIGNATED AS REGULATION DOCUMENT NUMBER 5053, PURSUANT TO THE PROVISIONS OF ARTICLE 1, CHAPTER 23, TITLE 1 OF THE 1976 CODE.</w:t>
      </w:r>
    </w:p>
    <w:p w:rsidR="00D567F1" w:rsidRDefault="00D567F1" w:rsidP="00D567F1">
      <w:pPr>
        <w:rPr>
          <w:snapToGrid w:val="0"/>
          <w:color w:val="auto"/>
          <w:szCs w:val="22"/>
        </w:rPr>
      </w:pPr>
      <w:r w:rsidRPr="00D567F1">
        <w:rPr>
          <w:snapToGrid w:val="0"/>
          <w:color w:val="auto"/>
          <w:szCs w:val="22"/>
        </w:rPr>
        <w:tab/>
        <w:t xml:space="preserve">The Senate proceeded to a consideration of the </w:t>
      </w:r>
      <w:r w:rsidRPr="00D567F1">
        <w:rPr>
          <w:color w:val="auto"/>
          <w:szCs w:val="22"/>
        </w:rPr>
        <w:t>Resolution</w:t>
      </w:r>
      <w:r w:rsidRPr="00D567F1">
        <w:rPr>
          <w:snapToGrid w:val="0"/>
          <w:color w:val="auto"/>
          <w:szCs w:val="22"/>
        </w:rPr>
        <w:t>.</w:t>
      </w:r>
    </w:p>
    <w:p w:rsidR="00AF6AF5" w:rsidRPr="00D567F1" w:rsidRDefault="00AF6AF5" w:rsidP="00D567F1">
      <w:pPr>
        <w:rPr>
          <w:snapToGrid w:val="0"/>
          <w:color w:val="auto"/>
          <w:szCs w:val="22"/>
        </w:rPr>
      </w:pPr>
    </w:p>
    <w:p w:rsidR="00D567F1" w:rsidRPr="00D567F1" w:rsidRDefault="00D567F1" w:rsidP="00D567F1">
      <w:pPr>
        <w:suppressAutoHyphens/>
        <w:rPr>
          <w:color w:val="auto"/>
        </w:rPr>
      </w:pPr>
      <w:r w:rsidRPr="00D567F1">
        <w:rPr>
          <w:color w:val="auto"/>
        </w:rPr>
        <w:tab/>
        <w:t>Senator HEMBREE explained the Resolution.</w:t>
      </w:r>
    </w:p>
    <w:p w:rsidR="00D567F1" w:rsidRPr="00D567F1" w:rsidRDefault="00D567F1" w:rsidP="00D567F1">
      <w:pPr>
        <w:suppressAutoHyphens/>
        <w:rPr>
          <w:color w:val="auto"/>
        </w:rPr>
      </w:pPr>
    </w:p>
    <w:p w:rsidR="00D567F1" w:rsidRPr="00D567F1" w:rsidRDefault="00D567F1" w:rsidP="00D567F1">
      <w:pPr>
        <w:pStyle w:val="Header"/>
        <w:tabs>
          <w:tab w:val="clear" w:pos="8640"/>
          <w:tab w:val="left" w:pos="4320"/>
        </w:tabs>
        <w:rPr>
          <w:color w:val="auto"/>
          <w:szCs w:val="22"/>
        </w:rPr>
      </w:pPr>
      <w:r w:rsidRPr="00D567F1">
        <w:rPr>
          <w:color w:val="auto"/>
          <w:szCs w:val="22"/>
        </w:rPr>
        <w:tab/>
        <w:t>On motion of Senator HEMBREE, the Resolution was carried over.</w:t>
      </w:r>
    </w:p>
    <w:p w:rsidR="00D567F1" w:rsidRPr="00D567F1" w:rsidRDefault="00D567F1" w:rsidP="00D567F1">
      <w:pPr>
        <w:pStyle w:val="Header"/>
        <w:tabs>
          <w:tab w:val="clear" w:pos="8640"/>
          <w:tab w:val="left" w:pos="4320"/>
        </w:tabs>
        <w:jc w:val="center"/>
        <w:rPr>
          <w:b/>
          <w:color w:val="auto"/>
          <w:szCs w:val="22"/>
        </w:rPr>
      </w:pPr>
    </w:p>
    <w:p w:rsidR="00D567F1" w:rsidRPr="00D567F1" w:rsidRDefault="00D567F1" w:rsidP="00D567F1">
      <w:pPr>
        <w:pStyle w:val="Header"/>
        <w:tabs>
          <w:tab w:val="clear" w:pos="8640"/>
          <w:tab w:val="left" w:pos="4320"/>
        </w:tabs>
        <w:jc w:val="center"/>
        <w:rPr>
          <w:b/>
          <w:color w:val="auto"/>
          <w:szCs w:val="22"/>
        </w:rPr>
      </w:pPr>
      <w:r w:rsidRPr="00D567F1">
        <w:rPr>
          <w:b/>
          <w:color w:val="auto"/>
          <w:szCs w:val="22"/>
        </w:rPr>
        <w:t>CARRIED OVER</w:t>
      </w:r>
    </w:p>
    <w:p w:rsidR="00D567F1" w:rsidRPr="00D567F1" w:rsidRDefault="00D567F1" w:rsidP="00D567F1">
      <w:pPr>
        <w:suppressAutoHyphens/>
        <w:rPr>
          <w:color w:val="auto"/>
        </w:rPr>
      </w:pPr>
      <w:r w:rsidRPr="00D567F1">
        <w:rPr>
          <w:color w:val="auto"/>
        </w:rPr>
        <w:tab/>
        <w:t>S. 1224</w:t>
      </w:r>
      <w:r w:rsidRPr="00D567F1">
        <w:rPr>
          <w:color w:val="auto"/>
        </w:rPr>
        <w:fldChar w:fldCharType="begin"/>
      </w:r>
      <w:r w:rsidRPr="00D567F1">
        <w:rPr>
          <w:color w:val="auto"/>
        </w:rPr>
        <w:instrText xml:space="preserve"> XE "S. 1224" \b </w:instrText>
      </w:r>
      <w:r w:rsidRPr="00D567F1">
        <w:rPr>
          <w:color w:val="auto"/>
        </w:rPr>
        <w:fldChar w:fldCharType="end"/>
      </w:r>
      <w:r w:rsidRPr="00D567F1">
        <w:rPr>
          <w:color w:val="auto"/>
        </w:rPr>
        <w:t xml:space="preserve"> -- Education Committee:  </w:t>
      </w:r>
      <w:r w:rsidRPr="00D567F1">
        <w:rPr>
          <w:color w:val="auto"/>
          <w:szCs w:val="30"/>
        </w:rPr>
        <w:t xml:space="preserve">A JOINT RESOLUTION </w:t>
      </w:r>
      <w:r w:rsidRPr="00D567F1">
        <w:rPr>
          <w:color w:val="auto"/>
        </w:rPr>
        <w:t>TO APPROVE REGULATIONS OF THE COMMISSION ON HIGHER EDUCATION, RELATING TO LIFE SCHOLARSHIP PROGRAM AND LIFE SCHOLARSHIP ENHANCEMENT, DESIGNATED AS REGULATION DOCUMENT NUMBER 5052, PURSUANT TO THE PROVISIONS OF ARTICLE 1, CHAPTER 23, TITLE 1 OF THE 1976 CODE.</w:t>
      </w:r>
    </w:p>
    <w:p w:rsidR="00D567F1" w:rsidRDefault="00D567F1" w:rsidP="00D567F1">
      <w:pPr>
        <w:rPr>
          <w:snapToGrid w:val="0"/>
          <w:color w:val="auto"/>
          <w:szCs w:val="22"/>
        </w:rPr>
      </w:pPr>
      <w:r w:rsidRPr="00D567F1">
        <w:rPr>
          <w:snapToGrid w:val="0"/>
          <w:color w:val="auto"/>
          <w:szCs w:val="22"/>
        </w:rPr>
        <w:tab/>
        <w:t xml:space="preserve">The Senate proceeded to a consideration of the </w:t>
      </w:r>
      <w:r w:rsidRPr="00D567F1">
        <w:rPr>
          <w:color w:val="auto"/>
          <w:szCs w:val="22"/>
        </w:rPr>
        <w:t>Resolution</w:t>
      </w:r>
      <w:r w:rsidRPr="00D567F1">
        <w:rPr>
          <w:snapToGrid w:val="0"/>
          <w:color w:val="auto"/>
          <w:szCs w:val="22"/>
        </w:rPr>
        <w:t>.</w:t>
      </w:r>
    </w:p>
    <w:p w:rsidR="00AF6AF5" w:rsidRPr="00D567F1" w:rsidRDefault="00AF6AF5" w:rsidP="00D567F1">
      <w:pPr>
        <w:rPr>
          <w:snapToGrid w:val="0"/>
          <w:color w:val="auto"/>
          <w:szCs w:val="22"/>
        </w:rPr>
      </w:pPr>
    </w:p>
    <w:p w:rsidR="00D567F1" w:rsidRPr="00D567F1" w:rsidRDefault="00D567F1" w:rsidP="00D567F1">
      <w:pPr>
        <w:suppressAutoHyphens/>
        <w:rPr>
          <w:color w:val="auto"/>
        </w:rPr>
      </w:pPr>
      <w:r w:rsidRPr="00D567F1">
        <w:rPr>
          <w:color w:val="auto"/>
        </w:rPr>
        <w:tab/>
        <w:t>Senator HEMBREE explained the Resolution.</w:t>
      </w:r>
    </w:p>
    <w:p w:rsidR="00D567F1" w:rsidRPr="00D567F1" w:rsidRDefault="00D567F1" w:rsidP="00D567F1">
      <w:pPr>
        <w:suppressAutoHyphens/>
        <w:rPr>
          <w:color w:val="auto"/>
        </w:rPr>
      </w:pPr>
    </w:p>
    <w:p w:rsidR="00D567F1" w:rsidRPr="00D567F1" w:rsidRDefault="00D567F1" w:rsidP="00D567F1">
      <w:pPr>
        <w:pStyle w:val="Header"/>
        <w:tabs>
          <w:tab w:val="clear" w:pos="8640"/>
          <w:tab w:val="left" w:pos="4320"/>
        </w:tabs>
        <w:rPr>
          <w:color w:val="auto"/>
          <w:szCs w:val="22"/>
        </w:rPr>
      </w:pPr>
      <w:r w:rsidRPr="00D567F1">
        <w:rPr>
          <w:color w:val="auto"/>
          <w:szCs w:val="22"/>
        </w:rPr>
        <w:tab/>
        <w:t>On motion of Senator HEMBREE, the Resolution was carried over.</w:t>
      </w:r>
    </w:p>
    <w:p w:rsidR="00D567F1" w:rsidRPr="00D567F1" w:rsidRDefault="00D567F1" w:rsidP="00D567F1">
      <w:pPr>
        <w:pStyle w:val="Header"/>
        <w:tabs>
          <w:tab w:val="clear" w:pos="8640"/>
          <w:tab w:val="left" w:pos="4320"/>
        </w:tabs>
        <w:jc w:val="center"/>
        <w:rPr>
          <w:b/>
          <w:color w:val="auto"/>
          <w:szCs w:val="22"/>
        </w:rPr>
      </w:pPr>
    </w:p>
    <w:p w:rsidR="00D567F1" w:rsidRPr="00D567F1" w:rsidRDefault="00D567F1" w:rsidP="00D567F1">
      <w:pPr>
        <w:pStyle w:val="Header"/>
        <w:tabs>
          <w:tab w:val="clear" w:pos="8640"/>
          <w:tab w:val="left" w:pos="4320"/>
        </w:tabs>
        <w:jc w:val="center"/>
        <w:rPr>
          <w:b/>
          <w:color w:val="auto"/>
          <w:szCs w:val="22"/>
        </w:rPr>
      </w:pPr>
      <w:r w:rsidRPr="00D567F1">
        <w:rPr>
          <w:b/>
          <w:color w:val="auto"/>
          <w:szCs w:val="22"/>
        </w:rPr>
        <w:t>CARRIED OVER</w:t>
      </w:r>
    </w:p>
    <w:p w:rsidR="00D567F1" w:rsidRPr="00D567F1" w:rsidRDefault="00D567F1" w:rsidP="00D567F1">
      <w:pPr>
        <w:suppressAutoHyphens/>
        <w:rPr>
          <w:color w:val="auto"/>
        </w:rPr>
      </w:pPr>
      <w:r w:rsidRPr="00D567F1">
        <w:rPr>
          <w:b/>
          <w:color w:val="auto"/>
          <w:szCs w:val="22"/>
        </w:rPr>
        <w:tab/>
      </w:r>
      <w:r w:rsidRPr="00D567F1">
        <w:rPr>
          <w:color w:val="auto"/>
        </w:rPr>
        <w:t>S. 1225</w:t>
      </w:r>
      <w:r w:rsidRPr="00D567F1">
        <w:rPr>
          <w:color w:val="auto"/>
        </w:rPr>
        <w:fldChar w:fldCharType="begin"/>
      </w:r>
      <w:r w:rsidRPr="00D567F1">
        <w:rPr>
          <w:color w:val="auto"/>
        </w:rPr>
        <w:instrText xml:space="preserve"> XE "S. 1225" \b </w:instrText>
      </w:r>
      <w:r w:rsidRPr="00D567F1">
        <w:rPr>
          <w:color w:val="auto"/>
        </w:rPr>
        <w:fldChar w:fldCharType="end"/>
      </w:r>
      <w:r w:rsidRPr="00D567F1">
        <w:rPr>
          <w:color w:val="auto"/>
        </w:rPr>
        <w:t xml:space="preserve"> -- Education Committee:  </w:t>
      </w:r>
      <w:r w:rsidRPr="00D567F1">
        <w:rPr>
          <w:color w:val="auto"/>
          <w:szCs w:val="30"/>
        </w:rPr>
        <w:t xml:space="preserve">A JOINT RESOLUTION </w:t>
      </w:r>
      <w:r w:rsidRPr="00D567F1">
        <w:rPr>
          <w:color w:val="auto"/>
        </w:rPr>
        <w:t>TO APPROVE REGULATIONS OF THE COMMISSION ON HIGHER EDUCATION, RELATING TO DETERMINATION OF RATES OF TUITION AND FEES, DESIGNATED AS REGULATION DOCUMENT NUMBER 5051, PURSUANT TO THE PROVISIONS OF ARTICLE 1, CHAPTER 23, TITLE 1 OF THE 1976 CODE.</w:t>
      </w:r>
    </w:p>
    <w:p w:rsidR="00D567F1" w:rsidRDefault="00D567F1" w:rsidP="00D567F1">
      <w:pPr>
        <w:rPr>
          <w:snapToGrid w:val="0"/>
          <w:color w:val="auto"/>
          <w:szCs w:val="22"/>
        </w:rPr>
      </w:pPr>
      <w:r w:rsidRPr="00D567F1">
        <w:rPr>
          <w:snapToGrid w:val="0"/>
          <w:color w:val="auto"/>
          <w:szCs w:val="22"/>
        </w:rPr>
        <w:tab/>
        <w:t xml:space="preserve">The Senate proceeded to a consideration of the </w:t>
      </w:r>
      <w:r w:rsidRPr="00D567F1">
        <w:rPr>
          <w:color w:val="auto"/>
          <w:szCs w:val="22"/>
        </w:rPr>
        <w:t>Resolution</w:t>
      </w:r>
      <w:r w:rsidRPr="00D567F1">
        <w:rPr>
          <w:snapToGrid w:val="0"/>
          <w:color w:val="auto"/>
          <w:szCs w:val="22"/>
        </w:rPr>
        <w:t>.</w:t>
      </w:r>
    </w:p>
    <w:p w:rsidR="00AF6AF5" w:rsidRPr="00D567F1" w:rsidRDefault="00AF6AF5" w:rsidP="00D567F1">
      <w:pPr>
        <w:rPr>
          <w:snapToGrid w:val="0"/>
          <w:color w:val="auto"/>
          <w:szCs w:val="22"/>
        </w:rPr>
      </w:pPr>
    </w:p>
    <w:p w:rsidR="00D567F1" w:rsidRPr="00D567F1" w:rsidRDefault="00D567F1" w:rsidP="00D567F1">
      <w:pPr>
        <w:suppressAutoHyphens/>
        <w:rPr>
          <w:color w:val="auto"/>
        </w:rPr>
      </w:pPr>
      <w:r w:rsidRPr="00D567F1">
        <w:rPr>
          <w:color w:val="auto"/>
        </w:rPr>
        <w:tab/>
        <w:t>Senator HEMBREE explained the Resolution.</w:t>
      </w:r>
    </w:p>
    <w:p w:rsidR="00D567F1" w:rsidRPr="00D567F1" w:rsidRDefault="00D567F1" w:rsidP="00D567F1">
      <w:pPr>
        <w:pStyle w:val="Header"/>
        <w:tabs>
          <w:tab w:val="clear" w:pos="8640"/>
          <w:tab w:val="left" w:pos="4320"/>
        </w:tabs>
        <w:rPr>
          <w:color w:val="auto"/>
          <w:szCs w:val="22"/>
        </w:rPr>
      </w:pPr>
      <w:r w:rsidRPr="00D567F1">
        <w:rPr>
          <w:color w:val="auto"/>
          <w:szCs w:val="22"/>
        </w:rPr>
        <w:lastRenderedPageBreak/>
        <w:tab/>
        <w:t>On motion of Senator HEMBREE, the Resolution was carried over.</w:t>
      </w:r>
    </w:p>
    <w:p w:rsidR="001C6F00" w:rsidRPr="007A4002" w:rsidRDefault="001C6F00" w:rsidP="001C6F00">
      <w:pPr>
        <w:pStyle w:val="Header"/>
        <w:tabs>
          <w:tab w:val="clear" w:pos="8640"/>
          <w:tab w:val="left" w:pos="4320"/>
        </w:tabs>
        <w:jc w:val="center"/>
        <w:rPr>
          <w:color w:val="auto"/>
          <w:szCs w:val="22"/>
        </w:rPr>
      </w:pPr>
    </w:p>
    <w:p w:rsidR="001C6F00" w:rsidRPr="007A4002" w:rsidRDefault="001C6F00" w:rsidP="001C6F00">
      <w:pPr>
        <w:pStyle w:val="Header"/>
        <w:tabs>
          <w:tab w:val="clear" w:pos="8640"/>
          <w:tab w:val="left" w:pos="4320"/>
        </w:tabs>
        <w:jc w:val="center"/>
        <w:rPr>
          <w:b/>
          <w:color w:val="auto"/>
        </w:rPr>
      </w:pPr>
      <w:r w:rsidRPr="007A4002">
        <w:rPr>
          <w:b/>
          <w:color w:val="auto"/>
        </w:rPr>
        <w:t>AMENDED AND ADOPTED</w:t>
      </w:r>
    </w:p>
    <w:p w:rsidR="001C6F00" w:rsidRPr="007A4002" w:rsidRDefault="001C6F00" w:rsidP="001C6F00">
      <w:pPr>
        <w:suppressAutoHyphens/>
        <w:rPr>
          <w:color w:val="auto"/>
        </w:rPr>
      </w:pPr>
      <w:r w:rsidRPr="007A4002">
        <w:rPr>
          <w:b/>
          <w:color w:val="auto"/>
        </w:rPr>
        <w:tab/>
      </w:r>
      <w:r w:rsidRPr="007A4002">
        <w:rPr>
          <w:b/>
          <w:color w:val="auto"/>
        </w:rPr>
        <w:tab/>
      </w:r>
      <w:r w:rsidRPr="007A4002">
        <w:rPr>
          <w:color w:val="auto"/>
        </w:rPr>
        <w:t>H. 4571</w:t>
      </w:r>
      <w:r w:rsidRPr="007A4002">
        <w:rPr>
          <w:color w:val="auto"/>
        </w:rPr>
        <w:fldChar w:fldCharType="begin"/>
      </w:r>
      <w:r w:rsidRPr="007A4002">
        <w:rPr>
          <w:color w:val="auto"/>
        </w:rPr>
        <w:instrText xml:space="preserve"> XE "H. 4571" \b </w:instrText>
      </w:r>
      <w:r w:rsidRPr="007A4002">
        <w:rPr>
          <w:color w:val="auto"/>
        </w:rPr>
        <w:fldChar w:fldCharType="end"/>
      </w:r>
      <w:r w:rsidRPr="007A4002">
        <w:rPr>
          <w:color w:val="auto"/>
        </w:rPr>
        <w:t xml:space="preserve"> -- Rep. Hayes:  </w:t>
      </w:r>
      <w:r w:rsidRPr="007A4002">
        <w:rPr>
          <w:color w:val="auto"/>
          <w:szCs w:val="30"/>
        </w:rPr>
        <w:t xml:space="preserve">A CONCURRENT RESOLUTION </w:t>
      </w:r>
      <w:r w:rsidRPr="007A4002">
        <w:rPr>
          <w:color w:val="auto"/>
        </w:rPr>
        <w:t>TO REQUEST THE DEPARTMENT OF TRANSPORTATION NAME THE PORTION OF WEST CLEVELAND STREET WEST OF THE CSX RAILROAD TRACK IN THE CITY OF DILLON “CASEY MANNING DRIVE” AND ERECT APPROPRIATE MARKERS OR SIGNS AT ITS INTERSECTION WITH NORTH ELEVENTH AVENUE CONTAINING THESE WORDS.</w:t>
      </w:r>
    </w:p>
    <w:p w:rsidR="001C6F00" w:rsidRPr="007A4002" w:rsidRDefault="001C6F00" w:rsidP="001C6F00">
      <w:pPr>
        <w:rPr>
          <w:snapToGrid w:val="0"/>
          <w:color w:val="auto"/>
          <w:szCs w:val="22"/>
        </w:rPr>
      </w:pPr>
      <w:r w:rsidRPr="007A4002">
        <w:rPr>
          <w:snapToGrid w:val="0"/>
          <w:color w:val="auto"/>
          <w:szCs w:val="22"/>
        </w:rPr>
        <w:tab/>
        <w:t>The Senate proceeded to a consideration of the Bill.</w:t>
      </w:r>
    </w:p>
    <w:p w:rsidR="001C6F00" w:rsidRPr="007A4002" w:rsidRDefault="001C6F00" w:rsidP="001C6F00">
      <w:pPr>
        <w:suppressAutoHyphens/>
        <w:rPr>
          <w:color w:val="auto"/>
        </w:rPr>
      </w:pPr>
    </w:p>
    <w:p w:rsidR="001C6F00" w:rsidRPr="007A4002" w:rsidRDefault="001C6F00" w:rsidP="001C6F00">
      <w:pPr>
        <w:rPr>
          <w:snapToGrid w:val="0"/>
          <w:color w:val="auto"/>
        </w:rPr>
      </w:pPr>
      <w:r w:rsidRPr="007A4002">
        <w:rPr>
          <w:snapToGrid w:val="0"/>
          <w:color w:val="auto"/>
        </w:rPr>
        <w:tab/>
        <w:t>Senator WILLIAMS proposed the following amendment (4571KW1)</w:t>
      </w:r>
      <w:proofErr w:type="gramStart"/>
      <w:r w:rsidRPr="007A4002">
        <w:rPr>
          <w:snapToGrid w:val="0"/>
          <w:color w:val="auto"/>
        </w:rPr>
        <w:t>,  which</w:t>
      </w:r>
      <w:proofErr w:type="gramEnd"/>
      <w:r w:rsidRPr="007A4002">
        <w:rPr>
          <w:snapToGrid w:val="0"/>
          <w:color w:val="auto"/>
        </w:rPr>
        <w:t xml:space="preserve"> was adopted:</w:t>
      </w:r>
    </w:p>
    <w:p w:rsidR="001C6F00" w:rsidRPr="007A4002" w:rsidRDefault="001C6F00" w:rsidP="001C6F00">
      <w:pPr>
        <w:rPr>
          <w:snapToGrid w:val="0"/>
          <w:color w:val="auto"/>
        </w:rPr>
      </w:pPr>
      <w:r w:rsidRPr="007A4002">
        <w:rPr>
          <w:snapToGrid w:val="0"/>
          <w:color w:val="auto"/>
        </w:rPr>
        <w:tab/>
        <w:t>Amend the Concurrent Resolution, as and if amended, by striking lines 20 - 24 on page 2 and inserting:</w:t>
      </w:r>
    </w:p>
    <w:p w:rsidR="001C6F00" w:rsidRPr="007A4002" w:rsidRDefault="001C6F00" w:rsidP="001C6F00">
      <w:pPr>
        <w:rPr>
          <w:snapToGrid w:val="0"/>
          <w:color w:val="auto"/>
        </w:rPr>
      </w:pPr>
      <w:r w:rsidRPr="007A4002">
        <w:rPr>
          <w:snapToGrid w:val="0"/>
          <w:color w:val="auto"/>
        </w:rPr>
        <w:tab/>
        <w:t>/</w:t>
      </w:r>
      <w:r w:rsidRPr="007A4002">
        <w:rPr>
          <w:snapToGrid w:val="0"/>
          <w:color w:val="auto"/>
        </w:rPr>
        <w:tab/>
        <w:t>That the members of the General Assembly, by this resolution, request the Department of Transportation name the portion of West Cleveland Street in the City of Dillon from its intersection with United States Highway 301 to its intersection with North Eleventh Avenue “Casey Manning Drive” and erect appropriate markers or signs at its intersection with North Eleventh Avenue containing these words.  /</w:t>
      </w:r>
    </w:p>
    <w:p w:rsidR="001C6F00" w:rsidRPr="007A4002" w:rsidRDefault="001C6F00" w:rsidP="001C6F00">
      <w:pPr>
        <w:rPr>
          <w:snapToGrid w:val="0"/>
          <w:color w:val="auto"/>
        </w:rPr>
      </w:pPr>
      <w:r w:rsidRPr="007A4002">
        <w:rPr>
          <w:snapToGrid w:val="0"/>
          <w:color w:val="auto"/>
        </w:rPr>
        <w:tab/>
        <w:t>Amend the Concurrent Resolution further, as and if amended, by striking lines 11 - 16 on page 1 and inserting:</w:t>
      </w:r>
    </w:p>
    <w:p w:rsidR="001C6F00" w:rsidRPr="007A4002" w:rsidRDefault="001C6F00" w:rsidP="001C6F00">
      <w:pPr>
        <w:rPr>
          <w:snapToGrid w:val="0"/>
          <w:color w:val="auto"/>
        </w:rPr>
      </w:pPr>
      <w:r w:rsidRPr="007A4002">
        <w:rPr>
          <w:snapToGrid w:val="0"/>
          <w:color w:val="auto"/>
        </w:rPr>
        <w:tab/>
        <w:t>/</w:t>
      </w:r>
      <w:r w:rsidRPr="007A4002">
        <w:rPr>
          <w:snapToGrid w:val="0"/>
          <w:color w:val="auto"/>
        </w:rPr>
        <w:tab/>
        <w:t>TO REQUEST THE DEPARTMENT OF TRANSPORTATION NAME THE PORTION OF WEST CLEVELAND STREET IN THE CITY OF DILLON FROM ITS INTERSECTION WITH UNITED STATES HIGHWAY 301 TO ITS INTERSECTION WITH NORTH ELEVENTH AVENUE “CASEY MANNING DRIVE” AND ERECT APPROPRIATE MARKERS OR SIGNS AT ITS INTERSECTION WITH NORTH ELEVENTH AVENUE CONTAINING THESE WORDS.</w:t>
      </w:r>
      <w:r w:rsidR="00BC60AF">
        <w:rPr>
          <w:snapToGrid w:val="0"/>
          <w:color w:val="auto"/>
        </w:rPr>
        <w:t xml:space="preserve">  </w:t>
      </w:r>
      <w:r w:rsidRPr="007A4002">
        <w:rPr>
          <w:snapToGrid w:val="0"/>
          <w:color w:val="auto"/>
        </w:rPr>
        <w:t xml:space="preserve">/  </w:t>
      </w:r>
    </w:p>
    <w:p w:rsidR="001C6F00" w:rsidRPr="007A4002" w:rsidRDefault="001C6F00" w:rsidP="001C6F00">
      <w:pPr>
        <w:rPr>
          <w:snapToGrid w:val="0"/>
          <w:color w:val="auto"/>
        </w:rPr>
      </w:pPr>
      <w:r w:rsidRPr="007A4002">
        <w:rPr>
          <w:snapToGrid w:val="0"/>
          <w:color w:val="auto"/>
        </w:rPr>
        <w:tab/>
        <w:t>Renumber sections to conform.</w:t>
      </w:r>
    </w:p>
    <w:p w:rsidR="001C6F00" w:rsidRPr="007A4002" w:rsidRDefault="001C6F00" w:rsidP="001C6F00">
      <w:pPr>
        <w:rPr>
          <w:snapToGrid w:val="0"/>
          <w:color w:val="auto"/>
        </w:rPr>
      </w:pPr>
      <w:r w:rsidRPr="007A4002">
        <w:rPr>
          <w:snapToGrid w:val="0"/>
          <w:color w:val="auto"/>
        </w:rPr>
        <w:tab/>
        <w:t>Amend title to conform.</w:t>
      </w:r>
    </w:p>
    <w:p w:rsidR="001C6F00" w:rsidRPr="007A4002" w:rsidRDefault="001C6F00" w:rsidP="001C6F00">
      <w:pPr>
        <w:rPr>
          <w:snapToGrid w:val="0"/>
          <w:color w:val="auto"/>
        </w:rPr>
      </w:pPr>
    </w:p>
    <w:p w:rsidR="001C6F00" w:rsidRPr="007A4002" w:rsidRDefault="001C6F00" w:rsidP="001C6F00">
      <w:pPr>
        <w:suppressAutoHyphens/>
        <w:rPr>
          <w:color w:val="auto"/>
        </w:rPr>
      </w:pPr>
      <w:r w:rsidRPr="007A4002">
        <w:rPr>
          <w:color w:val="auto"/>
        </w:rPr>
        <w:tab/>
        <w:t>Senator WILLIAMS explained the amendment.</w:t>
      </w:r>
    </w:p>
    <w:p w:rsidR="001C6F00" w:rsidRPr="007A4002" w:rsidRDefault="001C6F00" w:rsidP="001C6F00">
      <w:pPr>
        <w:suppressAutoHyphens/>
        <w:rPr>
          <w:color w:val="auto"/>
        </w:rPr>
      </w:pPr>
    </w:p>
    <w:p w:rsidR="001C6F00" w:rsidRPr="007A4002" w:rsidRDefault="001C6F00" w:rsidP="001C6F00">
      <w:pPr>
        <w:suppressAutoHyphens/>
        <w:rPr>
          <w:color w:val="auto"/>
        </w:rPr>
      </w:pPr>
      <w:r w:rsidRPr="007A4002">
        <w:rPr>
          <w:color w:val="auto"/>
        </w:rPr>
        <w:tab/>
        <w:t>The amendment was adopted.</w:t>
      </w:r>
    </w:p>
    <w:p w:rsidR="001C6F00" w:rsidRPr="007A4002" w:rsidRDefault="001C6F00" w:rsidP="001C6F00">
      <w:pPr>
        <w:suppressAutoHyphens/>
        <w:rPr>
          <w:color w:val="auto"/>
        </w:rPr>
      </w:pPr>
    </w:p>
    <w:p w:rsidR="001C6F00" w:rsidRPr="007A4002" w:rsidRDefault="001C6F00" w:rsidP="001C6F00">
      <w:pPr>
        <w:pStyle w:val="Header"/>
        <w:tabs>
          <w:tab w:val="clear" w:pos="8640"/>
          <w:tab w:val="left" w:pos="4320"/>
        </w:tabs>
        <w:rPr>
          <w:color w:val="auto"/>
        </w:rPr>
      </w:pPr>
      <w:r w:rsidRPr="007A4002">
        <w:rPr>
          <w:color w:val="auto"/>
        </w:rPr>
        <w:tab/>
        <w:t>The Resolution as amended was adopted, ordered returned to the House.</w:t>
      </w:r>
    </w:p>
    <w:p w:rsidR="00AF6AF5" w:rsidRPr="00AF6AF5" w:rsidRDefault="00AF6AF5" w:rsidP="00AF6AF5">
      <w:pPr>
        <w:pStyle w:val="Header"/>
        <w:tabs>
          <w:tab w:val="clear" w:pos="8640"/>
          <w:tab w:val="left" w:pos="4320"/>
        </w:tabs>
        <w:jc w:val="center"/>
        <w:rPr>
          <w:b/>
          <w:color w:val="auto"/>
        </w:rPr>
      </w:pPr>
      <w:r w:rsidRPr="00AF6AF5">
        <w:rPr>
          <w:b/>
          <w:color w:val="auto"/>
        </w:rPr>
        <w:lastRenderedPageBreak/>
        <w:t>ADOPTED</w:t>
      </w:r>
    </w:p>
    <w:p w:rsidR="00AF6AF5" w:rsidRPr="00AF6AF5" w:rsidRDefault="00AF6AF5" w:rsidP="00AF6AF5">
      <w:pPr>
        <w:suppressAutoHyphens/>
        <w:rPr>
          <w:color w:val="auto"/>
        </w:rPr>
      </w:pPr>
      <w:r w:rsidRPr="00AF6AF5">
        <w:rPr>
          <w:b/>
          <w:color w:val="auto"/>
        </w:rPr>
        <w:tab/>
      </w:r>
      <w:r w:rsidRPr="00AF6AF5">
        <w:rPr>
          <w:color w:val="auto"/>
        </w:rPr>
        <w:t>H. 4955</w:t>
      </w:r>
      <w:r w:rsidRPr="00AF6AF5">
        <w:rPr>
          <w:color w:val="auto"/>
        </w:rPr>
        <w:fldChar w:fldCharType="begin"/>
      </w:r>
      <w:r w:rsidRPr="00AF6AF5">
        <w:rPr>
          <w:color w:val="auto"/>
        </w:rPr>
        <w:instrText xml:space="preserve"> XE "H. 4955" \b </w:instrText>
      </w:r>
      <w:r w:rsidRPr="00AF6AF5">
        <w:rPr>
          <w:color w:val="auto"/>
        </w:rPr>
        <w:fldChar w:fldCharType="end"/>
      </w:r>
      <w:r w:rsidRPr="00AF6AF5">
        <w:rPr>
          <w:color w:val="auto"/>
        </w:rPr>
        <w:t xml:space="preserve"> -- Reps. Alexander and Kirby:  </w:t>
      </w:r>
      <w:r w:rsidRPr="00AF6AF5">
        <w:rPr>
          <w:color w:val="auto"/>
          <w:szCs w:val="30"/>
        </w:rPr>
        <w:t xml:space="preserve">A CONCURRENT RESOLUTION </w:t>
      </w:r>
      <w:r w:rsidRPr="00AF6AF5">
        <w:rPr>
          <w:color w:val="auto"/>
        </w:rPr>
        <w:t>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rsidR="00AF6AF5" w:rsidRPr="00AF6AF5" w:rsidRDefault="00AF6AF5" w:rsidP="00AF6AF5">
      <w:pPr>
        <w:pStyle w:val="Header"/>
        <w:tabs>
          <w:tab w:val="clear" w:pos="8640"/>
          <w:tab w:val="left" w:pos="4320"/>
        </w:tabs>
        <w:rPr>
          <w:color w:val="auto"/>
        </w:rPr>
      </w:pPr>
      <w:r w:rsidRPr="00AF6AF5">
        <w:rPr>
          <w:color w:val="auto"/>
        </w:rPr>
        <w:tab/>
        <w:t xml:space="preserve">The Resolution was adopted, ordered </w:t>
      </w:r>
      <w:r w:rsidR="00A6153F">
        <w:rPr>
          <w:color w:val="auto"/>
        </w:rPr>
        <w:t>returned</w:t>
      </w:r>
      <w:r w:rsidRPr="00AF6AF5">
        <w:rPr>
          <w:color w:val="auto"/>
        </w:rPr>
        <w:t xml:space="preserve"> to the House.</w:t>
      </w:r>
    </w:p>
    <w:p w:rsidR="000E6E6C" w:rsidRDefault="000E6E6C" w:rsidP="000E6E6C">
      <w:pPr>
        <w:pStyle w:val="Header"/>
        <w:tabs>
          <w:tab w:val="clear" w:pos="8640"/>
          <w:tab w:val="left" w:pos="4320"/>
        </w:tabs>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CB33A2" w:rsidRPr="00FE4A48" w:rsidRDefault="00CB33A2" w:rsidP="00CB33A2">
      <w:pPr>
        <w:ind w:left="216"/>
        <w:jc w:val="center"/>
        <w:rPr>
          <w:b/>
        </w:rPr>
      </w:pPr>
      <w:r w:rsidRPr="00FE4A48">
        <w:rPr>
          <w:b/>
        </w:rPr>
        <w:t>RULE 32B</w:t>
      </w:r>
    </w:p>
    <w:p w:rsidR="00CB33A2" w:rsidRPr="00FE4A48" w:rsidRDefault="00CB33A2" w:rsidP="00CB33A2">
      <w:r w:rsidRPr="00FE4A48">
        <w:tab/>
        <w:t xml:space="preserve">Pursuant to Rule 32B, Senator MASSEY, as Chairman of the Committee on Rules, called H. 3126 from the Contested Calendar. </w:t>
      </w:r>
    </w:p>
    <w:p w:rsidR="00CB33A2" w:rsidRPr="00FE4A48" w:rsidRDefault="00CB33A2" w:rsidP="00CB33A2">
      <w:pPr>
        <w:suppressAutoHyphens/>
      </w:pPr>
    </w:p>
    <w:p w:rsidR="00CB33A2" w:rsidRPr="00FE4A48" w:rsidRDefault="00CB33A2" w:rsidP="00CB33A2">
      <w:pPr>
        <w:pStyle w:val="Header"/>
        <w:tabs>
          <w:tab w:val="left" w:pos="4320"/>
        </w:tabs>
        <w:jc w:val="center"/>
        <w:rPr>
          <w:b/>
          <w:color w:val="auto"/>
        </w:rPr>
      </w:pPr>
      <w:r w:rsidRPr="00FE4A48">
        <w:rPr>
          <w:b/>
          <w:color w:val="auto"/>
        </w:rPr>
        <w:t>MADE SPECIAL ORDER</w:t>
      </w:r>
    </w:p>
    <w:p w:rsidR="00CB33A2" w:rsidRPr="00FE4A48" w:rsidRDefault="00CB33A2" w:rsidP="00CB33A2">
      <w:pPr>
        <w:suppressAutoHyphens/>
      </w:pPr>
      <w:r w:rsidRPr="00FE4A48">
        <w:rPr>
          <w:color w:val="auto"/>
          <w:szCs w:val="22"/>
        </w:rPr>
        <w:tab/>
      </w:r>
      <w:r w:rsidRPr="00FE4A48">
        <w:t>H. 3126</w:t>
      </w:r>
      <w:r w:rsidRPr="00FE4A48">
        <w:fldChar w:fldCharType="begin"/>
      </w:r>
      <w:r w:rsidRPr="00FE4A48">
        <w:instrText xml:space="preserve"> XE “H. 3126” \b </w:instrText>
      </w:r>
      <w:r w:rsidRPr="00FE4A48">
        <w:fldChar w:fldCharType="end"/>
      </w:r>
      <w:r w:rsidRPr="00FE4A48">
        <w:t xml:space="preserve"> -- Reps. Jones, Burns, Chumley, Magnuson, Taylor, Haddon, Long, Forrest, McCabe, Oremus, Hill, M.M. Smith, Huggins, Wooten, Ballentine, Bustos, B. Cox, Elliott, Trantham, Willis, Nutt, Morgan, McCravy, Thayer, V.S. Moss, Stringer, T. Moore, Allison, Hixon, Bennett, Fry, Kimmons, Davis and Murphy:  </w:t>
      </w:r>
      <w:r w:rsidRPr="00FE4A48">
        <w:rPr>
          <w:szCs w:val="30"/>
        </w:rPr>
        <w:t xml:space="preserve">A BILL </w:t>
      </w:r>
      <w:r w:rsidRPr="00FE4A48">
        <w:rPr>
          <w:color w:val="000000" w:themeColor="text1"/>
          <w:u w:color="000000" w:themeColor="text1"/>
        </w:rPr>
        <w:t>TO AMEND THE CODE OF LAWS OF SOUTH CAROLINA, 1976, BY ADDING SECTION 11</w:t>
      </w:r>
      <w:r w:rsidRPr="00FE4A48">
        <w:rPr>
          <w:color w:val="000000" w:themeColor="text1"/>
          <w:u w:color="000000" w:themeColor="text1"/>
        </w:rPr>
        <w:noBreakHyphen/>
        <w:t>1</w:t>
      </w:r>
      <w:r w:rsidRPr="00FE4A48">
        <w:rPr>
          <w:color w:val="000000" w:themeColor="text1"/>
          <w:u w:color="000000" w:themeColor="text1"/>
        </w:rPr>
        <w:noBreakHyphen/>
        <w:t>130 SO AS TO PROVIDE THAT IT IS UNLAWFUL FOR THIS STATE OR ANY POLITICAL SUBDIVISION THEREOF TO ACCEPT ANY FEDERAL FUNDS TO ENFORCE AN UNLAWFUL FEDERAL MASK MANDATE OR UNLAWFUL FEDERAL VACCINE MANDATE.</w:t>
      </w:r>
    </w:p>
    <w:p w:rsidR="00CB33A2" w:rsidRPr="00FE4A48" w:rsidRDefault="00CB33A2" w:rsidP="00CB33A2">
      <w:pPr>
        <w:pStyle w:val="Header"/>
        <w:tabs>
          <w:tab w:val="left" w:pos="4320"/>
        </w:tabs>
        <w:rPr>
          <w:sz w:val="20"/>
        </w:rPr>
      </w:pPr>
      <w:r w:rsidRPr="00FE4A48">
        <w:rPr>
          <w:color w:val="auto"/>
          <w:szCs w:val="22"/>
        </w:rPr>
        <w:tab/>
      </w:r>
    </w:p>
    <w:p w:rsidR="00CB33A2" w:rsidRPr="00FE4A48" w:rsidRDefault="00CB33A2" w:rsidP="00CB33A2">
      <w:pPr>
        <w:suppressAutoHyphens/>
        <w:rPr>
          <w:color w:val="auto"/>
        </w:rPr>
      </w:pPr>
      <w:r w:rsidRPr="00FE4A48">
        <w:rPr>
          <w:color w:val="auto"/>
          <w:szCs w:val="22"/>
        </w:rPr>
        <w:tab/>
      </w:r>
      <w:r w:rsidRPr="00FE4A48">
        <w:rPr>
          <w:color w:val="auto"/>
        </w:rPr>
        <w:t>Senator MASSEY moved that the Bill be made a Special Order.</w:t>
      </w:r>
    </w:p>
    <w:p w:rsidR="00CB33A2" w:rsidRPr="00FE4A48" w:rsidRDefault="00CB33A2" w:rsidP="00CB33A2">
      <w:pPr>
        <w:pStyle w:val="Header"/>
        <w:tabs>
          <w:tab w:val="left" w:pos="4320"/>
        </w:tabs>
        <w:rPr>
          <w:color w:val="auto"/>
          <w:sz w:val="20"/>
        </w:rPr>
      </w:pPr>
      <w:r w:rsidRPr="00FE4A48">
        <w:rPr>
          <w:color w:val="auto"/>
          <w:sz w:val="20"/>
        </w:rPr>
        <w:tab/>
      </w:r>
    </w:p>
    <w:p w:rsidR="00CB33A2" w:rsidRPr="00FE4A48" w:rsidRDefault="00CB33A2" w:rsidP="00CB33A2">
      <w:pPr>
        <w:pStyle w:val="Header"/>
        <w:tabs>
          <w:tab w:val="left" w:pos="4320"/>
        </w:tabs>
        <w:rPr>
          <w:sz w:val="20"/>
        </w:rPr>
      </w:pPr>
      <w:r w:rsidRPr="00FE4A48">
        <w:rPr>
          <w:color w:val="auto"/>
          <w:szCs w:val="22"/>
        </w:rPr>
        <w:tab/>
      </w:r>
      <w:r w:rsidRPr="00FE4A48">
        <w:rPr>
          <w:sz w:val="20"/>
        </w:rPr>
        <w:t>The Bill was made a Special Order.</w:t>
      </w:r>
    </w:p>
    <w:p w:rsidR="00CB33A2" w:rsidRDefault="00CB33A2">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C83D26">
        <w:t xml:space="preserve">At </w:t>
      </w:r>
      <w:r w:rsidR="00AF6AF5">
        <w:t>3</w:t>
      </w:r>
      <w:r w:rsidR="00C83D26">
        <w:t>:</w:t>
      </w:r>
      <w:r w:rsidR="00AF6AF5">
        <w:t>50</w:t>
      </w:r>
      <w:r w:rsidR="00C83D26">
        <w:t xml:space="preserve"> </w:t>
      </w:r>
      <w:r w:rsidR="002B73E5">
        <w:t>P.M., o</w:t>
      </w:r>
      <w:r>
        <w:t xml:space="preserve">n motion of Senator </w:t>
      </w:r>
      <w:r w:rsidR="00C83D26">
        <w:t>MASSEY</w:t>
      </w:r>
      <w:r>
        <w:t>, the Senate agreed to dispense with the balance of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CONTESTED STATEWIDE AND LOCAL CALENDAR.</w:t>
      </w:r>
    </w:p>
    <w:p w:rsidR="00CB33A2" w:rsidRPr="00CB33A2" w:rsidRDefault="00DF76C1" w:rsidP="00CB33A2">
      <w:pPr>
        <w:pStyle w:val="Header"/>
        <w:tabs>
          <w:tab w:val="clear" w:pos="8640"/>
          <w:tab w:val="left" w:pos="4320"/>
        </w:tabs>
        <w:jc w:val="center"/>
        <w:rPr>
          <w:b/>
        </w:rPr>
      </w:pPr>
      <w:r>
        <w:rPr>
          <w:b/>
        </w:rPr>
        <w:lastRenderedPageBreak/>
        <w:t>AMENDED, READ THE SECOND TIME</w:t>
      </w:r>
    </w:p>
    <w:p w:rsidR="00CB33A2" w:rsidRPr="00115CAC" w:rsidRDefault="00CB33A2" w:rsidP="00CB33A2">
      <w:pPr>
        <w:suppressAutoHyphens/>
      </w:pPr>
      <w:r>
        <w:tab/>
      </w:r>
      <w:r w:rsidRPr="00115CAC">
        <w:t>H. 3126</w:t>
      </w:r>
      <w:r w:rsidRPr="00115CAC">
        <w:fldChar w:fldCharType="begin"/>
      </w:r>
      <w:r w:rsidRPr="00115CAC">
        <w:instrText xml:space="preserve"> XE </w:instrText>
      </w:r>
      <w:r>
        <w:instrText>“</w:instrText>
      </w:r>
      <w:r w:rsidRPr="00115CAC">
        <w:instrText>H. 3126</w:instrText>
      </w:r>
      <w:r>
        <w:instrText>”</w:instrText>
      </w:r>
      <w:r w:rsidRPr="00115CAC">
        <w:instrText xml:space="preserve"> \b </w:instrText>
      </w:r>
      <w:r w:rsidRPr="00115CAC">
        <w:fldChar w:fldCharType="end"/>
      </w:r>
      <w:r w:rsidRPr="00115CAC">
        <w:t xml:space="preserve"> -- </w:t>
      </w:r>
      <w:r>
        <w:t>Reps. Jones, Burns, Chumley, Magnuson, Taylor, Haddon, Long, Forrest, McCabe, Oremus, Hill, M.M. Smith, Huggins, Wooten, Ballentine, Bustos, B. Cox, Elliott, Trantham, Willis, Nutt, Morgan, McCravy, Thayer, V.S. Moss, Stringer, T. Moore, Allison, Hixon, Bennett, Fry, Kimmons, Davis and Murphy</w:t>
      </w:r>
      <w:r w:rsidRPr="00115CAC">
        <w:t xml:space="preserve">:  </w:t>
      </w:r>
      <w:r w:rsidRPr="00115CAC">
        <w:rPr>
          <w:szCs w:val="30"/>
        </w:rPr>
        <w:t xml:space="preserve">A BILL </w:t>
      </w:r>
      <w:r w:rsidRPr="00115CAC">
        <w:rPr>
          <w:color w:val="000000" w:themeColor="text1"/>
          <w:u w:color="000000" w:themeColor="text1"/>
        </w:rPr>
        <w:t>TO AMEND THE CODE OF LAWS OF SOUTH CAROLINA, 1976, BY ADDING SECTION 11</w:t>
      </w:r>
      <w:r w:rsidRPr="00115CAC">
        <w:rPr>
          <w:color w:val="000000" w:themeColor="text1"/>
          <w:u w:color="000000" w:themeColor="text1"/>
        </w:rPr>
        <w:noBreakHyphen/>
        <w:t>1</w:t>
      </w:r>
      <w:r w:rsidRPr="00115CAC">
        <w:rPr>
          <w:color w:val="000000" w:themeColor="text1"/>
          <w:u w:color="000000" w:themeColor="text1"/>
        </w:rPr>
        <w:noBreakHyphen/>
        <w:t>130 SO AS TO PROVIDE THAT IT IS UNLAWFUL FOR THIS STATE OR ANY POLITICAL SUBDIVISION THEREOF TO ACCEPT ANY FEDERAL FUNDS TO ENFORCE AN UNLAWFUL FEDERAL MASK MANDATE OR UNLAWFUL FEDERAL VACCINE MANDATE.</w:t>
      </w:r>
    </w:p>
    <w:p w:rsidR="00CB33A2" w:rsidRDefault="00CB33A2">
      <w:pPr>
        <w:pStyle w:val="Header"/>
        <w:tabs>
          <w:tab w:val="clear" w:pos="8640"/>
          <w:tab w:val="left" w:pos="4320"/>
        </w:tabs>
      </w:pPr>
      <w:r>
        <w:tab/>
      </w:r>
      <w:r w:rsidR="00710685" w:rsidRPr="00FE4A48">
        <w:t xml:space="preserve">Pursuant to Rule </w:t>
      </w:r>
      <w:proofErr w:type="spellStart"/>
      <w:r w:rsidR="00710685" w:rsidRPr="00FE4A48">
        <w:t>32B</w:t>
      </w:r>
      <w:proofErr w:type="spellEnd"/>
      <w:r w:rsidR="00710685" w:rsidRPr="00FE4A48">
        <w:t>,</w:t>
      </w:r>
      <w:r w:rsidR="00710685">
        <w:t xml:space="preserve"> t</w:t>
      </w:r>
      <w:r>
        <w:t>he Senate proceeded to a consideration of the Bill, the question being the second reading of the Bill.</w:t>
      </w:r>
    </w:p>
    <w:p w:rsidR="00CB33A2" w:rsidRDefault="00CB33A2">
      <w:pPr>
        <w:pStyle w:val="Header"/>
        <w:tabs>
          <w:tab w:val="clear" w:pos="8640"/>
          <w:tab w:val="left" w:pos="4320"/>
        </w:tabs>
      </w:pPr>
    </w:p>
    <w:p w:rsidR="00CB33A2" w:rsidRPr="00FE4A48" w:rsidRDefault="0026590F" w:rsidP="00CB33A2">
      <w:pPr>
        <w:suppressAutoHyphens/>
      </w:pPr>
      <w:r>
        <w:tab/>
      </w:r>
      <w:r w:rsidR="00CB33A2" w:rsidRPr="00FE4A48">
        <w:t xml:space="preserve">Senator MASSEY spoke on the Bill. </w:t>
      </w:r>
    </w:p>
    <w:p w:rsidR="00CB33A2" w:rsidRPr="00FE4A48" w:rsidRDefault="00CB33A2" w:rsidP="00CB33A2">
      <w:pPr>
        <w:suppressAutoHyphens/>
      </w:pPr>
    </w:p>
    <w:p w:rsidR="00CB33A2" w:rsidRPr="00AE73F7" w:rsidRDefault="00CB33A2" w:rsidP="00CB33A2">
      <w:pPr>
        <w:jc w:val="center"/>
      </w:pPr>
      <w:r>
        <w:rPr>
          <w:b/>
        </w:rPr>
        <w:t>Amendment No. 1</w:t>
      </w:r>
      <w:r>
        <w:rPr>
          <w:b/>
        </w:rPr>
        <w:fldChar w:fldCharType="begin"/>
      </w:r>
      <w:r>
        <w:instrText xml:space="preserve"> XE "Amendment No. 1" \b </w:instrText>
      </w:r>
      <w:r>
        <w:rPr>
          <w:b/>
        </w:rPr>
        <w:fldChar w:fldCharType="end"/>
      </w:r>
    </w:p>
    <w:p w:rsidR="00CB33A2" w:rsidRDefault="00CB33A2" w:rsidP="00CB33A2">
      <w:pPr>
        <w:rPr>
          <w:snapToGrid w:val="0"/>
        </w:rPr>
      </w:pPr>
      <w:r>
        <w:rPr>
          <w:snapToGrid w:val="0"/>
        </w:rPr>
        <w:tab/>
        <w:t>Senator MASSEY proposed the following amendment (3126R007.KMM.ASM)</w:t>
      </w:r>
      <w:r w:rsidR="00DF76C1" w:rsidRPr="00DF76C1">
        <w:rPr>
          <w:snapToGrid w:val="0"/>
        </w:rPr>
        <w:t>, which was adopted</w:t>
      </w:r>
      <w:r>
        <w:rPr>
          <w:snapToGrid w:val="0"/>
        </w:rPr>
        <w:t>:</w:t>
      </w:r>
    </w:p>
    <w:p w:rsidR="00CB33A2" w:rsidRPr="006427EB" w:rsidRDefault="00CB33A2" w:rsidP="00CB33A2">
      <w:pPr>
        <w:rPr>
          <w:snapToGrid w:val="0"/>
          <w:color w:val="auto"/>
        </w:rPr>
      </w:pPr>
      <w:r w:rsidRPr="006427EB">
        <w:rPr>
          <w:snapToGrid w:val="0"/>
          <w:color w:val="auto"/>
        </w:rPr>
        <w:tab/>
        <w:t>Amend the bill, as and if amended, by striking all after the enacting words and inserting:</w:t>
      </w:r>
    </w:p>
    <w:p w:rsidR="00CB33A2" w:rsidRPr="006427EB" w:rsidRDefault="00CB33A2" w:rsidP="00CB33A2">
      <w:pPr>
        <w:rPr>
          <w:color w:val="auto"/>
          <w:u w:color="000000" w:themeColor="text1"/>
        </w:rPr>
      </w:pPr>
      <w:r>
        <w:rPr>
          <w:snapToGrid w:val="0"/>
        </w:rPr>
        <w:tab/>
      </w:r>
      <w:r w:rsidRPr="006427EB">
        <w:rPr>
          <w:snapToGrid w:val="0"/>
          <w:color w:val="auto"/>
        </w:rPr>
        <w:t>/</w:t>
      </w:r>
      <w:r w:rsidRPr="006427EB">
        <w:rPr>
          <w:color w:val="auto"/>
          <w:u w:color="000000" w:themeColor="text1"/>
        </w:rPr>
        <w:tab/>
        <w:t>SECTION</w:t>
      </w:r>
      <w:r w:rsidRPr="006427EB">
        <w:rPr>
          <w:color w:val="auto"/>
          <w:u w:color="000000" w:themeColor="text1"/>
        </w:rPr>
        <w:tab/>
        <w:t>1.</w:t>
      </w:r>
      <w:r w:rsidRPr="006427EB">
        <w:rPr>
          <w:color w:val="auto"/>
          <w:u w:color="000000" w:themeColor="text1"/>
        </w:rPr>
        <w:tab/>
        <w:t>The General Assembly declares the practice of discrimination against an individual because the individual has chosen not to receive a COVID</w:t>
      </w:r>
      <w:r w:rsidRPr="006427EB">
        <w:rPr>
          <w:color w:val="auto"/>
          <w:u w:color="000000" w:themeColor="text1"/>
        </w:rPr>
        <w:noBreakHyphen/>
        <w:t>19 vaccination or booster is a matter of state concern and is in conflict with the ideals of South Carolina and the nation, as this discrimination interferes with opportunities of the individual to receive employment and to develop according to the individual’s own ability.</w:t>
      </w:r>
    </w:p>
    <w:p w:rsidR="00CB33A2" w:rsidRPr="006427EB" w:rsidRDefault="00CB33A2" w:rsidP="00CB33A2">
      <w:pPr>
        <w:rPr>
          <w:color w:val="auto"/>
          <w:u w:color="000000" w:themeColor="text1"/>
        </w:rPr>
      </w:pPr>
      <w:r>
        <w:rPr>
          <w:u w:color="000000" w:themeColor="text1"/>
        </w:rPr>
        <w:tab/>
      </w:r>
      <w:r w:rsidRPr="006427EB">
        <w:rPr>
          <w:color w:val="auto"/>
          <w:u w:color="000000" w:themeColor="text1"/>
        </w:rPr>
        <w:t>SECTION</w:t>
      </w:r>
      <w:r w:rsidRPr="006427EB">
        <w:rPr>
          <w:color w:val="auto"/>
          <w:u w:color="000000" w:themeColor="text1"/>
        </w:rPr>
        <w:tab/>
        <w:t>2.</w:t>
      </w:r>
      <w:r w:rsidRPr="006427EB">
        <w:rPr>
          <w:color w:val="auto"/>
          <w:u w:color="000000" w:themeColor="text1"/>
        </w:rPr>
        <w:tab/>
        <w:t>The General Assembly believes that a federal vaccine mandate is unconstitutional and shall not be enforced by this State unless, after legal challenge, courts of this State or of the United States of America hold the federal vaccine mandate to be enforceable.</w:t>
      </w:r>
    </w:p>
    <w:p w:rsidR="00CB33A2" w:rsidRPr="006427EB" w:rsidRDefault="00CB33A2" w:rsidP="00CB33A2">
      <w:pPr>
        <w:rPr>
          <w:color w:val="auto"/>
          <w:u w:color="000000" w:themeColor="text1"/>
        </w:rPr>
      </w:pPr>
      <w:r>
        <w:rPr>
          <w:u w:color="000000" w:themeColor="text1"/>
        </w:rPr>
        <w:tab/>
      </w:r>
      <w:r w:rsidRPr="006427EB">
        <w:rPr>
          <w:color w:val="auto"/>
          <w:u w:color="000000" w:themeColor="text1"/>
        </w:rPr>
        <w:t>SECTION</w:t>
      </w:r>
      <w:r w:rsidRPr="006427EB">
        <w:rPr>
          <w:color w:val="auto"/>
          <w:u w:color="000000" w:themeColor="text1"/>
        </w:rPr>
        <w:tab/>
        <w:t>3.</w:t>
      </w:r>
      <w:r w:rsidRPr="006427EB">
        <w:rPr>
          <w:color w:val="auto"/>
          <w:u w:color="000000" w:themeColor="text1"/>
        </w:rPr>
        <w:tab/>
        <w:t>(A)</w:t>
      </w:r>
      <w:r w:rsidRPr="006427EB">
        <w:rPr>
          <w:color w:val="auto"/>
          <w:u w:color="000000" w:themeColor="text1"/>
        </w:rPr>
        <w:tab/>
        <w:t>Except as provided in subsection (B), the State or any political subdivision thereof, including a school district, may not enact a COVID</w:t>
      </w:r>
      <w:r w:rsidRPr="006427EB">
        <w:rPr>
          <w:color w:val="auto"/>
          <w:u w:color="000000" w:themeColor="text1"/>
        </w:rPr>
        <w:noBreakHyphen/>
        <w:t>19 vaccine mandate for any:</w:t>
      </w:r>
    </w:p>
    <w:p w:rsidR="00CB33A2" w:rsidRPr="006427EB" w:rsidRDefault="00CB33A2" w:rsidP="00CB33A2">
      <w:pPr>
        <w:rPr>
          <w:color w:val="auto"/>
          <w:u w:color="000000" w:themeColor="text1"/>
        </w:rPr>
      </w:pPr>
      <w:r w:rsidRPr="006427EB">
        <w:rPr>
          <w:color w:val="auto"/>
          <w:u w:color="000000" w:themeColor="text1"/>
        </w:rPr>
        <w:tab/>
      </w:r>
      <w:r w:rsidRPr="006427EB">
        <w:rPr>
          <w:color w:val="auto"/>
          <w:u w:color="000000" w:themeColor="text1"/>
        </w:rPr>
        <w:tab/>
        <w:t>(1)</w:t>
      </w:r>
      <w:r w:rsidRPr="006427EB">
        <w:rPr>
          <w:color w:val="auto"/>
          <w:u w:color="000000" w:themeColor="text1"/>
        </w:rPr>
        <w:tab/>
      </w:r>
      <w:proofErr w:type="gramStart"/>
      <w:r w:rsidRPr="006427EB">
        <w:rPr>
          <w:color w:val="auto"/>
          <w:u w:color="000000" w:themeColor="text1"/>
        </w:rPr>
        <w:t>employee</w:t>
      </w:r>
      <w:proofErr w:type="gramEnd"/>
      <w:r w:rsidRPr="006427EB">
        <w:rPr>
          <w:color w:val="auto"/>
          <w:u w:color="000000" w:themeColor="text1"/>
        </w:rPr>
        <w:t xml:space="preserve">, independent contractor, or nonemployee vendor as a condition of employment or conducting business with the State or a political subdivision; </w:t>
      </w:r>
    </w:p>
    <w:p w:rsidR="00CB33A2" w:rsidRPr="006427EB" w:rsidRDefault="00CB33A2" w:rsidP="00CB33A2">
      <w:pPr>
        <w:rPr>
          <w:color w:val="auto"/>
          <w:u w:val="single" w:color="000000" w:themeColor="text1"/>
        </w:rPr>
      </w:pPr>
      <w:r w:rsidRPr="006427EB">
        <w:rPr>
          <w:color w:val="auto"/>
          <w:u w:color="000000" w:themeColor="text1"/>
        </w:rPr>
        <w:tab/>
      </w:r>
      <w:r w:rsidRPr="006427EB">
        <w:rPr>
          <w:color w:val="auto"/>
          <w:u w:color="000000" w:themeColor="text1"/>
        </w:rPr>
        <w:tab/>
        <w:t>(2)</w:t>
      </w:r>
      <w:r w:rsidRPr="006427EB">
        <w:rPr>
          <w:color w:val="auto"/>
          <w:u w:color="000000" w:themeColor="text1"/>
        </w:rPr>
        <w:tab/>
      </w:r>
      <w:proofErr w:type="gramStart"/>
      <w:r w:rsidRPr="006427EB">
        <w:rPr>
          <w:color w:val="auto"/>
          <w:u w:color="000000" w:themeColor="text1"/>
        </w:rPr>
        <w:t>student</w:t>
      </w:r>
      <w:proofErr w:type="gramEnd"/>
      <w:r w:rsidRPr="006427EB">
        <w:rPr>
          <w:color w:val="auto"/>
          <w:u w:color="000000" w:themeColor="text1"/>
        </w:rPr>
        <w:t xml:space="preserve"> as a condition of attendance; or</w:t>
      </w:r>
    </w:p>
    <w:p w:rsidR="00CB33A2" w:rsidRPr="006427EB" w:rsidRDefault="00CB33A2" w:rsidP="00CB33A2">
      <w:pPr>
        <w:rPr>
          <w:color w:val="auto"/>
          <w:u w:color="000000" w:themeColor="text1"/>
        </w:rPr>
      </w:pPr>
      <w:r w:rsidRPr="006427EB">
        <w:rPr>
          <w:color w:val="auto"/>
          <w:u w:color="000000" w:themeColor="text1"/>
        </w:rPr>
        <w:lastRenderedPageBreak/>
        <w:tab/>
      </w:r>
      <w:r w:rsidRPr="006427EB">
        <w:rPr>
          <w:color w:val="auto"/>
          <w:u w:color="000000" w:themeColor="text1"/>
        </w:rPr>
        <w:tab/>
        <w:t>(3)</w:t>
      </w:r>
      <w:r w:rsidRPr="006427EB">
        <w:rPr>
          <w:color w:val="auto"/>
          <w:u w:color="000000" w:themeColor="text1"/>
        </w:rPr>
        <w:tab/>
      </w:r>
      <w:proofErr w:type="gramStart"/>
      <w:r w:rsidRPr="006427EB">
        <w:rPr>
          <w:color w:val="auto"/>
          <w:u w:color="000000" w:themeColor="text1"/>
        </w:rPr>
        <w:t>participant</w:t>
      </w:r>
      <w:proofErr w:type="gramEnd"/>
      <w:r w:rsidRPr="006427EB">
        <w:rPr>
          <w:color w:val="auto"/>
          <w:u w:color="000000" w:themeColor="text1"/>
        </w:rPr>
        <w:t>, volunteer, or other person associated with an auxiliary event, activity, or program as a condition for participating in, volunteering for, or associating with the auxiliary event, activity, or program.</w:t>
      </w:r>
    </w:p>
    <w:p w:rsidR="00CB33A2" w:rsidRPr="006427EB" w:rsidRDefault="00CB33A2" w:rsidP="00CB33A2">
      <w:pPr>
        <w:rPr>
          <w:color w:val="auto"/>
          <w:u w:color="000000" w:themeColor="text1"/>
        </w:rPr>
      </w:pPr>
      <w:r w:rsidRPr="006427EB">
        <w:rPr>
          <w:color w:val="auto"/>
          <w:u w:color="000000" w:themeColor="text1"/>
        </w:rPr>
        <w:tab/>
        <w:t>(B)</w:t>
      </w:r>
      <w:r w:rsidRPr="006427EB">
        <w:rPr>
          <w:color w:val="auto"/>
          <w:u w:color="000000" w:themeColor="text1"/>
        </w:rPr>
        <w:tab/>
        <w:t>If the State or any political subdivision thereof, including a school district, is subject to a federal requirement that would lead to the forfeiture of federal funds due to a failure to require employees, independent contractors, or nonemployee vendors to receive a COVID</w:t>
      </w:r>
      <w:r w:rsidRPr="006427EB">
        <w:rPr>
          <w:color w:val="auto"/>
          <w:u w:color="000000" w:themeColor="text1"/>
        </w:rPr>
        <w:noBreakHyphen/>
        <w:t>19 vaccination:</w:t>
      </w:r>
    </w:p>
    <w:p w:rsidR="00CB33A2" w:rsidRPr="006427EB" w:rsidRDefault="00CB33A2" w:rsidP="00CB33A2">
      <w:pPr>
        <w:rPr>
          <w:color w:val="auto"/>
          <w:u w:color="000000" w:themeColor="text1"/>
        </w:rPr>
      </w:pPr>
      <w:r w:rsidRPr="006427EB">
        <w:rPr>
          <w:color w:val="auto"/>
          <w:u w:color="000000" w:themeColor="text1"/>
        </w:rPr>
        <w:tab/>
      </w:r>
      <w:r w:rsidRPr="006427EB">
        <w:rPr>
          <w:color w:val="auto"/>
          <w:u w:color="000000" w:themeColor="text1"/>
        </w:rPr>
        <w:tab/>
        <w:t>(1)</w:t>
      </w:r>
      <w:r w:rsidRPr="006427EB">
        <w:rPr>
          <w:color w:val="auto"/>
          <w:u w:color="000000" w:themeColor="text1"/>
        </w:rPr>
        <w:tab/>
        <w:t>the employer may require an unvaccinated employee, independent contractor, or nonemployee vendor to undergo weekly COVID</w:t>
      </w:r>
      <w:r w:rsidRPr="006427EB">
        <w:rPr>
          <w:color w:val="auto"/>
          <w:u w:color="000000" w:themeColor="text1"/>
        </w:rPr>
        <w:noBreakHyphen/>
        <w:t>19 testing if the federal requirement allows for testing as an alternative to vaccination; or</w:t>
      </w:r>
    </w:p>
    <w:p w:rsidR="00CB33A2" w:rsidRPr="006427EB" w:rsidRDefault="00CB33A2" w:rsidP="00CB33A2">
      <w:pPr>
        <w:rPr>
          <w:color w:val="auto"/>
          <w:u w:color="000000" w:themeColor="text1"/>
        </w:rPr>
      </w:pPr>
      <w:r w:rsidRPr="006427EB">
        <w:rPr>
          <w:color w:val="auto"/>
          <w:u w:color="000000" w:themeColor="text1"/>
        </w:rPr>
        <w:tab/>
      </w:r>
      <w:r w:rsidRPr="006427EB">
        <w:rPr>
          <w:color w:val="auto"/>
          <w:u w:color="000000" w:themeColor="text1"/>
        </w:rPr>
        <w:tab/>
        <w:t>(2)</w:t>
      </w:r>
      <w:r w:rsidRPr="006427EB">
        <w:rPr>
          <w:color w:val="auto"/>
          <w:u w:color="000000" w:themeColor="text1"/>
        </w:rPr>
        <w:tab/>
      </w:r>
      <w:proofErr w:type="gramStart"/>
      <w:r w:rsidRPr="006427EB">
        <w:rPr>
          <w:color w:val="auto"/>
          <w:u w:color="000000" w:themeColor="text1"/>
        </w:rPr>
        <w:t>the</w:t>
      </w:r>
      <w:proofErr w:type="gramEnd"/>
      <w:r w:rsidRPr="006427EB">
        <w:rPr>
          <w:color w:val="auto"/>
          <w:u w:color="000000" w:themeColor="text1"/>
        </w:rPr>
        <w:t xml:space="preserve"> employee is eligible for unemployment benefits subject to the benefit amounts, duration, and requirements as provided in Article 1, Chapter 35, Title 14 if the federal mandate gives the employer no alternative to terminating the employee without forfeiting federal funds. </w:t>
      </w:r>
    </w:p>
    <w:p w:rsidR="00CB33A2" w:rsidRPr="006427EB" w:rsidRDefault="00CB33A2" w:rsidP="00CB33A2">
      <w:pPr>
        <w:rPr>
          <w:color w:val="auto"/>
          <w:u w:color="000000" w:themeColor="text1"/>
        </w:rPr>
      </w:pPr>
      <w:r w:rsidRPr="006427EB">
        <w:rPr>
          <w:color w:val="auto"/>
          <w:u w:color="000000" w:themeColor="text1"/>
        </w:rPr>
        <w:tab/>
        <w:t>(C)</w:t>
      </w:r>
      <w:r w:rsidRPr="006427EB">
        <w:rPr>
          <w:color w:val="auto"/>
          <w:u w:color="000000" w:themeColor="text1"/>
        </w:rPr>
        <w:tab/>
        <w:t>The Department of Health and Environmental Control and the Medical University of South Carolina shall partner with state and local government employers to provide COVID</w:t>
      </w:r>
      <w:r w:rsidRPr="006427EB">
        <w:rPr>
          <w:color w:val="auto"/>
          <w:u w:color="000000" w:themeColor="text1"/>
        </w:rPr>
        <w:noBreakHyphen/>
        <w:t>19 testing as provided in subsection (B)(1).</w:t>
      </w:r>
    </w:p>
    <w:p w:rsidR="00CB33A2" w:rsidRPr="006427EB" w:rsidRDefault="00CB33A2" w:rsidP="00CB33A2">
      <w:pPr>
        <w:rPr>
          <w:color w:val="auto"/>
          <w:u w:color="000000" w:themeColor="text1"/>
        </w:rPr>
      </w:pPr>
      <w:r>
        <w:rPr>
          <w:u w:color="000000" w:themeColor="text1"/>
        </w:rPr>
        <w:tab/>
      </w:r>
      <w:r w:rsidRPr="006427EB">
        <w:rPr>
          <w:color w:val="auto"/>
          <w:u w:color="000000" w:themeColor="text1"/>
        </w:rPr>
        <w:t>SECTION</w:t>
      </w:r>
      <w:r w:rsidRPr="006427EB">
        <w:rPr>
          <w:color w:val="auto"/>
          <w:u w:color="000000" w:themeColor="text1"/>
        </w:rPr>
        <w:tab/>
        <w:t>4.</w:t>
      </w:r>
      <w:r w:rsidRPr="006427EB">
        <w:rPr>
          <w:color w:val="auto"/>
          <w:u w:color="000000" w:themeColor="text1"/>
        </w:rPr>
        <w:tab/>
        <w:t>Chapter 15, Title 8 of the 1976 Code is amended by adding:</w:t>
      </w:r>
    </w:p>
    <w:p w:rsidR="00CB33A2" w:rsidRPr="006427EB" w:rsidRDefault="00CB33A2" w:rsidP="00CB33A2">
      <w:pPr>
        <w:rPr>
          <w:color w:val="auto"/>
          <w:u w:color="000000" w:themeColor="text1"/>
        </w:rPr>
      </w:pPr>
      <w:r w:rsidRPr="006427EB">
        <w:rPr>
          <w:color w:val="auto"/>
          <w:u w:color="000000" w:themeColor="text1"/>
        </w:rPr>
        <w:tab/>
        <w:t>“Section</w:t>
      </w:r>
      <w:r w:rsidRPr="006427EB">
        <w:rPr>
          <w:color w:val="auto"/>
          <w:u w:color="000000" w:themeColor="text1"/>
        </w:rPr>
        <w:tab/>
        <w:t>8</w:t>
      </w:r>
      <w:r w:rsidRPr="006427EB">
        <w:rPr>
          <w:color w:val="auto"/>
          <w:u w:color="000000" w:themeColor="text1"/>
        </w:rPr>
        <w:noBreakHyphen/>
        <w:t>15</w:t>
      </w:r>
      <w:r w:rsidRPr="006427EB">
        <w:rPr>
          <w:color w:val="auto"/>
          <w:u w:color="000000" w:themeColor="text1"/>
        </w:rPr>
        <w:noBreakHyphen/>
        <w:t>80.</w:t>
      </w:r>
      <w:r w:rsidRPr="006427EB">
        <w:rPr>
          <w:color w:val="auto"/>
          <w:u w:color="000000" w:themeColor="text1"/>
        </w:rPr>
        <w:tab/>
        <w:t>(A)</w:t>
      </w:r>
      <w:r w:rsidRPr="006427EB">
        <w:rPr>
          <w:color w:val="auto"/>
          <w:u w:color="000000" w:themeColor="text1"/>
        </w:rPr>
        <w:tab/>
        <w:t>Neither the State, nor any of its political subdivisions, may terminate, suspend, or otherwise reduce the compensation of a person employed as a first responder if the first responder does not undergo a COVID</w:t>
      </w:r>
      <w:r w:rsidRPr="006427EB">
        <w:rPr>
          <w:color w:val="auto"/>
          <w:u w:color="000000" w:themeColor="text1"/>
        </w:rPr>
        <w:noBreakHyphen/>
        <w:t xml:space="preserve">19 vaccination. </w:t>
      </w:r>
    </w:p>
    <w:p w:rsidR="00CB33A2" w:rsidRPr="006427EB" w:rsidRDefault="00CB33A2" w:rsidP="00CB33A2">
      <w:pPr>
        <w:rPr>
          <w:color w:val="auto"/>
          <w:u w:color="000000" w:themeColor="text1"/>
        </w:rPr>
      </w:pPr>
      <w:r w:rsidRPr="006427EB">
        <w:rPr>
          <w:color w:val="auto"/>
          <w:u w:color="000000" w:themeColor="text1"/>
        </w:rPr>
        <w:tab/>
        <w:t>(B)</w:t>
      </w:r>
      <w:r w:rsidRPr="006427EB">
        <w:rPr>
          <w:color w:val="auto"/>
          <w:u w:color="000000" w:themeColor="text1"/>
        </w:rPr>
        <w:tab/>
        <w:t>For purposes of this section, ‘first responder’ means a law enforcement officer, firefighter, emergency medical technician, or paramedic who is paid from public funds.”</w:t>
      </w:r>
    </w:p>
    <w:p w:rsidR="00CB33A2" w:rsidRPr="006427EB" w:rsidRDefault="00CB33A2" w:rsidP="00CB33A2">
      <w:pPr>
        <w:rPr>
          <w:color w:val="auto"/>
          <w:u w:color="000000" w:themeColor="text1"/>
        </w:rPr>
      </w:pPr>
      <w:r>
        <w:rPr>
          <w:u w:color="000000" w:themeColor="text1"/>
        </w:rPr>
        <w:tab/>
      </w:r>
      <w:r w:rsidRPr="006427EB">
        <w:rPr>
          <w:color w:val="auto"/>
          <w:u w:color="000000" w:themeColor="text1"/>
        </w:rPr>
        <w:t>SECTION</w:t>
      </w:r>
      <w:r w:rsidRPr="006427EB">
        <w:rPr>
          <w:color w:val="auto"/>
          <w:u w:color="000000" w:themeColor="text1"/>
        </w:rPr>
        <w:tab/>
        <w:t>5.</w:t>
      </w:r>
      <w:r w:rsidRPr="006427EB">
        <w:rPr>
          <w:color w:val="auto"/>
          <w:u w:color="000000" w:themeColor="text1"/>
        </w:rPr>
        <w:tab/>
        <w:t>(A)</w:t>
      </w:r>
      <w:r w:rsidRPr="006427EB">
        <w:rPr>
          <w:color w:val="auto"/>
          <w:u w:color="000000" w:themeColor="text1"/>
        </w:rPr>
        <w:tab/>
        <w:t>If a private employer terminates, suspends, or otherwise reduces the compensation of an employee because the employee does not receive a COVID</w:t>
      </w:r>
      <w:r w:rsidRPr="006427EB">
        <w:rPr>
          <w:color w:val="auto"/>
          <w:u w:color="000000" w:themeColor="text1"/>
        </w:rPr>
        <w:noBreakHyphen/>
        <w:t>19 vaccination or booster, that employee is eligible for unemployment benefits subject to the benefit amounts, duration, and requirements as provided in Article 1, Chapter 35, Title 14.</w:t>
      </w:r>
    </w:p>
    <w:p w:rsidR="00CB33A2" w:rsidRPr="006427EB" w:rsidRDefault="00CB33A2" w:rsidP="00CB33A2">
      <w:pPr>
        <w:rPr>
          <w:color w:val="auto"/>
          <w:u w:color="000000" w:themeColor="text1"/>
        </w:rPr>
      </w:pPr>
      <w:r w:rsidRPr="006427EB">
        <w:rPr>
          <w:color w:val="auto"/>
          <w:u w:color="000000" w:themeColor="text1"/>
        </w:rPr>
        <w:tab/>
        <w:t>(B)</w:t>
      </w:r>
      <w:r w:rsidRPr="006427EB">
        <w:rPr>
          <w:color w:val="auto"/>
          <w:u w:color="000000" w:themeColor="text1"/>
        </w:rPr>
        <w:tab/>
        <w:t>For purposes of this section, “private employer” means all employers other than the state and its political subdivisions, including school districts.</w:t>
      </w:r>
    </w:p>
    <w:p w:rsidR="00CB33A2" w:rsidRPr="006427EB" w:rsidRDefault="00CB33A2" w:rsidP="00CB33A2">
      <w:pPr>
        <w:rPr>
          <w:color w:val="auto"/>
          <w:u w:color="000000" w:themeColor="text1"/>
        </w:rPr>
      </w:pPr>
      <w:r w:rsidRPr="006427EB">
        <w:rPr>
          <w:color w:val="auto"/>
          <w:u w:color="000000" w:themeColor="text1"/>
        </w:rPr>
        <w:tab/>
        <w:t>(C)</w:t>
      </w:r>
      <w:r w:rsidRPr="006427EB">
        <w:rPr>
          <w:color w:val="auto"/>
          <w:u w:color="000000" w:themeColor="text1"/>
        </w:rPr>
        <w:tab/>
        <w:t xml:space="preserve">Employee eligibility for unemployment benefits pursuant to this section is retroactive to nine months prior to the effective date of this act. </w:t>
      </w:r>
    </w:p>
    <w:p w:rsidR="00CB33A2" w:rsidRPr="006427EB" w:rsidRDefault="00CB33A2" w:rsidP="00CB33A2">
      <w:pPr>
        <w:rPr>
          <w:color w:val="auto"/>
          <w:u w:color="000000" w:themeColor="text1"/>
        </w:rPr>
      </w:pPr>
      <w:r>
        <w:rPr>
          <w:u w:color="000000" w:themeColor="text1"/>
        </w:rPr>
        <w:lastRenderedPageBreak/>
        <w:tab/>
      </w:r>
      <w:r w:rsidRPr="006427EB">
        <w:rPr>
          <w:color w:val="auto"/>
          <w:u w:color="000000" w:themeColor="text1"/>
        </w:rPr>
        <w:t>SECTION</w:t>
      </w:r>
      <w:r w:rsidRPr="006427EB">
        <w:rPr>
          <w:color w:val="auto"/>
          <w:u w:color="000000" w:themeColor="text1"/>
        </w:rPr>
        <w:tab/>
        <w:t>6.</w:t>
      </w:r>
      <w:r w:rsidRPr="006427EB">
        <w:rPr>
          <w:color w:val="auto"/>
          <w:u w:color="000000" w:themeColor="text1"/>
        </w:rPr>
        <w:tab/>
        <w:t>Nothing contained in this act shall prevent an employer from encouraging, promoting, or administering vaccinations, and nothing in this act shall prevent an employer from offering incentives to employees who elect to be vaccinated.</w:t>
      </w:r>
    </w:p>
    <w:p w:rsidR="00CB33A2" w:rsidRPr="006427EB" w:rsidRDefault="00CB33A2" w:rsidP="00CB33A2">
      <w:pPr>
        <w:rPr>
          <w:color w:val="auto"/>
          <w:u w:color="000000" w:themeColor="text1"/>
        </w:rPr>
      </w:pPr>
      <w:r>
        <w:rPr>
          <w:u w:color="000000" w:themeColor="text1"/>
        </w:rPr>
        <w:tab/>
      </w:r>
      <w:r w:rsidRPr="006427EB">
        <w:rPr>
          <w:color w:val="auto"/>
          <w:u w:color="000000" w:themeColor="text1"/>
        </w:rPr>
        <w:t>SECTION</w:t>
      </w:r>
      <w:r w:rsidRPr="006427EB">
        <w:rPr>
          <w:color w:val="auto"/>
          <w:u w:color="000000" w:themeColor="text1"/>
        </w:rPr>
        <w:tab/>
        <w:t>7.</w:t>
      </w:r>
      <w:r w:rsidRPr="006427EB">
        <w:rPr>
          <w:color w:val="auto"/>
          <w:u w:color="000000" w:themeColor="text1"/>
        </w:rPr>
        <w:tab/>
        <w:t>(A)</w:t>
      </w:r>
      <w:r w:rsidRPr="006427EB">
        <w:rPr>
          <w:color w:val="auto"/>
          <w:u w:color="000000" w:themeColor="text1"/>
        </w:rPr>
        <w:tab/>
        <w:t>A private employer’s vaccine mandate may not:</w:t>
      </w:r>
    </w:p>
    <w:p w:rsidR="00CB33A2" w:rsidRPr="006427EB" w:rsidRDefault="00CB33A2" w:rsidP="00CB33A2">
      <w:pPr>
        <w:rPr>
          <w:color w:val="auto"/>
          <w:u w:color="000000" w:themeColor="text1"/>
        </w:rPr>
      </w:pPr>
      <w:r w:rsidRPr="006427EB">
        <w:rPr>
          <w:color w:val="auto"/>
          <w:u w:color="000000" w:themeColor="text1"/>
        </w:rPr>
        <w:tab/>
      </w:r>
      <w:r w:rsidRPr="006427EB">
        <w:rPr>
          <w:color w:val="auto"/>
          <w:u w:color="000000" w:themeColor="text1"/>
        </w:rPr>
        <w:tab/>
        <w:t>(1)</w:t>
      </w:r>
      <w:r w:rsidRPr="006427EB">
        <w:rPr>
          <w:color w:val="auto"/>
          <w:u w:color="000000" w:themeColor="text1"/>
        </w:rPr>
        <w:tab/>
      </w:r>
      <w:proofErr w:type="gramStart"/>
      <w:r w:rsidRPr="006427EB">
        <w:rPr>
          <w:color w:val="auto"/>
          <w:u w:color="000000" w:themeColor="text1"/>
        </w:rPr>
        <w:t>extend</w:t>
      </w:r>
      <w:proofErr w:type="gramEnd"/>
      <w:r w:rsidRPr="006427EB">
        <w:rPr>
          <w:color w:val="auto"/>
          <w:u w:color="000000" w:themeColor="text1"/>
        </w:rPr>
        <w:t xml:space="preserve"> to independent contractors, nonemployee vendors, or other third</w:t>
      </w:r>
      <w:r w:rsidRPr="006427EB">
        <w:rPr>
          <w:color w:val="auto"/>
          <w:u w:color="000000" w:themeColor="text1"/>
        </w:rPr>
        <w:noBreakHyphen/>
        <w:t xml:space="preserve">parties that provide goods or services to the employer; and </w:t>
      </w:r>
    </w:p>
    <w:p w:rsidR="00CB33A2" w:rsidRPr="006427EB" w:rsidRDefault="00CB33A2" w:rsidP="00CB33A2">
      <w:pPr>
        <w:rPr>
          <w:color w:val="auto"/>
          <w:u w:color="000000" w:themeColor="text1"/>
        </w:rPr>
      </w:pPr>
      <w:r w:rsidRPr="006427EB">
        <w:rPr>
          <w:color w:val="auto"/>
          <w:u w:color="000000" w:themeColor="text1"/>
        </w:rPr>
        <w:tab/>
      </w:r>
      <w:r w:rsidRPr="006427EB">
        <w:rPr>
          <w:color w:val="auto"/>
          <w:u w:color="000000" w:themeColor="text1"/>
        </w:rPr>
        <w:tab/>
        <w:t>(2)</w:t>
      </w:r>
      <w:r w:rsidRPr="006427EB">
        <w:rPr>
          <w:color w:val="auto"/>
          <w:u w:color="000000" w:themeColor="text1"/>
        </w:rPr>
        <w:tab/>
      </w:r>
      <w:proofErr w:type="gramStart"/>
      <w:r w:rsidRPr="006427EB">
        <w:rPr>
          <w:color w:val="auto"/>
          <w:u w:color="000000" w:themeColor="text1"/>
        </w:rPr>
        <w:t>be</w:t>
      </w:r>
      <w:proofErr w:type="gramEnd"/>
      <w:r w:rsidRPr="006427EB">
        <w:rPr>
          <w:color w:val="auto"/>
          <w:u w:color="000000" w:themeColor="text1"/>
        </w:rPr>
        <w:t xml:space="preserve"> used to coerce independent contractors, nonemployee vendors, or other third</w:t>
      </w:r>
      <w:r w:rsidRPr="006427EB">
        <w:rPr>
          <w:color w:val="auto"/>
          <w:u w:color="000000" w:themeColor="text1"/>
        </w:rPr>
        <w:noBreakHyphen/>
        <w:t>parties that provide goods or services to the employer into implementing a vaccine mandate to maintain the business relationship.</w:t>
      </w:r>
    </w:p>
    <w:p w:rsidR="00CB33A2" w:rsidRPr="006427EB" w:rsidRDefault="00CB33A2" w:rsidP="00CB33A2">
      <w:pPr>
        <w:rPr>
          <w:color w:val="auto"/>
          <w:u w:color="000000" w:themeColor="text1"/>
        </w:rPr>
      </w:pPr>
      <w:r w:rsidRPr="006427EB">
        <w:rPr>
          <w:color w:val="auto"/>
          <w:u w:color="000000" w:themeColor="text1"/>
        </w:rPr>
        <w:tab/>
        <w:t>(B)</w:t>
      </w:r>
      <w:r w:rsidRPr="006427EB">
        <w:rPr>
          <w:color w:val="auto"/>
          <w:u w:color="000000" w:themeColor="text1"/>
        </w:rPr>
        <w:tab/>
        <w:t>For purposes of this section, “private employer” means all employers other than the state and its political subdivisions, including school districts.</w:t>
      </w:r>
    </w:p>
    <w:p w:rsidR="00CB33A2" w:rsidRPr="006427EB" w:rsidRDefault="00CB33A2" w:rsidP="00CB33A2">
      <w:pPr>
        <w:rPr>
          <w:color w:val="auto"/>
          <w:u w:color="000000" w:themeColor="text1"/>
        </w:rPr>
      </w:pPr>
      <w:r w:rsidRPr="006427EB">
        <w:rPr>
          <w:color w:val="auto"/>
          <w:u w:color="000000" w:themeColor="text1"/>
        </w:rPr>
        <w:tab/>
        <w:t>SECTION</w:t>
      </w:r>
      <w:r w:rsidRPr="006427EB">
        <w:rPr>
          <w:color w:val="auto"/>
          <w:u w:color="000000" w:themeColor="text1"/>
        </w:rPr>
        <w:tab/>
        <w:t>8.</w:t>
      </w:r>
      <w:r w:rsidRPr="006427EB">
        <w:rPr>
          <w:color w:val="auto"/>
          <w:u w:color="000000" w:themeColor="text1"/>
        </w:rPr>
        <w:tab/>
        <w:t>Notwithstanding any other provision of law, a religious exemption or medical exemption must be honored regarding any COVID</w:t>
      </w:r>
      <w:r w:rsidRPr="006427EB">
        <w:rPr>
          <w:color w:val="auto"/>
          <w:u w:color="000000" w:themeColor="text1"/>
        </w:rPr>
        <w:noBreakHyphen/>
        <w:t>19 vaccine or booster requirement. A medical exemption may include the presence of antibodies, a prior positive COVID</w:t>
      </w:r>
      <w:r w:rsidRPr="006427EB">
        <w:rPr>
          <w:color w:val="auto"/>
          <w:u w:color="000000" w:themeColor="text1"/>
        </w:rPr>
        <w:noBreakHyphen/>
        <w:t>19 test, or pregnancy. To claim a religious exemption, a person must provide his employer with a short, plain statement attesting to the fact that a tenet of his deeply held religious convictions would be violated by receiving the COVID</w:t>
      </w:r>
      <w:r w:rsidRPr="006427EB">
        <w:rPr>
          <w:color w:val="auto"/>
          <w:u w:color="000000" w:themeColor="text1"/>
        </w:rPr>
        <w:noBreakHyphen/>
        <w:t>19 vaccine and booster.</w:t>
      </w:r>
    </w:p>
    <w:p w:rsidR="00CB33A2" w:rsidRPr="006427EB" w:rsidRDefault="00CB33A2" w:rsidP="00CB33A2">
      <w:pPr>
        <w:rPr>
          <w:color w:val="auto"/>
          <w:u w:color="000000" w:themeColor="text1"/>
        </w:rPr>
      </w:pPr>
      <w:r>
        <w:rPr>
          <w:u w:color="000000" w:themeColor="text1"/>
        </w:rPr>
        <w:tab/>
      </w:r>
      <w:r w:rsidRPr="006427EB">
        <w:rPr>
          <w:color w:val="auto"/>
          <w:u w:color="000000" w:themeColor="text1"/>
        </w:rPr>
        <w:t>SECTION</w:t>
      </w:r>
      <w:r w:rsidRPr="006427EB">
        <w:rPr>
          <w:color w:val="auto"/>
          <w:u w:color="000000" w:themeColor="text1"/>
        </w:rPr>
        <w:tab/>
        <w:t>9.</w:t>
      </w:r>
      <w:r w:rsidRPr="006427EB">
        <w:rPr>
          <w:color w:val="auto"/>
          <w:u w:color="000000" w:themeColor="text1"/>
        </w:rPr>
        <w:tab/>
        <w:t>(A)</w:t>
      </w:r>
      <w:r w:rsidRPr="006427EB">
        <w:rPr>
          <w:color w:val="auto"/>
          <w:u w:color="000000" w:themeColor="text1"/>
        </w:rPr>
        <w:tab/>
        <w:t>All persons shall be entitled to the full and equal enjoyment of the goods, services, facilities, privileges, advantages, and accommodations of any place of public accommodation without discrimination or segregation on the basis of the person’s vaccination status.</w:t>
      </w:r>
    </w:p>
    <w:p w:rsidR="00CB33A2" w:rsidRPr="006427EB" w:rsidRDefault="00CB33A2" w:rsidP="00CB33A2">
      <w:pPr>
        <w:rPr>
          <w:color w:val="auto"/>
          <w:u w:color="000000" w:themeColor="text1"/>
        </w:rPr>
      </w:pPr>
      <w:r w:rsidRPr="006427EB">
        <w:rPr>
          <w:color w:val="auto"/>
          <w:u w:color="000000" w:themeColor="text1"/>
        </w:rPr>
        <w:tab/>
        <w:t>(B)</w:t>
      </w:r>
      <w:r w:rsidRPr="006427EB">
        <w:rPr>
          <w:color w:val="auto"/>
          <w:u w:color="000000" w:themeColor="text1"/>
        </w:rPr>
        <w:tab/>
        <w:t>No person shall withhold, deny, or attempt to withhold or deny, or deprive, or attempt to deprive any person of any right or privilege secured by the provisions of subsection (A); or intimidate, threaten, coerce, or attempt to intimidate, threaten, or coerce any person with the purpose of interfering with any right or privilege secured by the provisions of subsection (A); or punish or attempt to punish any person for exercising or attempting to exercise any right or privilege secured by the provisions of subsection (A).</w:t>
      </w:r>
    </w:p>
    <w:p w:rsidR="00CB33A2" w:rsidRPr="006427EB" w:rsidRDefault="00CB33A2" w:rsidP="00CB33A2">
      <w:pPr>
        <w:rPr>
          <w:color w:val="auto"/>
          <w:u w:color="000000" w:themeColor="text1"/>
        </w:rPr>
      </w:pPr>
      <w:r w:rsidRPr="006427EB">
        <w:rPr>
          <w:color w:val="auto"/>
          <w:u w:color="000000" w:themeColor="text1"/>
        </w:rPr>
        <w:tab/>
        <w:t>(C)</w:t>
      </w:r>
      <w:r w:rsidRPr="006427EB">
        <w:rPr>
          <w:color w:val="auto"/>
          <w:u w:color="000000" w:themeColor="text1"/>
        </w:rPr>
        <w:tab/>
        <w:t>Each of the following establishments that serves the public is a place of public accommodation within the meaning of this section if discrimination or segregation by it is supported by state action:</w:t>
      </w:r>
    </w:p>
    <w:p w:rsidR="00CB33A2" w:rsidRPr="006427EB" w:rsidRDefault="00CB33A2" w:rsidP="00CB33A2">
      <w:pPr>
        <w:rPr>
          <w:color w:val="auto"/>
          <w:u w:color="000000" w:themeColor="text1"/>
        </w:rPr>
      </w:pPr>
      <w:r w:rsidRPr="006427EB">
        <w:rPr>
          <w:color w:val="auto"/>
          <w:u w:color="000000" w:themeColor="text1"/>
        </w:rPr>
        <w:tab/>
      </w:r>
      <w:r w:rsidRPr="006427EB">
        <w:rPr>
          <w:color w:val="auto"/>
          <w:u w:color="000000" w:themeColor="text1"/>
        </w:rPr>
        <w:tab/>
        <w:t>(1)</w:t>
      </w:r>
      <w:r w:rsidRPr="006427EB">
        <w:rPr>
          <w:color w:val="auto"/>
          <w:u w:color="000000" w:themeColor="text1"/>
        </w:rPr>
        <w:tab/>
        <w:t xml:space="preserve">any inn, hotel, motel, or other establishment that provides lodging to transient guests, other than an establishment located within a building which contains not more than five rooms for rent or hire and </w:t>
      </w:r>
      <w:r w:rsidRPr="006427EB">
        <w:rPr>
          <w:color w:val="auto"/>
          <w:u w:color="000000" w:themeColor="text1"/>
        </w:rPr>
        <w:lastRenderedPageBreak/>
        <w:t>which is actually occupied by the proprietor of such establishment as his residence;</w:t>
      </w:r>
    </w:p>
    <w:p w:rsidR="00CB33A2" w:rsidRPr="006427EB" w:rsidRDefault="00CB33A2" w:rsidP="00CB33A2">
      <w:pPr>
        <w:rPr>
          <w:color w:val="auto"/>
          <w:u w:color="000000" w:themeColor="text1"/>
        </w:rPr>
      </w:pPr>
      <w:r w:rsidRPr="006427EB">
        <w:rPr>
          <w:color w:val="auto"/>
          <w:u w:color="000000" w:themeColor="text1"/>
        </w:rPr>
        <w:tab/>
      </w:r>
      <w:r w:rsidRPr="006427EB">
        <w:rPr>
          <w:color w:val="auto"/>
          <w:u w:color="000000" w:themeColor="text1"/>
        </w:rPr>
        <w:tab/>
        <w:t>(2)</w:t>
      </w:r>
      <w:r w:rsidRPr="006427EB">
        <w:rPr>
          <w:color w:val="auto"/>
          <w:u w:color="000000" w:themeColor="text1"/>
        </w:rPr>
        <w:tab/>
        <w:t>any restaurant, cafeteria, lunchroom, lunch counter, soda fountain, or other facility principally engaged in selling food for consumption on the premise, including, but not limited to, any such facility located on the premises of any retail establishment, or any gasoline station;</w:t>
      </w:r>
    </w:p>
    <w:p w:rsidR="00CB33A2" w:rsidRPr="006427EB" w:rsidRDefault="00CB33A2" w:rsidP="00CB33A2">
      <w:pPr>
        <w:rPr>
          <w:color w:val="auto"/>
          <w:u w:color="000000" w:themeColor="text1"/>
        </w:rPr>
      </w:pPr>
      <w:r w:rsidRPr="006427EB">
        <w:rPr>
          <w:color w:val="auto"/>
          <w:u w:color="000000" w:themeColor="text1"/>
        </w:rPr>
        <w:tab/>
      </w:r>
      <w:r w:rsidRPr="006427EB">
        <w:rPr>
          <w:color w:val="auto"/>
          <w:u w:color="000000" w:themeColor="text1"/>
        </w:rPr>
        <w:tab/>
        <w:t>(3)</w:t>
      </w:r>
      <w:r w:rsidRPr="006427EB">
        <w:rPr>
          <w:color w:val="auto"/>
          <w:u w:color="000000" w:themeColor="text1"/>
        </w:rPr>
        <w:tab/>
      </w:r>
      <w:proofErr w:type="gramStart"/>
      <w:r w:rsidRPr="006427EB">
        <w:rPr>
          <w:color w:val="auto"/>
          <w:u w:color="000000" w:themeColor="text1"/>
        </w:rPr>
        <w:t>any</w:t>
      </w:r>
      <w:proofErr w:type="gramEnd"/>
      <w:r w:rsidRPr="006427EB">
        <w:rPr>
          <w:color w:val="auto"/>
          <w:u w:color="000000" w:themeColor="text1"/>
        </w:rPr>
        <w:t xml:space="preserve"> hospital, clinic, or other medical facility that provides overnight accommodations;</w:t>
      </w:r>
    </w:p>
    <w:p w:rsidR="00CB33A2" w:rsidRPr="006427EB" w:rsidRDefault="00CB33A2" w:rsidP="00CB33A2">
      <w:pPr>
        <w:rPr>
          <w:color w:val="auto"/>
          <w:u w:color="000000" w:themeColor="text1"/>
        </w:rPr>
      </w:pPr>
      <w:r w:rsidRPr="006427EB">
        <w:rPr>
          <w:color w:val="auto"/>
          <w:u w:color="000000" w:themeColor="text1"/>
        </w:rPr>
        <w:tab/>
      </w:r>
      <w:r w:rsidRPr="006427EB">
        <w:rPr>
          <w:color w:val="auto"/>
          <w:u w:color="000000" w:themeColor="text1"/>
        </w:rPr>
        <w:tab/>
        <w:t>(4)</w:t>
      </w:r>
      <w:r w:rsidRPr="006427EB">
        <w:rPr>
          <w:color w:val="auto"/>
          <w:u w:color="000000" w:themeColor="text1"/>
        </w:rPr>
        <w:tab/>
      </w:r>
      <w:proofErr w:type="gramStart"/>
      <w:r w:rsidRPr="006427EB">
        <w:rPr>
          <w:color w:val="auto"/>
          <w:u w:color="000000" w:themeColor="text1"/>
        </w:rPr>
        <w:t>any</w:t>
      </w:r>
      <w:proofErr w:type="gramEnd"/>
      <w:r w:rsidRPr="006427EB">
        <w:rPr>
          <w:color w:val="auto"/>
          <w:u w:color="000000" w:themeColor="text1"/>
        </w:rPr>
        <w:t xml:space="preserve"> retail or wholesale establishment;</w:t>
      </w:r>
    </w:p>
    <w:p w:rsidR="00CB33A2" w:rsidRPr="006427EB" w:rsidRDefault="00CB33A2" w:rsidP="00CB33A2">
      <w:pPr>
        <w:rPr>
          <w:color w:val="auto"/>
          <w:u w:color="000000" w:themeColor="text1"/>
        </w:rPr>
      </w:pPr>
      <w:r w:rsidRPr="006427EB">
        <w:rPr>
          <w:color w:val="auto"/>
          <w:u w:color="000000" w:themeColor="text1"/>
        </w:rPr>
        <w:tab/>
      </w:r>
      <w:r w:rsidRPr="006427EB">
        <w:rPr>
          <w:color w:val="auto"/>
          <w:u w:color="000000" w:themeColor="text1"/>
        </w:rPr>
        <w:tab/>
        <w:t>(5)</w:t>
      </w:r>
      <w:r w:rsidRPr="006427EB">
        <w:rPr>
          <w:color w:val="auto"/>
          <w:u w:color="000000" w:themeColor="text1"/>
        </w:rPr>
        <w:tab/>
        <w:t>any motion picture house, theater, concert hall, billiard parlor, saloon, barroom, golf course, sports arena, stadium, or other place of amusement, exhibition, recreation, or entertainment; and</w:t>
      </w:r>
    </w:p>
    <w:p w:rsidR="00CB33A2" w:rsidRPr="006427EB" w:rsidRDefault="00CB33A2" w:rsidP="00CB33A2">
      <w:pPr>
        <w:rPr>
          <w:color w:val="auto"/>
          <w:u w:color="000000" w:themeColor="text1"/>
        </w:rPr>
      </w:pPr>
      <w:r w:rsidRPr="006427EB">
        <w:rPr>
          <w:color w:val="auto"/>
          <w:u w:color="000000" w:themeColor="text1"/>
        </w:rPr>
        <w:tab/>
      </w:r>
      <w:r w:rsidRPr="006427EB">
        <w:rPr>
          <w:color w:val="auto"/>
          <w:u w:color="000000" w:themeColor="text1"/>
        </w:rPr>
        <w:tab/>
        <w:t>(6)</w:t>
      </w:r>
      <w:r w:rsidRPr="006427EB">
        <w:rPr>
          <w:color w:val="auto"/>
          <w:u w:color="000000" w:themeColor="text1"/>
        </w:rPr>
        <w:tab/>
        <w:t>any establishment that is physically located within the premises of any establishment otherwise covered by this subsection, or within the premises of which is physically located any such covered establishment, and which holds itself out as serving patrons of such covered establishment.</w:t>
      </w:r>
    </w:p>
    <w:p w:rsidR="00CB33A2" w:rsidRPr="006427EB" w:rsidRDefault="00CB33A2" w:rsidP="00CB33A2">
      <w:pPr>
        <w:rPr>
          <w:color w:val="auto"/>
          <w:u w:color="000000" w:themeColor="text1"/>
        </w:rPr>
      </w:pPr>
      <w:r w:rsidRPr="006427EB">
        <w:rPr>
          <w:color w:val="auto"/>
          <w:u w:color="000000" w:themeColor="text1"/>
        </w:rPr>
        <w:tab/>
        <w:t>(D)</w:t>
      </w:r>
      <w:r w:rsidRPr="006427EB">
        <w:rPr>
          <w:color w:val="auto"/>
          <w:u w:color="000000" w:themeColor="text1"/>
        </w:rPr>
        <w:tab/>
        <w:t>The provisions of this chapter do not apply to a private club or other establishment not in fact open to the general public. An institution, a club, an organization, or a place of accommodation, as defined in subsection (D), that offers memberships for less than thirty days is not private within the meaning of this section.</w:t>
      </w:r>
    </w:p>
    <w:p w:rsidR="00CB33A2" w:rsidRPr="006427EB" w:rsidRDefault="00CB33A2" w:rsidP="00CB33A2">
      <w:pPr>
        <w:rPr>
          <w:color w:val="auto"/>
          <w:u w:color="000000" w:themeColor="text1"/>
        </w:rPr>
      </w:pPr>
      <w:r w:rsidRPr="006427EB">
        <w:rPr>
          <w:color w:val="auto"/>
          <w:u w:color="000000" w:themeColor="text1"/>
        </w:rPr>
        <w:tab/>
        <w:t>(E)</w:t>
      </w:r>
      <w:r w:rsidRPr="006427EB">
        <w:rPr>
          <w:color w:val="auto"/>
          <w:u w:color="000000" w:themeColor="text1"/>
        </w:rPr>
        <w:tab/>
        <w:t xml:space="preserve">Complaints concerning violations of the provisions of this section must be processed and heard pursuant to Article 3, Chapter 9, </w:t>
      </w:r>
      <w:proofErr w:type="gramStart"/>
      <w:r w:rsidRPr="006427EB">
        <w:rPr>
          <w:color w:val="auto"/>
          <w:u w:color="000000" w:themeColor="text1"/>
        </w:rPr>
        <w:t>Title</w:t>
      </w:r>
      <w:proofErr w:type="gramEnd"/>
      <w:r w:rsidRPr="006427EB">
        <w:rPr>
          <w:color w:val="auto"/>
          <w:u w:color="000000" w:themeColor="text1"/>
        </w:rPr>
        <w:t xml:space="preserve"> 45. Penalties and remedies for violations of this section are governed by the provisions contained in Article 5, Chapter 9, </w:t>
      </w:r>
      <w:proofErr w:type="gramStart"/>
      <w:r w:rsidRPr="006427EB">
        <w:rPr>
          <w:color w:val="auto"/>
          <w:u w:color="000000" w:themeColor="text1"/>
        </w:rPr>
        <w:t>Title</w:t>
      </w:r>
      <w:proofErr w:type="gramEnd"/>
      <w:r w:rsidRPr="006427EB">
        <w:rPr>
          <w:color w:val="auto"/>
          <w:u w:color="000000" w:themeColor="text1"/>
        </w:rPr>
        <w:t xml:space="preserve"> 45. </w:t>
      </w:r>
    </w:p>
    <w:p w:rsidR="00CB33A2" w:rsidRPr="006427EB" w:rsidRDefault="00CB33A2" w:rsidP="00CB33A2">
      <w:pPr>
        <w:rPr>
          <w:color w:val="auto"/>
          <w:u w:color="000000" w:themeColor="text1"/>
        </w:rPr>
      </w:pPr>
      <w:r w:rsidRPr="006427EB">
        <w:rPr>
          <w:color w:val="auto"/>
          <w:u w:color="000000" w:themeColor="text1"/>
        </w:rPr>
        <w:tab/>
        <w:t>(F)</w:t>
      </w:r>
      <w:r w:rsidRPr="006427EB">
        <w:rPr>
          <w:color w:val="auto"/>
          <w:u w:color="000000" w:themeColor="text1"/>
        </w:rPr>
        <w:tab/>
        <w:t>For the purposes of this section:</w:t>
      </w:r>
    </w:p>
    <w:p w:rsidR="00CB33A2" w:rsidRPr="006427EB" w:rsidRDefault="00CB33A2" w:rsidP="00CB33A2">
      <w:pPr>
        <w:rPr>
          <w:color w:val="auto"/>
          <w:u w:color="000000" w:themeColor="text1"/>
        </w:rPr>
      </w:pPr>
      <w:r w:rsidRPr="006427EB">
        <w:rPr>
          <w:color w:val="auto"/>
          <w:u w:color="000000" w:themeColor="text1"/>
        </w:rPr>
        <w:tab/>
      </w:r>
      <w:r w:rsidRPr="006427EB">
        <w:rPr>
          <w:color w:val="auto"/>
          <w:u w:color="000000" w:themeColor="text1"/>
        </w:rPr>
        <w:tab/>
        <w:t>(1)</w:t>
      </w:r>
      <w:r w:rsidRPr="006427EB">
        <w:rPr>
          <w:color w:val="auto"/>
          <w:u w:color="000000" w:themeColor="text1"/>
        </w:rPr>
        <w:tab/>
        <w:t>“Supported by state action” means the licensing or permitting of any establishment or any agent of an establishment listed above, subject to the exclusion provided in Section 45</w:t>
      </w:r>
      <w:r w:rsidRPr="006427EB">
        <w:rPr>
          <w:color w:val="auto"/>
          <w:u w:color="000000" w:themeColor="text1"/>
        </w:rPr>
        <w:noBreakHyphen/>
        <w:t>9</w:t>
      </w:r>
      <w:r w:rsidRPr="006427EB">
        <w:rPr>
          <w:color w:val="auto"/>
          <w:u w:color="000000" w:themeColor="text1"/>
        </w:rPr>
        <w:noBreakHyphen/>
        <w:t>20, which has or must have a license or permit from the State, its agencies, or local governmental entities to lawfully operate.</w:t>
      </w:r>
    </w:p>
    <w:p w:rsidR="00CB33A2" w:rsidRPr="006427EB" w:rsidRDefault="00CB33A2" w:rsidP="00CB33A2">
      <w:pPr>
        <w:rPr>
          <w:color w:val="auto"/>
          <w:u w:color="000000" w:themeColor="text1"/>
        </w:rPr>
      </w:pPr>
      <w:r w:rsidRPr="006427EB">
        <w:rPr>
          <w:color w:val="auto"/>
          <w:u w:color="000000" w:themeColor="text1"/>
        </w:rPr>
        <w:tab/>
      </w:r>
      <w:r w:rsidRPr="006427EB">
        <w:rPr>
          <w:color w:val="auto"/>
          <w:u w:color="000000" w:themeColor="text1"/>
        </w:rPr>
        <w:tab/>
        <w:t>(2)</w:t>
      </w:r>
      <w:r w:rsidRPr="006427EB">
        <w:rPr>
          <w:color w:val="auto"/>
          <w:u w:color="000000" w:themeColor="text1"/>
        </w:rPr>
        <w:tab/>
        <w:t>“Vaccination status” means whether a person has been vaccinated against COVID</w:t>
      </w:r>
      <w:r w:rsidRPr="006427EB">
        <w:rPr>
          <w:color w:val="auto"/>
          <w:u w:color="000000" w:themeColor="text1"/>
        </w:rPr>
        <w:noBreakHyphen/>
        <w:t>19 or has received a COVID</w:t>
      </w:r>
      <w:r w:rsidRPr="006427EB">
        <w:rPr>
          <w:color w:val="auto"/>
          <w:u w:color="000000" w:themeColor="text1"/>
        </w:rPr>
        <w:noBreakHyphen/>
        <w:t>19 vaccination booster.</w:t>
      </w:r>
    </w:p>
    <w:p w:rsidR="00CB33A2" w:rsidRPr="006427EB" w:rsidRDefault="00CB33A2" w:rsidP="00CB33A2">
      <w:pPr>
        <w:rPr>
          <w:color w:val="auto"/>
          <w:u w:color="000000" w:themeColor="text1"/>
        </w:rPr>
      </w:pPr>
      <w:r w:rsidRPr="006427EB">
        <w:rPr>
          <w:color w:val="auto"/>
          <w:u w:color="000000" w:themeColor="text1"/>
        </w:rPr>
        <w:tab/>
        <w:t>SECTION</w:t>
      </w:r>
      <w:r w:rsidRPr="006427EB">
        <w:rPr>
          <w:color w:val="auto"/>
          <w:u w:color="000000" w:themeColor="text1"/>
        </w:rPr>
        <w:tab/>
        <w:t>10.</w:t>
      </w:r>
      <w:r w:rsidRPr="006427EB">
        <w:rPr>
          <w:color w:val="auto"/>
          <w:u w:color="000000" w:themeColor="text1"/>
        </w:rPr>
        <w:tab/>
        <w:t>The provisions contained in Act 99 of 2021, the South Carolina COVID</w:t>
      </w:r>
      <w:r w:rsidRPr="006427EB">
        <w:rPr>
          <w:color w:val="auto"/>
          <w:u w:color="000000" w:themeColor="text1"/>
        </w:rPr>
        <w:noBreakHyphen/>
        <w:t xml:space="preserve">19 Liability Immunity Act, are hereby reenacted, retroactive to the date that Act 99 of 2021 expired, by this act. Act 99 of 2021’s provisions apply to all civil and administrative causes </w:t>
      </w:r>
      <w:r w:rsidRPr="006427EB">
        <w:rPr>
          <w:color w:val="auto"/>
          <w:u w:color="000000" w:themeColor="text1"/>
        </w:rPr>
        <w:lastRenderedPageBreak/>
        <w:t xml:space="preserve">of action that arise between March 13, 2020, and December 31, 2023, and are based upon facts that occurred during this time period. </w:t>
      </w:r>
    </w:p>
    <w:p w:rsidR="00CB33A2" w:rsidRPr="006427EB" w:rsidRDefault="00CB33A2" w:rsidP="00CB33A2">
      <w:pPr>
        <w:rPr>
          <w:color w:val="auto"/>
          <w:u w:color="000000" w:themeColor="text1"/>
        </w:rPr>
      </w:pPr>
      <w:r w:rsidRPr="006427EB">
        <w:rPr>
          <w:color w:val="auto"/>
          <w:u w:color="000000" w:themeColor="text1"/>
        </w:rPr>
        <w:tab/>
        <w:t>SECTION</w:t>
      </w:r>
      <w:r w:rsidRPr="006427EB">
        <w:rPr>
          <w:color w:val="auto"/>
          <w:u w:color="000000" w:themeColor="text1"/>
        </w:rPr>
        <w:tab/>
        <w:t>11.</w:t>
      </w:r>
      <w:r w:rsidRPr="006427EB">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B33A2" w:rsidRPr="006427EB" w:rsidRDefault="00CB33A2" w:rsidP="00CB33A2">
      <w:pPr>
        <w:rPr>
          <w:color w:val="auto"/>
          <w:u w:color="000000" w:themeColor="text1"/>
        </w:rPr>
      </w:pPr>
      <w:r w:rsidRPr="006427EB">
        <w:rPr>
          <w:color w:val="auto"/>
          <w:u w:color="000000" w:themeColor="text1"/>
        </w:rPr>
        <w:tab/>
        <w:t>SECTION</w:t>
      </w:r>
      <w:r w:rsidRPr="006427EB">
        <w:rPr>
          <w:color w:val="auto"/>
          <w:u w:color="000000" w:themeColor="text1"/>
        </w:rPr>
        <w:tab/>
        <w:t>12.</w:t>
      </w:r>
      <w:r w:rsidRPr="006427EB">
        <w:rPr>
          <w:color w:val="auto"/>
          <w:u w:color="000000" w:themeColor="text1"/>
        </w:rPr>
        <w:tab/>
        <w:t>This act takes effect upon approval by the Governor. All provisions of this act are repealed on December 31, 2023 unless reauthorized by the General Assembly.</w:t>
      </w:r>
      <w:r w:rsidRPr="006427EB">
        <w:rPr>
          <w:color w:val="auto"/>
          <w:u w:color="000000" w:themeColor="text1"/>
        </w:rPr>
        <w:tab/>
      </w:r>
      <w:r w:rsidRPr="006427EB">
        <w:rPr>
          <w:color w:val="auto"/>
          <w:u w:color="000000" w:themeColor="text1"/>
        </w:rPr>
        <w:tab/>
      </w:r>
      <w:r w:rsidRPr="006427EB">
        <w:rPr>
          <w:color w:val="auto"/>
          <w:u w:color="000000" w:themeColor="text1"/>
        </w:rPr>
        <w:tab/>
      </w:r>
      <w:r w:rsidRPr="006427EB">
        <w:rPr>
          <w:color w:val="auto"/>
          <w:u w:color="000000" w:themeColor="text1"/>
        </w:rPr>
        <w:tab/>
        <w:t>/</w:t>
      </w:r>
    </w:p>
    <w:p w:rsidR="00CB33A2" w:rsidRPr="006427EB" w:rsidRDefault="00CB33A2" w:rsidP="00CB33A2">
      <w:pPr>
        <w:rPr>
          <w:snapToGrid w:val="0"/>
          <w:color w:val="auto"/>
        </w:rPr>
      </w:pPr>
      <w:r w:rsidRPr="006427EB">
        <w:rPr>
          <w:snapToGrid w:val="0"/>
          <w:color w:val="auto"/>
        </w:rPr>
        <w:tab/>
        <w:t>Renumber sections to conform.</w:t>
      </w:r>
    </w:p>
    <w:p w:rsidR="00CB33A2" w:rsidRDefault="00CB33A2" w:rsidP="00CB33A2">
      <w:pPr>
        <w:rPr>
          <w:snapToGrid w:val="0"/>
          <w:color w:val="auto"/>
        </w:rPr>
      </w:pPr>
      <w:r w:rsidRPr="006427EB">
        <w:rPr>
          <w:snapToGrid w:val="0"/>
          <w:color w:val="auto"/>
        </w:rPr>
        <w:tab/>
        <w:t>Amend title to conform.</w:t>
      </w:r>
    </w:p>
    <w:p w:rsidR="0026590F" w:rsidRDefault="0026590F" w:rsidP="00CB33A2">
      <w:pPr>
        <w:rPr>
          <w:snapToGrid w:val="0"/>
        </w:rPr>
      </w:pPr>
    </w:p>
    <w:p w:rsidR="00CB33A2" w:rsidRDefault="00CB33A2" w:rsidP="00CB33A2">
      <w:r>
        <w:tab/>
        <w:t>Senator MASSEY explained the amendment.</w:t>
      </w:r>
    </w:p>
    <w:p w:rsidR="00CB33A2" w:rsidRPr="00AE73F7" w:rsidRDefault="00CB33A2" w:rsidP="00CB33A2"/>
    <w:p w:rsidR="00CB33A2" w:rsidRDefault="00DF76C1">
      <w:pPr>
        <w:pStyle w:val="Header"/>
        <w:tabs>
          <w:tab w:val="clear" w:pos="8640"/>
          <w:tab w:val="left" w:pos="4320"/>
        </w:tabs>
      </w:pPr>
      <w:r>
        <w:tab/>
        <w:t>The amendment was adopted.</w:t>
      </w:r>
    </w:p>
    <w:p w:rsidR="00DF76C1" w:rsidRDefault="00DF76C1">
      <w:pPr>
        <w:pStyle w:val="Header"/>
        <w:tabs>
          <w:tab w:val="clear" w:pos="8640"/>
          <w:tab w:val="left" w:pos="4320"/>
        </w:tabs>
      </w:pPr>
    </w:p>
    <w:p w:rsidR="00240330" w:rsidRDefault="00240330" w:rsidP="00240330">
      <w:pPr>
        <w:pStyle w:val="Header"/>
        <w:jc w:val="center"/>
        <w:rPr>
          <w:b/>
          <w:bCs/>
          <w:color w:val="auto"/>
          <w:szCs w:val="22"/>
        </w:rPr>
      </w:pPr>
      <w:r>
        <w:rPr>
          <w:b/>
          <w:bCs/>
          <w:color w:val="auto"/>
          <w:szCs w:val="22"/>
        </w:rPr>
        <w:t>Motion Adopted</w:t>
      </w:r>
    </w:p>
    <w:p w:rsidR="00240330" w:rsidRDefault="00240330" w:rsidP="00240330">
      <w:pPr>
        <w:pStyle w:val="Header"/>
        <w:rPr>
          <w:color w:val="auto"/>
          <w:szCs w:val="22"/>
        </w:rPr>
      </w:pPr>
      <w:r>
        <w:rPr>
          <w:color w:val="auto"/>
          <w:szCs w:val="22"/>
        </w:rPr>
        <w:tab/>
        <w:t>On motion of Senator HUTTO, with unanimous consent, the Bill was read the second time, carrying over all amendments, and the provisions of Rule 26B were waived in order to allow amendments to be considered on third reading.</w:t>
      </w:r>
    </w:p>
    <w:p w:rsidR="00DF76C1" w:rsidRDefault="00DF76C1">
      <w:pPr>
        <w:pStyle w:val="Header"/>
        <w:tabs>
          <w:tab w:val="clear" w:pos="8640"/>
          <w:tab w:val="left" w:pos="4320"/>
        </w:tabs>
      </w:pPr>
    </w:p>
    <w:p w:rsidR="00240330" w:rsidRPr="006A6262" w:rsidRDefault="00240330" w:rsidP="00240330">
      <w:pPr>
        <w:pStyle w:val="Header"/>
        <w:tabs>
          <w:tab w:val="clear" w:pos="8640"/>
          <w:tab w:val="left" w:pos="4320"/>
        </w:tabs>
        <w:jc w:val="center"/>
      </w:pPr>
      <w:r>
        <w:rPr>
          <w:b/>
        </w:rPr>
        <w:t>Motion Adopted</w:t>
      </w:r>
    </w:p>
    <w:p w:rsidR="00240330" w:rsidRDefault="00240330" w:rsidP="00240330">
      <w:pPr>
        <w:rPr>
          <w:snapToGrid w:val="0"/>
          <w:color w:val="auto"/>
        </w:rPr>
      </w:pPr>
      <w:r>
        <w:tab/>
        <w:t xml:space="preserve">On motion of Senator MASSEY, the Senate agreed that if and when the Senate stands adjourned today, that it will adjourn to meet </w:t>
      </w:r>
      <w:proofErr w:type="gramStart"/>
      <w:r>
        <w:t>tomorrow  at</w:t>
      </w:r>
      <w:proofErr w:type="gramEnd"/>
      <w:r>
        <w:t xml:space="preserve"> 12:30 P.M.</w:t>
      </w:r>
    </w:p>
    <w:p w:rsidR="00CB33A2" w:rsidRDefault="00CB33A2">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C83D26">
        <w:t>MASSEY</w:t>
      </w:r>
      <w:r w:rsidR="008F3017">
        <w:t>, the Senate agreed to stand adjourned.</w:t>
      </w:r>
    </w:p>
    <w:p w:rsidR="00A965DE" w:rsidRDefault="00A965DE" w:rsidP="00A965DE">
      <w:pPr>
        <w:pStyle w:val="Header"/>
        <w:tabs>
          <w:tab w:val="clear" w:pos="8640"/>
          <w:tab w:val="left" w:pos="4320"/>
        </w:tabs>
      </w:pPr>
    </w:p>
    <w:p w:rsidR="00710685" w:rsidRDefault="00710685" w:rsidP="00A965DE">
      <w:pPr>
        <w:pStyle w:val="Header"/>
        <w:tabs>
          <w:tab w:val="clear" w:pos="8640"/>
          <w:tab w:val="left" w:pos="4320"/>
        </w:tabs>
      </w:pPr>
    </w:p>
    <w:p w:rsidR="00710685" w:rsidRDefault="00710685" w:rsidP="00A965DE">
      <w:pPr>
        <w:pStyle w:val="Header"/>
        <w:tabs>
          <w:tab w:val="clear" w:pos="8640"/>
          <w:tab w:val="left" w:pos="4320"/>
        </w:tabs>
      </w:pPr>
    </w:p>
    <w:p w:rsidR="00710685" w:rsidRDefault="00710685" w:rsidP="00A965DE">
      <w:pPr>
        <w:pStyle w:val="Header"/>
        <w:tabs>
          <w:tab w:val="clear" w:pos="8640"/>
          <w:tab w:val="left" w:pos="4320"/>
        </w:tabs>
      </w:pPr>
    </w:p>
    <w:p w:rsidR="00710685" w:rsidRDefault="00710685" w:rsidP="00A965DE">
      <w:pPr>
        <w:pStyle w:val="Header"/>
        <w:tabs>
          <w:tab w:val="clear" w:pos="8640"/>
          <w:tab w:val="left" w:pos="4320"/>
        </w:tabs>
      </w:pPr>
    </w:p>
    <w:p w:rsidR="00710685" w:rsidRDefault="00710685" w:rsidP="00A965DE">
      <w:pPr>
        <w:pStyle w:val="Header"/>
        <w:tabs>
          <w:tab w:val="clear" w:pos="8640"/>
          <w:tab w:val="left" w:pos="4320"/>
        </w:tabs>
      </w:pPr>
    </w:p>
    <w:p w:rsidR="00240330" w:rsidRDefault="00240330" w:rsidP="0024033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240330" w:rsidRDefault="00240330" w:rsidP="0024033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WILLIAMS, with unanimous consent, the Senate stood adjourned out of respect to the memory of Mrs. Joanna Godwin Hall of Florence, S.C.  Joanna had a passion for children.  She served the Florence community as a nurse for 36 years, the last 20 years at McLeod Regional Medical Center NICU.  Joanna was a longtime member of Ebenezer Baptist Church where she served in the children’s ministry and nursery.  Joanna was a loving wife, devoted mother and doting grandmother who will be dearly missed. </w:t>
      </w:r>
    </w:p>
    <w:p w:rsidR="00240330" w:rsidRDefault="00240330" w:rsidP="00240330">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C83D26">
      <w:pPr>
        <w:pStyle w:val="Header"/>
        <w:keepLines/>
        <w:tabs>
          <w:tab w:val="clear" w:pos="8640"/>
          <w:tab w:val="left" w:pos="4320"/>
        </w:tabs>
      </w:pPr>
      <w:r>
        <w:tab/>
        <w:t xml:space="preserve">At </w:t>
      </w:r>
      <w:r w:rsidR="00240330">
        <w:t>5:21</w:t>
      </w:r>
      <w:r w:rsidR="00B435ED">
        <w:t xml:space="preserve"> </w:t>
      </w:r>
      <w:r>
        <w:t>P</w:t>
      </w:r>
      <w:r w:rsidR="000A7610">
        <w:t xml:space="preserve">.M., on motion of Senator </w:t>
      </w:r>
      <w:r w:rsidR="00424F95">
        <w:t>MASSEY</w:t>
      </w:r>
      <w:r w:rsidR="000A7610">
        <w:t xml:space="preserve">, the Senate adjourned to meet tomorrow at </w:t>
      </w:r>
      <w:r>
        <w:t>1</w:t>
      </w:r>
      <w:r w:rsidR="00240330">
        <w:t>2:3</w:t>
      </w:r>
      <w:r>
        <w:t>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2B0AF6" w:rsidRDefault="002B0AF6" w:rsidP="00AA4E53">
      <w:pPr>
        <w:pStyle w:val="Header"/>
        <w:tabs>
          <w:tab w:val="clear" w:pos="8640"/>
          <w:tab w:val="left" w:pos="4320"/>
        </w:tabs>
        <w:rPr>
          <w:noProof/>
        </w:rPr>
        <w:sectPr w:rsidR="002B0AF6" w:rsidSect="002B0AF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B0AF6" w:rsidRDefault="002B0AF6" w:rsidP="00AA4E53">
      <w:pPr>
        <w:pStyle w:val="Header"/>
        <w:tabs>
          <w:tab w:val="clear" w:pos="8640"/>
          <w:tab w:val="left" w:pos="4320"/>
        </w:tabs>
        <w:rPr>
          <w:noProof/>
        </w:rPr>
        <w:sectPr w:rsidR="002B0AF6" w:rsidSect="002B0AF6">
          <w:type w:val="continuous"/>
          <w:pgSz w:w="12240" w:h="15840"/>
          <w:pgMar w:top="1008" w:right="4666" w:bottom="3499" w:left="1238" w:header="1008" w:footer="3499" w:gutter="0"/>
          <w:cols w:num="2" w:space="720"/>
          <w:titlePg/>
          <w:docGrid w:linePitch="360"/>
        </w:sectPr>
      </w:pPr>
    </w:p>
    <w:p w:rsidR="002B0AF6" w:rsidRDefault="002B0AF6">
      <w:pPr>
        <w:pStyle w:val="Index1"/>
        <w:tabs>
          <w:tab w:val="right" w:leader="dot" w:pos="2798"/>
        </w:tabs>
        <w:rPr>
          <w:bCs/>
          <w:noProof/>
        </w:rPr>
      </w:pPr>
      <w:r>
        <w:rPr>
          <w:noProof/>
        </w:rPr>
        <w:t>Amendment No. 1</w:t>
      </w:r>
      <w:r>
        <w:rPr>
          <w:noProof/>
        </w:rPr>
        <w:tab/>
      </w:r>
      <w:r>
        <w:rPr>
          <w:b/>
          <w:bCs/>
          <w:noProof/>
        </w:rPr>
        <w:t>58</w:t>
      </w:r>
    </w:p>
    <w:p w:rsidR="002B0AF6" w:rsidRDefault="002B0AF6">
      <w:pPr>
        <w:pStyle w:val="Index1"/>
        <w:tabs>
          <w:tab w:val="right" w:leader="dot" w:pos="2798"/>
        </w:tabs>
        <w:rPr>
          <w:bCs/>
          <w:noProof/>
        </w:rPr>
      </w:pPr>
      <w:r>
        <w:rPr>
          <w:noProof/>
        </w:rPr>
        <w:t>S. 22</w:t>
      </w:r>
      <w:r>
        <w:rPr>
          <w:noProof/>
        </w:rPr>
        <w:tab/>
      </w:r>
      <w:r>
        <w:rPr>
          <w:b/>
          <w:bCs/>
          <w:noProof/>
        </w:rPr>
        <w:t>23</w:t>
      </w:r>
    </w:p>
    <w:p w:rsidR="002B0AF6" w:rsidRDefault="002B0AF6">
      <w:pPr>
        <w:pStyle w:val="Index1"/>
        <w:tabs>
          <w:tab w:val="right" w:leader="dot" w:pos="2798"/>
        </w:tabs>
        <w:rPr>
          <w:bCs/>
          <w:noProof/>
        </w:rPr>
      </w:pPr>
      <w:r>
        <w:rPr>
          <w:noProof/>
        </w:rPr>
        <w:t>S. 53</w:t>
      </w:r>
      <w:r>
        <w:rPr>
          <w:noProof/>
        </w:rPr>
        <w:tab/>
      </w:r>
      <w:r>
        <w:rPr>
          <w:b/>
          <w:bCs/>
          <w:noProof/>
        </w:rPr>
        <w:t>24</w:t>
      </w:r>
    </w:p>
    <w:p w:rsidR="002B0AF6" w:rsidRDefault="002B0AF6">
      <w:pPr>
        <w:pStyle w:val="Index1"/>
        <w:tabs>
          <w:tab w:val="right" w:leader="dot" w:pos="2798"/>
        </w:tabs>
        <w:rPr>
          <w:bCs/>
          <w:noProof/>
        </w:rPr>
      </w:pPr>
      <w:r>
        <w:rPr>
          <w:noProof/>
        </w:rPr>
        <w:t>S. 79</w:t>
      </w:r>
      <w:r>
        <w:rPr>
          <w:noProof/>
        </w:rPr>
        <w:tab/>
      </w:r>
      <w:r>
        <w:rPr>
          <w:b/>
          <w:bCs/>
          <w:noProof/>
        </w:rPr>
        <w:t>24</w:t>
      </w:r>
    </w:p>
    <w:p w:rsidR="002B0AF6" w:rsidRDefault="002B0AF6">
      <w:pPr>
        <w:pStyle w:val="Index1"/>
        <w:tabs>
          <w:tab w:val="right" w:leader="dot" w:pos="2798"/>
        </w:tabs>
        <w:rPr>
          <w:bCs/>
          <w:noProof/>
        </w:rPr>
      </w:pPr>
      <w:r>
        <w:rPr>
          <w:noProof/>
        </w:rPr>
        <w:t>S. 90</w:t>
      </w:r>
      <w:r>
        <w:rPr>
          <w:noProof/>
        </w:rPr>
        <w:tab/>
      </w:r>
      <w:r>
        <w:rPr>
          <w:b/>
          <w:bCs/>
          <w:noProof/>
        </w:rPr>
        <w:t>17</w:t>
      </w:r>
    </w:p>
    <w:p w:rsidR="002B0AF6" w:rsidRDefault="002B0AF6">
      <w:pPr>
        <w:pStyle w:val="Index1"/>
        <w:tabs>
          <w:tab w:val="right" w:leader="dot" w:pos="2798"/>
        </w:tabs>
        <w:rPr>
          <w:bCs/>
          <w:noProof/>
        </w:rPr>
      </w:pPr>
      <w:r>
        <w:rPr>
          <w:noProof/>
        </w:rPr>
        <w:t>S. 202</w:t>
      </w:r>
      <w:r>
        <w:rPr>
          <w:noProof/>
        </w:rPr>
        <w:tab/>
      </w:r>
      <w:r>
        <w:rPr>
          <w:b/>
          <w:bCs/>
          <w:noProof/>
        </w:rPr>
        <w:t>13</w:t>
      </w:r>
    </w:p>
    <w:p w:rsidR="002B0AF6" w:rsidRDefault="002B0AF6">
      <w:pPr>
        <w:pStyle w:val="Index1"/>
        <w:tabs>
          <w:tab w:val="right" w:leader="dot" w:pos="2798"/>
        </w:tabs>
        <w:rPr>
          <w:bCs/>
          <w:noProof/>
        </w:rPr>
      </w:pPr>
      <w:r>
        <w:rPr>
          <w:noProof/>
        </w:rPr>
        <w:t>S. 458</w:t>
      </w:r>
      <w:r>
        <w:rPr>
          <w:noProof/>
        </w:rPr>
        <w:tab/>
      </w:r>
      <w:r>
        <w:rPr>
          <w:b/>
          <w:bCs/>
          <w:noProof/>
        </w:rPr>
        <w:t>14</w:t>
      </w:r>
    </w:p>
    <w:p w:rsidR="002B0AF6" w:rsidRDefault="002B0AF6">
      <w:pPr>
        <w:pStyle w:val="Index1"/>
        <w:tabs>
          <w:tab w:val="right" w:leader="dot" w:pos="2798"/>
        </w:tabs>
        <w:rPr>
          <w:bCs/>
          <w:noProof/>
        </w:rPr>
      </w:pPr>
      <w:r>
        <w:rPr>
          <w:noProof/>
        </w:rPr>
        <w:t>S. 544</w:t>
      </w:r>
      <w:r>
        <w:rPr>
          <w:noProof/>
        </w:rPr>
        <w:tab/>
      </w:r>
      <w:r>
        <w:rPr>
          <w:b/>
          <w:bCs/>
          <w:noProof/>
        </w:rPr>
        <w:t>22</w:t>
      </w:r>
    </w:p>
    <w:p w:rsidR="002B0AF6" w:rsidRDefault="002B0AF6">
      <w:pPr>
        <w:pStyle w:val="Index1"/>
        <w:tabs>
          <w:tab w:val="right" w:leader="dot" w:pos="2798"/>
        </w:tabs>
        <w:rPr>
          <w:bCs/>
          <w:noProof/>
        </w:rPr>
      </w:pPr>
      <w:r>
        <w:rPr>
          <w:noProof/>
        </w:rPr>
        <w:t>S. 613</w:t>
      </w:r>
      <w:r>
        <w:rPr>
          <w:noProof/>
        </w:rPr>
        <w:tab/>
      </w:r>
      <w:r>
        <w:rPr>
          <w:b/>
          <w:bCs/>
          <w:noProof/>
        </w:rPr>
        <w:t>24</w:t>
      </w:r>
    </w:p>
    <w:p w:rsidR="002B0AF6" w:rsidRDefault="002B0AF6">
      <w:pPr>
        <w:pStyle w:val="Index1"/>
        <w:tabs>
          <w:tab w:val="right" w:leader="dot" w:pos="2798"/>
        </w:tabs>
        <w:rPr>
          <w:bCs/>
          <w:noProof/>
        </w:rPr>
      </w:pPr>
      <w:r>
        <w:rPr>
          <w:noProof/>
        </w:rPr>
        <w:t>S. 674</w:t>
      </w:r>
      <w:r>
        <w:rPr>
          <w:noProof/>
        </w:rPr>
        <w:tab/>
      </w:r>
      <w:r>
        <w:rPr>
          <w:b/>
          <w:bCs/>
          <w:noProof/>
        </w:rPr>
        <w:t>26</w:t>
      </w:r>
    </w:p>
    <w:p w:rsidR="002B0AF6" w:rsidRDefault="002B0AF6">
      <w:pPr>
        <w:pStyle w:val="Index1"/>
        <w:tabs>
          <w:tab w:val="right" w:leader="dot" w:pos="2798"/>
        </w:tabs>
        <w:rPr>
          <w:bCs/>
          <w:noProof/>
        </w:rPr>
      </w:pPr>
      <w:r>
        <w:rPr>
          <w:noProof/>
        </w:rPr>
        <w:t>S. 697</w:t>
      </w:r>
      <w:r>
        <w:rPr>
          <w:noProof/>
        </w:rPr>
        <w:tab/>
      </w:r>
      <w:r>
        <w:rPr>
          <w:b/>
          <w:bCs/>
          <w:noProof/>
        </w:rPr>
        <w:t>29</w:t>
      </w:r>
    </w:p>
    <w:p w:rsidR="002B0AF6" w:rsidRDefault="002B0AF6">
      <w:pPr>
        <w:pStyle w:val="Index1"/>
        <w:tabs>
          <w:tab w:val="right" w:leader="dot" w:pos="2798"/>
        </w:tabs>
        <w:rPr>
          <w:bCs/>
          <w:noProof/>
        </w:rPr>
      </w:pPr>
      <w:r>
        <w:rPr>
          <w:noProof/>
        </w:rPr>
        <w:t>S. 906</w:t>
      </w:r>
      <w:r>
        <w:rPr>
          <w:noProof/>
        </w:rPr>
        <w:tab/>
      </w:r>
      <w:r>
        <w:rPr>
          <w:b/>
          <w:bCs/>
          <w:noProof/>
        </w:rPr>
        <w:t>18</w:t>
      </w:r>
    </w:p>
    <w:p w:rsidR="002B0AF6" w:rsidRDefault="002B0AF6">
      <w:pPr>
        <w:pStyle w:val="Index1"/>
        <w:tabs>
          <w:tab w:val="right" w:leader="dot" w:pos="2798"/>
        </w:tabs>
        <w:rPr>
          <w:bCs/>
          <w:noProof/>
        </w:rPr>
      </w:pPr>
      <w:r>
        <w:rPr>
          <w:noProof/>
        </w:rPr>
        <w:t>S. 923</w:t>
      </w:r>
      <w:r>
        <w:rPr>
          <w:noProof/>
        </w:rPr>
        <w:tab/>
      </w:r>
      <w:r>
        <w:rPr>
          <w:b/>
          <w:bCs/>
          <w:noProof/>
        </w:rPr>
        <w:t>17</w:t>
      </w:r>
    </w:p>
    <w:p w:rsidR="002B0AF6" w:rsidRDefault="002B0AF6">
      <w:pPr>
        <w:pStyle w:val="Index1"/>
        <w:tabs>
          <w:tab w:val="right" w:leader="dot" w:pos="2798"/>
        </w:tabs>
        <w:rPr>
          <w:bCs/>
          <w:noProof/>
        </w:rPr>
      </w:pPr>
      <w:r>
        <w:rPr>
          <w:noProof/>
        </w:rPr>
        <w:t>S. 945</w:t>
      </w:r>
      <w:r>
        <w:rPr>
          <w:noProof/>
        </w:rPr>
        <w:tab/>
      </w:r>
      <w:r>
        <w:rPr>
          <w:b/>
          <w:bCs/>
          <w:noProof/>
        </w:rPr>
        <w:t>30</w:t>
      </w:r>
    </w:p>
    <w:p w:rsidR="002B0AF6" w:rsidRDefault="002B0AF6">
      <w:pPr>
        <w:pStyle w:val="Index1"/>
        <w:tabs>
          <w:tab w:val="right" w:leader="dot" w:pos="2798"/>
        </w:tabs>
        <w:rPr>
          <w:bCs/>
          <w:noProof/>
        </w:rPr>
      </w:pPr>
      <w:r>
        <w:rPr>
          <w:noProof/>
        </w:rPr>
        <w:t>S. 969</w:t>
      </w:r>
      <w:r>
        <w:rPr>
          <w:noProof/>
        </w:rPr>
        <w:tab/>
      </w:r>
      <w:r>
        <w:rPr>
          <w:b/>
          <w:bCs/>
          <w:noProof/>
        </w:rPr>
        <w:t>32</w:t>
      </w:r>
    </w:p>
    <w:p w:rsidR="002B0AF6" w:rsidRDefault="002B0AF6">
      <w:pPr>
        <w:pStyle w:val="Index1"/>
        <w:tabs>
          <w:tab w:val="right" w:leader="dot" w:pos="2798"/>
        </w:tabs>
        <w:rPr>
          <w:bCs/>
          <w:noProof/>
        </w:rPr>
      </w:pPr>
      <w:r>
        <w:rPr>
          <w:noProof/>
        </w:rPr>
        <w:t>S. 984</w:t>
      </w:r>
      <w:r>
        <w:rPr>
          <w:noProof/>
        </w:rPr>
        <w:tab/>
      </w:r>
      <w:r>
        <w:rPr>
          <w:b/>
          <w:bCs/>
          <w:noProof/>
        </w:rPr>
        <w:t>19</w:t>
      </w:r>
    </w:p>
    <w:p w:rsidR="002B0AF6" w:rsidRDefault="002B0AF6">
      <w:pPr>
        <w:pStyle w:val="Index1"/>
        <w:tabs>
          <w:tab w:val="right" w:leader="dot" w:pos="2798"/>
        </w:tabs>
        <w:rPr>
          <w:bCs/>
          <w:noProof/>
        </w:rPr>
      </w:pPr>
      <w:r>
        <w:rPr>
          <w:noProof/>
        </w:rPr>
        <w:t>S. 1031</w:t>
      </w:r>
      <w:r>
        <w:rPr>
          <w:noProof/>
        </w:rPr>
        <w:tab/>
      </w:r>
      <w:r>
        <w:rPr>
          <w:b/>
          <w:bCs/>
          <w:noProof/>
        </w:rPr>
        <w:t>18</w:t>
      </w:r>
    </w:p>
    <w:p w:rsidR="002B0AF6" w:rsidRDefault="002B0AF6">
      <w:pPr>
        <w:pStyle w:val="Index1"/>
        <w:tabs>
          <w:tab w:val="right" w:leader="dot" w:pos="2798"/>
        </w:tabs>
        <w:rPr>
          <w:bCs/>
          <w:noProof/>
        </w:rPr>
      </w:pPr>
      <w:r>
        <w:rPr>
          <w:noProof/>
        </w:rPr>
        <w:t>S. 1032</w:t>
      </w:r>
      <w:r>
        <w:rPr>
          <w:noProof/>
        </w:rPr>
        <w:tab/>
      </w:r>
      <w:r>
        <w:rPr>
          <w:b/>
          <w:bCs/>
          <w:noProof/>
        </w:rPr>
        <w:t>20</w:t>
      </w:r>
    </w:p>
    <w:p w:rsidR="002B0AF6" w:rsidRDefault="002B0AF6">
      <w:pPr>
        <w:pStyle w:val="Index1"/>
        <w:tabs>
          <w:tab w:val="right" w:leader="dot" w:pos="2798"/>
        </w:tabs>
        <w:rPr>
          <w:bCs/>
          <w:noProof/>
        </w:rPr>
      </w:pPr>
      <w:r>
        <w:rPr>
          <w:noProof/>
        </w:rPr>
        <w:t>S. 1045</w:t>
      </w:r>
      <w:r>
        <w:rPr>
          <w:noProof/>
        </w:rPr>
        <w:tab/>
      </w:r>
      <w:r>
        <w:rPr>
          <w:b/>
          <w:bCs/>
          <w:noProof/>
        </w:rPr>
        <w:t>34</w:t>
      </w:r>
    </w:p>
    <w:p w:rsidR="002B0AF6" w:rsidRDefault="002B0AF6">
      <w:pPr>
        <w:pStyle w:val="Index1"/>
        <w:tabs>
          <w:tab w:val="right" w:leader="dot" w:pos="2798"/>
        </w:tabs>
        <w:rPr>
          <w:bCs/>
          <w:noProof/>
        </w:rPr>
      </w:pPr>
      <w:r>
        <w:rPr>
          <w:noProof/>
        </w:rPr>
        <w:t>S. 1103</w:t>
      </w:r>
      <w:r>
        <w:rPr>
          <w:noProof/>
        </w:rPr>
        <w:tab/>
      </w:r>
      <w:r>
        <w:rPr>
          <w:b/>
          <w:bCs/>
          <w:noProof/>
        </w:rPr>
        <w:t>40</w:t>
      </w:r>
    </w:p>
    <w:p w:rsidR="002B0AF6" w:rsidRDefault="002B0AF6">
      <w:pPr>
        <w:pStyle w:val="Index1"/>
        <w:tabs>
          <w:tab w:val="right" w:leader="dot" w:pos="2798"/>
        </w:tabs>
        <w:rPr>
          <w:bCs/>
          <w:noProof/>
        </w:rPr>
      </w:pPr>
      <w:r>
        <w:rPr>
          <w:noProof/>
        </w:rPr>
        <w:t>S. 1120</w:t>
      </w:r>
      <w:r>
        <w:rPr>
          <w:noProof/>
        </w:rPr>
        <w:tab/>
      </w:r>
      <w:r>
        <w:rPr>
          <w:b/>
          <w:bCs/>
          <w:noProof/>
        </w:rPr>
        <w:t>19</w:t>
      </w:r>
    </w:p>
    <w:p w:rsidR="002B0AF6" w:rsidRDefault="002B0AF6">
      <w:pPr>
        <w:pStyle w:val="Index1"/>
        <w:tabs>
          <w:tab w:val="right" w:leader="dot" w:pos="2798"/>
        </w:tabs>
        <w:rPr>
          <w:bCs/>
          <w:noProof/>
        </w:rPr>
      </w:pPr>
      <w:r>
        <w:rPr>
          <w:noProof/>
        </w:rPr>
        <w:t>S. 1132</w:t>
      </w:r>
      <w:r>
        <w:rPr>
          <w:noProof/>
        </w:rPr>
        <w:tab/>
      </w:r>
      <w:r>
        <w:rPr>
          <w:b/>
          <w:bCs/>
          <w:noProof/>
        </w:rPr>
        <w:t>17</w:t>
      </w:r>
    </w:p>
    <w:p w:rsidR="002B0AF6" w:rsidRDefault="002B0AF6">
      <w:pPr>
        <w:pStyle w:val="Index1"/>
        <w:tabs>
          <w:tab w:val="right" w:leader="dot" w:pos="2798"/>
        </w:tabs>
        <w:rPr>
          <w:bCs/>
          <w:noProof/>
        </w:rPr>
      </w:pPr>
      <w:r>
        <w:rPr>
          <w:noProof/>
        </w:rPr>
        <w:t>S. 1136</w:t>
      </w:r>
      <w:r>
        <w:rPr>
          <w:noProof/>
        </w:rPr>
        <w:tab/>
      </w:r>
      <w:r>
        <w:rPr>
          <w:b/>
          <w:bCs/>
          <w:noProof/>
        </w:rPr>
        <w:t>41</w:t>
      </w:r>
    </w:p>
    <w:p w:rsidR="002B0AF6" w:rsidRDefault="002B0AF6">
      <w:pPr>
        <w:pStyle w:val="Index1"/>
        <w:tabs>
          <w:tab w:val="right" w:leader="dot" w:pos="2798"/>
        </w:tabs>
        <w:rPr>
          <w:bCs/>
          <w:noProof/>
        </w:rPr>
      </w:pPr>
      <w:r>
        <w:rPr>
          <w:noProof/>
        </w:rPr>
        <w:t>S. 1178</w:t>
      </w:r>
      <w:r>
        <w:rPr>
          <w:noProof/>
        </w:rPr>
        <w:tab/>
      </w:r>
      <w:r>
        <w:rPr>
          <w:b/>
          <w:bCs/>
          <w:noProof/>
        </w:rPr>
        <w:t>20</w:t>
      </w:r>
    </w:p>
    <w:p w:rsidR="002B0AF6" w:rsidRDefault="002B0AF6">
      <w:pPr>
        <w:pStyle w:val="Index1"/>
        <w:tabs>
          <w:tab w:val="right" w:leader="dot" w:pos="2798"/>
        </w:tabs>
        <w:rPr>
          <w:bCs/>
          <w:noProof/>
        </w:rPr>
      </w:pPr>
      <w:r>
        <w:rPr>
          <w:noProof/>
        </w:rPr>
        <w:t>S. 1179</w:t>
      </w:r>
      <w:r>
        <w:rPr>
          <w:noProof/>
        </w:rPr>
        <w:tab/>
      </w:r>
      <w:r>
        <w:rPr>
          <w:b/>
          <w:bCs/>
          <w:noProof/>
        </w:rPr>
        <w:t>46</w:t>
      </w:r>
    </w:p>
    <w:p w:rsidR="002B0AF6" w:rsidRDefault="002B0AF6">
      <w:pPr>
        <w:pStyle w:val="Index1"/>
        <w:tabs>
          <w:tab w:val="right" w:leader="dot" w:pos="2798"/>
        </w:tabs>
        <w:rPr>
          <w:bCs/>
          <w:noProof/>
        </w:rPr>
      </w:pPr>
      <w:r>
        <w:rPr>
          <w:noProof/>
        </w:rPr>
        <w:t>S. 1200</w:t>
      </w:r>
      <w:r>
        <w:rPr>
          <w:noProof/>
        </w:rPr>
        <w:tab/>
      </w:r>
      <w:r>
        <w:rPr>
          <w:b/>
          <w:bCs/>
          <w:noProof/>
        </w:rPr>
        <w:t>52</w:t>
      </w:r>
    </w:p>
    <w:p w:rsidR="002B0AF6" w:rsidRDefault="002B0AF6">
      <w:pPr>
        <w:pStyle w:val="Index1"/>
        <w:tabs>
          <w:tab w:val="right" w:leader="dot" w:pos="2798"/>
        </w:tabs>
        <w:rPr>
          <w:bCs/>
          <w:noProof/>
        </w:rPr>
      </w:pPr>
      <w:r>
        <w:rPr>
          <w:noProof/>
        </w:rPr>
        <w:t>S. 1204</w:t>
      </w:r>
      <w:r>
        <w:rPr>
          <w:noProof/>
        </w:rPr>
        <w:tab/>
      </w:r>
      <w:r>
        <w:rPr>
          <w:b/>
          <w:bCs/>
          <w:noProof/>
        </w:rPr>
        <w:t>53</w:t>
      </w:r>
    </w:p>
    <w:p w:rsidR="002B0AF6" w:rsidRDefault="002B0AF6">
      <w:pPr>
        <w:pStyle w:val="Index1"/>
        <w:tabs>
          <w:tab w:val="right" w:leader="dot" w:pos="2798"/>
        </w:tabs>
        <w:rPr>
          <w:bCs/>
          <w:noProof/>
        </w:rPr>
      </w:pPr>
      <w:r>
        <w:rPr>
          <w:noProof/>
        </w:rPr>
        <w:t>S. 1218</w:t>
      </w:r>
      <w:r>
        <w:rPr>
          <w:noProof/>
        </w:rPr>
        <w:tab/>
      </w:r>
      <w:r>
        <w:rPr>
          <w:b/>
          <w:bCs/>
          <w:noProof/>
        </w:rPr>
        <w:t>12</w:t>
      </w:r>
    </w:p>
    <w:p w:rsidR="002B0AF6" w:rsidRDefault="002B0AF6">
      <w:pPr>
        <w:pStyle w:val="Index1"/>
        <w:tabs>
          <w:tab w:val="right" w:leader="dot" w:pos="2798"/>
        </w:tabs>
        <w:rPr>
          <w:bCs/>
          <w:noProof/>
        </w:rPr>
      </w:pPr>
      <w:r>
        <w:rPr>
          <w:noProof/>
        </w:rPr>
        <w:t>S. 1222</w:t>
      </w:r>
      <w:r>
        <w:rPr>
          <w:noProof/>
        </w:rPr>
        <w:tab/>
      </w:r>
      <w:r>
        <w:rPr>
          <w:b/>
          <w:bCs/>
          <w:noProof/>
        </w:rPr>
        <w:t>54</w:t>
      </w:r>
    </w:p>
    <w:p w:rsidR="002B0AF6" w:rsidRDefault="002B0AF6">
      <w:pPr>
        <w:pStyle w:val="Index1"/>
        <w:tabs>
          <w:tab w:val="right" w:leader="dot" w:pos="2798"/>
        </w:tabs>
        <w:rPr>
          <w:bCs/>
          <w:noProof/>
        </w:rPr>
      </w:pPr>
      <w:r>
        <w:rPr>
          <w:noProof/>
        </w:rPr>
        <w:t>S. 1223</w:t>
      </w:r>
      <w:r>
        <w:rPr>
          <w:noProof/>
        </w:rPr>
        <w:tab/>
      </w:r>
      <w:r>
        <w:rPr>
          <w:b/>
          <w:bCs/>
          <w:noProof/>
        </w:rPr>
        <w:t>55</w:t>
      </w:r>
    </w:p>
    <w:p w:rsidR="002B0AF6" w:rsidRDefault="002B0AF6">
      <w:pPr>
        <w:pStyle w:val="Index1"/>
        <w:tabs>
          <w:tab w:val="right" w:leader="dot" w:pos="2798"/>
        </w:tabs>
        <w:rPr>
          <w:bCs/>
          <w:noProof/>
        </w:rPr>
      </w:pPr>
      <w:r>
        <w:rPr>
          <w:noProof/>
        </w:rPr>
        <w:t>S. 1224</w:t>
      </w:r>
      <w:r>
        <w:rPr>
          <w:noProof/>
        </w:rPr>
        <w:tab/>
      </w:r>
      <w:r>
        <w:rPr>
          <w:b/>
          <w:bCs/>
          <w:noProof/>
        </w:rPr>
        <w:t>55</w:t>
      </w:r>
    </w:p>
    <w:p w:rsidR="002B0AF6" w:rsidRDefault="002B0AF6">
      <w:pPr>
        <w:pStyle w:val="Index1"/>
        <w:tabs>
          <w:tab w:val="right" w:leader="dot" w:pos="2798"/>
        </w:tabs>
        <w:rPr>
          <w:bCs/>
          <w:noProof/>
        </w:rPr>
      </w:pPr>
      <w:r>
        <w:rPr>
          <w:noProof/>
        </w:rPr>
        <w:t>S. 1225</w:t>
      </w:r>
      <w:r>
        <w:rPr>
          <w:noProof/>
        </w:rPr>
        <w:tab/>
      </w:r>
      <w:r>
        <w:rPr>
          <w:b/>
          <w:bCs/>
          <w:noProof/>
        </w:rPr>
        <w:t>55</w:t>
      </w:r>
    </w:p>
    <w:p w:rsidR="002B0AF6" w:rsidRDefault="002B0AF6">
      <w:pPr>
        <w:pStyle w:val="Index1"/>
        <w:tabs>
          <w:tab w:val="right" w:leader="dot" w:pos="2798"/>
        </w:tabs>
        <w:rPr>
          <w:bCs/>
          <w:noProof/>
        </w:rPr>
      </w:pPr>
      <w:r>
        <w:rPr>
          <w:noProof/>
        </w:rPr>
        <w:t>S. 1227</w:t>
      </w:r>
      <w:r>
        <w:rPr>
          <w:noProof/>
        </w:rPr>
        <w:tab/>
      </w:r>
      <w:r>
        <w:rPr>
          <w:b/>
          <w:bCs/>
          <w:noProof/>
        </w:rPr>
        <w:t>5</w:t>
      </w:r>
    </w:p>
    <w:p w:rsidR="002B0AF6" w:rsidRDefault="002B0AF6">
      <w:pPr>
        <w:pStyle w:val="Index1"/>
        <w:tabs>
          <w:tab w:val="right" w:leader="dot" w:pos="2798"/>
        </w:tabs>
        <w:rPr>
          <w:bCs/>
          <w:noProof/>
        </w:rPr>
      </w:pPr>
      <w:r>
        <w:rPr>
          <w:noProof/>
        </w:rPr>
        <w:t>S. 1228</w:t>
      </w:r>
      <w:r>
        <w:rPr>
          <w:noProof/>
        </w:rPr>
        <w:tab/>
      </w:r>
      <w:r>
        <w:rPr>
          <w:b/>
          <w:bCs/>
          <w:noProof/>
        </w:rPr>
        <w:t>5</w:t>
      </w:r>
    </w:p>
    <w:p w:rsidR="002B0AF6" w:rsidRDefault="002B0AF6">
      <w:pPr>
        <w:pStyle w:val="Index1"/>
        <w:tabs>
          <w:tab w:val="right" w:leader="dot" w:pos="2798"/>
        </w:tabs>
        <w:rPr>
          <w:bCs/>
          <w:noProof/>
        </w:rPr>
      </w:pPr>
      <w:r>
        <w:rPr>
          <w:noProof/>
        </w:rPr>
        <w:t>S. 1229</w:t>
      </w:r>
      <w:r>
        <w:rPr>
          <w:noProof/>
        </w:rPr>
        <w:tab/>
      </w:r>
      <w:r>
        <w:rPr>
          <w:b/>
          <w:bCs/>
          <w:noProof/>
        </w:rPr>
        <w:t>6</w:t>
      </w:r>
    </w:p>
    <w:p w:rsidR="002B0AF6" w:rsidRDefault="002B0AF6">
      <w:pPr>
        <w:pStyle w:val="Index1"/>
        <w:tabs>
          <w:tab w:val="right" w:leader="dot" w:pos="2798"/>
        </w:tabs>
        <w:rPr>
          <w:bCs/>
          <w:noProof/>
        </w:rPr>
      </w:pPr>
      <w:r>
        <w:rPr>
          <w:noProof/>
        </w:rPr>
        <w:t>S. 1230</w:t>
      </w:r>
      <w:r>
        <w:rPr>
          <w:noProof/>
        </w:rPr>
        <w:tab/>
      </w:r>
      <w:r>
        <w:rPr>
          <w:b/>
          <w:bCs/>
          <w:noProof/>
        </w:rPr>
        <w:t>6</w:t>
      </w:r>
    </w:p>
    <w:p w:rsidR="002B0AF6" w:rsidRDefault="002B0AF6">
      <w:pPr>
        <w:pStyle w:val="Index1"/>
        <w:tabs>
          <w:tab w:val="right" w:leader="dot" w:pos="2798"/>
        </w:tabs>
        <w:rPr>
          <w:bCs/>
          <w:noProof/>
        </w:rPr>
      </w:pPr>
      <w:r>
        <w:rPr>
          <w:noProof/>
        </w:rPr>
        <w:t>S. 1231</w:t>
      </w:r>
      <w:r>
        <w:rPr>
          <w:noProof/>
        </w:rPr>
        <w:tab/>
      </w:r>
      <w:r>
        <w:rPr>
          <w:b/>
          <w:bCs/>
          <w:noProof/>
        </w:rPr>
        <w:t>6</w:t>
      </w:r>
    </w:p>
    <w:p w:rsidR="002B0AF6" w:rsidRDefault="002B0AF6">
      <w:pPr>
        <w:pStyle w:val="Index1"/>
        <w:tabs>
          <w:tab w:val="right" w:leader="dot" w:pos="2798"/>
        </w:tabs>
        <w:rPr>
          <w:bCs/>
          <w:noProof/>
        </w:rPr>
      </w:pPr>
      <w:r>
        <w:rPr>
          <w:noProof/>
        </w:rPr>
        <w:t>S. 1232</w:t>
      </w:r>
      <w:r>
        <w:rPr>
          <w:noProof/>
        </w:rPr>
        <w:tab/>
      </w:r>
      <w:r>
        <w:rPr>
          <w:b/>
          <w:bCs/>
          <w:noProof/>
        </w:rPr>
        <w:t>6</w:t>
      </w:r>
    </w:p>
    <w:p w:rsidR="002B0AF6" w:rsidRDefault="002B0AF6">
      <w:pPr>
        <w:pStyle w:val="Index1"/>
        <w:tabs>
          <w:tab w:val="right" w:leader="dot" w:pos="2798"/>
        </w:tabs>
        <w:rPr>
          <w:bCs/>
          <w:noProof/>
        </w:rPr>
      </w:pPr>
      <w:r>
        <w:rPr>
          <w:noProof/>
        </w:rPr>
        <w:t>S. 1233</w:t>
      </w:r>
      <w:r>
        <w:rPr>
          <w:noProof/>
        </w:rPr>
        <w:tab/>
      </w:r>
      <w:r>
        <w:rPr>
          <w:b/>
          <w:bCs/>
          <w:noProof/>
        </w:rPr>
        <w:t>7</w:t>
      </w:r>
    </w:p>
    <w:p w:rsidR="002B0AF6" w:rsidRDefault="002B0AF6">
      <w:pPr>
        <w:pStyle w:val="Index1"/>
        <w:tabs>
          <w:tab w:val="right" w:leader="dot" w:pos="2798"/>
        </w:tabs>
        <w:rPr>
          <w:bCs/>
          <w:noProof/>
        </w:rPr>
      </w:pPr>
      <w:r>
        <w:rPr>
          <w:noProof/>
        </w:rPr>
        <w:t>S. 1234</w:t>
      </w:r>
      <w:r>
        <w:rPr>
          <w:noProof/>
        </w:rPr>
        <w:tab/>
      </w:r>
      <w:r>
        <w:rPr>
          <w:b/>
          <w:bCs/>
          <w:noProof/>
        </w:rPr>
        <w:t>7</w:t>
      </w:r>
    </w:p>
    <w:p w:rsidR="002B0AF6" w:rsidRDefault="002B0AF6">
      <w:pPr>
        <w:pStyle w:val="Index1"/>
        <w:tabs>
          <w:tab w:val="right" w:leader="dot" w:pos="2798"/>
        </w:tabs>
        <w:rPr>
          <w:bCs/>
          <w:noProof/>
        </w:rPr>
      </w:pPr>
      <w:r>
        <w:rPr>
          <w:noProof/>
        </w:rPr>
        <w:t>S. 1235</w:t>
      </w:r>
      <w:r>
        <w:rPr>
          <w:noProof/>
        </w:rPr>
        <w:tab/>
      </w:r>
      <w:r>
        <w:rPr>
          <w:b/>
          <w:bCs/>
          <w:noProof/>
        </w:rPr>
        <w:t>7</w:t>
      </w:r>
    </w:p>
    <w:p w:rsidR="002B0AF6" w:rsidRDefault="002B0AF6">
      <w:pPr>
        <w:pStyle w:val="Index1"/>
        <w:tabs>
          <w:tab w:val="right" w:leader="dot" w:pos="2798"/>
        </w:tabs>
        <w:rPr>
          <w:bCs/>
          <w:noProof/>
        </w:rPr>
      </w:pPr>
      <w:r>
        <w:rPr>
          <w:noProof/>
        </w:rPr>
        <w:t>S. 1236</w:t>
      </w:r>
      <w:r>
        <w:rPr>
          <w:noProof/>
        </w:rPr>
        <w:tab/>
      </w:r>
      <w:r>
        <w:rPr>
          <w:b/>
          <w:bCs/>
          <w:noProof/>
        </w:rPr>
        <w:t>7</w:t>
      </w:r>
    </w:p>
    <w:p w:rsidR="002B0AF6" w:rsidRDefault="002B0AF6">
      <w:pPr>
        <w:pStyle w:val="Index1"/>
        <w:tabs>
          <w:tab w:val="right" w:leader="dot" w:pos="2798"/>
        </w:tabs>
        <w:rPr>
          <w:bCs/>
          <w:noProof/>
        </w:rPr>
      </w:pPr>
      <w:r>
        <w:rPr>
          <w:noProof/>
        </w:rPr>
        <w:t>S. 1237</w:t>
      </w:r>
      <w:r>
        <w:rPr>
          <w:noProof/>
        </w:rPr>
        <w:tab/>
      </w:r>
      <w:r>
        <w:rPr>
          <w:b/>
          <w:bCs/>
          <w:noProof/>
        </w:rPr>
        <w:t>8</w:t>
      </w:r>
    </w:p>
    <w:p w:rsidR="002B0AF6" w:rsidRDefault="002B0AF6">
      <w:pPr>
        <w:pStyle w:val="Index1"/>
        <w:tabs>
          <w:tab w:val="right" w:leader="dot" w:pos="2798"/>
        </w:tabs>
        <w:rPr>
          <w:noProof/>
        </w:rPr>
      </w:pPr>
    </w:p>
    <w:p w:rsidR="002B0AF6" w:rsidRDefault="002B0AF6">
      <w:pPr>
        <w:pStyle w:val="Index1"/>
        <w:tabs>
          <w:tab w:val="right" w:leader="dot" w:pos="2798"/>
        </w:tabs>
        <w:rPr>
          <w:bCs/>
          <w:noProof/>
        </w:rPr>
      </w:pPr>
      <w:r>
        <w:rPr>
          <w:noProof/>
        </w:rPr>
        <w:t>H. 3010</w:t>
      </w:r>
      <w:r>
        <w:rPr>
          <w:noProof/>
        </w:rPr>
        <w:tab/>
      </w:r>
      <w:r>
        <w:rPr>
          <w:b/>
          <w:bCs/>
          <w:noProof/>
        </w:rPr>
        <w:t>8</w:t>
      </w:r>
    </w:p>
    <w:p w:rsidR="002B0AF6" w:rsidRDefault="002B0AF6">
      <w:pPr>
        <w:pStyle w:val="Index1"/>
        <w:tabs>
          <w:tab w:val="right" w:leader="dot" w:pos="2798"/>
        </w:tabs>
        <w:rPr>
          <w:bCs/>
          <w:noProof/>
        </w:rPr>
      </w:pPr>
      <w:r>
        <w:rPr>
          <w:noProof/>
        </w:rPr>
        <w:t>H. 3105</w:t>
      </w:r>
      <w:r>
        <w:rPr>
          <w:noProof/>
        </w:rPr>
        <w:tab/>
      </w:r>
      <w:r>
        <w:rPr>
          <w:b/>
          <w:bCs/>
          <w:noProof/>
        </w:rPr>
        <w:t>51</w:t>
      </w:r>
    </w:p>
    <w:p w:rsidR="002B0AF6" w:rsidRDefault="002B0AF6">
      <w:pPr>
        <w:pStyle w:val="Index1"/>
        <w:tabs>
          <w:tab w:val="right" w:leader="dot" w:pos="2798"/>
        </w:tabs>
        <w:rPr>
          <w:bCs/>
          <w:noProof/>
        </w:rPr>
      </w:pPr>
      <w:r>
        <w:rPr>
          <w:noProof/>
        </w:rPr>
        <w:t>H. 3126</w:t>
      </w:r>
      <w:r>
        <w:rPr>
          <w:noProof/>
        </w:rPr>
        <w:tab/>
      </w:r>
      <w:r>
        <w:rPr>
          <w:b/>
          <w:bCs/>
          <w:noProof/>
        </w:rPr>
        <w:t>57</w:t>
      </w:r>
      <w:r>
        <w:rPr>
          <w:bCs/>
          <w:noProof/>
        </w:rPr>
        <w:t xml:space="preserve">, </w:t>
      </w:r>
      <w:r>
        <w:rPr>
          <w:b/>
          <w:bCs/>
          <w:noProof/>
        </w:rPr>
        <w:t>58</w:t>
      </w:r>
    </w:p>
    <w:p w:rsidR="002B0AF6" w:rsidRDefault="002B0AF6">
      <w:pPr>
        <w:pStyle w:val="Index1"/>
        <w:tabs>
          <w:tab w:val="right" w:leader="dot" w:pos="2798"/>
        </w:tabs>
        <w:rPr>
          <w:bCs/>
          <w:noProof/>
        </w:rPr>
      </w:pPr>
      <w:r>
        <w:rPr>
          <w:noProof/>
        </w:rPr>
        <w:t>H. 3509</w:t>
      </w:r>
      <w:r>
        <w:rPr>
          <w:noProof/>
        </w:rPr>
        <w:tab/>
      </w:r>
      <w:r>
        <w:rPr>
          <w:b/>
          <w:bCs/>
          <w:noProof/>
        </w:rPr>
        <w:t>21</w:t>
      </w:r>
    </w:p>
    <w:p w:rsidR="002B0AF6" w:rsidRDefault="002B0AF6">
      <w:pPr>
        <w:pStyle w:val="Index1"/>
        <w:tabs>
          <w:tab w:val="right" w:leader="dot" w:pos="2798"/>
        </w:tabs>
        <w:rPr>
          <w:bCs/>
          <w:noProof/>
        </w:rPr>
      </w:pPr>
      <w:r>
        <w:rPr>
          <w:noProof/>
        </w:rPr>
        <w:t>H. 3524</w:t>
      </w:r>
      <w:r>
        <w:rPr>
          <w:noProof/>
        </w:rPr>
        <w:tab/>
      </w:r>
      <w:r>
        <w:rPr>
          <w:b/>
          <w:bCs/>
          <w:noProof/>
        </w:rPr>
        <w:t>52</w:t>
      </w:r>
    </w:p>
    <w:p w:rsidR="002B0AF6" w:rsidRDefault="002B0AF6">
      <w:pPr>
        <w:pStyle w:val="Index1"/>
        <w:tabs>
          <w:tab w:val="right" w:leader="dot" w:pos="2798"/>
        </w:tabs>
        <w:rPr>
          <w:bCs/>
          <w:noProof/>
        </w:rPr>
      </w:pPr>
      <w:r>
        <w:rPr>
          <w:noProof/>
        </w:rPr>
        <w:t>H. 3696</w:t>
      </w:r>
      <w:r>
        <w:rPr>
          <w:noProof/>
        </w:rPr>
        <w:tab/>
      </w:r>
      <w:r>
        <w:rPr>
          <w:b/>
          <w:bCs/>
          <w:noProof/>
        </w:rPr>
        <w:t>11</w:t>
      </w:r>
    </w:p>
    <w:p w:rsidR="002B0AF6" w:rsidRDefault="002B0AF6">
      <w:pPr>
        <w:pStyle w:val="Index1"/>
        <w:tabs>
          <w:tab w:val="right" w:leader="dot" w:pos="2798"/>
        </w:tabs>
        <w:rPr>
          <w:bCs/>
          <w:noProof/>
        </w:rPr>
      </w:pPr>
      <w:r>
        <w:rPr>
          <w:noProof/>
        </w:rPr>
        <w:t>H. 3773</w:t>
      </w:r>
      <w:r>
        <w:rPr>
          <w:noProof/>
        </w:rPr>
        <w:tab/>
      </w:r>
      <w:r>
        <w:rPr>
          <w:b/>
          <w:bCs/>
          <w:noProof/>
        </w:rPr>
        <w:t>52</w:t>
      </w:r>
    </w:p>
    <w:p w:rsidR="002B0AF6" w:rsidRDefault="002B0AF6">
      <w:pPr>
        <w:pStyle w:val="Index1"/>
        <w:tabs>
          <w:tab w:val="right" w:leader="dot" w:pos="2798"/>
        </w:tabs>
        <w:rPr>
          <w:bCs/>
          <w:noProof/>
        </w:rPr>
      </w:pPr>
      <w:r>
        <w:rPr>
          <w:noProof/>
        </w:rPr>
        <w:t>H. 3775</w:t>
      </w:r>
      <w:r>
        <w:rPr>
          <w:noProof/>
        </w:rPr>
        <w:tab/>
      </w:r>
      <w:r>
        <w:rPr>
          <w:b/>
          <w:bCs/>
          <w:noProof/>
        </w:rPr>
        <w:t>5</w:t>
      </w:r>
    </w:p>
    <w:p w:rsidR="002B0AF6" w:rsidRDefault="002B0AF6">
      <w:pPr>
        <w:pStyle w:val="Index1"/>
        <w:tabs>
          <w:tab w:val="right" w:leader="dot" w:pos="2798"/>
        </w:tabs>
        <w:rPr>
          <w:bCs/>
          <w:noProof/>
        </w:rPr>
      </w:pPr>
      <w:r>
        <w:rPr>
          <w:noProof/>
        </w:rPr>
        <w:t>H. 3859</w:t>
      </w:r>
      <w:r>
        <w:rPr>
          <w:noProof/>
        </w:rPr>
        <w:tab/>
      </w:r>
      <w:r>
        <w:rPr>
          <w:b/>
          <w:bCs/>
          <w:noProof/>
        </w:rPr>
        <w:t>22</w:t>
      </w:r>
    </w:p>
    <w:p w:rsidR="002B0AF6" w:rsidRDefault="002B0AF6">
      <w:pPr>
        <w:pStyle w:val="Index1"/>
        <w:tabs>
          <w:tab w:val="right" w:leader="dot" w:pos="2798"/>
        </w:tabs>
        <w:rPr>
          <w:bCs/>
          <w:noProof/>
        </w:rPr>
      </w:pPr>
      <w:r>
        <w:rPr>
          <w:noProof/>
        </w:rPr>
        <w:t>H. 4177</w:t>
      </w:r>
      <w:r>
        <w:rPr>
          <w:noProof/>
        </w:rPr>
        <w:tab/>
      </w:r>
      <w:r>
        <w:rPr>
          <w:b/>
          <w:bCs/>
          <w:noProof/>
        </w:rPr>
        <w:t>18</w:t>
      </w:r>
    </w:p>
    <w:p w:rsidR="002B0AF6" w:rsidRDefault="002B0AF6">
      <w:pPr>
        <w:pStyle w:val="Index1"/>
        <w:tabs>
          <w:tab w:val="right" w:leader="dot" w:pos="2798"/>
        </w:tabs>
        <w:rPr>
          <w:bCs/>
          <w:noProof/>
        </w:rPr>
      </w:pPr>
      <w:r>
        <w:rPr>
          <w:noProof/>
        </w:rPr>
        <w:t>H. 4319</w:t>
      </w:r>
      <w:r>
        <w:rPr>
          <w:noProof/>
        </w:rPr>
        <w:tab/>
      </w:r>
      <w:r>
        <w:rPr>
          <w:b/>
          <w:bCs/>
          <w:noProof/>
        </w:rPr>
        <w:t>20</w:t>
      </w:r>
    </w:p>
    <w:p w:rsidR="002B0AF6" w:rsidRDefault="002B0AF6">
      <w:pPr>
        <w:pStyle w:val="Index1"/>
        <w:tabs>
          <w:tab w:val="right" w:leader="dot" w:pos="2798"/>
        </w:tabs>
        <w:rPr>
          <w:bCs/>
          <w:noProof/>
        </w:rPr>
      </w:pPr>
      <w:r>
        <w:rPr>
          <w:noProof/>
        </w:rPr>
        <w:t>H. 4571</w:t>
      </w:r>
      <w:r>
        <w:rPr>
          <w:noProof/>
        </w:rPr>
        <w:tab/>
      </w:r>
      <w:r>
        <w:rPr>
          <w:b/>
          <w:bCs/>
          <w:noProof/>
        </w:rPr>
        <w:t>56</w:t>
      </w:r>
    </w:p>
    <w:p w:rsidR="002B0AF6" w:rsidRDefault="002B0AF6">
      <w:pPr>
        <w:pStyle w:val="Index1"/>
        <w:tabs>
          <w:tab w:val="right" w:leader="dot" w:pos="2798"/>
        </w:tabs>
        <w:rPr>
          <w:bCs/>
          <w:noProof/>
        </w:rPr>
      </w:pPr>
      <w:r>
        <w:rPr>
          <w:noProof/>
        </w:rPr>
        <w:t>H. 4831</w:t>
      </w:r>
      <w:r>
        <w:rPr>
          <w:noProof/>
        </w:rPr>
        <w:tab/>
      </w:r>
      <w:r>
        <w:rPr>
          <w:b/>
          <w:bCs/>
          <w:noProof/>
        </w:rPr>
        <w:t>23</w:t>
      </w:r>
    </w:p>
    <w:p w:rsidR="002B0AF6" w:rsidRDefault="002B0AF6">
      <w:pPr>
        <w:pStyle w:val="Index1"/>
        <w:tabs>
          <w:tab w:val="right" w:leader="dot" w:pos="2798"/>
        </w:tabs>
        <w:rPr>
          <w:bCs/>
          <w:noProof/>
        </w:rPr>
      </w:pPr>
      <w:r>
        <w:rPr>
          <w:noProof/>
        </w:rPr>
        <w:t>H. 4955</w:t>
      </w:r>
      <w:r>
        <w:rPr>
          <w:noProof/>
        </w:rPr>
        <w:tab/>
      </w:r>
      <w:r>
        <w:rPr>
          <w:b/>
          <w:bCs/>
          <w:noProof/>
        </w:rPr>
        <w:t>57</w:t>
      </w:r>
    </w:p>
    <w:p w:rsidR="002B0AF6" w:rsidRDefault="002B0AF6">
      <w:pPr>
        <w:pStyle w:val="Index1"/>
        <w:tabs>
          <w:tab w:val="right" w:leader="dot" w:pos="2798"/>
        </w:tabs>
        <w:rPr>
          <w:bCs/>
          <w:noProof/>
        </w:rPr>
      </w:pPr>
      <w:r>
        <w:rPr>
          <w:noProof/>
        </w:rPr>
        <w:t>H. 5000</w:t>
      </w:r>
      <w:r>
        <w:rPr>
          <w:noProof/>
        </w:rPr>
        <w:tab/>
      </w:r>
      <w:r>
        <w:rPr>
          <w:b/>
          <w:bCs/>
          <w:noProof/>
        </w:rPr>
        <w:t>8</w:t>
      </w:r>
    </w:p>
    <w:p w:rsidR="002B0AF6" w:rsidRDefault="002B0AF6">
      <w:pPr>
        <w:pStyle w:val="Index1"/>
        <w:tabs>
          <w:tab w:val="right" w:leader="dot" w:pos="2798"/>
        </w:tabs>
        <w:rPr>
          <w:bCs/>
          <w:noProof/>
        </w:rPr>
      </w:pPr>
      <w:r>
        <w:rPr>
          <w:noProof/>
        </w:rPr>
        <w:t>H. 5098</w:t>
      </w:r>
      <w:r>
        <w:rPr>
          <w:noProof/>
        </w:rPr>
        <w:tab/>
      </w:r>
      <w:r>
        <w:rPr>
          <w:b/>
          <w:bCs/>
          <w:noProof/>
        </w:rPr>
        <w:t>12</w:t>
      </w:r>
    </w:p>
    <w:p w:rsidR="002B0AF6" w:rsidRDefault="002B0AF6">
      <w:pPr>
        <w:pStyle w:val="Index1"/>
        <w:tabs>
          <w:tab w:val="right" w:leader="dot" w:pos="2798"/>
        </w:tabs>
        <w:rPr>
          <w:bCs/>
          <w:noProof/>
        </w:rPr>
      </w:pPr>
      <w:r>
        <w:rPr>
          <w:noProof/>
        </w:rPr>
        <w:t>H. 5113</w:t>
      </w:r>
      <w:r>
        <w:rPr>
          <w:noProof/>
        </w:rPr>
        <w:tab/>
      </w:r>
      <w:r>
        <w:rPr>
          <w:b/>
          <w:bCs/>
          <w:noProof/>
        </w:rPr>
        <w:t>8</w:t>
      </w:r>
    </w:p>
    <w:p w:rsidR="002B0AF6" w:rsidRDefault="002B0AF6">
      <w:pPr>
        <w:pStyle w:val="Index1"/>
        <w:tabs>
          <w:tab w:val="right" w:leader="dot" w:pos="2798"/>
        </w:tabs>
        <w:rPr>
          <w:bCs/>
          <w:noProof/>
        </w:rPr>
      </w:pPr>
      <w:r>
        <w:rPr>
          <w:noProof/>
        </w:rPr>
        <w:t>H. 5138</w:t>
      </w:r>
      <w:r>
        <w:rPr>
          <w:noProof/>
        </w:rPr>
        <w:tab/>
      </w:r>
      <w:r>
        <w:rPr>
          <w:b/>
          <w:bCs/>
          <w:noProof/>
        </w:rPr>
        <w:t>13</w:t>
      </w:r>
    </w:p>
    <w:p w:rsidR="002B0AF6" w:rsidRDefault="002B0AF6" w:rsidP="00AA4E53">
      <w:pPr>
        <w:pStyle w:val="Header"/>
        <w:tabs>
          <w:tab w:val="clear" w:pos="8640"/>
          <w:tab w:val="left" w:pos="4320"/>
        </w:tabs>
        <w:sectPr w:rsidR="002B0AF6" w:rsidSect="002B0AF6">
          <w:type w:val="continuous"/>
          <w:pgSz w:w="12240" w:h="15840"/>
          <w:pgMar w:top="1008" w:right="4666" w:bottom="3499" w:left="1238" w:header="1008" w:footer="3499" w:gutter="0"/>
          <w:cols w:num="2" w:space="720"/>
          <w:titlePg/>
          <w:docGrid w:linePitch="360"/>
        </w:sectPr>
      </w:pPr>
    </w:p>
    <w:p w:rsidR="00AA4E53" w:rsidRPr="00AA4E53" w:rsidRDefault="002B0AF6" w:rsidP="00AA4E53">
      <w:pPr>
        <w:pStyle w:val="Header"/>
        <w:tabs>
          <w:tab w:val="clear" w:pos="8640"/>
          <w:tab w:val="left" w:pos="4320"/>
        </w:tabs>
      </w:pPr>
      <w:r>
        <w:fldChar w:fldCharType="end"/>
      </w:r>
    </w:p>
    <w:sectPr w:rsidR="00AA4E53" w:rsidRPr="00AA4E53" w:rsidSect="002B0AF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7FF" w:rsidRDefault="002157FF">
      <w:r>
        <w:separator/>
      </w:r>
    </w:p>
  </w:endnote>
  <w:endnote w:type="continuationSeparator" w:id="0">
    <w:p w:rsidR="002157FF" w:rsidRDefault="0021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7FF" w:rsidRDefault="002157F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2A75">
      <w:rPr>
        <w:rStyle w:val="PageNumber"/>
        <w:noProof/>
      </w:rPr>
      <w:t>64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7FF" w:rsidRDefault="002157FF">
      <w:r>
        <w:separator/>
      </w:r>
    </w:p>
  </w:footnote>
  <w:footnote w:type="continuationSeparator" w:id="0">
    <w:p w:rsidR="002157FF" w:rsidRDefault="00215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7FF" w:rsidRPr="007B0893" w:rsidRDefault="002157FF">
    <w:pPr>
      <w:pStyle w:val="Header"/>
      <w:spacing w:after="120"/>
      <w:jc w:val="center"/>
      <w:rPr>
        <w:b/>
      </w:rPr>
    </w:pPr>
    <w:r>
      <w:rPr>
        <w:b/>
      </w:rPr>
      <w:t>TUESDAY, APRIL 5,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26"/>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E6E6C"/>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65D8A"/>
    <w:rsid w:val="0017112B"/>
    <w:rsid w:val="00171CDC"/>
    <w:rsid w:val="001754F6"/>
    <w:rsid w:val="00177E7A"/>
    <w:rsid w:val="00181C55"/>
    <w:rsid w:val="00182A75"/>
    <w:rsid w:val="00183ECB"/>
    <w:rsid w:val="00184F42"/>
    <w:rsid w:val="001A5E0B"/>
    <w:rsid w:val="001B4FDE"/>
    <w:rsid w:val="001B60F2"/>
    <w:rsid w:val="001B6434"/>
    <w:rsid w:val="001C6F00"/>
    <w:rsid w:val="001D6026"/>
    <w:rsid w:val="001D663A"/>
    <w:rsid w:val="001E2AF7"/>
    <w:rsid w:val="001E450E"/>
    <w:rsid w:val="001E58B6"/>
    <w:rsid w:val="001E68BA"/>
    <w:rsid w:val="001F72EB"/>
    <w:rsid w:val="00202A26"/>
    <w:rsid w:val="00204D42"/>
    <w:rsid w:val="00210823"/>
    <w:rsid w:val="00211EBD"/>
    <w:rsid w:val="002157FF"/>
    <w:rsid w:val="00215E18"/>
    <w:rsid w:val="00223C63"/>
    <w:rsid w:val="002303E1"/>
    <w:rsid w:val="0023268E"/>
    <w:rsid w:val="00240330"/>
    <w:rsid w:val="002476DF"/>
    <w:rsid w:val="002564BD"/>
    <w:rsid w:val="00257B63"/>
    <w:rsid w:val="0026590F"/>
    <w:rsid w:val="002675D8"/>
    <w:rsid w:val="00280411"/>
    <w:rsid w:val="00291DC0"/>
    <w:rsid w:val="002958C1"/>
    <w:rsid w:val="002A300C"/>
    <w:rsid w:val="002A4A4D"/>
    <w:rsid w:val="002B010F"/>
    <w:rsid w:val="002B0AF6"/>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455DE"/>
    <w:rsid w:val="00352710"/>
    <w:rsid w:val="00354207"/>
    <w:rsid w:val="003573AD"/>
    <w:rsid w:val="00362845"/>
    <w:rsid w:val="00364B8B"/>
    <w:rsid w:val="00365C54"/>
    <w:rsid w:val="00366E03"/>
    <w:rsid w:val="00371BEA"/>
    <w:rsid w:val="003737EA"/>
    <w:rsid w:val="00373E7E"/>
    <w:rsid w:val="0037670D"/>
    <w:rsid w:val="00383396"/>
    <w:rsid w:val="00390F72"/>
    <w:rsid w:val="003927E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535A"/>
    <w:rsid w:val="00486C2F"/>
    <w:rsid w:val="00486D6C"/>
    <w:rsid w:val="00487367"/>
    <w:rsid w:val="004876AD"/>
    <w:rsid w:val="00494996"/>
    <w:rsid w:val="004A2459"/>
    <w:rsid w:val="004A2E06"/>
    <w:rsid w:val="004A6E71"/>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D9B"/>
    <w:rsid w:val="004F7F16"/>
    <w:rsid w:val="00500D37"/>
    <w:rsid w:val="0051245F"/>
    <w:rsid w:val="00516062"/>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92513"/>
    <w:rsid w:val="005A17A5"/>
    <w:rsid w:val="005B0124"/>
    <w:rsid w:val="005B2A00"/>
    <w:rsid w:val="005B2C22"/>
    <w:rsid w:val="005B4D5A"/>
    <w:rsid w:val="005C1EAC"/>
    <w:rsid w:val="005C3A62"/>
    <w:rsid w:val="005D031D"/>
    <w:rsid w:val="005D7083"/>
    <w:rsid w:val="005E7E11"/>
    <w:rsid w:val="005F0B90"/>
    <w:rsid w:val="005F14C9"/>
    <w:rsid w:val="005F4D8E"/>
    <w:rsid w:val="005F54AE"/>
    <w:rsid w:val="005F7C5E"/>
    <w:rsid w:val="006028FC"/>
    <w:rsid w:val="00606880"/>
    <w:rsid w:val="006071F5"/>
    <w:rsid w:val="006072DB"/>
    <w:rsid w:val="00613CF9"/>
    <w:rsid w:val="00617B96"/>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6A3E"/>
    <w:rsid w:val="0069732C"/>
    <w:rsid w:val="006A5AD6"/>
    <w:rsid w:val="006C3BBC"/>
    <w:rsid w:val="006D57A6"/>
    <w:rsid w:val="006D66FB"/>
    <w:rsid w:val="006E35F9"/>
    <w:rsid w:val="006E4035"/>
    <w:rsid w:val="006F334C"/>
    <w:rsid w:val="006F3859"/>
    <w:rsid w:val="006F7374"/>
    <w:rsid w:val="007013AE"/>
    <w:rsid w:val="0070401E"/>
    <w:rsid w:val="00710685"/>
    <w:rsid w:val="0071509E"/>
    <w:rsid w:val="00726280"/>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53D6"/>
    <w:rsid w:val="00827BF1"/>
    <w:rsid w:val="00830687"/>
    <w:rsid w:val="00833696"/>
    <w:rsid w:val="0085029C"/>
    <w:rsid w:val="00850AA1"/>
    <w:rsid w:val="00854A6C"/>
    <w:rsid w:val="00854F7F"/>
    <w:rsid w:val="00857E3F"/>
    <w:rsid w:val="00861F65"/>
    <w:rsid w:val="008632F6"/>
    <w:rsid w:val="008661ED"/>
    <w:rsid w:val="00870DE2"/>
    <w:rsid w:val="00871FA4"/>
    <w:rsid w:val="0087201B"/>
    <w:rsid w:val="0087373D"/>
    <w:rsid w:val="00880CCA"/>
    <w:rsid w:val="00885FBB"/>
    <w:rsid w:val="00894203"/>
    <w:rsid w:val="008A0C28"/>
    <w:rsid w:val="008A32D8"/>
    <w:rsid w:val="008A7830"/>
    <w:rsid w:val="008C3846"/>
    <w:rsid w:val="008D7F01"/>
    <w:rsid w:val="008E2F04"/>
    <w:rsid w:val="008F07E4"/>
    <w:rsid w:val="008F3017"/>
    <w:rsid w:val="00904475"/>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399B"/>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3EC4"/>
    <w:rsid w:val="009F6919"/>
    <w:rsid w:val="00A05031"/>
    <w:rsid w:val="00A05E7C"/>
    <w:rsid w:val="00A06C7E"/>
    <w:rsid w:val="00A12034"/>
    <w:rsid w:val="00A23ED0"/>
    <w:rsid w:val="00A27AC3"/>
    <w:rsid w:val="00A32D39"/>
    <w:rsid w:val="00A407B4"/>
    <w:rsid w:val="00A40DE4"/>
    <w:rsid w:val="00A447F5"/>
    <w:rsid w:val="00A45F58"/>
    <w:rsid w:val="00A50610"/>
    <w:rsid w:val="00A5400D"/>
    <w:rsid w:val="00A54E6A"/>
    <w:rsid w:val="00A6153F"/>
    <w:rsid w:val="00A627C2"/>
    <w:rsid w:val="00A66623"/>
    <w:rsid w:val="00A719A7"/>
    <w:rsid w:val="00A725C3"/>
    <w:rsid w:val="00A81228"/>
    <w:rsid w:val="00A85342"/>
    <w:rsid w:val="00A91D5B"/>
    <w:rsid w:val="00A949BC"/>
    <w:rsid w:val="00A965DE"/>
    <w:rsid w:val="00A9737B"/>
    <w:rsid w:val="00AA40EF"/>
    <w:rsid w:val="00AA4E53"/>
    <w:rsid w:val="00AA5FC1"/>
    <w:rsid w:val="00AB1303"/>
    <w:rsid w:val="00AB5F26"/>
    <w:rsid w:val="00AC723F"/>
    <w:rsid w:val="00AD2376"/>
    <w:rsid w:val="00AD3288"/>
    <w:rsid w:val="00AD3757"/>
    <w:rsid w:val="00AD75AE"/>
    <w:rsid w:val="00AE01A9"/>
    <w:rsid w:val="00AE117A"/>
    <w:rsid w:val="00AE31D4"/>
    <w:rsid w:val="00AE69FD"/>
    <w:rsid w:val="00AF5C58"/>
    <w:rsid w:val="00AF6AF5"/>
    <w:rsid w:val="00B0079B"/>
    <w:rsid w:val="00B02528"/>
    <w:rsid w:val="00B071DF"/>
    <w:rsid w:val="00B109F5"/>
    <w:rsid w:val="00B14936"/>
    <w:rsid w:val="00B319F1"/>
    <w:rsid w:val="00B371FE"/>
    <w:rsid w:val="00B411A2"/>
    <w:rsid w:val="00B435ED"/>
    <w:rsid w:val="00B44A85"/>
    <w:rsid w:val="00B60301"/>
    <w:rsid w:val="00B634AA"/>
    <w:rsid w:val="00B70CF8"/>
    <w:rsid w:val="00B72203"/>
    <w:rsid w:val="00B742C7"/>
    <w:rsid w:val="00B824F8"/>
    <w:rsid w:val="00B8391B"/>
    <w:rsid w:val="00B85AEF"/>
    <w:rsid w:val="00B865A2"/>
    <w:rsid w:val="00B92901"/>
    <w:rsid w:val="00BA37B0"/>
    <w:rsid w:val="00BA53A9"/>
    <w:rsid w:val="00BB54FA"/>
    <w:rsid w:val="00BC1739"/>
    <w:rsid w:val="00BC60AF"/>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83D26"/>
    <w:rsid w:val="00CA0486"/>
    <w:rsid w:val="00CA598C"/>
    <w:rsid w:val="00CB33A2"/>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567F1"/>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DF76C1"/>
    <w:rsid w:val="00E01FE7"/>
    <w:rsid w:val="00E267C2"/>
    <w:rsid w:val="00E36EC2"/>
    <w:rsid w:val="00E42E95"/>
    <w:rsid w:val="00E504FB"/>
    <w:rsid w:val="00E5410C"/>
    <w:rsid w:val="00E54B63"/>
    <w:rsid w:val="00E65C2A"/>
    <w:rsid w:val="00E7053C"/>
    <w:rsid w:val="00E811D2"/>
    <w:rsid w:val="00E84287"/>
    <w:rsid w:val="00E848CB"/>
    <w:rsid w:val="00E95397"/>
    <w:rsid w:val="00EA2B53"/>
    <w:rsid w:val="00EA457A"/>
    <w:rsid w:val="00EB5617"/>
    <w:rsid w:val="00EC2C54"/>
    <w:rsid w:val="00ED1860"/>
    <w:rsid w:val="00ED2739"/>
    <w:rsid w:val="00ED42CC"/>
    <w:rsid w:val="00ED62B8"/>
    <w:rsid w:val="00ED651B"/>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707267F8-22C1-4E53-9970-4295ADA8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rmalWeb">
    <w:name w:val="Normal (Web)"/>
    <w:basedOn w:val="Normal"/>
    <w:uiPriority w:val="99"/>
    <w:unhideWhenUsed/>
    <w:rsid w:val="00165D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color w:val="auto"/>
      <w:sz w:val="24"/>
      <w:szCs w:val="24"/>
    </w:rPr>
  </w:style>
  <w:style w:type="paragraph" w:styleId="Index1">
    <w:name w:val="index 1"/>
    <w:basedOn w:val="Normal"/>
    <w:next w:val="Normal"/>
    <w:autoRedefine/>
    <w:uiPriority w:val="99"/>
    <w:semiHidden/>
    <w:unhideWhenUsed/>
    <w:rsid w:val="002B0A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0124159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631E9-DBF3-45B6-BC5E-C36F413BB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17599</Words>
  <Characters>93975</Characters>
  <Application>Microsoft Office Word</Application>
  <DocSecurity>0</DocSecurity>
  <Lines>2639</Lines>
  <Paragraphs>956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4/5/2022 - South Carolina Legislature Online</dc:title>
  <dc:creator>Michele Neal</dc:creator>
  <cp:lastModifiedBy>Danny Crook</cp:lastModifiedBy>
  <cp:revision>2</cp:revision>
  <cp:lastPrinted>2001-08-15T14:41:00Z</cp:lastPrinted>
  <dcterms:created xsi:type="dcterms:W3CDTF">2022-04-05T22:41:00Z</dcterms:created>
  <dcterms:modified xsi:type="dcterms:W3CDTF">2022-04-05T22:41:00Z</dcterms:modified>
</cp:coreProperties>
</file>