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LC-0378DG24.docx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Motor vehicle consignment sale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a8cc7e96a52486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0e58a02b08f4469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f0a3da295014c5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aba518e74404374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E5D08" w14:paraId="40FEFADA" w14:textId="11085069">
          <w:pPr>
            <w:pStyle w:val="scbilltitle"/>
          </w:pPr>
          <w:r>
            <w:t>TO AMEND THE SOUTH CAROLINA CODE OF LAWS BY AMENDING SECTION 56‑19‑210, RELATING TO THE REQUIREMENT OF A CERTIFICATE OF TITLE REQUIRED TO SELL OR MORTGAGE A VEHICLE, SO AS TO AUTHORIZE A SOUTH CAROLINA MOTOR VEHICLE DEALER TO SELL A MOTOR VEHICLE THROUGH CONSIGNMENT.</w:t>
          </w:r>
        </w:p>
      </w:sdtContent>
    </w:sdt>
    <w:bookmarkStart w:name="at_4d8818ee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80b5e483" w:id="1"/>
      <w:r w:rsidRPr="0094541D">
        <w:t>B</w:t>
      </w:r>
      <w:bookmarkEnd w:id="1"/>
      <w:r w:rsidRPr="0094541D">
        <w:t>e it enacted by the General Assembly of the State of South Carolina:</w:t>
      </w:r>
    </w:p>
    <w:p w:rsidR="003D5B95" w:rsidP="003D5B95" w:rsidRDefault="003D5B95" w14:paraId="6FDCC731" w14:textId="77777777">
      <w:pPr>
        <w:pStyle w:val="scemptyline"/>
      </w:pPr>
    </w:p>
    <w:p w:rsidR="003D5B95" w:rsidP="003D5B95" w:rsidRDefault="003D5B95" w14:paraId="621D5EDE" w14:textId="77777777">
      <w:pPr>
        <w:pStyle w:val="scdirectionallanguage"/>
      </w:pPr>
      <w:bookmarkStart w:name="bs_num_1_a0e4a9618" w:id="2"/>
      <w:r>
        <w:t>S</w:t>
      </w:r>
      <w:bookmarkEnd w:id="2"/>
      <w:r>
        <w:t>ECTION 1.</w:t>
      </w:r>
      <w:r>
        <w:tab/>
      </w:r>
      <w:bookmarkStart w:name="dl_5f4d7cd98" w:id="3"/>
      <w:r>
        <w:t>S</w:t>
      </w:r>
      <w:bookmarkEnd w:id="3"/>
      <w:r>
        <w:t>ection 56‑19‑210 of the S.C. Code is amended to read:</w:t>
      </w:r>
    </w:p>
    <w:p w:rsidR="003D5B95" w:rsidP="003D5B95" w:rsidRDefault="003D5B95" w14:paraId="2FF0FCBE" w14:textId="77777777">
      <w:pPr>
        <w:pStyle w:val="scemptyline"/>
      </w:pPr>
    </w:p>
    <w:p w:rsidR="003D5B95" w:rsidP="003D5B95" w:rsidRDefault="003D5B95" w14:paraId="3F5A566D" w14:textId="4BC3527A">
      <w:pPr>
        <w:pStyle w:val="sccodifiedsection"/>
      </w:pPr>
      <w:r>
        <w:tab/>
      </w:r>
      <w:bookmarkStart w:name="cs_T56C19N210_e3211459f" w:id="4"/>
      <w:r>
        <w:t>S</w:t>
      </w:r>
      <w:bookmarkEnd w:id="4"/>
      <w:r>
        <w:t>ection 56‑19‑210.</w:t>
      </w:r>
      <w:r>
        <w:tab/>
        <w:t>It shall be unlawful for any person to sell or offer for sale or mortgage in this State any vehicle of a type required to be registered and licensed in this State, or any mobile home, unless a certificate of title has been issued therefor and is currently valid;  but this provision shall not apply to South Carolina dealers in the sale or offering for sale of new vehicles or mobile homes for which there is a manufacturer's certificate of origin made out to the person offering such vehicle or mobile homes for sale</w:t>
      </w:r>
      <w:r w:rsidRPr="00FE5D08" w:rsidR="00FE5D08">
        <w:rPr>
          <w:rStyle w:val="scinsert"/>
        </w:rPr>
        <w:t>, or motor vehicles offered for sale through consignment by a South Carolina motor vehicle dealer</w:t>
      </w:r>
      <w:r>
        <w:t>.</w:t>
      </w:r>
    </w:p>
    <w:p w:rsidRPr="00DF3B44" w:rsidR="007E06BB" w:rsidP="00787433" w:rsidRDefault="007E06BB" w14:paraId="3D8F1FED" w14:textId="03D28C3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731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A420E8F" w:rsidR="00685035" w:rsidRPr="007B4AF7" w:rsidRDefault="0071140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D5B95">
              <w:rPr>
                <w:noProof/>
              </w:rPr>
              <w:t>LC-0378DG24.docx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6976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738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BDC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6810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3321"/>
    <w:rsid w:val="003A5F1C"/>
    <w:rsid w:val="003C3E2E"/>
    <w:rsid w:val="003D4A3C"/>
    <w:rsid w:val="003D55B2"/>
    <w:rsid w:val="003D5B95"/>
    <w:rsid w:val="003E0033"/>
    <w:rsid w:val="003E5452"/>
    <w:rsid w:val="003E7165"/>
    <w:rsid w:val="003E7FF6"/>
    <w:rsid w:val="003F7101"/>
    <w:rsid w:val="0040314D"/>
    <w:rsid w:val="004046B5"/>
    <w:rsid w:val="00404FBF"/>
    <w:rsid w:val="00406F27"/>
    <w:rsid w:val="004141B8"/>
    <w:rsid w:val="004203B9"/>
    <w:rsid w:val="00423419"/>
    <w:rsid w:val="00432135"/>
    <w:rsid w:val="00446987"/>
    <w:rsid w:val="00446D28"/>
    <w:rsid w:val="00466CD0"/>
    <w:rsid w:val="004672BB"/>
    <w:rsid w:val="00473583"/>
    <w:rsid w:val="00477F32"/>
    <w:rsid w:val="00481850"/>
    <w:rsid w:val="004851A0"/>
    <w:rsid w:val="004855B7"/>
    <w:rsid w:val="0048627F"/>
    <w:rsid w:val="004863D8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311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E5D08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E5D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59&amp;session=125&amp;summary=B" TargetMode="External" Id="R2f0a3da295014c52" /><Relationship Type="http://schemas.openxmlformats.org/officeDocument/2006/relationships/hyperlink" Target="https://www.scstatehouse.gov/sess125_2023-2024/prever/1059_20240215.docx" TargetMode="External" Id="Reaba518e74404374" /><Relationship Type="http://schemas.openxmlformats.org/officeDocument/2006/relationships/hyperlink" Target="h:\sj\20240215.docx" TargetMode="External" Id="R6a8cc7e96a524866" /><Relationship Type="http://schemas.openxmlformats.org/officeDocument/2006/relationships/hyperlink" Target="h:\sj\20240215.docx" TargetMode="External" Id="R0e58a02b08f4469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0977cf8b-3d24-49b9-a5a7-6a7fe4bbb118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2024-02-15T00:00:00-05:00</T_BILL_DT_VERSION>
  <T_BILL_D_INTRODATE>2024-02-15</T_BILL_D_INTRODATE>
  <T_BILL_D_SENATEINTRODATE>2024-02-15</T_BILL_D_SENATEINTRODATE>
  <T_BILL_N_INTERNALVERSIONNUMBER>1</T_BILL_N_INTERNALVERSIONNUMBER>
  <T_BILL_N_SESSION>125</T_BILL_N_SESSION>
  <T_BILL_N_VERSIONNUMBER>1</T_BILL_N_VERSIONNUMBER>
  <T_BILL_N_YEAR>2024</T_BILL_N_YEAR>
  <T_BILL_REQUEST_REQUEST>9fb440b1-85a7-4481-ab78-570f576a44f9</T_BILL_REQUEST_REQUEST>
  <T_BILL_R_ORIGINALDRAFT>b340fecc-7090-4f3c-90e2-084dbd32b61a</T_BILL_R_ORIGINALDRAFT>
  <T_BILL_SPONSOR_SPONSOR>d4b3af46-5b45-4913-a458-669b12bca660</T_BILL_SPONSOR_SPONSOR>
  <T_BILL_T_BILLNAME>[1059]</T_BILL_T_BILLNAME>
  <T_BILL_T_BILLNUMBER>1059</T_BILL_T_BILLNUMBER>
  <T_BILL_T_BILLTITLE>TO AMEND THE SOUTH CAROLINA CODE OF LAWS BY AMENDING SECTION 56‑19‑210, RELATING TO THE REQUIREMENT OF A CERTIFICATE OF TITLE REQUIRED TO SELL OR MORTGAGE A VEHICLE, SO AS TO AUTHORIZE A SOUTH CAROLINA MOTOR VEHICLE DEALER TO SELL A MOTOR VEHICLE THROUGH CONSIGNMENT.</T_BILL_T_BILLTITLE>
  <T_BILL_T_CHAMBER>senate</T_BILL_T_CHAMBER>
  <T_BILL_T_FILENAME> </T_BILL_T_FILENAME>
  <T_BILL_T_LEGTYPE>bill_statewide</T_BILL_T_LEGTYPE>
  <T_BILL_T_SECTIONS>[{"SectionUUID":"6552d740-4990-4c89-989d-aca1c53c44b1","SectionName":"code_section","SectionNumber":1,"SectionType":"code_section","CodeSections":[{"CodeSectionBookmarkName":"cs_T56C19N210_e3211459f","IsConstitutionSection":false,"Identity":"56-19-210","IsNew":false,"SubSections":[],"TitleRelatedTo":"","TitleSoAsTo":"","Deleted":false}],"TitleText":"BY AMENDING SECTION 56‑19‑210, RELATING TO THE REQUIREMENT OF A CERTIFICATE OF TITLE REQUIRED TO SELL OR MORTGAGE A VEHICLE, SO AS TO AUTHORIZE A SOUTH CAROLINA MOTOR VEHICLE DEALER TO SELL A MOTOR VEHICLE THROUGH CONSIGNMENT","DisableControls":false,"Deleted":false,"RepealItems":[],"SectionBookmarkName":"bs_num_1_a0e4a9618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Motor vehicle consignment sale</T_BILL_T_SUBJECT>
  <T_BILL_UR_DRAFTER>davidgood@scstatehouse.gov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938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</cp:revision>
  <dcterms:created xsi:type="dcterms:W3CDTF">2024-02-15T15:21:00Z</dcterms:created>
  <dcterms:modified xsi:type="dcterms:W3CDTF">2024-02-15T15:21:00Z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