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Setzler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LC-0273HA-KAR24.docx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Midlands Technical College, 50th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b0e794430794e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68d59e7c9fa45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1ebc2f52c2f45cc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764D19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1BA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20287" w14:paraId="48DB32D0" w14:textId="08FE07CC">
          <w:pPr>
            <w:pStyle w:val="scresolutiontitle"/>
          </w:pPr>
          <w:r>
            <w:t>TO RECOGNIZE AND COMMEND MIDLANDS TECHNICAL COLLEGE FOR THE TRANSFORMATIVE IMPACT THE INSTITUTION HAS HAD ON LEGIONS OF STUDENTS AND ALUMNI, THE COMMUNITY, THE STATE OF SOUTH CAROLINA, AND BEYOND FOR A HALF-CENTURY AND TO CONGRATULATE MIDLANDS TECH AS THE SCHOOL CELEBRATES ITS SEMICENTENNIAL ANNIVERSARY.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5515F" w:rsidP="0035515F" w:rsidRDefault="008C3A19" w14:paraId="4463C87B" w14:textId="01F03146">
      <w:pPr>
        <w:pStyle w:val="scresolutionwhereas"/>
      </w:pPr>
      <w:bookmarkStart w:name="wa_565411c6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35515F">
        <w:t xml:space="preserve">July 1, 2024, will mark an important milestone in Midlands Technical College’s already distinguished history: the fiftieth anniversary of the institution’s </w:t>
      </w:r>
      <w:r w:rsidR="00E037A0">
        <w:t xml:space="preserve">July 1, 1974, </w:t>
      </w:r>
      <w:r w:rsidR="0035515F">
        <w:t>founding and of its service to the Central Midlands of South Carolina; and</w:t>
      </w:r>
    </w:p>
    <w:p w:rsidR="0035515F" w:rsidP="0035515F" w:rsidRDefault="0035515F" w14:paraId="430EEC54" w14:textId="77777777">
      <w:pPr>
        <w:pStyle w:val="scresolutionwhereas"/>
      </w:pPr>
    </w:p>
    <w:p w:rsidR="006301B0" w:rsidP="0035515F" w:rsidRDefault="0035515F" w14:paraId="5B769AB6" w14:textId="44EA5F23">
      <w:pPr>
        <w:pStyle w:val="scresolutionwhereas"/>
      </w:pPr>
      <w:bookmarkStart w:name="wa_dd3d70104" w:id="1"/>
      <w:r>
        <w:t>W</w:t>
      </w:r>
      <w:bookmarkEnd w:id="1"/>
      <w:r>
        <w:t>hereas, throughout 2024, various events will celebrate Midlands Tech</w:t>
      </w:r>
      <w:r w:rsidR="00647EE1">
        <w:t>nical College</w:t>
      </w:r>
      <w:r>
        <w:t>’s educational legacy</w:t>
      </w:r>
      <w:r w:rsidR="00CF72B6">
        <w:t xml:space="preserve">. </w:t>
      </w:r>
      <w:r>
        <w:t xml:space="preserve">The calendar of events begins </w:t>
      </w:r>
      <w:r w:rsidR="00647EE1">
        <w:t>at the Midlands Tech faculty and staff in‑service on January 3</w:t>
      </w:r>
      <w:r w:rsidR="006301B0">
        <w:t xml:space="preserve"> and con</w:t>
      </w:r>
      <w:r w:rsidR="00647EE1">
        <w:t>cludes</w:t>
      </w:r>
      <w:r w:rsidR="006301B0">
        <w:t xml:space="preserve"> with </w:t>
      </w:r>
      <w:r w:rsidR="00647EE1">
        <w:t>a homecoming festivity for graduates in the fall</w:t>
      </w:r>
      <w:r w:rsidR="006301B0">
        <w:t>; and</w:t>
      </w:r>
    </w:p>
    <w:p w:rsidR="006301B0" w:rsidP="0035515F" w:rsidRDefault="006301B0" w14:paraId="7FFEA187" w14:textId="77777777">
      <w:pPr>
        <w:pStyle w:val="scresolutionwhereas"/>
      </w:pPr>
    </w:p>
    <w:p w:rsidR="0035515F" w:rsidP="0035515F" w:rsidRDefault="006301B0" w14:paraId="1F2112DD" w14:textId="359B13AE">
      <w:pPr>
        <w:pStyle w:val="scresolutionwhereas"/>
      </w:pPr>
      <w:bookmarkStart w:name="wa_227846238" w:id="2"/>
      <w:r>
        <w:t>W</w:t>
      </w:r>
      <w:bookmarkEnd w:id="2"/>
      <w:r w:rsidR="0035515F">
        <w:t>hereas, the presen</w:t>
      </w:r>
      <w:r w:rsidR="00AC77A4">
        <w:t>t‑</w:t>
      </w:r>
      <w:r w:rsidR="0035515F">
        <w:t xml:space="preserve">day Midlands Technical College </w:t>
      </w:r>
      <w:r w:rsidR="00AC77A4">
        <w:t xml:space="preserve">(MTC) </w:t>
      </w:r>
      <w:r w:rsidR="0035515F">
        <w:t>is the product of a rich and unique history. On March 21, 1973, the Columbia Technical Education Center, Midlands Technical Education Center</w:t>
      </w:r>
      <w:r w:rsidR="00AF73B8">
        <w:t>,</w:t>
      </w:r>
      <w:r w:rsidR="0035515F">
        <w:t xml:space="preserve"> and Palmer College in Columbia merged to form a single multicampus college. This new college operated as three separate entities governed by one local commission through June 1974. On July 1 of that year, the three separate institutions merged to form Midlands Technical College under the guidance of the Richland</w:t>
      </w:r>
      <w:r w:rsidR="00AF73B8">
        <w:t>‑</w:t>
      </w:r>
      <w:r w:rsidR="0035515F">
        <w:t>Lexington Counties Commission for Technical Education. Never before had a public trade school, a public technical</w:t>
      </w:r>
      <w:r w:rsidR="007E0CFF">
        <w:t xml:space="preserve"> </w:t>
      </w:r>
      <w:r w:rsidR="0035515F">
        <w:t>education center, and a private junior college merged to form a comprehensive two</w:t>
      </w:r>
      <w:r w:rsidR="009A2129">
        <w:t>‑</w:t>
      </w:r>
      <w:r w:rsidR="0035515F">
        <w:t>year technical/community college in South Carolina; and</w:t>
      </w:r>
    </w:p>
    <w:p w:rsidR="0035515F" w:rsidP="0035515F" w:rsidRDefault="0035515F" w14:paraId="52DD796F" w14:textId="77777777">
      <w:pPr>
        <w:pStyle w:val="scresolutionwhereas"/>
      </w:pPr>
    </w:p>
    <w:p w:rsidR="0035515F" w:rsidP="0035515F" w:rsidRDefault="0035515F" w14:paraId="1588664D" w14:textId="77777777">
      <w:pPr>
        <w:pStyle w:val="scresolutionwhereas"/>
      </w:pPr>
      <w:bookmarkStart w:name="wa_a47e9b7a4" w:id="3"/>
      <w:r>
        <w:t>W</w:t>
      </w:r>
      <w:bookmarkEnd w:id="3"/>
      <w:r>
        <w:t>hereas, accredited by the Commission on Colleges of the Southern Association of Colleges and Schools, Midlands Technical College provides a variety of educational opportunities that support its mission of human resource development in support of economic development; and</w:t>
      </w:r>
    </w:p>
    <w:p w:rsidR="0035515F" w:rsidP="0035515F" w:rsidRDefault="0035515F" w14:paraId="2CC95CAF" w14:textId="77777777">
      <w:pPr>
        <w:pStyle w:val="scresolutionwhereas"/>
      </w:pPr>
    </w:p>
    <w:p w:rsidR="0035515F" w:rsidP="0035515F" w:rsidRDefault="0035515F" w14:paraId="43F56EB4" w14:textId="38C8CC7C">
      <w:pPr>
        <w:pStyle w:val="scresolutionwhereas"/>
      </w:pPr>
      <w:bookmarkStart w:name="wa_5430eecce" w:id="4"/>
      <w:r>
        <w:t>W</w:t>
      </w:r>
      <w:bookmarkEnd w:id="4"/>
      <w:r>
        <w:t xml:space="preserve">hereas, </w:t>
      </w:r>
      <w:r w:rsidR="009A2129">
        <w:t xml:space="preserve">further, MTC offers </w:t>
      </w:r>
      <w:r>
        <w:t xml:space="preserve">more than one hundred </w:t>
      </w:r>
      <w:r w:rsidR="0086201C">
        <w:t xml:space="preserve">credit programs of study and has an estimated annual economic impact </w:t>
      </w:r>
      <w:r w:rsidR="00861633">
        <w:t xml:space="preserve">in </w:t>
      </w:r>
      <w:r w:rsidR="0086201C">
        <w:t>excess of one billion dollars.</w:t>
      </w:r>
      <w:r>
        <w:t xml:space="preserve"> A strong college</w:t>
      </w:r>
      <w:r w:rsidR="001A19F3">
        <w:t>‑</w:t>
      </w:r>
      <w:r>
        <w:t>transfer program allow</w:t>
      </w:r>
      <w:r w:rsidR="009A2129">
        <w:t>s</w:t>
      </w:r>
      <w:r>
        <w:t xml:space="preserve"> students the opportunity to take the first two years of a baccalaureate degree and </w:t>
      </w:r>
      <w:r w:rsidR="00AF73B8">
        <w:t xml:space="preserve">then </w:t>
      </w:r>
      <w:r>
        <w:t>transfer to one of the state’s four</w:t>
      </w:r>
      <w:r w:rsidR="009A2129">
        <w:t>‑</w:t>
      </w:r>
      <w:r>
        <w:t>year institutions; and</w:t>
      </w:r>
    </w:p>
    <w:p w:rsidR="0035515F" w:rsidP="0035515F" w:rsidRDefault="0035515F" w14:paraId="39A4D405" w14:textId="77777777">
      <w:pPr>
        <w:pStyle w:val="scresolutionwhereas"/>
      </w:pPr>
    </w:p>
    <w:p w:rsidR="0035515F" w:rsidP="0035515F" w:rsidRDefault="0035515F" w14:paraId="03669B7D" w14:textId="4182985B">
      <w:pPr>
        <w:pStyle w:val="scresolutionwhereas"/>
      </w:pPr>
      <w:bookmarkStart w:name="wa_dc1b7c635" w:id="5"/>
      <w:r>
        <w:t>W</w:t>
      </w:r>
      <w:bookmarkEnd w:id="5"/>
      <w:r>
        <w:t xml:space="preserve">hereas, Midlands Technical College </w:t>
      </w:r>
      <w:r w:rsidR="00861633">
        <w:t xml:space="preserve">also </w:t>
      </w:r>
      <w:r>
        <w:t>provides corporate and continuing</w:t>
      </w:r>
      <w:r w:rsidR="007E0CFF">
        <w:t>‑</w:t>
      </w:r>
      <w:r>
        <w:t>education opportunities</w:t>
      </w:r>
      <w:r w:rsidR="0086201C">
        <w:t>;</w:t>
      </w:r>
      <w:r w:rsidR="0037213A">
        <w:t xml:space="preserve"> </w:t>
      </w:r>
      <w:r w:rsidR="00AF73B8">
        <w:t>records</w:t>
      </w:r>
      <w:r>
        <w:t xml:space="preserve"> more than </w:t>
      </w:r>
      <w:r w:rsidR="0037213A">
        <w:t>twenty‑five thousand</w:t>
      </w:r>
      <w:r>
        <w:t xml:space="preserve"> enrollments annually</w:t>
      </w:r>
      <w:r w:rsidR="0086201C">
        <w:t>;</w:t>
      </w:r>
      <w:r>
        <w:t xml:space="preserve"> and is </w:t>
      </w:r>
      <w:r w:rsidR="007E0CFF">
        <w:t xml:space="preserve">one of the largest institutions of higher </w:t>
      </w:r>
      <w:r w:rsidR="0086201C">
        <w:t xml:space="preserve">learning </w:t>
      </w:r>
      <w:r>
        <w:t xml:space="preserve">in the </w:t>
      </w:r>
      <w:r w:rsidR="0037213A">
        <w:t>S</w:t>
      </w:r>
      <w:r>
        <w:t>tate</w:t>
      </w:r>
      <w:r w:rsidR="0086201C">
        <w:t>, with six campuses in three counties</w:t>
      </w:r>
      <w:r>
        <w:t>. Off</w:t>
      </w:r>
      <w:r w:rsidR="0037213A">
        <w:t>‑</w:t>
      </w:r>
      <w:r>
        <w:t>campus sites provide classes for many residents; and</w:t>
      </w:r>
    </w:p>
    <w:p w:rsidR="0035515F" w:rsidP="0035515F" w:rsidRDefault="0035515F" w14:paraId="1267AB75" w14:textId="77777777">
      <w:pPr>
        <w:pStyle w:val="scresolutionwhereas"/>
      </w:pPr>
    </w:p>
    <w:p w:rsidR="0035515F" w:rsidP="0035515F" w:rsidRDefault="0035515F" w14:paraId="2E295EF4" w14:textId="16DC3685">
      <w:pPr>
        <w:pStyle w:val="scresolutionwhereas"/>
      </w:pPr>
      <w:bookmarkStart w:name="wa_e1d6889bf" w:id="6"/>
      <w:r>
        <w:t>W</w:t>
      </w:r>
      <w:bookmarkEnd w:id="6"/>
      <w:r>
        <w:t>hereas, more than 80% of MTC graduates who do not continue their education after graduation are employed in jobs related to their field of study. State</w:t>
      </w:r>
      <w:r w:rsidR="0037213A">
        <w:t>‑</w:t>
      </w:r>
      <w:r>
        <w:t>of</w:t>
      </w:r>
      <w:r w:rsidR="0037213A">
        <w:t>‑</w:t>
      </w:r>
      <w:r>
        <w:t>the</w:t>
      </w:r>
      <w:r w:rsidR="0037213A">
        <w:t>‑</w:t>
      </w:r>
      <w:r>
        <w:t>art equipment, well</w:t>
      </w:r>
      <w:r w:rsidR="007866E5">
        <w:t>‑</w:t>
      </w:r>
      <w:r>
        <w:t>qualified faculty and staff, and hands</w:t>
      </w:r>
      <w:r w:rsidR="007866E5">
        <w:t>‑</w:t>
      </w:r>
      <w:r>
        <w:t>on experience give M</w:t>
      </w:r>
      <w:r w:rsidR="007866E5">
        <w:t>TC</w:t>
      </w:r>
      <w:r>
        <w:t>’s students the high</w:t>
      </w:r>
      <w:r w:rsidR="007866E5">
        <w:t>‑</w:t>
      </w:r>
      <w:r>
        <w:t>quality education and training they need to compete successfully in the marketplace; and</w:t>
      </w:r>
    </w:p>
    <w:p w:rsidR="0035515F" w:rsidP="0035515F" w:rsidRDefault="0035515F" w14:paraId="042C7A01" w14:textId="77777777">
      <w:pPr>
        <w:pStyle w:val="scresolutionwhereas"/>
      </w:pPr>
    </w:p>
    <w:p w:rsidR="0035515F" w:rsidP="0035515F" w:rsidRDefault="0035515F" w14:paraId="37DF292C" w14:textId="33562F40">
      <w:pPr>
        <w:pStyle w:val="scresolutionwhereas"/>
      </w:pPr>
      <w:bookmarkStart w:name="wa_1c8e319f1" w:id="7"/>
      <w:r>
        <w:t>W</w:t>
      </w:r>
      <w:bookmarkEnd w:id="7"/>
      <w:r>
        <w:t xml:space="preserve">hereas, Midlands Technical College’s solid foundation in the past and its vision for excellence in the future </w:t>
      </w:r>
      <w:r w:rsidR="00AF73B8">
        <w:t xml:space="preserve">together </w:t>
      </w:r>
      <w:r>
        <w:t>ensure that citizens and students alike will be proud to call MTC their college</w:t>
      </w:r>
      <w:r w:rsidR="00CD3EFF">
        <w:t>; and</w:t>
      </w:r>
    </w:p>
    <w:p w:rsidR="0035515F" w:rsidP="0035515F" w:rsidRDefault="0035515F" w14:paraId="073B5D6C" w14:textId="77777777">
      <w:pPr>
        <w:pStyle w:val="scresolutionwhereas"/>
      </w:pPr>
    </w:p>
    <w:p w:rsidR="0035515F" w:rsidP="0035515F" w:rsidRDefault="0035515F" w14:paraId="508A6463" w14:textId="47DF0ACB">
      <w:pPr>
        <w:pStyle w:val="scresolutionwhereas"/>
      </w:pPr>
      <w:bookmarkStart w:name="wa_2bbefab01" w:id="8"/>
      <w:r>
        <w:t>W</w:t>
      </w:r>
      <w:bookmarkEnd w:id="8"/>
      <w:r>
        <w:t xml:space="preserve">hereas, grateful for Midlands Technical College’s fifty years of distinguished service, the members of the South Carolina </w:t>
      </w:r>
      <w:r w:rsidR="00784884">
        <w:t>Senate</w:t>
      </w:r>
      <w:r>
        <w:t xml:space="preserve"> extend to this fine institution best wishes for many more years of serving the people of this great State.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7C7A2C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BA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261EA3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BA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0F12E1" w:rsidR="000F12E1">
        <w:t>recognize and commend Midlands Technical College for the transformative impact the institution has had on legions of students and alumni, the community, the State of South Carolina, and beyond for a half</w:t>
      </w:r>
      <w:r w:rsidR="00AF73B8">
        <w:t>‑</w:t>
      </w:r>
      <w:r w:rsidRPr="000F12E1" w:rsidR="000F12E1">
        <w:t>century and congratulate Midlands Tech as the school celebrates its semicentennial anniversary.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CFD8B6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F12E1" w:rsidR="000F12E1">
        <w:t>Dr. Ronald L. Rhames, president of Midlands Technical College, on behalf of the college.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F35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687B1D5" w:rsidR="007003E1" w:rsidRDefault="000F35A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F692C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1BA5">
              <w:rPr>
                <w:noProof/>
              </w:rPr>
              <w:t>LC-0273HA-KAR24.docx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4B4B"/>
    <w:rsid w:val="000C5BE4"/>
    <w:rsid w:val="000E0100"/>
    <w:rsid w:val="000E1785"/>
    <w:rsid w:val="000F12E1"/>
    <w:rsid w:val="000F1901"/>
    <w:rsid w:val="000F2E49"/>
    <w:rsid w:val="000F35AC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4744E"/>
    <w:rsid w:val="00151044"/>
    <w:rsid w:val="00187057"/>
    <w:rsid w:val="001A022F"/>
    <w:rsid w:val="001A19F3"/>
    <w:rsid w:val="001A2C0B"/>
    <w:rsid w:val="001A72A6"/>
    <w:rsid w:val="001C4F58"/>
    <w:rsid w:val="001D08F2"/>
    <w:rsid w:val="001D2A16"/>
    <w:rsid w:val="001D3A58"/>
    <w:rsid w:val="001D525B"/>
    <w:rsid w:val="001D68D8"/>
    <w:rsid w:val="001D6B6F"/>
    <w:rsid w:val="001D7F4F"/>
    <w:rsid w:val="001E5F64"/>
    <w:rsid w:val="001F75F9"/>
    <w:rsid w:val="002017E6"/>
    <w:rsid w:val="00205238"/>
    <w:rsid w:val="00211B4F"/>
    <w:rsid w:val="002321B6"/>
    <w:rsid w:val="00232912"/>
    <w:rsid w:val="00240F61"/>
    <w:rsid w:val="0025001F"/>
    <w:rsid w:val="00250967"/>
    <w:rsid w:val="002543C8"/>
    <w:rsid w:val="0025541D"/>
    <w:rsid w:val="00257EC1"/>
    <w:rsid w:val="002635C9"/>
    <w:rsid w:val="00272D57"/>
    <w:rsid w:val="00284AAE"/>
    <w:rsid w:val="002B451A"/>
    <w:rsid w:val="002D55D2"/>
    <w:rsid w:val="002E5912"/>
    <w:rsid w:val="002F4473"/>
    <w:rsid w:val="00301B21"/>
    <w:rsid w:val="003160E6"/>
    <w:rsid w:val="00322F4C"/>
    <w:rsid w:val="00325348"/>
    <w:rsid w:val="0032732C"/>
    <w:rsid w:val="003321E4"/>
    <w:rsid w:val="00336AD0"/>
    <w:rsid w:val="0035515F"/>
    <w:rsid w:val="0037079A"/>
    <w:rsid w:val="0037213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3A83"/>
    <w:rsid w:val="004E7D54"/>
    <w:rsid w:val="004F692C"/>
    <w:rsid w:val="00511974"/>
    <w:rsid w:val="0052116B"/>
    <w:rsid w:val="005270A7"/>
    <w:rsid w:val="005273C6"/>
    <w:rsid w:val="005275A2"/>
    <w:rsid w:val="00530A69"/>
    <w:rsid w:val="00544C6E"/>
    <w:rsid w:val="00545593"/>
    <w:rsid w:val="00545C09"/>
    <w:rsid w:val="00551C74"/>
    <w:rsid w:val="00554CA1"/>
    <w:rsid w:val="00556EBF"/>
    <w:rsid w:val="0055760A"/>
    <w:rsid w:val="0057560B"/>
    <w:rsid w:val="00577C6C"/>
    <w:rsid w:val="005834ED"/>
    <w:rsid w:val="005A62FE"/>
    <w:rsid w:val="005C2FE2"/>
    <w:rsid w:val="005C5018"/>
    <w:rsid w:val="005E2BC9"/>
    <w:rsid w:val="005E72AF"/>
    <w:rsid w:val="006030EB"/>
    <w:rsid w:val="00605102"/>
    <w:rsid w:val="006053F5"/>
    <w:rsid w:val="00611909"/>
    <w:rsid w:val="006215AA"/>
    <w:rsid w:val="00623AA6"/>
    <w:rsid w:val="00627DCA"/>
    <w:rsid w:val="006301B0"/>
    <w:rsid w:val="00647EE1"/>
    <w:rsid w:val="00666E48"/>
    <w:rsid w:val="006913C9"/>
    <w:rsid w:val="0069470D"/>
    <w:rsid w:val="006B1590"/>
    <w:rsid w:val="006C1B99"/>
    <w:rsid w:val="006C2F54"/>
    <w:rsid w:val="006D4161"/>
    <w:rsid w:val="006D58AA"/>
    <w:rsid w:val="006E4451"/>
    <w:rsid w:val="006E5C25"/>
    <w:rsid w:val="006E655C"/>
    <w:rsid w:val="006E69E6"/>
    <w:rsid w:val="006F269B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3D23"/>
    <w:rsid w:val="007720AC"/>
    <w:rsid w:val="00781DF8"/>
    <w:rsid w:val="00784884"/>
    <w:rsid w:val="007866E5"/>
    <w:rsid w:val="00787728"/>
    <w:rsid w:val="007917CE"/>
    <w:rsid w:val="007959D3"/>
    <w:rsid w:val="007A70AE"/>
    <w:rsid w:val="007B6A6C"/>
    <w:rsid w:val="007C0EE1"/>
    <w:rsid w:val="007E01B6"/>
    <w:rsid w:val="007E0CFF"/>
    <w:rsid w:val="007F6D64"/>
    <w:rsid w:val="008362E8"/>
    <w:rsid w:val="008410D3"/>
    <w:rsid w:val="00843D27"/>
    <w:rsid w:val="00846FE5"/>
    <w:rsid w:val="0085786E"/>
    <w:rsid w:val="00861633"/>
    <w:rsid w:val="0086201C"/>
    <w:rsid w:val="00870570"/>
    <w:rsid w:val="0088730A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BA5"/>
    <w:rsid w:val="009059FF"/>
    <w:rsid w:val="0092634F"/>
    <w:rsid w:val="009270BA"/>
    <w:rsid w:val="0094021A"/>
    <w:rsid w:val="00953783"/>
    <w:rsid w:val="0096528D"/>
    <w:rsid w:val="00965B3F"/>
    <w:rsid w:val="009A2129"/>
    <w:rsid w:val="009B44AF"/>
    <w:rsid w:val="009C6589"/>
    <w:rsid w:val="009C6A0B"/>
    <w:rsid w:val="009C7F19"/>
    <w:rsid w:val="009E2BE4"/>
    <w:rsid w:val="009F0C77"/>
    <w:rsid w:val="009F4DD1"/>
    <w:rsid w:val="009F7B81"/>
    <w:rsid w:val="00A02543"/>
    <w:rsid w:val="00A41684"/>
    <w:rsid w:val="00A6054A"/>
    <w:rsid w:val="00A64E80"/>
    <w:rsid w:val="00A66C6B"/>
    <w:rsid w:val="00A7261B"/>
    <w:rsid w:val="00A72BCD"/>
    <w:rsid w:val="00A74015"/>
    <w:rsid w:val="00A741D9"/>
    <w:rsid w:val="00A833AB"/>
    <w:rsid w:val="00A875F8"/>
    <w:rsid w:val="00A95560"/>
    <w:rsid w:val="00A9741D"/>
    <w:rsid w:val="00AB1254"/>
    <w:rsid w:val="00AB2CC0"/>
    <w:rsid w:val="00AC34A2"/>
    <w:rsid w:val="00AC74F4"/>
    <w:rsid w:val="00AC77A4"/>
    <w:rsid w:val="00AD1C9A"/>
    <w:rsid w:val="00AD4B17"/>
    <w:rsid w:val="00AF0102"/>
    <w:rsid w:val="00AF1A81"/>
    <w:rsid w:val="00AF69EE"/>
    <w:rsid w:val="00AF73B8"/>
    <w:rsid w:val="00B00C4F"/>
    <w:rsid w:val="00B0541D"/>
    <w:rsid w:val="00B128F5"/>
    <w:rsid w:val="00B35150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2261"/>
    <w:rsid w:val="00BE3C22"/>
    <w:rsid w:val="00BE46CD"/>
    <w:rsid w:val="00C02C1B"/>
    <w:rsid w:val="00C0345E"/>
    <w:rsid w:val="00C049A1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792"/>
    <w:rsid w:val="00C82FD3"/>
    <w:rsid w:val="00C92819"/>
    <w:rsid w:val="00C93C2C"/>
    <w:rsid w:val="00CC6B7B"/>
    <w:rsid w:val="00CD2089"/>
    <w:rsid w:val="00CD3EFF"/>
    <w:rsid w:val="00CE4EE6"/>
    <w:rsid w:val="00CF50A6"/>
    <w:rsid w:val="00CF72B6"/>
    <w:rsid w:val="00D1567E"/>
    <w:rsid w:val="00D31310"/>
    <w:rsid w:val="00D37AF8"/>
    <w:rsid w:val="00D55053"/>
    <w:rsid w:val="00D66B80"/>
    <w:rsid w:val="00D73A67"/>
    <w:rsid w:val="00D8028D"/>
    <w:rsid w:val="00D970A9"/>
    <w:rsid w:val="00DA3EF2"/>
    <w:rsid w:val="00DB1F5E"/>
    <w:rsid w:val="00DC47B1"/>
    <w:rsid w:val="00DF3845"/>
    <w:rsid w:val="00E037A0"/>
    <w:rsid w:val="00E071A0"/>
    <w:rsid w:val="00E20287"/>
    <w:rsid w:val="00E2792A"/>
    <w:rsid w:val="00E32D96"/>
    <w:rsid w:val="00E3453B"/>
    <w:rsid w:val="00E41911"/>
    <w:rsid w:val="00E44B57"/>
    <w:rsid w:val="00E46CB5"/>
    <w:rsid w:val="00E63DE6"/>
    <w:rsid w:val="00E658FD"/>
    <w:rsid w:val="00E71F13"/>
    <w:rsid w:val="00E92EEF"/>
    <w:rsid w:val="00E97AB4"/>
    <w:rsid w:val="00EA150E"/>
    <w:rsid w:val="00EA4D7C"/>
    <w:rsid w:val="00EF2368"/>
    <w:rsid w:val="00EF5F4D"/>
    <w:rsid w:val="00F02C5C"/>
    <w:rsid w:val="00F24442"/>
    <w:rsid w:val="00F26B45"/>
    <w:rsid w:val="00F42BA9"/>
    <w:rsid w:val="00F477DA"/>
    <w:rsid w:val="00F50AE3"/>
    <w:rsid w:val="00F52578"/>
    <w:rsid w:val="00F56A02"/>
    <w:rsid w:val="00F655B7"/>
    <w:rsid w:val="00F656BA"/>
    <w:rsid w:val="00F66F46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E5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40&amp;session=125&amp;summary=B" TargetMode="External" Id="Ra68d59e7c9fa4517" /><Relationship Type="http://schemas.openxmlformats.org/officeDocument/2006/relationships/hyperlink" Target="https://www.scstatehouse.gov/sess125_2023-2024/prever/1140_20240306.docx" TargetMode="External" Id="Rd1ebc2f52c2f45cc" /><Relationship Type="http://schemas.openxmlformats.org/officeDocument/2006/relationships/hyperlink" Target="h:\sj\20240306.docx" TargetMode="External" Id="R4b0e794430794e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5156b21a-33a9-4e88-bd04-8c07dbb19f49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INTRODATE>2024-03-06</T_BILL_D_INTRODATE>
  <T_BILL_D_SENATEINTRODATE>2024-03-06</T_BILL_D_SENATEINTRODATE>
  <T_BILL_N_INTERNALVERSIONNUMBER>1</T_BILL_N_INTERNALVERSIONNUMBER>
  <T_BILL_N_SESSION>125</T_BILL_N_SESSION>
  <T_BILL_N_VERSIONNUMBER>1</T_BILL_N_VERSIONNUMBER>
  <T_BILL_N_YEAR>2024</T_BILL_N_YEAR>
  <T_BILL_REQUEST_REQUEST>56b6ece3-4500-44a9-a6cc-19141a01ef50</T_BILL_REQUEST_REQUEST>
  <T_BILL_R_ORIGINALDRAFT>9f44a284-4646-4959-a802-34d3c370b0e8</T_BILL_R_ORIGINALDRAFT>
  <T_BILL_SPONSOR_SPONSOR>d44f9016-06e2-445a-ab22-18483764987b</T_BILL_SPONSOR_SPONSOR>
  <T_BILL_T_BILLNAME>[1140]</T_BILL_T_BILLNAME>
  <T_BILL_T_BILLNUMBER>1140</T_BILL_T_BILLNUMBER>
  <T_BILL_T_BILLTITLE>TO RECOGNIZE AND COMMEND MIDLANDS TECHNICAL COLLEGE FOR THE TRANSFORMATIVE IMPACT THE INSTITUTION HAS HAD ON LEGIONS OF STUDENTS AND ALUMNI, THE COMMUNITY, THE STATE OF SOUTH CAROLINA, AND BEYOND FOR A HALF-CENTURY AND TO CONGRATULATE MIDLANDS TECH AS THE SCHOOL CELEBRATES ITS SEMICENTENNIAL ANNIVERSARY.</T_BILL_T_BILLTITLE>
  <T_BILL_T_CHAMBER>senate</T_BILL_T_CHAMBER>
  <T_BILL_T_FILENAME> </T_BILL_T_FILENAME>
  <T_BILL_T_LEGTYPE>resolution</T_BILL_T_LEGTYPE>
  <T_BILL_T_SUBJECT>Midlands Technical College, 50th anniversary</T_BILL_T_SUBJECT>
  <T_BILL_UR_DRAFTER>heatheranderson@scstatehouse.gov</T_BILL_UR_DRAFTER>
  <T_BILL_UR_DRAFTINGASSISTANT>katierogers@scstatehouse.gov</T_BILL_UR_DRAFTINGASSISTANT>
  <T_BILL_UR_RESOLUTIONWRITER>katierogers@scstatehouse.gov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3373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2023-11-27T15:42:00Z</cp:lastPrinted>
  <dcterms:created xsi:type="dcterms:W3CDTF">2024-02-07T20:47:00Z</dcterms:created>
  <dcterms:modified xsi:type="dcterms:W3CDTF">2024-02-07T20:47:00Z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