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1176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K. Johnson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SR-0654KM24.docx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19,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Clarendon Delegation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Clarendon County School District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3/19/2024</w:t>
      </w:r>
      <w:r>
        <w:tab/>
        <w:t>Senate</w:t>
      </w:r>
      <w:r>
        <w:tab/>
        <w:t xml:space="preserve">Introduced, read first time, placed on local &amp; uncontested calendar</w:t>
      </w:r>
      <w:r>
        <w:t xml:space="preserve"> (</w:t>
      </w:r>
      <w:hyperlink w:history="true" r:id="Ra6b9fcbd3a0b4cd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3/20/2024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3db00f92a37f447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3/21/2024</w:t>
      </w:r>
      <w:r>
        <w:tab/>
        <w:t>Senate</w:t>
      </w:r>
      <w:r>
        <w:tab/>
        <w:t xml:space="preserve">Read third time and sent to House</w:t>
      </w:r>
      <w:r>
        <w:t xml:space="preserve"> (</w:t>
      </w:r>
      <w:hyperlink w:history="true" r:id="Rf474f80ecb334f1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d79a78dabdd54a4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3/26/2024</w:t>
      </w:r>
      <w:r>
        <w:tab/>
        <w:t>House</w:t>
      </w:r>
      <w:r>
        <w:tab/>
        <w:t xml:space="preserve">Referred to</w:t>
      </w:r>
      <w:r>
        <w:rPr>
          <w:b/>
        </w:rPr>
        <w:t xml:space="preserve"> Clarendon Delegation</w:t>
      </w:r>
      <w:r>
        <w:t xml:space="preserve"> (</w:t>
      </w:r>
      <w:hyperlink w:history="true" r:id="Rf186a6719c51495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e8b686f1e7e481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771eacb84d941a1">
        <w:r>
          <w:rPr>
            <w:rStyle w:val="Hyperlink"/>
            <w:u w:val="single"/>
          </w:rPr>
          <w:t>03/19/2024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543fdaddc0c4f7c">
        <w:r>
          <w:rPr>
            <w:rStyle w:val="Hyperlink"/>
            <w:u w:val="single"/>
          </w:rPr>
          <w:t>03/19/2024-A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0B631D" w:rsidP="000B631D" w:rsidRDefault="000B631D" w14:paraId="2606CCC0" w14:textId="77777777">
      <w:pPr>
        <w:pStyle w:val="sccoversheetstricken"/>
      </w:pPr>
      <w:r w:rsidRPr="00B07BF4">
        <w:t>Indicates Matter Stricken</w:t>
      </w:r>
    </w:p>
    <w:p w:rsidRPr="00B07BF4" w:rsidR="000B631D" w:rsidP="000B631D" w:rsidRDefault="000B631D" w14:paraId="6DE99B5E" w14:textId="77777777">
      <w:pPr>
        <w:pStyle w:val="sccoversheetunderline"/>
      </w:pPr>
      <w:r w:rsidRPr="00B07BF4">
        <w:t>Indicates New Matter</w:t>
      </w:r>
    </w:p>
    <w:p w:rsidRPr="00B07BF4" w:rsidR="000B631D" w:rsidP="000B631D" w:rsidRDefault="000B631D" w14:paraId="35FA5923" w14:textId="77777777">
      <w:pPr>
        <w:pStyle w:val="sccoversheetemptyline"/>
      </w:pPr>
    </w:p>
    <w:sdt>
      <w:sdtPr>
        <w:alias w:val="status"/>
        <w:tag w:val="status"/>
        <w:id w:val="854397200"/>
        <w:placeholder>
          <w:docPart w:val="E13BC1061A4C4DB4A99F3F1E795D207A"/>
        </w:placeholder>
      </w:sdtPr>
      <w:sdtContent>
        <w:p w:rsidRPr="00B07BF4" w:rsidR="000B631D" w:rsidP="000B631D" w:rsidRDefault="000B631D" w14:paraId="603A7472" w14:textId="71250281">
          <w:pPr>
            <w:pStyle w:val="sccoversheetstatus"/>
          </w:pPr>
          <w:r>
            <w:t>Introduced</w:t>
          </w:r>
        </w:p>
      </w:sdtContent>
    </w:sdt>
    <w:sdt>
      <w:sdtPr>
        <w:alias w:val="printed"/>
        <w:tag w:val="printed"/>
        <w:id w:val="-1779714481"/>
        <w:placeholder>
          <w:docPart w:val="E13BC1061A4C4DB4A99F3F1E795D207A"/>
        </w:placeholder>
        <w:text/>
      </w:sdtPr>
      <w:sdtContent>
        <w:p w:rsidR="000B631D" w:rsidP="000B631D" w:rsidRDefault="005605AD" w14:paraId="3D92265C" w14:textId="7BF02468">
          <w:pPr>
            <w:pStyle w:val="sccoversheetinfo"/>
          </w:pPr>
          <w:r>
            <w:t>March 19, 2024</w:t>
          </w:r>
        </w:p>
      </w:sdtContent>
    </w:sdt>
    <w:p w:rsidRPr="00B07BF4" w:rsidR="005605AD" w:rsidP="000B631D" w:rsidRDefault="005605AD" w14:paraId="0DD63B03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E13BC1061A4C4DB4A99F3F1E795D207A"/>
        </w:placeholder>
        <w:text/>
      </w:sdtPr>
      <w:sdtContent>
        <w:p w:rsidRPr="00B07BF4" w:rsidR="000B631D" w:rsidP="000B631D" w:rsidRDefault="000B631D" w14:paraId="2AD6754F" w14:textId="76CB3834">
          <w:pPr>
            <w:pStyle w:val="sccoversheetbillno"/>
          </w:pPr>
          <w:r>
            <w:t>S. 1176</w:t>
          </w:r>
        </w:p>
      </w:sdtContent>
    </w:sdt>
    <w:p w:rsidR="005605AD" w:rsidP="000B631D" w:rsidRDefault="005605AD" w14:paraId="007D5863" w14:textId="77777777">
      <w:pPr>
        <w:pStyle w:val="sccoversheetsponsor6"/>
        <w:jc w:val="center"/>
      </w:pPr>
    </w:p>
    <w:p w:rsidRPr="00B07BF4" w:rsidR="000B631D" w:rsidP="000B631D" w:rsidRDefault="000B631D" w14:paraId="005F2208" w14:textId="1889FB60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E13BC1061A4C4DB4A99F3F1E795D207A"/>
          </w:placeholder>
          <w:text/>
        </w:sdtPr>
        <w:sdtContent>
          <w:r>
            <w:t>Senator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E13BC1061A4C4DB4A99F3F1E795D207A"/>
          </w:placeholder>
          <w:text/>
        </w:sdtPr>
        <w:sdtContent>
          <w:r>
            <w:t>K. Johnson</w:t>
          </w:r>
        </w:sdtContent>
      </w:sdt>
      <w:r w:rsidRPr="00B07BF4">
        <w:t xml:space="preserve"> </w:t>
      </w:r>
    </w:p>
    <w:p w:rsidRPr="00B07BF4" w:rsidR="000B631D" w:rsidP="000B631D" w:rsidRDefault="000B631D" w14:paraId="5CA94793" w14:textId="77777777">
      <w:pPr>
        <w:pStyle w:val="sccoversheetsponsor6"/>
      </w:pPr>
    </w:p>
    <w:p w:rsidRPr="00B07BF4" w:rsidR="000B631D" w:rsidP="000B631D" w:rsidRDefault="000B631D" w14:paraId="652BB4DC" w14:textId="003D67BF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E13BC1061A4C4DB4A99F3F1E795D207A"/>
          </w:placeholder>
          <w:text/>
        </w:sdtPr>
        <w:sdtContent>
          <w:r>
            <w:t>L</w:t>
          </w:r>
        </w:sdtContent>
      </w:sdt>
      <w:r w:rsidRPr="00B07BF4">
        <w:t xml:space="preserve">. Printed </w:t>
      </w:r>
      <w:sdt>
        <w:sdtPr>
          <w:alias w:val="printed"/>
          <w:tag w:val="printed"/>
          <w:id w:val="-774643221"/>
          <w:placeholder>
            <w:docPart w:val="E13BC1061A4C4DB4A99F3F1E795D207A"/>
          </w:placeholder>
          <w:text/>
        </w:sdtPr>
        <w:sdtContent>
          <w:r>
            <w:t>03/19/24</w:t>
          </w:r>
        </w:sdtContent>
      </w:sdt>
      <w:r w:rsidRPr="00B07BF4">
        <w:t>--</w:t>
      </w:r>
      <w:sdt>
        <w:sdtPr>
          <w:alias w:val="residingchamber"/>
          <w:tag w:val="residingchamber"/>
          <w:id w:val="1651789982"/>
          <w:placeholder>
            <w:docPart w:val="E13BC1061A4C4DB4A99F3F1E795D207A"/>
          </w:placeholder>
          <w:text/>
        </w:sdtPr>
        <w:sdtContent>
          <w:r>
            <w:t>S</w:t>
          </w:r>
        </w:sdtContent>
      </w:sdt>
      <w:r w:rsidRPr="00B07BF4">
        <w:t>.</w:t>
      </w:r>
    </w:p>
    <w:p w:rsidRPr="00B07BF4" w:rsidR="000B631D" w:rsidP="000B631D" w:rsidRDefault="000B631D" w14:paraId="58C637B5" w14:textId="69596C78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E13BC1061A4C4DB4A99F3F1E795D207A"/>
          </w:placeholder>
          <w:text/>
        </w:sdtPr>
        <w:sdtContent>
          <w:r>
            <w:t>March 19, 2024</w:t>
          </w:r>
        </w:sdtContent>
      </w:sdt>
    </w:p>
    <w:p w:rsidRPr="00B07BF4" w:rsidR="000B631D" w:rsidP="000B631D" w:rsidRDefault="000B631D" w14:paraId="47540826" w14:textId="77777777">
      <w:pPr>
        <w:pStyle w:val="sccoversheetemptyline"/>
      </w:pPr>
    </w:p>
    <w:p w:rsidRPr="00B07BF4" w:rsidR="000B631D" w:rsidP="000B631D" w:rsidRDefault="000B631D" w14:paraId="7DC97B22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0B631D" w:rsidP="000B631D" w:rsidRDefault="000B631D" w14:paraId="3585C5AE" w14:textId="77777777">
      <w:pPr>
        <w:pStyle w:val="sccoversheetemptyline"/>
        <w:jc w:val="center"/>
        <w:rPr>
          <w:u w:val="single"/>
        </w:rPr>
      </w:pPr>
    </w:p>
    <w:p w:rsidRPr="00B07BF4" w:rsidR="000B631D" w:rsidP="000B631D" w:rsidRDefault="000B631D" w14:paraId="0BEB301A" w14:textId="77777777">
      <w:pPr>
        <w:rPr>
          <w:rFonts w:ascii="Times New Roman" w:hAnsi="Times New Roman"/>
        </w:rPr>
      </w:pPr>
      <w:r w:rsidRPr="00B07BF4">
        <w:br w:type="page"/>
      </w: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="000B631D" w:rsidP="00446987" w:rsidRDefault="000B631D" w14:paraId="23F39DE7" w14:textId="77777777">
      <w:pPr>
        <w:pStyle w:val="scemptylineheader"/>
      </w:pPr>
    </w:p>
    <w:p w:rsidRPr="00DF3B44" w:rsidR="008E61A1" w:rsidP="00446987" w:rsidRDefault="008E61A1" w14:paraId="3B5B27A6" w14:textId="3620D0B6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70680A" w14:paraId="40FEFADA" w14:textId="351987D7">
          <w:pPr>
            <w:pStyle w:val="scbilltitle"/>
          </w:pPr>
          <w:r>
            <w:t>TO AMEND SECTION 4(A) OF ACT 355 OF 2004, RELATING TO THE CLARENDON COUNTY SCHOOL DISTRICT PROPERTY RELIEF ACT, SO AS TO ALLOW FOR THE REIMPOSITION OF THE TAX.</w:t>
          </w:r>
        </w:p>
      </w:sdtContent>
    </w:sdt>
    <w:bookmarkStart w:name="at_7977f7c38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52380b814" w:id="1"/>
      <w:r w:rsidRPr="0094541D">
        <w:t>B</w:t>
      </w:r>
      <w:bookmarkEnd w:id="1"/>
      <w:r w:rsidRPr="0094541D">
        <w:t>e it enacted by the General Assembly of the State of South Carolina:</w:t>
      </w:r>
    </w:p>
    <w:p w:rsidR="00E4586C" w:rsidP="00E4586C" w:rsidRDefault="00E4586C" w14:paraId="325E4E56" w14:textId="77777777">
      <w:pPr>
        <w:pStyle w:val="scemptyline"/>
      </w:pPr>
    </w:p>
    <w:p w:rsidR="00886DD5" w:rsidP="00E4586C" w:rsidRDefault="00E4586C" w14:paraId="3D8D4137" w14:textId="2275A3B0">
      <w:pPr>
        <w:pStyle w:val="scemptyline"/>
      </w:pPr>
      <w:bookmarkStart w:name="bs_num_1_d62f28a6c" w:id="2"/>
      <w:r>
        <w:t>S</w:t>
      </w:r>
      <w:bookmarkEnd w:id="2"/>
      <w:r>
        <w:t>ECTION 1.</w:t>
      </w:r>
      <w:r>
        <w:tab/>
      </w:r>
      <w:r w:rsidR="00886DD5">
        <w:t xml:space="preserve"> </w:t>
      </w:r>
      <w:r w:rsidR="00F44184">
        <w:t>Section 4(A) of Act 355 of 2004 is amended to read:</w:t>
      </w:r>
    </w:p>
    <w:p w:rsidR="00886DD5" w:rsidP="00886DD5" w:rsidRDefault="00886DD5" w14:paraId="2ED9F153" w14:textId="77777777">
      <w:pPr>
        <w:pStyle w:val="scemptyline"/>
      </w:pPr>
    </w:p>
    <w:p w:rsidR="00E4586C" w:rsidP="004E3E78" w:rsidRDefault="004E3E78" w14:paraId="221EC98E" w14:textId="5FBB9575">
      <w:pPr>
        <w:pStyle w:val="sccodifiedsection"/>
      </w:pPr>
      <w:bookmarkStart w:name="up_307cbb005" w:id="3"/>
      <w:r w:rsidRPr="004E3E78">
        <w:t>S</w:t>
      </w:r>
      <w:bookmarkEnd w:id="3"/>
      <w:r w:rsidRPr="004E3E78">
        <w:t>ECTION</w:t>
      </w:r>
      <w:r>
        <w:tab/>
      </w:r>
      <w:r w:rsidRPr="004E3E78">
        <w:t>4.</w:t>
      </w:r>
      <w:r>
        <w:tab/>
      </w:r>
      <w:r w:rsidRPr="004E3E78">
        <w:t>(A)</w:t>
      </w:r>
      <w:r>
        <w:t xml:space="preserve"> </w:t>
      </w:r>
      <w:r w:rsidRPr="004E3E78">
        <w:t>The tax authorized by act may be imposed by ordinance of the governing body. The tax may not be imposed for more than twenty years.</w:t>
      </w:r>
      <w:r>
        <w:rPr>
          <w:rStyle w:val="scinsert"/>
        </w:rPr>
        <w:t xml:space="preserve"> The </w:t>
      </w:r>
      <w:r w:rsidR="00F44184">
        <w:rPr>
          <w:rStyle w:val="scinsert"/>
        </w:rPr>
        <w:t>tax authorized by this act may be reimposed by ordinance of the governing body</w:t>
      </w:r>
      <w:r w:rsidR="00A8033A">
        <w:rPr>
          <w:rStyle w:val="scinsert"/>
        </w:rPr>
        <w:t xml:space="preserve"> for not more than an additional twenty years</w:t>
      </w:r>
      <w:r w:rsidR="00F44184">
        <w:rPr>
          <w:rStyle w:val="scinsert"/>
        </w:rPr>
        <w:t>.</w:t>
      </w:r>
    </w:p>
    <w:p w:rsidRPr="00DF3B44" w:rsidR="00651F9F" w:rsidP="00787433" w:rsidRDefault="00651F9F" w14:paraId="492E6488" w14:textId="66F00C8F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4"/>
      <w:bookmarkStart w:name="eff_date_section" w:id="5"/>
      <w:r w:rsidRPr="00DF3B44">
        <w:t>S</w:t>
      </w:r>
      <w:bookmarkEnd w:id="4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5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0B631D">
      <w:headerReference w:type="default" r:id="rId11"/>
      <w:footerReference w:type="default" r:id="rId12"/>
      <w:type w:val="continuous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77543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0ACB00" w14:textId="77777777" w:rsidR="000B631D" w:rsidRPr="007B4AF7" w:rsidRDefault="000B631D" w:rsidP="00D14995">
        <w:pPr>
          <w:pStyle w:val="scbillfooter"/>
        </w:pPr>
        <w:sdt>
          <w:sdtPr>
            <w:alias w:val="footer_billname"/>
            <w:tag w:val="footer_billname"/>
            <w:id w:val="-1332222387"/>
            <w:lock w:val="sdtContentLocked"/>
            <w:placeholder>
              <w:docPart w:val="B1B493E6C0CB415783D5B264CC44A7EF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Content>
            <w:r>
              <w:t>[1176]</w:t>
            </w:r>
          </w:sdtContent>
        </w:sdt>
        <w:r w:rsidRPr="007B4AF7">
          <w:tab/>
        </w:r>
        <w:r w:rsidRPr="007B4AF7">
          <w:fldChar w:fldCharType="begin"/>
        </w:r>
        <w:r w:rsidRPr="007B4AF7">
          <w:instrText xml:space="preserve"> PAGE   \* MERGEFORMAT </w:instrText>
        </w:r>
        <w:r w:rsidRPr="007B4AF7">
          <w:fldChar w:fldCharType="separate"/>
        </w:r>
        <w:r w:rsidRPr="007B4AF7">
          <w:rPr>
            <w:noProof/>
          </w:rPr>
          <w:t>2</w:t>
        </w:r>
        <w:r w:rsidRPr="007B4AF7">
          <w:rPr>
            <w:noProof/>
          </w:rPr>
          <w:fldChar w:fldCharType="end"/>
        </w:r>
        <w:r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2005773840"/>
            <w:lock w:val="sdtContentLocked"/>
            <w:placeholder>
              <w:docPart w:val="B1B493E6C0CB415783D5B264CC44A7EF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2851" w14:textId="77777777" w:rsidR="000B631D" w:rsidRDefault="000B63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58E6"/>
    <w:rsid w:val="00077B65"/>
    <w:rsid w:val="000A3C25"/>
    <w:rsid w:val="000B4C02"/>
    <w:rsid w:val="000B5B4A"/>
    <w:rsid w:val="000B631D"/>
    <w:rsid w:val="000B7FE1"/>
    <w:rsid w:val="000C3E88"/>
    <w:rsid w:val="000C46B9"/>
    <w:rsid w:val="000C58E4"/>
    <w:rsid w:val="000C6F9A"/>
    <w:rsid w:val="000D190A"/>
    <w:rsid w:val="000D2F44"/>
    <w:rsid w:val="000D33E4"/>
    <w:rsid w:val="000E578A"/>
    <w:rsid w:val="000F2250"/>
    <w:rsid w:val="0010329A"/>
    <w:rsid w:val="00105148"/>
    <w:rsid w:val="00105756"/>
    <w:rsid w:val="001164F9"/>
    <w:rsid w:val="0011719C"/>
    <w:rsid w:val="001262A6"/>
    <w:rsid w:val="00140049"/>
    <w:rsid w:val="00171601"/>
    <w:rsid w:val="001730EB"/>
    <w:rsid w:val="00173276"/>
    <w:rsid w:val="0019025B"/>
    <w:rsid w:val="00192AF7"/>
    <w:rsid w:val="00197366"/>
    <w:rsid w:val="00197F66"/>
    <w:rsid w:val="001A136C"/>
    <w:rsid w:val="001B040E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5864"/>
    <w:rsid w:val="00236D73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0253"/>
    <w:rsid w:val="004141B8"/>
    <w:rsid w:val="004203B9"/>
    <w:rsid w:val="00430195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3E78"/>
    <w:rsid w:val="004E66E9"/>
    <w:rsid w:val="004E7DDE"/>
    <w:rsid w:val="004F0090"/>
    <w:rsid w:val="004F172C"/>
    <w:rsid w:val="005002ED"/>
    <w:rsid w:val="00500DBC"/>
    <w:rsid w:val="00506942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55C46"/>
    <w:rsid w:val="005605AD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35417"/>
    <w:rsid w:val="00640C87"/>
    <w:rsid w:val="006454BB"/>
    <w:rsid w:val="00651F9F"/>
    <w:rsid w:val="00656393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09F7"/>
    <w:rsid w:val="006A395F"/>
    <w:rsid w:val="006A65E2"/>
    <w:rsid w:val="006B37BD"/>
    <w:rsid w:val="006C092D"/>
    <w:rsid w:val="006C099D"/>
    <w:rsid w:val="006C18F0"/>
    <w:rsid w:val="006C28EF"/>
    <w:rsid w:val="006C7E01"/>
    <w:rsid w:val="006D64A5"/>
    <w:rsid w:val="006E0935"/>
    <w:rsid w:val="006E0984"/>
    <w:rsid w:val="006E353F"/>
    <w:rsid w:val="006E35AB"/>
    <w:rsid w:val="0070680A"/>
    <w:rsid w:val="00711AA9"/>
    <w:rsid w:val="00722155"/>
    <w:rsid w:val="00737F19"/>
    <w:rsid w:val="00780F78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41256"/>
    <w:rsid w:val="008625C1"/>
    <w:rsid w:val="0087671D"/>
    <w:rsid w:val="008806F9"/>
    <w:rsid w:val="00886DD5"/>
    <w:rsid w:val="00887957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8033A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33C1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46D9"/>
    <w:rsid w:val="00B7592C"/>
    <w:rsid w:val="00B809D3"/>
    <w:rsid w:val="00B84B66"/>
    <w:rsid w:val="00B85475"/>
    <w:rsid w:val="00B9090A"/>
    <w:rsid w:val="00B92196"/>
    <w:rsid w:val="00B9228D"/>
    <w:rsid w:val="00B929EC"/>
    <w:rsid w:val="00B93187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26A90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0C5B"/>
    <w:rsid w:val="00D62E42"/>
    <w:rsid w:val="00D772FB"/>
    <w:rsid w:val="00D90976"/>
    <w:rsid w:val="00DA1AA0"/>
    <w:rsid w:val="00DA512B"/>
    <w:rsid w:val="00DB1BA0"/>
    <w:rsid w:val="00DC44A8"/>
    <w:rsid w:val="00DE4BEE"/>
    <w:rsid w:val="00DE5B3D"/>
    <w:rsid w:val="00DE7112"/>
    <w:rsid w:val="00DF19BE"/>
    <w:rsid w:val="00DF3B44"/>
    <w:rsid w:val="00E015A9"/>
    <w:rsid w:val="00E030EA"/>
    <w:rsid w:val="00E1372E"/>
    <w:rsid w:val="00E21D30"/>
    <w:rsid w:val="00E24D9A"/>
    <w:rsid w:val="00E27805"/>
    <w:rsid w:val="00E27A11"/>
    <w:rsid w:val="00E30497"/>
    <w:rsid w:val="00E358A2"/>
    <w:rsid w:val="00E35C9A"/>
    <w:rsid w:val="00E36476"/>
    <w:rsid w:val="00E3771B"/>
    <w:rsid w:val="00E40979"/>
    <w:rsid w:val="00E43F26"/>
    <w:rsid w:val="00E4586C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01BF"/>
    <w:rsid w:val="00F22EC0"/>
    <w:rsid w:val="00F25C47"/>
    <w:rsid w:val="00F27D7B"/>
    <w:rsid w:val="00F31D34"/>
    <w:rsid w:val="00F341A6"/>
    <w:rsid w:val="00F342A1"/>
    <w:rsid w:val="00F36FBA"/>
    <w:rsid w:val="00F44184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B754A"/>
    <w:rsid w:val="00FC3388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9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656393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656393"/>
    <w:pPr>
      <w:spacing w:after="0" w:line="240" w:lineRule="auto"/>
    </w:pPr>
  </w:style>
  <w:style w:type="paragraph" w:customStyle="1" w:styleId="scemptylineheader">
    <w:name w:val="sc_emptyline_header"/>
    <w:qFormat/>
    <w:rsid w:val="00656393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56393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656393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65639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65639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65639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656393"/>
    <w:rPr>
      <w:color w:val="808080"/>
    </w:rPr>
  </w:style>
  <w:style w:type="paragraph" w:customStyle="1" w:styleId="scdirectionallanguage">
    <w:name w:val="sc_directional_language"/>
    <w:qFormat/>
    <w:rsid w:val="0065639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65639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65639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65639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656393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656393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5639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656393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65639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65639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65639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65639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5639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5639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65639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65639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656393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656393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65639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656393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65639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56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39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56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393"/>
    <w:rPr>
      <w:lang w:val="en-US"/>
    </w:rPr>
  </w:style>
  <w:style w:type="paragraph" w:styleId="ListParagraph">
    <w:name w:val="List Paragraph"/>
    <w:basedOn w:val="Normal"/>
    <w:uiPriority w:val="34"/>
    <w:qFormat/>
    <w:rsid w:val="00656393"/>
    <w:pPr>
      <w:ind w:left="720"/>
      <w:contextualSpacing/>
    </w:pPr>
  </w:style>
  <w:style w:type="paragraph" w:customStyle="1" w:styleId="scbillfooter">
    <w:name w:val="sc_bill_footer"/>
    <w:qFormat/>
    <w:rsid w:val="00656393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656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65639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656393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65639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65639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65639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65639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65639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656393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65639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656393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65639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65639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656393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65639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656393"/>
    <w:rPr>
      <w:strike/>
      <w:dstrike w:val="0"/>
    </w:rPr>
  </w:style>
  <w:style w:type="character" w:customStyle="1" w:styleId="scinsert">
    <w:name w:val="sc_insert"/>
    <w:uiPriority w:val="1"/>
    <w:qFormat/>
    <w:rsid w:val="0065639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65639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65639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656393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656393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65639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65639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65639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56393"/>
    <w:rPr>
      <w:strike/>
      <w:dstrike w:val="0"/>
      <w:color w:val="FF0000"/>
    </w:rPr>
  </w:style>
  <w:style w:type="paragraph" w:customStyle="1" w:styleId="scbillsiglines">
    <w:name w:val="sc_bill_sig_lines"/>
    <w:qFormat/>
    <w:rsid w:val="0065639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56393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656393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656393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656393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656393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656393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656393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651F9F"/>
    <w:pPr>
      <w:spacing w:after="0" w:line="240" w:lineRule="auto"/>
    </w:pPr>
    <w:rPr>
      <w:lang w:val="en-US"/>
    </w:rPr>
  </w:style>
  <w:style w:type="paragraph" w:customStyle="1" w:styleId="sccoversheetcommitteereportchairperson">
    <w:name w:val="sc_coversheet_committee_report_chairperson"/>
    <w:qFormat/>
    <w:rsid w:val="000B631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0B631D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0B631D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0B631D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0B631D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0B631D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0B631D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0B631D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0B631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0B631D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0B6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1176&amp;session=125&amp;summary=B" TargetMode="External" Id="R3e8b686f1e7e4814" /><Relationship Type="http://schemas.openxmlformats.org/officeDocument/2006/relationships/hyperlink" Target="https://www.scstatehouse.gov/sess125_2023-2024/prever/1176_20240319.docx" TargetMode="External" Id="Rf771eacb84d941a1" /><Relationship Type="http://schemas.openxmlformats.org/officeDocument/2006/relationships/hyperlink" Target="https://www.scstatehouse.gov/sess125_2023-2024/prever/1176_20240319a.docx" TargetMode="External" Id="Re543fdaddc0c4f7c" /><Relationship Type="http://schemas.openxmlformats.org/officeDocument/2006/relationships/hyperlink" Target="h:\sj\20240319.docx" TargetMode="External" Id="Ra6b9fcbd3a0b4cd0" /><Relationship Type="http://schemas.openxmlformats.org/officeDocument/2006/relationships/hyperlink" Target="h:\sj\20240320.docx" TargetMode="External" Id="R3db00f92a37f447a" /><Relationship Type="http://schemas.openxmlformats.org/officeDocument/2006/relationships/hyperlink" Target="h:\sj\20240321.docx" TargetMode="External" Id="Rf474f80ecb334f10" /><Relationship Type="http://schemas.openxmlformats.org/officeDocument/2006/relationships/hyperlink" Target="h:\hj\20240326.docx" TargetMode="External" Id="Rd79a78dabdd54a45" /><Relationship Type="http://schemas.openxmlformats.org/officeDocument/2006/relationships/hyperlink" Target="h:\hj\20240326.docx" TargetMode="External" Id="Rf186a6719c51495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3BC1061A4C4DB4A99F3F1E795D2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FA808-77A6-4D9B-BFCF-A571540FAB6D}"/>
      </w:docPartPr>
      <w:docPartBody>
        <w:p w:rsidR="00202F54" w:rsidRDefault="00202F54" w:rsidP="00202F54">
          <w:pPr>
            <w:pStyle w:val="E13BC1061A4C4DB4A99F3F1E795D207A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B493E6C0CB415783D5B264CC44A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02B49-B2C3-41B2-BF98-AE9A3C8E58B7}"/>
      </w:docPartPr>
      <w:docPartBody>
        <w:p w:rsidR="00202F54" w:rsidRDefault="00202F54" w:rsidP="00202F54">
          <w:pPr>
            <w:pStyle w:val="B1B493E6C0CB415783D5B264CC44A7EF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02F54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F54"/>
    <w:rPr>
      <w:color w:val="808080"/>
    </w:rPr>
  </w:style>
  <w:style w:type="paragraph" w:customStyle="1" w:styleId="E13BC1061A4C4DB4A99F3F1E795D207A">
    <w:name w:val="E13BC1061A4C4DB4A99F3F1E795D207A"/>
    <w:rsid w:val="00202F54"/>
    <w:rPr>
      <w:kern w:val="2"/>
      <w14:ligatures w14:val="standardContextual"/>
    </w:rPr>
  </w:style>
  <w:style w:type="paragraph" w:customStyle="1" w:styleId="B1B493E6C0CB415783D5B264CC44A7EF">
    <w:name w:val="B1B493E6C0CB415783D5B264CC44A7EF"/>
    <w:rsid w:val="00202F5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FILENAME>&lt;&lt;filename&gt;&gt;</FILENAME>
  <ID>7911ec31-70d6-447f-9a05-e69d073c6037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2024-03-19T00:00:00-04:00</T_BILL_DT_VERSION>
  <T_BILL_D_INTRODATE>2024-03-19</T_BILL_D_INTRODATE>
  <T_BILL_D_SENATEINTRODATE>2024-03-19</T_BILL_D_SENATEINTRODATE>
  <T_BILL_N_INTERNALVERSIONNUMBER>1</T_BILL_N_INTERNALVERSIONNUMBER>
  <T_BILL_N_SESSION>125</T_BILL_N_SESSION>
  <T_BILL_N_VERSIONNUMBER>1</T_BILL_N_VERSIONNUMBER>
  <T_BILL_N_YEAR>2024</T_BILL_N_YEAR>
  <T_BILL_REQUEST_REQUEST>e747eedb-4acf-4925-9fa6-41c18c582a02</T_BILL_REQUEST_REQUEST>
  <T_BILL_R_ORIGINALDRAFT>a9bc94bd-41f9-4711-b047-a8bb05e1073e</T_BILL_R_ORIGINALDRAFT>
  <T_BILL_SPONSOR_SPONSOR>87aa7e75-95d5-457f-90a8-802ba5b9a4b8</T_BILL_SPONSOR_SPONSOR>
  <T_BILL_T_BILLNAME>[1176]</T_BILL_T_BILLNAME>
  <T_BILL_T_BILLNUMBER>1176</T_BILL_T_BILLNUMBER>
  <T_BILL_T_BILLTITLE>TO AMEND SECTION 4(A) OF ACT 355 OF 2004, RELATING TO THE CLARENDON COUNTY SCHOOL DISTRICT PROPERTY RELIEF ACT, SO AS TO ALLOW FOR THE REIMPOSITION OF THE TAX.</T_BILL_T_BILLTITLE>
  <T_BILL_T_CHAMBER>senate</T_BILL_T_CHAMBER>
  <T_BILL_T_FILENAME> </T_BILL_T_FILENAME>
  <T_BILL_T_LEGTYPE>bill_local</T_BILL_T_LEGTYPE>
  <T_BILL_T_SECTIONS>[{"SectionUUID":"6063debd-266e-468e-bc58-9f79f5849144","SectionName":"New Local SECTION","SectionNumber":1,"SectionType":"new_bill_local","CodeSections":[],"TitleText":"to amend section 4(A) of Act 355 of 2004, the clarendon county school district property relief act, so as to allow for the reimposition of the tax","DisableControls":false,"Deleted":false,"RepealItems":[],"SectionBookmarkName":"bs_num_1_d62f28a6c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Clarendon County School District</T_BILL_T_SUBJECT>
  <T_BILL_UR_DRAFTER>kenmoffitt@scsenate.gov</T_BILL_UR_DRAFTER>
  <T_BILL_UR_DRAFTINGASSISTANT>victoriachandler@scsenate.gov</T_BILL_UR_DRAFTINGASSISTANT>
</lwb360Metadata>
</file>

<file path=customXml/itemProps1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685</Characters>
  <Application>Microsoft Office Word</Application>
  <DocSecurity>0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4</cp:revision>
  <dcterms:created xsi:type="dcterms:W3CDTF">2024-03-19T18:07:00Z</dcterms:created>
  <dcterms:modified xsi:type="dcterms:W3CDTF">2024-03-19T18:08:00Z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