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LC-0543CM24.docx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Fleeing law enforcement vehicles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de8353404159490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5db667fc909428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5ff2eb3ac404f0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5bfec9efadc4681">
        <w:r>
          <w:rPr>
            <w:rStyle w:val="Hyperlink"/>
            <w:u w:val="single"/>
          </w:rPr>
          <w:t>04/11/2024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33197" w:rsidRDefault="00432135" w14:paraId="47642A99" w14:textId="43171471">
      <w:pPr>
        <w:pStyle w:val="scemptylineheader"/>
      </w:pPr>
      <w:bookmarkStart w:name="open_doc_here" w:id="0"/>
      <w:bookmarkEnd w:id="0"/>
    </w:p>
    <w:p w:rsidRPr="00BB0725" w:rsidR="00A73EFA" w:rsidP="00933197" w:rsidRDefault="00A73EFA" w14:paraId="7B72410E" w14:textId="67781129">
      <w:pPr>
        <w:pStyle w:val="scemptylineheader"/>
      </w:pPr>
    </w:p>
    <w:p w:rsidRPr="00BB0725" w:rsidR="00A73EFA" w:rsidP="00933197" w:rsidRDefault="00A73EFA" w14:paraId="6AD935C9" w14:textId="04373122">
      <w:pPr>
        <w:pStyle w:val="scemptylineheader"/>
      </w:pPr>
    </w:p>
    <w:p w:rsidRPr="00DF3B44" w:rsidR="00A73EFA" w:rsidP="00933197" w:rsidRDefault="00A73EFA" w14:paraId="51A98227" w14:textId="546493A8">
      <w:pPr>
        <w:pStyle w:val="scemptylineheader"/>
      </w:pPr>
    </w:p>
    <w:p w:rsidRPr="00DF3B44" w:rsidR="00A73EFA" w:rsidP="00933197" w:rsidRDefault="00A73EFA" w14:paraId="3858851A" w14:textId="3181779D">
      <w:pPr>
        <w:pStyle w:val="scemptylineheader"/>
      </w:pPr>
    </w:p>
    <w:p w:rsidRPr="00DF3B44" w:rsidR="00A73EFA" w:rsidP="00933197" w:rsidRDefault="00A73EFA" w14:paraId="4E3DDE20" w14:textId="4ED684D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743EA" w14:paraId="40FEFADA" w14:textId="3BF06A18">
          <w:pPr>
            <w:pStyle w:val="scbilltitle"/>
          </w:pPr>
          <w:r>
            <w:t>TO AMEND THE SOUTH CAROLINA CODE OF LAWS BY AMENDING SECTION 56-5-750, RELATING TO FAILURE TO STOP MOTOR VEHICLE</w:t>
          </w:r>
          <w:r w:rsidR="00EC312D">
            <w:t>S</w:t>
          </w:r>
          <w:r>
            <w:t xml:space="preserve"> WHEN SIGNALED BY LAW</w:t>
          </w:r>
          <w:r w:rsidR="00230BB5">
            <w:t xml:space="preserve"> </w:t>
          </w:r>
          <w:r>
            <w:t>ENFORCEMENT VEHICLES, SO AS TO PROVIDE A MANDATORY MINIMUM SENTENCE FOR FLEEING LAW ENFORCEMENT VEHICLE</w:t>
          </w:r>
          <w:r w:rsidR="00EC312D">
            <w:t>S</w:t>
          </w:r>
          <w:r>
            <w:t>.</w:t>
          </w:r>
        </w:p>
      </w:sdtContent>
    </w:sdt>
    <w:bookmarkStart w:name="at_b89c7ae0c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3977426f" w:id="2"/>
      <w:r w:rsidRPr="0094541D">
        <w:t>B</w:t>
      </w:r>
      <w:bookmarkEnd w:id="2"/>
      <w:r w:rsidRPr="0094541D">
        <w:t>e it enacted by the General Assembly of the State of South Carolina:</w:t>
      </w:r>
    </w:p>
    <w:p w:rsidR="00772FBF" w:rsidP="00772FBF" w:rsidRDefault="00772FBF" w14:paraId="2412EF9C" w14:textId="77777777">
      <w:pPr>
        <w:pStyle w:val="scemptyline"/>
      </w:pPr>
    </w:p>
    <w:p w:rsidR="00772FBF" w:rsidP="00772FBF" w:rsidRDefault="00772FBF" w14:paraId="53524E4B" w14:textId="77777777">
      <w:pPr>
        <w:pStyle w:val="scdirectionallanguage"/>
      </w:pPr>
      <w:bookmarkStart w:name="bs_num_1_7bcfe7dd7" w:id="3"/>
      <w:r>
        <w:t>S</w:t>
      </w:r>
      <w:bookmarkEnd w:id="3"/>
      <w:r>
        <w:t>ECTION 1.</w:t>
      </w:r>
      <w:r>
        <w:tab/>
      </w:r>
      <w:bookmarkStart w:name="dl_65b9c8b88" w:id="4"/>
      <w:r>
        <w:t>S</w:t>
      </w:r>
      <w:bookmarkEnd w:id="4"/>
      <w:r>
        <w:t>ection 56-5-750(B) of the S.C. Code is amended to read:</w:t>
      </w:r>
    </w:p>
    <w:p w:rsidR="00772FBF" w:rsidP="00772FBF" w:rsidRDefault="00772FBF" w14:paraId="6924A301" w14:textId="77777777">
      <w:pPr>
        <w:pStyle w:val="scemptyline"/>
      </w:pPr>
    </w:p>
    <w:p w:rsidR="00772FBF" w:rsidP="00772FBF" w:rsidRDefault="00772FBF" w14:paraId="17B42BDA" w14:textId="77777777">
      <w:pPr>
        <w:pStyle w:val="sccodifiedsection"/>
      </w:pPr>
      <w:bookmarkStart w:name="cs_T56C5N750_ef3e44be9" w:id="5"/>
      <w:r>
        <w:tab/>
      </w:r>
      <w:bookmarkStart w:name="ss_T56C5N750SB_lv1_51c06399f" w:id="6"/>
      <w:bookmarkEnd w:id="5"/>
      <w:r>
        <w:t>(</w:t>
      </w:r>
      <w:bookmarkEnd w:id="6"/>
      <w:r>
        <w:t>B) A person who violates the provisions of subsection (A):</w:t>
      </w:r>
    </w:p>
    <w:p w:rsidR="00772FBF" w:rsidDel="001C4CD2" w:rsidP="00772FBF" w:rsidRDefault="00772FBF" w14:paraId="3A81A706" w14:textId="7D98430F">
      <w:pPr>
        <w:pStyle w:val="sccodifiedsection"/>
      </w:pPr>
      <w:r>
        <w:tab/>
      </w:r>
      <w:r>
        <w:tab/>
      </w:r>
      <w:bookmarkStart w:name="ss_T56C5N750S1_lv2_356b2dc95" w:id="7"/>
      <w:r>
        <w:t>(</w:t>
      </w:r>
      <w:bookmarkEnd w:id="7"/>
      <w:r>
        <w:t xml:space="preserve">1) for a first offense where no great bodily injury or death resulted from the violation, is guilty of a misdemeanor and, upon conviction, must be fined not less than five hundred dollars or imprisoned for not less than ninety days nor more than three years. </w:t>
      </w:r>
      <w:r w:rsidR="00526D52">
        <w:rPr>
          <w:rStyle w:val="scinsert"/>
        </w:rPr>
        <w:t xml:space="preserve">However, if the offender was fleeing a law enforcement vehicle, he must </w:t>
      </w:r>
      <w:r w:rsidR="00107D7A">
        <w:rPr>
          <w:rStyle w:val="scinsert"/>
        </w:rPr>
        <w:t xml:space="preserve">receive </w:t>
      </w:r>
      <w:r w:rsidR="00526D52">
        <w:rPr>
          <w:rStyle w:val="scinsert"/>
        </w:rPr>
        <w:t xml:space="preserve">a mandatory minimum sentence of one year in prison. </w:t>
      </w:r>
      <w:r>
        <w:t>The Department of Motor Vehicles must suspend the person</w:t>
      </w:r>
      <w:r w:rsidR="00C1500D">
        <w:t>’</w:t>
      </w:r>
      <w:r>
        <w:t>s driver</w:t>
      </w:r>
      <w:r w:rsidR="00C1500D">
        <w:t>’</w:t>
      </w:r>
      <w:r>
        <w:t>s license for at least thirty days; or</w:t>
      </w:r>
    </w:p>
    <w:p w:rsidR="00772FBF" w:rsidP="00772FBF" w:rsidRDefault="00772FBF" w14:paraId="71484508" w14:textId="7F518AE2">
      <w:pPr>
        <w:pStyle w:val="sccodifiedsection"/>
      </w:pPr>
      <w:r>
        <w:tab/>
      </w:r>
      <w:r>
        <w:tab/>
      </w:r>
      <w:bookmarkStart w:name="ss_T56C5N750S2_lv2_906d8aa25" w:id="8"/>
      <w:r>
        <w:t>(</w:t>
      </w:r>
      <w:bookmarkEnd w:id="8"/>
      <w:r>
        <w:t>2) for a second or subsequent offense where no great bodily injury or death resulted from the violation, is guilty of a felony and, upon conviction, must be imprisoned for not more than five years. The person</w:t>
      </w:r>
      <w:r w:rsidR="00C1500D">
        <w:t>’</w:t>
      </w:r>
      <w:r>
        <w:t>s driver</w:t>
      </w:r>
      <w:r w:rsidR="00C1500D">
        <w:t>’</w:t>
      </w:r>
      <w:r>
        <w:t>s license must be suspended by the department for a period of one year from the date of the conviction.</w:t>
      </w:r>
    </w:p>
    <w:p w:rsidRPr="00DF3B44" w:rsidR="007E06BB" w:rsidP="00787433" w:rsidRDefault="007E06BB" w14:paraId="3D8F1FED" w14:textId="057EEC9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24C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E44C16F" w:rsidR="00685035" w:rsidRPr="007B4AF7" w:rsidRDefault="007C630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C4BDD">
              <w:t>[1253]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C4BD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B4C"/>
    <w:rsid w:val="00037F04"/>
    <w:rsid w:val="000404BF"/>
    <w:rsid w:val="00044B84"/>
    <w:rsid w:val="000479D0"/>
    <w:rsid w:val="0006464F"/>
    <w:rsid w:val="00066A3E"/>
    <w:rsid w:val="00066B54"/>
    <w:rsid w:val="00070377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7D7A"/>
    <w:rsid w:val="001164F9"/>
    <w:rsid w:val="0011719C"/>
    <w:rsid w:val="001206A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31A5"/>
    <w:rsid w:val="001C4CD2"/>
    <w:rsid w:val="001E6E72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0BB5"/>
    <w:rsid w:val="00233975"/>
    <w:rsid w:val="00236D73"/>
    <w:rsid w:val="00257F60"/>
    <w:rsid w:val="002625EA"/>
    <w:rsid w:val="00262AC5"/>
    <w:rsid w:val="002639D3"/>
    <w:rsid w:val="00264AE9"/>
    <w:rsid w:val="00275AE6"/>
    <w:rsid w:val="002836D8"/>
    <w:rsid w:val="002A7989"/>
    <w:rsid w:val="002B02F3"/>
    <w:rsid w:val="002B39FB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0441"/>
    <w:rsid w:val="003408B6"/>
    <w:rsid w:val="003421F1"/>
    <w:rsid w:val="0034279C"/>
    <w:rsid w:val="00354F64"/>
    <w:rsid w:val="003559A1"/>
    <w:rsid w:val="00361563"/>
    <w:rsid w:val="00366C21"/>
    <w:rsid w:val="00371D36"/>
    <w:rsid w:val="00373E17"/>
    <w:rsid w:val="003775E6"/>
    <w:rsid w:val="00381998"/>
    <w:rsid w:val="003A5F1C"/>
    <w:rsid w:val="003B55B1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2D0F"/>
    <w:rsid w:val="00466CD0"/>
    <w:rsid w:val="00473583"/>
    <w:rsid w:val="00477F32"/>
    <w:rsid w:val="00481850"/>
    <w:rsid w:val="004851A0"/>
    <w:rsid w:val="0048627F"/>
    <w:rsid w:val="004932AB"/>
    <w:rsid w:val="00494BEF"/>
    <w:rsid w:val="004A4433"/>
    <w:rsid w:val="004A5512"/>
    <w:rsid w:val="004A6BE5"/>
    <w:rsid w:val="004B0C18"/>
    <w:rsid w:val="004C1A04"/>
    <w:rsid w:val="004C1B29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7357"/>
    <w:rsid w:val="005002ED"/>
    <w:rsid w:val="00500DBC"/>
    <w:rsid w:val="005102BE"/>
    <w:rsid w:val="00523F7F"/>
    <w:rsid w:val="00524D54"/>
    <w:rsid w:val="00526D52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2F6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1F10"/>
    <w:rsid w:val="0067345B"/>
    <w:rsid w:val="00682017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0B49"/>
    <w:rsid w:val="00772FBF"/>
    <w:rsid w:val="00782BF8"/>
    <w:rsid w:val="00783C75"/>
    <w:rsid w:val="007849D9"/>
    <w:rsid w:val="00787433"/>
    <w:rsid w:val="007A10F1"/>
    <w:rsid w:val="007A3D50"/>
    <w:rsid w:val="007A6C15"/>
    <w:rsid w:val="007B2D29"/>
    <w:rsid w:val="007B412F"/>
    <w:rsid w:val="007B4AF7"/>
    <w:rsid w:val="007B4DBF"/>
    <w:rsid w:val="007C4BDD"/>
    <w:rsid w:val="007C5458"/>
    <w:rsid w:val="007C6308"/>
    <w:rsid w:val="007D2C67"/>
    <w:rsid w:val="007D4535"/>
    <w:rsid w:val="007E06BB"/>
    <w:rsid w:val="007F50D1"/>
    <w:rsid w:val="008039D1"/>
    <w:rsid w:val="00816D52"/>
    <w:rsid w:val="00831048"/>
    <w:rsid w:val="00834272"/>
    <w:rsid w:val="00834E10"/>
    <w:rsid w:val="00850F7F"/>
    <w:rsid w:val="008625C1"/>
    <w:rsid w:val="0087671D"/>
    <w:rsid w:val="008806F9"/>
    <w:rsid w:val="00887957"/>
    <w:rsid w:val="008A047C"/>
    <w:rsid w:val="008A57E3"/>
    <w:rsid w:val="008B5BF4"/>
    <w:rsid w:val="008C0CEE"/>
    <w:rsid w:val="008C1B18"/>
    <w:rsid w:val="008C2790"/>
    <w:rsid w:val="008C5854"/>
    <w:rsid w:val="008D46EC"/>
    <w:rsid w:val="008E0E25"/>
    <w:rsid w:val="008E61A1"/>
    <w:rsid w:val="00917EA3"/>
    <w:rsid w:val="00917EE0"/>
    <w:rsid w:val="00921C89"/>
    <w:rsid w:val="00926966"/>
    <w:rsid w:val="00926D03"/>
    <w:rsid w:val="00933197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6294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996"/>
    <w:rsid w:val="00A26A62"/>
    <w:rsid w:val="00A3399E"/>
    <w:rsid w:val="00A35A9B"/>
    <w:rsid w:val="00A4070E"/>
    <w:rsid w:val="00A40CA0"/>
    <w:rsid w:val="00A4113D"/>
    <w:rsid w:val="00A473A8"/>
    <w:rsid w:val="00A504A7"/>
    <w:rsid w:val="00A53677"/>
    <w:rsid w:val="00A53BF2"/>
    <w:rsid w:val="00A60D68"/>
    <w:rsid w:val="00A73EFA"/>
    <w:rsid w:val="00A743EA"/>
    <w:rsid w:val="00A77A3B"/>
    <w:rsid w:val="00A87936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36C"/>
    <w:rsid w:val="00B7592C"/>
    <w:rsid w:val="00B809D3"/>
    <w:rsid w:val="00B84B66"/>
    <w:rsid w:val="00B85475"/>
    <w:rsid w:val="00B9090A"/>
    <w:rsid w:val="00B92196"/>
    <w:rsid w:val="00B9228D"/>
    <w:rsid w:val="00B929EC"/>
    <w:rsid w:val="00BA6F1B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00D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026B"/>
    <w:rsid w:val="00CA616D"/>
    <w:rsid w:val="00CA7E71"/>
    <w:rsid w:val="00CB2673"/>
    <w:rsid w:val="00CB701D"/>
    <w:rsid w:val="00CC3F0E"/>
    <w:rsid w:val="00CC52DD"/>
    <w:rsid w:val="00CD08C9"/>
    <w:rsid w:val="00CD143F"/>
    <w:rsid w:val="00CD1FE8"/>
    <w:rsid w:val="00CD38CD"/>
    <w:rsid w:val="00CD3E0C"/>
    <w:rsid w:val="00CD5565"/>
    <w:rsid w:val="00CD616C"/>
    <w:rsid w:val="00CD6AB4"/>
    <w:rsid w:val="00CF68D6"/>
    <w:rsid w:val="00CF7B4A"/>
    <w:rsid w:val="00D009F8"/>
    <w:rsid w:val="00D0484E"/>
    <w:rsid w:val="00D0548B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C1F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66AA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C312D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1747"/>
    <w:rsid w:val="00F900B4"/>
    <w:rsid w:val="00FA0F2E"/>
    <w:rsid w:val="00FA4DB1"/>
    <w:rsid w:val="00FB3F2A"/>
    <w:rsid w:val="00FC3593"/>
    <w:rsid w:val="00FC53E9"/>
    <w:rsid w:val="00FD117D"/>
    <w:rsid w:val="00FD72E3"/>
    <w:rsid w:val="00FE06FC"/>
    <w:rsid w:val="00FE1D9E"/>
    <w:rsid w:val="00FE51C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DD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7C4B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4BDD"/>
  </w:style>
  <w:style w:type="character" w:styleId="LineNumber">
    <w:name w:val="line number"/>
    <w:uiPriority w:val="99"/>
    <w:semiHidden/>
    <w:unhideWhenUsed/>
    <w:rsid w:val="007C4BD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C4BDD"/>
    <w:pPr>
      <w:spacing w:after="0" w:line="240" w:lineRule="auto"/>
    </w:pPr>
  </w:style>
  <w:style w:type="paragraph" w:customStyle="1" w:styleId="scemptylineheader">
    <w:name w:val="sc_emptyline_header"/>
    <w:qFormat/>
    <w:rsid w:val="007C4BD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C4BD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C4BD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C4BD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C4B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C4B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C4BDD"/>
    <w:rPr>
      <w:color w:val="808080"/>
    </w:rPr>
  </w:style>
  <w:style w:type="paragraph" w:customStyle="1" w:styleId="scdirectionallanguage">
    <w:name w:val="sc_directional_language"/>
    <w:qFormat/>
    <w:rsid w:val="007C4B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C4B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C4BD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C4BD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C4BD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C4BD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C4BD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C4BD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C4BD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C4BD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C4BD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C4BD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C4BD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C4BD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C4BD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C4BD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C4BD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C4BD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C4BD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C4BD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C4BD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4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B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4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DD"/>
    <w:rPr>
      <w:lang w:val="en-US"/>
    </w:rPr>
  </w:style>
  <w:style w:type="paragraph" w:styleId="ListParagraph">
    <w:name w:val="List Paragraph"/>
    <w:basedOn w:val="Normal"/>
    <w:uiPriority w:val="34"/>
    <w:qFormat/>
    <w:rsid w:val="007C4BDD"/>
    <w:pPr>
      <w:ind w:left="720"/>
      <w:contextualSpacing/>
    </w:pPr>
  </w:style>
  <w:style w:type="paragraph" w:customStyle="1" w:styleId="scbillfooter">
    <w:name w:val="sc_bill_footer"/>
    <w:qFormat/>
    <w:rsid w:val="007C4BD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C4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C4BD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C4BD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C4B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C4B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C4B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C4B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C4B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C4BD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C4B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C4BD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C4BD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C4BD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C4BD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C4BD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C4BDD"/>
    <w:rPr>
      <w:strike/>
      <w:dstrike w:val="0"/>
    </w:rPr>
  </w:style>
  <w:style w:type="character" w:customStyle="1" w:styleId="scinsert">
    <w:name w:val="sc_insert"/>
    <w:uiPriority w:val="1"/>
    <w:qFormat/>
    <w:rsid w:val="007C4BD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C4BD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C4BD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C4BD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C4BD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C4BD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C4BD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C4BD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C4BDD"/>
    <w:rPr>
      <w:strike/>
      <w:dstrike w:val="0"/>
      <w:color w:val="FF0000"/>
    </w:rPr>
  </w:style>
  <w:style w:type="paragraph" w:customStyle="1" w:styleId="scbillsiglines">
    <w:name w:val="sc_bill_sig_lines"/>
    <w:qFormat/>
    <w:rsid w:val="007C4BD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C4BD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C4BD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C4BD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C4BD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C4BD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C4BD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C4BDD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72FBF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4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C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CD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253&amp;session=125&amp;summary=B" TargetMode="External" Id="R85ff2eb3ac404f00" /><Relationship Type="http://schemas.openxmlformats.org/officeDocument/2006/relationships/hyperlink" Target="https://www.scstatehouse.gov/sess125_2023-2024/prever/1253_20240411.docx" TargetMode="External" Id="R45bfec9efadc4681" /><Relationship Type="http://schemas.openxmlformats.org/officeDocument/2006/relationships/hyperlink" Target="h:\sj\20240411.docx" TargetMode="External" Id="Rde8353404159490e" /><Relationship Type="http://schemas.openxmlformats.org/officeDocument/2006/relationships/hyperlink" Target="h:\sj\20240411.docx" TargetMode="External" Id="R95db667fc909428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7b6b226b-f1b6-414d-9abe-c61275ef6332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2024-04-11T00:00:00-04:00</T_BILL_DT_VERSION>
  <T_BILL_D_INTRODATE>2024-04-11</T_BILL_D_INTRODATE>
  <T_BILL_D_SENATEINTRODATE>2024-04-11</T_BILL_D_SENATEINTRODATE>
  <T_BILL_N_INTERNALVERSIONNUMBER>1</T_BILL_N_INTERNALVERSIONNUMBER>
  <T_BILL_N_SESSION>125</T_BILL_N_SESSION>
  <T_BILL_N_VERSIONNUMBER>1</T_BILL_N_VERSIONNUMBER>
  <T_BILL_N_YEAR>2024</T_BILL_N_YEAR>
  <T_BILL_REQUEST_REQUEST>1a1fd32a-6842-48d1-a0bf-6d1967bfc898</T_BILL_REQUEST_REQUEST>
  <T_BILL_R_ORIGINALDRAFT>fc2ebfdf-e41c-499e-8801-ed4340d7a996</T_BILL_R_ORIGINALDRAFT>
  <T_BILL_SPONSOR_SPONSOR>d4b3af46-5b45-4913-a458-669b12bca660</T_BILL_SPONSOR_SPONSOR>
  <T_BILL_T_BILLNAME>[1253]</T_BILL_T_BILLNAME>
  <T_BILL_T_BILLNUMBER>1253</T_BILL_T_BILLNUMBER>
  <T_BILL_T_BILLTITLE>TO AMEND THE SOUTH CAROLINA CODE OF LAWS BY AMENDING SECTION 56-5-750, RELATING TO FAILURE TO STOP MOTOR VEHICLES WHEN SIGNALED BY LAW ENFORCEMENT VEHICLES, SO AS TO PROVIDE A MANDATORY MINIMUM SENTENCE FOR FLEEING LAW ENFORCEMENT VEHICLES.</T_BILL_T_BILLTITLE>
  <T_BILL_T_CHAMBER>senate</T_BILL_T_CHAMBER>
  <T_BILL_T_FILENAME> </T_BILL_T_FILENAME>
  <T_BILL_T_LEGTYPE>bill_statewide</T_BILL_T_LEGTYPE>
  <T_BILL_T_SECTIONS>[{"SectionUUID":"2f632254-c4e9-4235-b2b1-101823e1cab9","SectionName":"code_section","SectionNumber":1,"SectionType":"code_section","CodeSections":[{"CodeSectionBookmarkName":"cs_T56C5N750_ef3e44be9","IsConstitutionSection":false,"Identity":"56-5-750","IsNew":false,"SubSections":[{"Level":1,"Identity":"T56C5N750SB","SubSectionBookmarkName":"ss_T56C5N750SB_lv1_51c06399f","IsNewSubSection":false,"SubSectionReplacement":""},{"Level":2,"Identity":"T56C5N750S1","SubSectionBookmarkName":"ss_T56C5N750S1_lv2_356b2dc95","IsNewSubSection":false,"SubSectionReplacement":""},{"Level":2,"Identity":"T56C5N750S2","SubSectionBookmarkName":"ss_T56C5N750S2_lv2_906d8aa25","IsNewSubSection":false,"SubSectionReplacement":""}],"TitleRelatedTo":"Failure to stop motor vehicle when signaled by law-enforcement vehicles","TitleSoAsTo":"provide a mandatory minimum sentence for fleeing a law enforcement vehicle","Deleted":false}],"TitleText":"","DisableControls":false,"Deleted":false,"RepealItems":[],"SectionBookmarkName":"bs_num_1_7bcfe7dd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Fleeing law enforcement vehicles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1128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2024-03-06T17:03:00Z</cp:lastPrinted>
  <dcterms:created xsi:type="dcterms:W3CDTF">2024-04-12T15:27:00Z</dcterms:created>
  <dcterms:modified xsi:type="dcterms:W3CDTF">2024-04-12T15:27:00Z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