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LC-0327HA-GM24.docx</w:t>
      </w:r>
    </w:p>
    <w:p>
      <w:pPr>
        <w:widowControl w:val="false"/>
        <w:spacing w:after="0"/>
        <w:jc w:val="left"/>
      </w:pPr>
    </w:p>
    <w:p>
      <w:pPr>
        <w:widowControl w:val="false"/>
        <w:spacing w:after="0"/>
        <w:jc w:val="left"/>
      </w:pPr>
      <w:r>
        <w:rPr>
          <w:rFonts w:ascii="Times New Roman"/>
          <w:sz w:val="22"/>
        </w:rPr>
        <w:t xml:space="preserve">Introduced in the Senate on April 17, 2024</w:t>
      </w:r>
    </w:p>
    <w:p>
      <w:pPr>
        <w:widowControl w:val="false"/>
        <w:spacing w:after="0"/>
        <w:jc w:val="left"/>
      </w:pPr>
      <w:r>
        <w:rPr>
          <w:rFonts w:ascii="Times New Roman"/>
          <w:sz w:val="22"/>
        </w:rPr>
        <w:t xml:space="preserve">Adopted by the Senate on April 17, 2024</w:t>
      </w:r>
    </w:p>
    <w:p>
      <w:pPr>
        <w:widowControl w:val="false"/>
        <w:spacing w:after="0"/>
        <w:jc w:val="left"/>
      </w:pPr>
    </w:p>
    <w:p>
      <w:pPr>
        <w:widowControl w:val="false"/>
        <w:spacing w:after="0"/>
        <w:jc w:val="left"/>
      </w:pPr>
      <w:r>
        <w:rPr>
          <w:rFonts w:ascii="Times New Roman"/>
          <w:sz w:val="22"/>
        </w:rPr>
        <w:t xml:space="preserve">Summary: Lula Daniels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4/17/2024</w:t>
      </w:r>
      <w:r>
        <w:tab/>
        <w:t>Senate</w:t>
      </w:r>
      <w:r>
        <w:tab/>
        <w:t xml:space="preserve">Introduced and adopted</w:t>
      </w:r>
      <w:r>
        <w:t xml:space="preserve"> (</w:t>
      </w:r>
      <w:hyperlink w:history="true" r:id="R8ad624a182f04512">
        <w:r w:rsidRPr="00770434">
          <w:rPr>
            <w:rStyle w:val="Hyperlink"/>
          </w:rPr>
          <w:t>Senate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e370b2fea546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0a196608af4f30">
        <w:r>
          <w:rPr>
            <w:rStyle w:val="Hyperlink"/>
            <w:u w:val="single"/>
          </w:rPr>
          <w:t>04/17/2024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C1E797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E3B5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61142" w14:paraId="48DB32D0" w14:textId="46C1CB5B">
          <w:pPr>
            <w:pStyle w:val="scresolutiontitle"/>
          </w:pPr>
          <w:r w:rsidRPr="00E61142">
            <w:t xml:space="preserve">TO EXPRESS THE PROFOUND SORROW OF THE MEMBERS OF THE SOUTH CAROLINA </w:t>
          </w:r>
          <w:r w:rsidR="00DA3A90">
            <w:t>senate</w:t>
          </w:r>
          <w:r w:rsidRPr="00E61142">
            <w:t xml:space="preserve"> UPON THE PASSING OF Lula</w:t>
          </w:r>
          <w:r>
            <w:t xml:space="preserve"> </w:t>
          </w:r>
          <w:r w:rsidRPr="00E61142">
            <w:t>Goodson Daniels OF Richland COUNTY AND TO EXTEND THEIR DEEPEST SYMPATHY TO HER LARGE AND LOVING FAMILY AND HER MANY FRIENDS.</w:t>
          </w:r>
        </w:p>
      </w:sdtContent>
    </w:sdt>
    <w:p w:rsidR="0010776B" w:rsidP="00091FD9" w:rsidRDefault="0010776B" w14:paraId="48DB32D1" w14:textId="56627158">
      <w:pPr>
        <w:pStyle w:val="scresolutiontitle"/>
      </w:pPr>
    </w:p>
    <w:p w:rsidR="00E61142" w:rsidP="00E61142" w:rsidRDefault="008C3A19" w14:paraId="7A30F9E3" w14:textId="5A4DCFAB">
      <w:pPr>
        <w:pStyle w:val="scresolutionwhereas"/>
      </w:pPr>
      <w:bookmarkStart w:name="wa_0252124a4" w:id="0"/>
      <w:r w:rsidRPr="00084D53">
        <w:t>W</w:t>
      </w:r>
      <w:bookmarkEnd w:id="0"/>
      <w:r w:rsidRPr="00084D53">
        <w:t>hereas,</w:t>
      </w:r>
      <w:r w:rsidR="001347EE">
        <w:t xml:space="preserve"> </w:t>
      </w:r>
      <w:r w:rsidR="00E61142">
        <w:t xml:space="preserve">the members of the South Carolina </w:t>
      </w:r>
      <w:r w:rsidR="00F61957">
        <w:t>Senate</w:t>
      </w:r>
      <w:r w:rsidR="00E61142">
        <w:t xml:space="preserve"> were saddened to learn of the death of </w:t>
      </w:r>
      <w:r w:rsidR="00BA305D">
        <w:t>Lula Goodson Daniels</w:t>
      </w:r>
      <w:r w:rsidR="00E61142">
        <w:t xml:space="preserve"> at the age of one hundred three on </w:t>
      </w:r>
      <w:r w:rsidRPr="00E61142" w:rsidR="00E61142">
        <w:t>Thursday</w:t>
      </w:r>
      <w:r w:rsidR="00BA305D">
        <w:t>,</w:t>
      </w:r>
      <w:r w:rsidRPr="00E61142" w:rsidR="00E61142">
        <w:t xml:space="preserve"> April 11, 2024</w:t>
      </w:r>
      <w:r w:rsidR="00E61142">
        <w:t>; and</w:t>
      </w:r>
    </w:p>
    <w:p w:rsidR="00E61142" w:rsidP="00E61142" w:rsidRDefault="00E61142" w14:paraId="43EF6177" w14:textId="77777777">
      <w:pPr>
        <w:pStyle w:val="scresolutionwhereas"/>
      </w:pPr>
    </w:p>
    <w:p w:rsidR="00E61142" w:rsidP="00E61142" w:rsidRDefault="00E61142" w14:paraId="3117B3DF" w14:textId="4503723E">
      <w:pPr>
        <w:pStyle w:val="scresolutionwhereas"/>
      </w:pPr>
      <w:bookmarkStart w:name="wa_049b85400" w:id="1"/>
      <w:r>
        <w:t>W</w:t>
      </w:r>
      <w:bookmarkEnd w:id="1"/>
      <w:r>
        <w:t xml:space="preserve">hereas, born in Hopkins on </w:t>
      </w:r>
      <w:r w:rsidRPr="00E61142">
        <w:t>July 13, 1920</w:t>
      </w:r>
      <w:r>
        <w:t xml:space="preserve">, she was the second </w:t>
      </w:r>
      <w:r w:rsidR="005239A0">
        <w:t xml:space="preserve">of eleven </w:t>
      </w:r>
      <w:r>
        <w:t>child</w:t>
      </w:r>
      <w:r w:rsidR="005239A0">
        <w:t xml:space="preserve">ren </w:t>
      </w:r>
      <w:r w:rsidR="00BA305D">
        <w:t>born to</w:t>
      </w:r>
      <w:r>
        <w:t xml:space="preserve"> </w:t>
      </w:r>
      <w:r w:rsidRPr="00E61142">
        <w:t>the late Leila Randolph Goodson</w:t>
      </w:r>
      <w:r>
        <w:t xml:space="preserve"> and </w:t>
      </w:r>
      <w:r w:rsidRPr="00E61142">
        <w:t>Napoleon B. Goodson</w:t>
      </w:r>
      <w:r>
        <w:t>,</w:t>
      </w:r>
      <w:r w:rsidRPr="00E61142">
        <w:t xml:space="preserve"> Sr.</w:t>
      </w:r>
      <w:r>
        <w:t xml:space="preserve">, and </w:t>
      </w:r>
      <w:r w:rsidR="005239A0">
        <w:t xml:space="preserve">she </w:t>
      </w:r>
      <w:r>
        <w:t>was educated in the public schools of Richland County; and</w:t>
      </w:r>
    </w:p>
    <w:p w:rsidR="00E61142" w:rsidP="00E61142" w:rsidRDefault="00E61142" w14:paraId="07BA5783" w14:textId="77777777">
      <w:pPr>
        <w:pStyle w:val="scresolutionwhereas"/>
      </w:pPr>
    </w:p>
    <w:p w:rsidR="00E61142" w:rsidP="00E61142" w:rsidRDefault="00E61142" w14:paraId="3D6EEA34" w14:textId="54C6E19C">
      <w:pPr>
        <w:pStyle w:val="scresolutionwhereas"/>
      </w:pPr>
      <w:bookmarkStart w:name="wa_1af552b81" w:id="2"/>
      <w:r>
        <w:t>W</w:t>
      </w:r>
      <w:bookmarkEnd w:id="2"/>
      <w:r>
        <w:t xml:space="preserve">hereas, </w:t>
      </w:r>
      <w:r w:rsidR="003808D8">
        <w:t xml:space="preserve">Mrs. Daniels </w:t>
      </w:r>
      <w:r w:rsidRPr="00E61142">
        <w:t xml:space="preserve">was baptized at an early age and joined Zion Benevolent Baptist Church in Hopkins where she served on the Jubilee Choir and was a </w:t>
      </w:r>
      <w:r w:rsidR="003808D8">
        <w:t>m</w:t>
      </w:r>
      <w:r w:rsidRPr="00E61142">
        <w:t xml:space="preserve">issionary </w:t>
      </w:r>
      <w:r w:rsidR="003808D8">
        <w:t>m</w:t>
      </w:r>
      <w:r w:rsidRPr="00E61142">
        <w:t xml:space="preserve">ember for over </w:t>
      </w:r>
      <w:r w:rsidR="003808D8">
        <w:t>sixty</w:t>
      </w:r>
      <w:r w:rsidRPr="00E61142">
        <w:t xml:space="preserve"> years. She later joined Word of Truth Ministry and Worship Center</w:t>
      </w:r>
      <w:r w:rsidR="003808D8">
        <w:t>,</w:t>
      </w:r>
      <w:r w:rsidRPr="00E61142">
        <w:t xml:space="preserve"> and there she served on the choir and served actively on the Helping Hands Ministry until her departure </w:t>
      </w:r>
      <w:r w:rsidR="003808D8">
        <w:t>from</w:t>
      </w:r>
      <w:r w:rsidRPr="00E61142">
        <w:t xml:space="preserve"> this life</w:t>
      </w:r>
      <w:r w:rsidR="00BA305D">
        <w:t>; and</w:t>
      </w:r>
    </w:p>
    <w:p w:rsidR="00E61142" w:rsidP="00E61142" w:rsidRDefault="00E61142" w14:paraId="519056F9" w14:textId="77777777">
      <w:pPr>
        <w:pStyle w:val="scresolutionwhereas"/>
      </w:pPr>
    </w:p>
    <w:p w:rsidR="003808D8" w:rsidP="00E61142" w:rsidRDefault="003808D8" w14:paraId="4DF2A9F1" w14:textId="0E8D7FF1">
      <w:pPr>
        <w:pStyle w:val="scresolutionwhereas"/>
      </w:pPr>
      <w:bookmarkStart w:name="wa_fa73af278" w:id="3"/>
      <w:r>
        <w:t>W</w:t>
      </w:r>
      <w:bookmarkEnd w:id="3"/>
      <w:r>
        <w:t xml:space="preserve">hereas, together with her beloved husband of sixty‑one years, </w:t>
      </w:r>
      <w:r w:rsidRPr="003808D8">
        <w:t>James Eugene Daniels</w:t>
      </w:r>
      <w:r>
        <w:t>,</w:t>
      </w:r>
      <w:r w:rsidRPr="003808D8">
        <w:t xml:space="preserve"> Sr</w:t>
      </w:r>
      <w:r>
        <w:t>., s</w:t>
      </w:r>
      <w:r w:rsidR="00E61142">
        <w:t xml:space="preserve">he </w:t>
      </w:r>
      <w:r>
        <w:t xml:space="preserve">reared </w:t>
      </w:r>
      <w:bookmarkStart w:name="open_doc_here" w:id="4"/>
      <w:bookmarkEnd w:id="4"/>
      <w:r w:rsidR="00F61957">
        <w:t>nine</w:t>
      </w:r>
      <w:r>
        <w:t xml:space="preserve"> fine children: </w:t>
      </w:r>
      <w:r w:rsidRPr="003808D8">
        <w:t>James Eugene Daniels</w:t>
      </w:r>
      <w:r>
        <w:t>,</w:t>
      </w:r>
      <w:r w:rsidRPr="003808D8">
        <w:t xml:space="preserve"> Jr</w:t>
      </w:r>
      <w:r>
        <w:t>.,</w:t>
      </w:r>
      <w:r w:rsidRPr="003808D8">
        <w:t xml:space="preserve"> Rachel D. Lowman, Sandra D. Sumpter, Leila D. Davis</w:t>
      </w:r>
      <w:r>
        <w:t>,</w:t>
      </w:r>
      <w:r w:rsidRPr="003808D8">
        <w:t xml:space="preserve"> Mary D. Kirkland, Ollie D. Reese, Joyce D. Sims, </w:t>
      </w:r>
      <w:r>
        <w:t xml:space="preserve">and the late </w:t>
      </w:r>
      <w:r w:rsidRPr="003808D8">
        <w:t>Peter Anderson</w:t>
      </w:r>
      <w:r>
        <w:t xml:space="preserve">, </w:t>
      </w:r>
      <w:r w:rsidRPr="003808D8">
        <w:t>a</w:t>
      </w:r>
      <w:r w:rsidR="00DA3A90">
        <w:t>s well as guardian son,</w:t>
      </w:r>
      <w:r w:rsidR="00BA305D">
        <w:t xml:space="preserve"> </w:t>
      </w:r>
      <w:r w:rsidRPr="003808D8">
        <w:t>Ralph Lawrence</w:t>
      </w:r>
      <w:r w:rsidR="005239A0">
        <w:t xml:space="preserve">.  Her children blessed her with the affection of </w:t>
      </w:r>
      <w:r w:rsidR="00BA305D">
        <w:t>sixteen</w:t>
      </w:r>
      <w:r w:rsidRPr="005239A0" w:rsidR="005239A0">
        <w:t xml:space="preserve"> grandchildren</w:t>
      </w:r>
      <w:r w:rsidR="005239A0">
        <w:t>.  She saw the continuation of her loving family legacy in twenty‑eight</w:t>
      </w:r>
      <w:r w:rsidRPr="005239A0" w:rsidR="005239A0">
        <w:t xml:space="preserve"> great</w:t>
      </w:r>
      <w:r w:rsidR="00BA305D">
        <w:t>‑</w:t>
      </w:r>
      <w:r w:rsidRPr="005239A0" w:rsidR="005239A0">
        <w:t xml:space="preserve">grandchildren and </w:t>
      </w:r>
      <w:r w:rsidR="005239A0">
        <w:t xml:space="preserve">eleven </w:t>
      </w:r>
      <w:r w:rsidRPr="005239A0" w:rsidR="005239A0">
        <w:t>great</w:t>
      </w:r>
      <w:r w:rsidR="00BA305D">
        <w:noBreakHyphen/>
      </w:r>
      <w:r w:rsidRPr="005239A0" w:rsidR="005239A0">
        <w:t>great</w:t>
      </w:r>
      <w:r w:rsidR="00BA305D">
        <w:noBreakHyphen/>
      </w:r>
      <w:r w:rsidRPr="005239A0" w:rsidR="005239A0">
        <w:t>grandchildren</w:t>
      </w:r>
      <w:r w:rsidRPr="003808D8">
        <w:t>;</w:t>
      </w:r>
      <w:r>
        <w:t xml:space="preserve"> and</w:t>
      </w:r>
    </w:p>
    <w:p w:rsidR="003808D8" w:rsidP="00E61142" w:rsidRDefault="003808D8" w14:paraId="6D7C0FFE" w14:textId="77777777">
      <w:pPr>
        <w:pStyle w:val="scresolutionwhereas"/>
      </w:pPr>
    </w:p>
    <w:p w:rsidR="005239A0" w:rsidP="005239A0" w:rsidRDefault="005239A0" w14:paraId="4E0AADEE" w14:textId="36D4B712">
      <w:pPr>
        <w:pStyle w:val="scresolutionwhereas"/>
      </w:pPr>
      <w:bookmarkStart w:name="wa_fbf8271ae" w:id="5"/>
      <w:r>
        <w:t>W</w:t>
      </w:r>
      <w:bookmarkEnd w:id="5"/>
      <w:r>
        <w:t xml:space="preserve">hereas, Mrs. Daniels was retired from Horsman Dolls in Cayce, where she was the first black woman in the molding department. After her retirement she returned to the workforce to care for children </w:t>
      </w:r>
      <w:r w:rsidR="00BA305D">
        <w:t xml:space="preserve">and </w:t>
      </w:r>
      <w:r>
        <w:t>was employed with The Children’s House, serving as a childcare manager; and</w:t>
      </w:r>
    </w:p>
    <w:p w:rsidR="005239A0" w:rsidP="005239A0" w:rsidRDefault="005239A0" w14:paraId="76AA8D43" w14:textId="77777777">
      <w:pPr>
        <w:pStyle w:val="scresolutionwhereas"/>
      </w:pPr>
    </w:p>
    <w:p w:rsidR="005239A0" w:rsidP="005239A0" w:rsidRDefault="005239A0" w14:paraId="3F66B43A" w14:textId="5B04B843">
      <w:pPr>
        <w:pStyle w:val="scresolutionwhereas"/>
      </w:pPr>
      <w:bookmarkStart w:name="wa_b62385305" w:id="6"/>
      <w:r>
        <w:t>W</w:t>
      </w:r>
      <w:bookmarkEnd w:id="6"/>
      <w:r>
        <w:t xml:space="preserve">hereas, the matriarch of the Goodson family, she </w:t>
      </w:r>
      <w:r w:rsidRPr="00BA305D" w:rsidR="00BA305D">
        <w:t xml:space="preserve">always </w:t>
      </w:r>
      <w:r w:rsidR="00BA305D">
        <w:t>imparted</w:t>
      </w:r>
      <w:r w:rsidRPr="00BA305D" w:rsidR="00BA305D">
        <w:t xml:space="preserve"> godly wisdom to </w:t>
      </w:r>
      <w:r w:rsidR="00BA305D">
        <w:t xml:space="preserve">the members of </w:t>
      </w:r>
      <w:r w:rsidRPr="00BA305D" w:rsidR="00BA305D">
        <w:t>her family</w:t>
      </w:r>
      <w:r w:rsidR="00BA305D">
        <w:t xml:space="preserve"> and </w:t>
      </w:r>
      <w:r>
        <w:t xml:space="preserve">opened her home, </w:t>
      </w:r>
      <w:r w:rsidRPr="005239A0">
        <w:t>known as a place of healing</w:t>
      </w:r>
      <w:r>
        <w:t xml:space="preserve">, to everyone in the community. She enjoyed sewing, cross‑stitching, crocheting, cooking, baking, macrame, traveling, and spending time </w:t>
      </w:r>
      <w:r>
        <w:lastRenderedPageBreak/>
        <w:t>with her family; and</w:t>
      </w:r>
    </w:p>
    <w:p w:rsidR="005239A0" w:rsidP="00E61142" w:rsidRDefault="005239A0" w14:paraId="16179F81" w14:textId="77777777">
      <w:pPr>
        <w:pStyle w:val="scresolutionwhereas"/>
      </w:pPr>
    </w:p>
    <w:p w:rsidR="008A7625" w:rsidP="00E61142" w:rsidRDefault="00E61142" w14:paraId="44F28955" w14:textId="782E6D8E">
      <w:pPr>
        <w:pStyle w:val="scresolutionwhereas"/>
      </w:pPr>
      <w:bookmarkStart w:name="wa_9288f1baa" w:id="7"/>
      <w:r>
        <w:t>W</w:t>
      </w:r>
      <w:bookmarkEnd w:id="7"/>
      <w:r>
        <w:t>hereas,</w:t>
      </w:r>
      <w:r w:rsidR="00BA305D">
        <w:t xml:space="preserve"> </w:t>
      </w:r>
      <w:r>
        <w:t xml:space="preserve">the South Carolina </w:t>
      </w:r>
      <w:r w:rsidR="00BA305D">
        <w:t>Senate</w:t>
      </w:r>
      <w:r>
        <w:t xml:space="preserve"> </w:t>
      </w:r>
      <w:r w:rsidR="00BA305D">
        <w:t>is</w:t>
      </w:r>
      <w:r>
        <w:t xml:space="preserve"> grateful for the life and legacy of </w:t>
      </w:r>
      <w:r w:rsidR="003808D8">
        <w:t>Lula Daniels</w:t>
      </w:r>
      <w:r>
        <w:t xml:space="preserve"> and for the example of </w:t>
      </w:r>
      <w:r w:rsidR="00BA305D">
        <w:t>wisdom</w:t>
      </w:r>
      <w:r>
        <w:t xml:space="preserve"> and kindness she set for all who knew her</w:t>
      </w:r>
      <w:r w:rsidR="00BA305D">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67C95B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E3B57">
            <w:rPr>
              <w:rStyle w:val="scresolutionbody1"/>
            </w:rPr>
            <w:t>Senate</w:t>
          </w:r>
        </w:sdtContent>
      </w:sdt>
      <w:r w:rsidRPr="00040E43">
        <w:t>:</w:t>
      </w:r>
    </w:p>
    <w:p w:rsidRPr="00040E43" w:rsidR="00B9052D" w:rsidP="00B703CB" w:rsidRDefault="00B9052D" w14:paraId="48DB32E5" w14:textId="77777777">
      <w:pPr>
        <w:pStyle w:val="scresolutionbody"/>
      </w:pPr>
    </w:p>
    <w:p w:rsidR="00E61142" w:rsidP="00E61142" w:rsidRDefault="00007116" w14:paraId="05F01974" w14:textId="0FDC747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E3B57">
            <w:rPr>
              <w:rStyle w:val="scresolutionbody1"/>
            </w:rPr>
            <w:t>Senate</w:t>
          </w:r>
        </w:sdtContent>
      </w:sdt>
      <w:r w:rsidRPr="00040E43">
        <w:t xml:space="preserve">, by this resolution, </w:t>
      </w:r>
      <w:r w:rsidR="00E61142">
        <w:t xml:space="preserve">express their profound sorrow upon the passing of Lula </w:t>
      </w:r>
      <w:r w:rsidRPr="003808D8" w:rsidR="003808D8">
        <w:t xml:space="preserve">Goodson </w:t>
      </w:r>
      <w:r w:rsidR="00E61142">
        <w:t>Daniels of Richland County and extend their deepest sympathy to her large and loving family and her many friends.</w:t>
      </w:r>
    </w:p>
    <w:p w:rsidR="00E61142" w:rsidP="00E61142" w:rsidRDefault="00E61142" w14:paraId="670D1902" w14:textId="77777777">
      <w:pPr>
        <w:pStyle w:val="scresolutionmembers"/>
      </w:pPr>
    </w:p>
    <w:p w:rsidRPr="00040E43" w:rsidR="00B9052D" w:rsidP="00E61142" w:rsidRDefault="00E61142" w14:paraId="48DB32E8" w14:textId="33F8689D">
      <w:pPr>
        <w:pStyle w:val="scresolutionmembers"/>
      </w:pPr>
      <w:r>
        <w:t xml:space="preserve">Be it further resolved that a copy of this resolution be presented to the family of Lula </w:t>
      </w:r>
      <w:r w:rsidRPr="003808D8" w:rsidR="003808D8">
        <w:t xml:space="preserve">Goodson </w:t>
      </w:r>
      <w:r>
        <w:t>Daniels.</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67D8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CCD17F3" w:rsidR="007003E1" w:rsidRDefault="007027F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3B57">
              <w:rPr>
                <w:noProof/>
              </w:rPr>
              <w:t>LC-0327HA-GM24.docx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6F97"/>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3CC7"/>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1181"/>
    <w:rsid w:val="002635C9"/>
    <w:rsid w:val="00284AAE"/>
    <w:rsid w:val="002B26EA"/>
    <w:rsid w:val="002B451A"/>
    <w:rsid w:val="002D55D2"/>
    <w:rsid w:val="002E5912"/>
    <w:rsid w:val="002F4473"/>
    <w:rsid w:val="00301B21"/>
    <w:rsid w:val="00325348"/>
    <w:rsid w:val="0032732C"/>
    <w:rsid w:val="003321E4"/>
    <w:rsid w:val="00336AD0"/>
    <w:rsid w:val="0036008C"/>
    <w:rsid w:val="0037079A"/>
    <w:rsid w:val="003808D8"/>
    <w:rsid w:val="003A4798"/>
    <w:rsid w:val="003A48C4"/>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39A0"/>
    <w:rsid w:val="005273C6"/>
    <w:rsid w:val="005275A2"/>
    <w:rsid w:val="00530A69"/>
    <w:rsid w:val="00543DF3"/>
    <w:rsid w:val="00544C6E"/>
    <w:rsid w:val="00545593"/>
    <w:rsid w:val="00545C09"/>
    <w:rsid w:val="00551C74"/>
    <w:rsid w:val="00556EBF"/>
    <w:rsid w:val="0055760A"/>
    <w:rsid w:val="00564106"/>
    <w:rsid w:val="0057560B"/>
    <w:rsid w:val="00577C6C"/>
    <w:rsid w:val="005834ED"/>
    <w:rsid w:val="005A62FE"/>
    <w:rsid w:val="005C2FE2"/>
    <w:rsid w:val="005E2BC9"/>
    <w:rsid w:val="00605102"/>
    <w:rsid w:val="006053F5"/>
    <w:rsid w:val="00611909"/>
    <w:rsid w:val="006215AA"/>
    <w:rsid w:val="00621703"/>
    <w:rsid w:val="00627DCA"/>
    <w:rsid w:val="00666E48"/>
    <w:rsid w:val="00690153"/>
    <w:rsid w:val="006913C9"/>
    <w:rsid w:val="0069470D"/>
    <w:rsid w:val="006B1590"/>
    <w:rsid w:val="006C4988"/>
    <w:rsid w:val="006D4BB9"/>
    <w:rsid w:val="006D58AA"/>
    <w:rsid w:val="006D6969"/>
    <w:rsid w:val="006E4451"/>
    <w:rsid w:val="006E655C"/>
    <w:rsid w:val="006E69E6"/>
    <w:rsid w:val="007003E1"/>
    <w:rsid w:val="007070AD"/>
    <w:rsid w:val="00733210"/>
    <w:rsid w:val="00734F00"/>
    <w:rsid w:val="007352A5"/>
    <w:rsid w:val="0073631E"/>
    <w:rsid w:val="00736959"/>
    <w:rsid w:val="0074375C"/>
    <w:rsid w:val="00743B3A"/>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37FC1"/>
    <w:rsid w:val="008410D3"/>
    <w:rsid w:val="00843D27"/>
    <w:rsid w:val="00846FE5"/>
    <w:rsid w:val="0085786E"/>
    <w:rsid w:val="00870570"/>
    <w:rsid w:val="008905D2"/>
    <w:rsid w:val="008975AD"/>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1BC5"/>
    <w:rsid w:val="009E2BE4"/>
    <w:rsid w:val="009F0C77"/>
    <w:rsid w:val="009F4DD1"/>
    <w:rsid w:val="009F7B81"/>
    <w:rsid w:val="00A02543"/>
    <w:rsid w:val="00A41684"/>
    <w:rsid w:val="00A56ED1"/>
    <w:rsid w:val="00A60CF3"/>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31AC"/>
    <w:rsid w:val="00BA305D"/>
    <w:rsid w:val="00BA55B2"/>
    <w:rsid w:val="00BC1E62"/>
    <w:rsid w:val="00BC695A"/>
    <w:rsid w:val="00BD086A"/>
    <w:rsid w:val="00BD4498"/>
    <w:rsid w:val="00BE3C22"/>
    <w:rsid w:val="00BE46CD"/>
    <w:rsid w:val="00C02C1B"/>
    <w:rsid w:val="00C0345E"/>
    <w:rsid w:val="00C03A7E"/>
    <w:rsid w:val="00C21775"/>
    <w:rsid w:val="00C21ABE"/>
    <w:rsid w:val="00C26341"/>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292B"/>
    <w:rsid w:val="00CF44FA"/>
    <w:rsid w:val="00D1567E"/>
    <w:rsid w:val="00D30567"/>
    <w:rsid w:val="00D31310"/>
    <w:rsid w:val="00D37AF8"/>
    <w:rsid w:val="00D55053"/>
    <w:rsid w:val="00D66B80"/>
    <w:rsid w:val="00D67D88"/>
    <w:rsid w:val="00D73A67"/>
    <w:rsid w:val="00D8028D"/>
    <w:rsid w:val="00D970A9"/>
    <w:rsid w:val="00DA3A90"/>
    <w:rsid w:val="00DA7AC2"/>
    <w:rsid w:val="00DB1F5E"/>
    <w:rsid w:val="00DC47B1"/>
    <w:rsid w:val="00DF3845"/>
    <w:rsid w:val="00DF6B56"/>
    <w:rsid w:val="00E071A0"/>
    <w:rsid w:val="00E14E65"/>
    <w:rsid w:val="00E32D96"/>
    <w:rsid w:val="00E41911"/>
    <w:rsid w:val="00E44B57"/>
    <w:rsid w:val="00E45FE8"/>
    <w:rsid w:val="00E61142"/>
    <w:rsid w:val="00E658FD"/>
    <w:rsid w:val="00E92EEF"/>
    <w:rsid w:val="00E97AB4"/>
    <w:rsid w:val="00EA150E"/>
    <w:rsid w:val="00EC03B2"/>
    <w:rsid w:val="00EF2368"/>
    <w:rsid w:val="00EF5F4D"/>
    <w:rsid w:val="00F02C5C"/>
    <w:rsid w:val="00F24442"/>
    <w:rsid w:val="00F42BA9"/>
    <w:rsid w:val="00F43113"/>
    <w:rsid w:val="00F477DA"/>
    <w:rsid w:val="00F50AE3"/>
    <w:rsid w:val="00F61957"/>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3B5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AC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A7AC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AC2"/>
    <w:rPr>
      <w:rFonts w:eastAsia="Times New Roman" w:cs="Times New Roman"/>
      <w:b/>
      <w:sz w:val="30"/>
      <w:szCs w:val="20"/>
    </w:rPr>
  </w:style>
  <w:style w:type="paragraph" w:styleId="Header">
    <w:name w:val="header"/>
    <w:basedOn w:val="Normal"/>
    <w:link w:val="HeaderChar"/>
    <w:uiPriority w:val="99"/>
    <w:unhideWhenUsed/>
    <w:rsid w:val="00DA7AC2"/>
    <w:pPr>
      <w:tabs>
        <w:tab w:val="center" w:pos="4680"/>
        <w:tab w:val="right" w:pos="9360"/>
      </w:tabs>
    </w:pPr>
  </w:style>
  <w:style w:type="character" w:customStyle="1" w:styleId="HeaderChar">
    <w:name w:val="Header Char"/>
    <w:basedOn w:val="DefaultParagraphFont"/>
    <w:link w:val="Header"/>
    <w:uiPriority w:val="99"/>
    <w:rsid w:val="00DA7AC2"/>
    <w:rPr>
      <w:rFonts w:eastAsia="Times New Roman" w:cs="Times New Roman"/>
      <w:szCs w:val="20"/>
    </w:rPr>
  </w:style>
  <w:style w:type="paragraph" w:styleId="Footer">
    <w:name w:val="footer"/>
    <w:basedOn w:val="Normal"/>
    <w:link w:val="FooterChar"/>
    <w:uiPriority w:val="99"/>
    <w:unhideWhenUsed/>
    <w:rsid w:val="00DA7AC2"/>
    <w:pPr>
      <w:tabs>
        <w:tab w:val="center" w:pos="4680"/>
        <w:tab w:val="right" w:pos="9360"/>
      </w:tabs>
    </w:pPr>
  </w:style>
  <w:style w:type="character" w:customStyle="1" w:styleId="FooterChar">
    <w:name w:val="Footer Char"/>
    <w:basedOn w:val="DefaultParagraphFont"/>
    <w:link w:val="Footer"/>
    <w:uiPriority w:val="99"/>
    <w:rsid w:val="00DA7AC2"/>
    <w:rPr>
      <w:rFonts w:eastAsia="Times New Roman" w:cs="Times New Roman"/>
      <w:szCs w:val="20"/>
    </w:rPr>
  </w:style>
  <w:style w:type="character" w:styleId="PageNumber">
    <w:name w:val="page number"/>
    <w:basedOn w:val="DefaultParagraphFont"/>
    <w:uiPriority w:val="99"/>
    <w:semiHidden/>
    <w:unhideWhenUsed/>
    <w:rsid w:val="00DA7AC2"/>
  </w:style>
  <w:style w:type="character" w:styleId="LineNumber">
    <w:name w:val="line number"/>
    <w:basedOn w:val="DefaultParagraphFont"/>
    <w:uiPriority w:val="99"/>
    <w:semiHidden/>
    <w:unhideWhenUsed/>
    <w:rsid w:val="00DA7AC2"/>
  </w:style>
  <w:style w:type="paragraph" w:customStyle="1" w:styleId="BillDots">
    <w:name w:val="Bill Dots"/>
    <w:basedOn w:val="Normal"/>
    <w:qFormat/>
    <w:rsid w:val="00DA7AC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A7AC2"/>
    <w:pPr>
      <w:tabs>
        <w:tab w:val="right" w:pos="5904"/>
      </w:tabs>
    </w:pPr>
  </w:style>
  <w:style w:type="paragraph" w:styleId="BalloonText">
    <w:name w:val="Balloon Text"/>
    <w:basedOn w:val="Normal"/>
    <w:link w:val="BalloonTextChar"/>
    <w:uiPriority w:val="99"/>
    <w:semiHidden/>
    <w:unhideWhenUsed/>
    <w:rsid w:val="00DA7A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AC2"/>
    <w:rPr>
      <w:rFonts w:ascii="Segoe UI" w:eastAsia="Times New Roman" w:hAnsi="Segoe UI" w:cs="Segoe UI"/>
      <w:sz w:val="18"/>
      <w:szCs w:val="18"/>
    </w:rPr>
  </w:style>
  <w:style w:type="paragraph" w:styleId="ListParagraph">
    <w:name w:val="List Paragraph"/>
    <w:basedOn w:val="Normal"/>
    <w:uiPriority w:val="34"/>
    <w:qFormat/>
    <w:rsid w:val="00DA7AC2"/>
    <w:pPr>
      <w:ind w:left="720"/>
      <w:contextualSpacing/>
    </w:pPr>
  </w:style>
  <w:style w:type="paragraph" w:customStyle="1" w:styleId="scbillheader">
    <w:name w:val="sc_bill_header"/>
    <w:qFormat/>
    <w:rsid w:val="00DA7AC2"/>
    <w:pPr>
      <w:widowControl w:val="0"/>
      <w:suppressAutoHyphens/>
      <w:spacing w:after="0" w:line="240" w:lineRule="auto"/>
      <w:jc w:val="center"/>
    </w:pPr>
    <w:rPr>
      <w:b/>
      <w:caps/>
      <w:sz w:val="30"/>
    </w:rPr>
  </w:style>
  <w:style w:type="paragraph" w:customStyle="1" w:styleId="schouseresolutionbythis">
    <w:name w:val="sc_house_resolution_by_this"/>
    <w:qFormat/>
    <w:rsid w:val="00DA7AC2"/>
    <w:pPr>
      <w:widowControl w:val="0"/>
      <w:suppressAutoHyphens/>
      <w:spacing w:after="0" w:line="240" w:lineRule="auto"/>
      <w:jc w:val="both"/>
    </w:pPr>
  </w:style>
  <w:style w:type="paragraph" w:customStyle="1" w:styleId="schouseresolutionclippageattorney">
    <w:name w:val="sc_house_resolution_clip_page_attorney"/>
    <w:qFormat/>
    <w:rsid w:val="00DA7A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A7A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A7A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A7AC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A7AC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A7A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A7A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A7AC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A7AC2"/>
    <w:pPr>
      <w:widowControl w:val="0"/>
      <w:suppressAutoHyphens/>
      <w:spacing w:after="0" w:line="240" w:lineRule="auto"/>
      <w:jc w:val="both"/>
    </w:pPr>
    <w:rPr>
      <w:caps/>
    </w:rPr>
  </w:style>
  <w:style w:type="paragraph" w:customStyle="1" w:styleId="schouseresolutionemptyline">
    <w:name w:val="sc_house_resolution_empty_line"/>
    <w:qFormat/>
    <w:rsid w:val="00DA7AC2"/>
    <w:pPr>
      <w:widowControl w:val="0"/>
      <w:suppressAutoHyphens/>
      <w:spacing w:after="0" w:line="240" w:lineRule="auto"/>
      <w:jc w:val="both"/>
    </w:pPr>
  </w:style>
  <w:style w:type="paragraph" w:customStyle="1" w:styleId="schouseresolutionfurtherresolved">
    <w:name w:val="sc_house_resolution_further_resolved"/>
    <w:qFormat/>
    <w:rsid w:val="00DA7AC2"/>
    <w:pPr>
      <w:widowControl w:val="0"/>
      <w:suppressAutoHyphens/>
      <w:spacing w:after="0" w:line="240" w:lineRule="auto"/>
      <w:jc w:val="both"/>
    </w:pPr>
  </w:style>
  <w:style w:type="paragraph" w:customStyle="1" w:styleId="schouseresolutionheader">
    <w:name w:val="sc_house_resolution_header"/>
    <w:qFormat/>
    <w:rsid w:val="00DA7AC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A7AC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A7AC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A7AC2"/>
    <w:pPr>
      <w:widowControl w:val="0"/>
      <w:suppressLineNumbers/>
      <w:suppressAutoHyphens/>
      <w:jc w:val="left"/>
    </w:pPr>
    <w:rPr>
      <w:b/>
    </w:rPr>
  </w:style>
  <w:style w:type="paragraph" w:customStyle="1" w:styleId="schouseresolutionjackettitle">
    <w:name w:val="sc_house_resolution_jacket_title"/>
    <w:qFormat/>
    <w:rsid w:val="00DA7AC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A7AC2"/>
    <w:pPr>
      <w:widowControl w:val="0"/>
      <w:suppressAutoHyphens/>
      <w:spacing w:after="0" w:line="360" w:lineRule="auto"/>
      <w:jc w:val="both"/>
    </w:pPr>
  </w:style>
  <w:style w:type="paragraph" w:customStyle="1" w:styleId="scresolutionwhereas">
    <w:name w:val="sc_resolution_whereas"/>
    <w:qFormat/>
    <w:rsid w:val="00DA7AC2"/>
    <w:pPr>
      <w:widowControl w:val="0"/>
      <w:suppressAutoHyphens/>
      <w:spacing w:after="0" w:line="360" w:lineRule="auto"/>
      <w:jc w:val="both"/>
    </w:pPr>
  </w:style>
  <w:style w:type="paragraph" w:customStyle="1" w:styleId="schouseresolutionxx">
    <w:name w:val="sc_house_resolution_xx"/>
    <w:qFormat/>
    <w:rsid w:val="00DA7AC2"/>
    <w:pPr>
      <w:widowControl w:val="0"/>
      <w:suppressAutoHyphens/>
      <w:spacing w:after="0" w:line="240" w:lineRule="auto"/>
      <w:jc w:val="center"/>
    </w:pPr>
  </w:style>
  <w:style w:type="paragraph" w:customStyle="1" w:styleId="BillDots0">
    <w:name w:val="BillDots"/>
    <w:basedOn w:val="Normal"/>
    <w:autoRedefine/>
    <w:qFormat/>
    <w:rsid w:val="00DA7AC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A7AC2"/>
    <w:rPr>
      <w:color w:val="0000FF" w:themeColor="hyperlink"/>
      <w:u w:val="single"/>
    </w:rPr>
  </w:style>
  <w:style w:type="paragraph" w:customStyle="1" w:styleId="Numbers">
    <w:name w:val="Numbers"/>
    <w:basedOn w:val="BillDots0"/>
    <w:qFormat/>
    <w:rsid w:val="00DA7AC2"/>
    <w:pPr>
      <w:tabs>
        <w:tab w:val="right" w:pos="5904"/>
      </w:tabs>
    </w:pPr>
  </w:style>
  <w:style w:type="character" w:customStyle="1" w:styleId="scclippagepath">
    <w:name w:val="sc_clip_page_path"/>
    <w:uiPriority w:val="1"/>
    <w:qFormat/>
    <w:rsid w:val="00DA7AC2"/>
    <w:rPr>
      <w:rFonts w:ascii="Times New Roman" w:hAnsi="Times New Roman"/>
      <w:caps/>
      <w:smallCaps w:val="0"/>
      <w:sz w:val="22"/>
    </w:rPr>
  </w:style>
  <w:style w:type="paragraph" w:customStyle="1" w:styleId="scconresoattyda">
    <w:name w:val="sc_con_reso_atty_da"/>
    <w:qFormat/>
    <w:rsid w:val="00DA7AC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A7AC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A7AC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A7AC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A7AC2"/>
    <w:pPr>
      <w:widowControl w:val="0"/>
      <w:suppressAutoHyphens/>
      <w:spacing w:after="0" w:line="240" w:lineRule="auto"/>
      <w:jc w:val="both"/>
    </w:pPr>
  </w:style>
  <w:style w:type="paragraph" w:customStyle="1" w:styleId="scjrregattydadocno">
    <w:name w:val="sc_jrreg_atty_da_docno"/>
    <w:basedOn w:val="Normal"/>
    <w:qFormat/>
    <w:rsid w:val="00DA7AC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A7AC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A7AC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A7AC2"/>
    <w:rPr>
      <w:rFonts w:ascii="Times New Roman" w:hAnsi="Times New Roman"/>
      <w:b/>
      <w:caps/>
      <w:smallCaps w:val="0"/>
      <w:sz w:val="24"/>
    </w:rPr>
  </w:style>
  <w:style w:type="paragraph" w:customStyle="1" w:styleId="scjrregfooter">
    <w:name w:val="sc_jrreg_footer"/>
    <w:qFormat/>
    <w:rsid w:val="00DA7AC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A7A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A7AC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A7AC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A7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A7A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A7A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A7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A7AC2"/>
    <w:pPr>
      <w:widowControl w:val="0"/>
      <w:suppressAutoHyphens/>
      <w:spacing w:after="0" w:line="360" w:lineRule="auto"/>
      <w:jc w:val="both"/>
    </w:pPr>
  </w:style>
  <w:style w:type="paragraph" w:customStyle="1" w:styleId="scresolutionbody">
    <w:name w:val="sc_resolution_body"/>
    <w:qFormat/>
    <w:rsid w:val="00DA7AC2"/>
    <w:pPr>
      <w:widowControl w:val="0"/>
      <w:suppressAutoHyphens/>
      <w:spacing w:after="0" w:line="360" w:lineRule="auto"/>
      <w:jc w:val="both"/>
    </w:pPr>
  </w:style>
  <w:style w:type="paragraph" w:customStyle="1" w:styleId="scresolutionclippagebottom">
    <w:name w:val="sc_resolution_clip_page_bottom"/>
    <w:qFormat/>
    <w:rsid w:val="00DA7AC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A7AC2"/>
    <w:pPr>
      <w:widowControl w:val="0"/>
      <w:suppressAutoHyphens/>
      <w:spacing w:after="0" w:line="240" w:lineRule="auto"/>
      <w:jc w:val="both"/>
    </w:pPr>
  </w:style>
  <w:style w:type="paragraph" w:customStyle="1" w:styleId="scresolutionfooter">
    <w:name w:val="sc_resolution_footer"/>
    <w:link w:val="scresolutionfooterChar"/>
    <w:qFormat/>
    <w:rsid w:val="00DA7AC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A7AC2"/>
    <w:rPr>
      <w:rFonts w:eastAsia="Times New Roman" w:cs="Times New Roman"/>
      <w:szCs w:val="20"/>
    </w:rPr>
  </w:style>
  <w:style w:type="paragraph" w:customStyle="1" w:styleId="scresolutionheader">
    <w:name w:val="sc_resolution_header"/>
    <w:qFormat/>
    <w:rsid w:val="00DA7AC2"/>
    <w:pPr>
      <w:widowControl w:val="0"/>
      <w:suppressAutoHyphens/>
      <w:spacing w:after="0" w:line="240" w:lineRule="auto"/>
      <w:jc w:val="center"/>
    </w:pPr>
    <w:rPr>
      <w:b/>
      <w:caps/>
      <w:sz w:val="30"/>
    </w:rPr>
  </w:style>
  <w:style w:type="paragraph" w:customStyle="1" w:styleId="scresolutiontitle">
    <w:name w:val="sc_resolution_title"/>
    <w:qFormat/>
    <w:rsid w:val="00DA7AC2"/>
    <w:pPr>
      <w:widowControl w:val="0"/>
      <w:suppressAutoHyphens/>
      <w:spacing w:after="0" w:line="240" w:lineRule="auto"/>
      <w:jc w:val="both"/>
    </w:pPr>
    <w:rPr>
      <w:caps/>
    </w:rPr>
  </w:style>
  <w:style w:type="paragraph" w:customStyle="1" w:styleId="scresolutionxx">
    <w:name w:val="sc_resolution_xx"/>
    <w:qFormat/>
    <w:rsid w:val="00DA7AC2"/>
    <w:pPr>
      <w:widowControl w:val="0"/>
      <w:suppressAutoHyphens/>
      <w:spacing w:after="0" w:line="240" w:lineRule="auto"/>
      <w:jc w:val="center"/>
    </w:pPr>
  </w:style>
  <w:style w:type="character" w:customStyle="1" w:styleId="scSECTIONS">
    <w:name w:val="sc_SECTIONS"/>
    <w:uiPriority w:val="1"/>
    <w:qFormat/>
    <w:rsid w:val="00DA7AC2"/>
    <w:rPr>
      <w:rFonts w:ascii="Times New Roman" w:hAnsi="Times New Roman"/>
      <w:b w:val="0"/>
      <w:i w:val="0"/>
      <w:caps/>
      <w:smallCaps w:val="0"/>
      <w:color w:val="auto"/>
      <w:sz w:val="22"/>
    </w:rPr>
  </w:style>
  <w:style w:type="character" w:customStyle="1" w:styleId="scsenateclippagepath">
    <w:name w:val="sc_senate_clip_page_path"/>
    <w:uiPriority w:val="1"/>
    <w:qFormat/>
    <w:rsid w:val="00DA7AC2"/>
    <w:rPr>
      <w:rFonts w:ascii="Times New Roman" w:hAnsi="Times New Roman"/>
      <w:caps/>
      <w:smallCaps w:val="0"/>
      <w:sz w:val="22"/>
    </w:rPr>
  </w:style>
  <w:style w:type="paragraph" w:customStyle="1" w:styleId="scsenateresolutionbody">
    <w:name w:val="sc_senate_resolution_body"/>
    <w:qFormat/>
    <w:rsid w:val="00DA7AC2"/>
    <w:pPr>
      <w:widowControl w:val="0"/>
      <w:suppressAutoHyphens/>
      <w:spacing w:after="0" w:line="360" w:lineRule="auto"/>
      <w:jc w:val="both"/>
    </w:pPr>
  </w:style>
  <w:style w:type="paragraph" w:customStyle="1" w:styleId="scsenateresolutionclippagebottom">
    <w:name w:val="sc_senate_resolution_clip_page_bottom"/>
    <w:qFormat/>
    <w:rsid w:val="00DA7AC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A7AC2"/>
    <w:pPr>
      <w:widowControl w:val="0"/>
      <w:suppressLineNumbers/>
      <w:suppressAutoHyphens/>
    </w:pPr>
  </w:style>
  <w:style w:type="paragraph" w:customStyle="1" w:styleId="scsenateresolutionclippagerepdocumentname">
    <w:name w:val="sc_senate_resolution_clip_page_rep_document_name"/>
    <w:qFormat/>
    <w:rsid w:val="00DA7AC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A7AC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A7AC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A7AC2"/>
    <w:rPr>
      <w:color w:val="808080"/>
    </w:rPr>
  </w:style>
  <w:style w:type="paragraph" w:customStyle="1" w:styleId="sctablecodifiedsection">
    <w:name w:val="sc_table_codified_section"/>
    <w:qFormat/>
    <w:rsid w:val="00DA7AC2"/>
    <w:pPr>
      <w:widowControl w:val="0"/>
      <w:suppressAutoHyphens/>
      <w:spacing w:after="0" w:line="360" w:lineRule="auto"/>
    </w:pPr>
  </w:style>
  <w:style w:type="paragraph" w:customStyle="1" w:styleId="sctableln">
    <w:name w:val="sc_table_ln"/>
    <w:qFormat/>
    <w:rsid w:val="00DA7AC2"/>
    <w:pPr>
      <w:widowControl w:val="0"/>
      <w:suppressAutoHyphens/>
      <w:spacing w:after="0" w:line="360" w:lineRule="auto"/>
      <w:jc w:val="right"/>
    </w:pPr>
  </w:style>
  <w:style w:type="paragraph" w:customStyle="1" w:styleId="sctablenoncodifiedsection">
    <w:name w:val="sc_table_non_codified_section"/>
    <w:qFormat/>
    <w:rsid w:val="00DA7AC2"/>
    <w:pPr>
      <w:widowControl w:val="0"/>
      <w:suppressAutoHyphens/>
      <w:spacing w:after="0" w:line="360" w:lineRule="auto"/>
    </w:pPr>
  </w:style>
  <w:style w:type="paragraph" w:customStyle="1" w:styleId="scresolutionmembers">
    <w:name w:val="sc_resolution_members"/>
    <w:qFormat/>
    <w:rsid w:val="00DA7AC2"/>
    <w:pPr>
      <w:widowControl w:val="0"/>
      <w:suppressAutoHyphens/>
      <w:spacing w:after="0" w:line="360" w:lineRule="auto"/>
      <w:jc w:val="both"/>
    </w:pPr>
  </w:style>
  <w:style w:type="paragraph" w:customStyle="1" w:styleId="scdraftheader">
    <w:name w:val="sc_draft_header"/>
    <w:qFormat/>
    <w:rsid w:val="00DA7AC2"/>
    <w:pPr>
      <w:widowControl w:val="0"/>
      <w:suppressAutoHyphens/>
      <w:spacing w:after="0" w:line="240" w:lineRule="auto"/>
    </w:pPr>
  </w:style>
  <w:style w:type="paragraph" w:customStyle="1" w:styleId="scemptyline">
    <w:name w:val="sc_empty_line"/>
    <w:qFormat/>
    <w:rsid w:val="00DA7AC2"/>
    <w:pPr>
      <w:widowControl w:val="0"/>
      <w:suppressAutoHyphens/>
      <w:spacing w:after="0" w:line="360" w:lineRule="auto"/>
      <w:jc w:val="both"/>
    </w:pPr>
  </w:style>
  <w:style w:type="paragraph" w:customStyle="1" w:styleId="scemptylineheader">
    <w:name w:val="sc_emptyline_header"/>
    <w:qFormat/>
    <w:rsid w:val="00DA7AC2"/>
    <w:pPr>
      <w:widowControl w:val="0"/>
      <w:suppressAutoHyphens/>
      <w:spacing w:after="0" w:line="240" w:lineRule="auto"/>
      <w:jc w:val="both"/>
    </w:pPr>
  </w:style>
  <w:style w:type="character" w:customStyle="1" w:styleId="scinsert">
    <w:name w:val="sc_insert"/>
    <w:uiPriority w:val="1"/>
    <w:qFormat/>
    <w:rsid w:val="00DA7AC2"/>
    <w:rPr>
      <w:caps w:val="0"/>
      <w:smallCaps w:val="0"/>
      <w:strike w:val="0"/>
      <w:dstrike w:val="0"/>
      <w:vanish w:val="0"/>
      <w:u w:val="single"/>
      <w:vertAlign w:val="baseline"/>
    </w:rPr>
  </w:style>
  <w:style w:type="character" w:customStyle="1" w:styleId="scinsertblue">
    <w:name w:val="sc_insert_blue"/>
    <w:uiPriority w:val="1"/>
    <w:qFormat/>
    <w:rsid w:val="00DA7AC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A7AC2"/>
    <w:rPr>
      <w:caps w:val="0"/>
      <w:smallCaps w:val="0"/>
      <w:strike w:val="0"/>
      <w:dstrike w:val="0"/>
      <w:vanish w:val="0"/>
      <w:color w:val="0070C0"/>
      <w:u w:val="none"/>
      <w:vertAlign w:val="baseline"/>
    </w:rPr>
  </w:style>
  <w:style w:type="character" w:customStyle="1" w:styleId="scinsertred">
    <w:name w:val="sc_insert_red"/>
    <w:uiPriority w:val="1"/>
    <w:qFormat/>
    <w:rsid w:val="00DA7AC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A7AC2"/>
    <w:rPr>
      <w:caps w:val="0"/>
      <w:smallCaps w:val="0"/>
      <w:strike w:val="0"/>
      <w:dstrike w:val="0"/>
      <w:vanish w:val="0"/>
      <w:color w:val="FF0000"/>
      <w:u w:val="none"/>
      <w:vertAlign w:val="baseline"/>
    </w:rPr>
  </w:style>
  <w:style w:type="character" w:customStyle="1" w:styleId="scstrike">
    <w:name w:val="sc_strike"/>
    <w:uiPriority w:val="1"/>
    <w:qFormat/>
    <w:rsid w:val="00DA7AC2"/>
    <w:rPr>
      <w:strike/>
      <w:dstrike w:val="0"/>
    </w:rPr>
  </w:style>
  <w:style w:type="character" w:customStyle="1" w:styleId="scstrikeblue">
    <w:name w:val="sc_strike_blue"/>
    <w:uiPriority w:val="1"/>
    <w:qFormat/>
    <w:rsid w:val="00DA7AC2"/>
    <w:rPr>
      <w:strike/>
      <w:dstrike w:val="0"/>
      <w:color w:val="0070C0"/>
    </w:rPr>
  </w:style>
  <w:style w:type="character" w:customStyle="1" w:styleId="scstrikered">
    <w:name w:val="sc_strike_red"/>
    <w:uiPriority w:val="1"/>
    <w:qFormat/>
    <w:rsid w:val="00DA7AC2"/>
    <w:rPr>
      <w:strike/>
      <w:dstrike w:val="0"/>
      <w:color w:val="FF0000"/>
    </w:rPr>
  </w:style>
  <w:style w:type="character" w:customStyle="1" w:styleId="scstrikebluenoncodified">
    <w:name w:val="sc_strike_blue_non_codified"/>
    <w:uiPriority w:val="1"/>
    <w:qFormat/>
    <w:rsid w:val="00DA7AC2"/>
    <w:rPr>
      <w:strike/>
      <w:dstrike w:val="0"/>
      <w:color w:val="0070C0"/>
      <w:lang w:val="en-US"/>
    </w:rPr>
  </w:style>
  <w:style w:type="character" w:customStyle="1" w:styleId="scstrikerednoncodified">
    <w:name w:val="sc_strike_red_non_codified"/>
    <w:uiPriority w:val="1"/>
    <w:qFormat/>
    <w:rsid w:val="00DA7AC2"/>
    <w:rPr>
      <w:strike/>
      <w:dstrike w:val="0"/>
      <w:color w:val="FF0000"/>
    </w:rPr>
  </w:style>
  <w:style w:type="paragraph" w:customStyle="1" w:styleId="scnowthereforebold">
    <w:name w:val="sc_now_therefore_bold"/>
    <w:uiPriority w:val="1"/>
    <w:qFormat/>
    <w:rsid w:val="00DA7AC2"/>
    <w:pPr>
      <w:widowControl w:val="0"/>
      <w:suppressAutoHyphens/>
      <w:spacing w:after="0" w:line="480" w:lineRule="auto"/>
    </w:pPr>
    <w:rPr>
      <w:rFonts w:eastAsia="Calibri" w:cs="Times New Roman"/>
    </w:rPr>
  </w:style>
  <w:style w:type="paragraph" w:customStyle="1" w:styleId="scbillsiglines">
    <w:name w:val="sc_bill_sig_lines"/>
    <w:qFormat/>
    <w:rsid w:val="00DA7AC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A7AC2"/>
  </w:style>
  <w:style w:type="paragraph" w:customStyle="1" w:styleId="scbillendxx">
    <w:name w:val="sc_bill_end_xx"/>
    <w:qFormat/>
    <w:rsid w:val="00DA7AC2"/>
    <w:pPr>
      <w:widowControl w:val="0"/>
      <w:suppressAutoHyphens/>
      <w:spacing w:after="0" w:line="240" w:lineRule="auto"/>
      <w:jc w:val="center"/>
    </w:pPr>
  </w:style>
  <w:style w:type="character" w:customStyle="1" w:styleId="scbillheader1">
    <w:name w:val="sc_bill_header1"/>
    <w:uiPriority w:val="1"/>
    <w:qFormat/>
    <w:rsid w:val="00DA7AC2"/>
  </w:style>
  <w:style w:type="character" w:customStyle="1" w:styleId="scresolutionbody1">
    <w:name w:val="sc_resolution_body1"/>
    <w:uiPriority w:val="1"/>
    <w:qFormat/>
    <w:rsid w:val="00DA7AC2"/>
  </w:style>
  <w:style w:type="character" w:styleId="Strong">
    <w:name w:val="Strong"/>
    <w:basedOn w:val="DefaultParagraphFont"/>
    <w:uiPriority w:val="22"/>
    <w:qFormat/>
    <w:rsid w:val="00DA7AC2"/>
    <w:rPr>
      <w:b/>
      <w:bCs/>
    </w:rPr>
  </w:style>
  <w:style w:type="character" w:customStyle="1" w:styleId="scamendhouse">
    <w:name w:val="sc_amend_house"/>
    <w:uiPriority w:val="1"/>
    <w:qFormat/>
    <w:rsid w:val="00DA7AC2"/>
    <w:rPr>
      <w:bdr w:val="none" w:sz="0" w:space="0" w:color="auto"/>
      <w:shd w:val="clear" w:color="auto" w:fill="FDE9D9" w:themeFill="accent6" w:themeFillTint="33"/>
    </w:rPr>
  </w:style>
  <w:style w:type="character" w:customStyle="1" w:styleId="scamendsenate">
    <w:name w:val="sc_amend_senate"/>
    <w:uiPriority w:val="1"/>
    <w:qFormat/>
    <w:rsid w:val="00DA7AC2"/>
    <w:rPr>
      <w:bdr w:val="none" w:sz="0" w:space="0" w:color="auto"/>
      <w:shd w:val="clear" w:color="auto" w:fill="E5DFEC" w:themeFill="accent4" w:themeFillTint="33"/>
    </w:rPr>
  </w:style>
  <w:style w:type="paragraph" w:styleId="Revision">
    <w:name w:val="Revision"/>
    <w:hidden/>
    <w:uiPriority w:val="99"/>
    <w:semiHidden/>
    <w:rsid w:val="00DA7AC2"/>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641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63&amp;session=125&amp;summary=B" TargetMode="External" Id="Raae370b2fea546e9" /><Relationship Type="http://schemas.openxmlformats.org/officeDocument/2006/relationships/hyperlink" Target="https://www.scstatehouse.gov/sess125_2023-2024/prever/1263_20240417.docx" TargetMode="External" Id="R290a196608af4f30" /><Relationship Type="http://schemas.openxmlformats.org/officeDocument/2006/relationships/hyperlink" Target="h:\sj\20240417.docx" TargetMode="External" Id="R8ad624a182f045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2f499b71-923b-4405-b8ad-368c4dcc84d5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2024-04-17T00:00:00-04:00</T_BILL_DT_VERSION>
  <T_BILL_D_INTRODATE>2024-04-17</T_BILL_D_INTRODATE>
  <T_BILL_D_SENATEINTRODATE>2024-04-17</T_BILL_D_SENATEINTRODATE>
  <T_BILL_N_INTERNALVERSIONNUMBER>1</T_BILL_N_INTERNALVERSIONNUMBER>
  <T_BILL_N_SESSION>125</T_BILL_N_SESSION>
  <T_BILL_N_VERSIONNUMBER>1</T_BILL_N_VERSIONNUMBER>
  <T_BILL_N_YEAR>2024</T_BILL_N_YEAR>
  <T_BILL_REQUEST_REQUEST>c021d454-5a06-473e-9b76-1c6940cb922e</T_BILL_REQUEST_REQUEST>
  <T_BILL_R_ORIGINALDRAFT>b122571b-6872-475d-ba43-ed990fe1466c</T_BILL_R_ORIGINALDRAFT>
  <T_BILL_SPONSOR_SPONSOR>9263d18e-ba67-4ce8-96da-640e76f8ff09</T_BILL_SPONSOR_SPONSOR>
  <T_BILL_T_BILLNAME>[1263]</T_BILL_T_BILLNAME>
  <T_BILL_T_BILLNUMBER>1263</T_BILL_T_BILLNUMBER>
  <T_BILL_T_BILLTITLE>TO EXPRESS THE PROFOUND SORROW OF THE MEMBERS OF THE SOUTH CAROLINA senate UPON THE PASSING OF Lula Goodson Daniels OF Richland COUNTY AND TO EXTEND THEIR DEEPEST SYMPATHY TO HER LARGE AND LOVING FAMILY AND HER MANY FRIENDS.</T_BILL_T_BILLTITLE>
  <T_BILL_T_CHAMBER>senate</T_BILL_T_CHAMBER>
  <T_BILL_T_FILENAME> </T_BILL_T_FILENAME>
  <T_BILL_T_LEGTYPE>resolution</T_BILL_T_LEGTYPE>
  <T_BILL_T_SUBJECT>Lula Daniels Sympathy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F23CD-DE68-4FAF-AFB2-BDF2EC699D9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2268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2024-04-17T13:56:00Z</cp:lastPrinted>
  <dcterms:created xsi:type="dcterms:W3CDTF">2024-04-17T13:58:00Z</dcterms:created>
  <dcterms:modified xsi:type="dcterms:W3CDTF">2024-04-17T13:58:00Z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