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Devine</w:t>
      </w:r>
    </w:p>
    <w:p>
      <w:pPr>
        <w:widowControl w:val="false"/>
        <w:spacing w:after="0"/>
        <w:jc w:val="left"/>
      </w:pPr>
      <w:r>
        <w:rPr>
          <w:rFonts w:ascii="Times New Roman"/>
          <w:sz w:val="22"/>
        </w:rPr>
        <w:t xml:space="preserve">Document Path: SR-0693KM-HW24.docx</w:t>
      </w:r>
    </w:p>
    <w:p>
      <w:pPr>
        <w:widowControl w:val="false"/>
        <w:spacing w:after="0"/>
        <w:jc w:val="left"/>
      </w:pPr>
    </w:p>
    <w:p>
      <w:pPr>
        <w:widowControl w:val="false"/>
        <w:spacing w:after="0"/>
        <w:jc w:val="left"/>
      </w:pPr>
      <w:r>
        <w:rPr>
          <w:rFonts w:ascii="Times New Roman"/>
          <w:sz w:val="22"/>
        </w:rPr>
        <w:t xml:space="preserve">Introduced in the Senate on April 18, 2024</w:t>
      </w:r>
    </w:p>
    <w:p>
      <w:pPr>
        <w:widowControl w:val="false"/>
        <w:spacing w:after="0"/>
        <w:jc w:val="left"/>
      </w:pPr>
      <w:r>
        <w:rPr>
          <w:rFonts w:ascii="Times New Roman"/>
          <w:sz w:val="22"/>
        </w:rPr>
        <w:t xml:space="preserve">Adopted by the Senate on April 18, 2024</w:t>
      </w:r>
    </w:p>
    <w:p>
      <w:pPr>
        <w:widowControl w:val="false"/>
        <w:spacing w:after="0"/>
        <w:jc w:val="left"/>
      </w:pPr>
    </w:p>
    <w:p>
      <w:pPr>
        <w:widowControl w:val="false"/>
        <w:spacing w:after="0"/>
        <w:jc w:val="left"/>
      </w:pPr>
      <w:r>
        <w:rPr>
          <w:rFonts w:ascii="Times New Roman"/>
          <w:sz w:val="22"/>
        </w:rPr>
        <w:t xml:space="preserve">Summary: Housing Authority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4/18/2024</w:t>
      </w:r>
      <w:r>
        <w:tab/>
        <w:t>Senate</w:t>
      </w:r>
      <w:r>
        <w:tab/>
        <w:t xml:space="preserve">Introduced and adopted</w:t>
      </w:r>
      <w:r>
        <w:t xml:space="preserve"> (</w:t>
      </w:r>
      <w:hyperlink w:history="true" r:id="R7921df262e4245d7">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d38d18a38994da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34acf955bf84d65">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FA83E38">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9346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B1856" w14:paraId="48DB32D0" w14:textId="5463F579">
          <w:pPr>
            <w:pStyle w:val="scresolutiontitle"/>
          </w:pPr>
          <w:r>
            <w:t xml:space="preserve">TO CONGRATULATE </w:t>
          </w:r>
          <w:r w:rsidR="00925C5C">
            <w:t>columbia housing authority</w:t>
          </w:r>
          <w:r>
            <w:t xml:space="preserve"> UPON THE OCCASION OF ITS </w:t>
          </w:r>
          <w:r w:rsidR="00925C5C">
            <w:t>ninetieth</w:t>
          </w:r>
          <w:r>
            <w:t xml:space="preserve"> ANNIVERSARY AND TO COMMEND </w:t>
          </w:r>
          <w:r w:rsidR="00925C5C">
            <w:t xml:space="preserve">columbia housing authority </w:t>
          </w:r>
          <w:r>
            <w:t xml:space="preserve">FOR ITS MANY YEARS OF DEDICATED SERVICE TO THE </w:t>
          </w:r>
          <w:r w:rsidR="00925C5C">
            <w:t>columbia</w:t>
          </w:r>
          <w:r>
            <w:t xml:space="preserve"> COMMUNITY AND THE PEOPLE AND THE STATE OF SOUTH CAROLINA.</w:t>
          </w:r>
        </w:p>
      </w:sdtContent>
    </w:sdt>
    <w:p w:rsidR="0010776B" w:rsidP="00091FD9" w:rsidRDefault="0010776B" w14:paraId="48DB32D1" w14:textId="56627158">
      <w:pPr>
        <w:pStyle w:val="scresolutiontitle"/>
      </w:pPr>
    </w:p>
    <w:p w:rsidR="004B1856" w:rsidP="004B1856" w:rsidRDefault="004B1856" w14:paraId="69E4E28E" w14:textId="48627FEE">
      <w:pPr>
        <w:pStyle w:val="scresolutionwhereas"/>
      </w:pPr>
      <w:bookmarkStart w:name="wa_66f9f70cf" w:id="1"/>
      <w:r>
        <w:t>W</w:t>
      </w:r>
      <w:bookmarkEnd w:id="1"/>
      <w:r>
        <w:t xml:space="preserve">hereas, the members of the South Carolina </w:t>
      </w:r>
      <w:r w:rsidR="00925C5C">
        <w:t>Senate</w:t>
      </w:r>
      <w:r>
        <w:t xml:space="preserve"> are pleased to recognize </w:t>
      </w:r>
      <w:r w:rsidR="00925C5C">
        <w:t>Columbia Housing Authority</w:t>
      </w:r>
      <w:r>
        <w:t xml:space="preserve"> as it celebrates this important milestone; and</w:t>
      </w:r>
    </w:p>
    <w:p w:rsidR="004B1856" w:rsidP="004B1856" w:rsidRDefault="004B1856" w14:paraId="0CD45BF3" w14:textId="77777777">
      <w:pPr>
        <w:pStyle w:val="scresolutionwhereas"/>
      </w:pPr>
    </w:p>
    <w:p w:rsidR="00925C5C" w:rsidP="00925C5C" w:rsidRDefault="00925C5C" w14:paraId="1F647B83" w14:textId="350C7CCE">
      <w:pPr>
        <w:pStyle w:val="scresolutionwhereas"/>
      </w:pPr>
      <w:bookmarkStart w:name="wa_bfdff96c1" w:id="2"/>
      <w:r>
        <w:t>W</w:t>
      </w:r>
      <w:bookmarkEnd w:id="2"/>
      <w:r>
        <w:t xml:space="preserve">hereas, the beginnings of Columbia Housing Authority can be traced to the early 1930s, when the country was working its way out of the Great Depression that had been triggered by the </w:t>
      </w:r>
      <w:r w:rsidR="005155B2">
        <w:t>s</w:t>
      </w:r>
      <w:r>
        <w:t xml:space="preserve">tock </w:t>
      </w:r>
      <w:r w:rsidR="005155B2">
        <w:t>m</w:t>
      </w:r>
      <w:r>
        <w:t xml:space="preserve">arket </w:t>
      </w:r>
      <w:r w:rsidR="005155B2">
        <w:t>c</w:t>
      </w:r>
      <w:r>
        <w:t>rash of 1929; and</w:t>
      </w:r>
    </w:p>
    <w:p w:rsidR="00925C5C" w:rsidP="00925C5C" w:rsidRDefault="00925C5C" w14:paraId="6CE3228F" w14:textId="77777777">
      <w:pPr>
        <w:pStyle w:val="scresolutionwhereas"/>
      </w:pPr>
    </w:p>
    <w:p w:rsidR="00925C5C" w:rsidP="00925C5C" w:rsidRDefault="00925C5C" w14:paraId="60B1BD36" w14:textId="1B2C2D61">
      <w:pPr>
        <w:pStyle w:val="scresolutionwhereas"/>
      </w:pPr>
      <w:bookmarkStart w:name="wa_daeb4f34e" w:id="3"/>
      <w:r>
        <w:t>W</w:t>
      </w:r>
      <w:bookmarkEnd w:id="3"/>
      <w:r>
        <w:t xml:space="preserve">hereas, in January 1934, the Civil Works Administration began surveying housing conditions in Columbia, South Carolina and found </w:t>
      </w:r>
      <w:r w:rsidR="00913B06">
        <w:t xml:space="preserve">that </w:t>
      </w:r>
      <w:r>
        <w:t>more than half of the homes lacked indoor tubs and showers and about thirty percent had no running water; and</w:t>
      </w:r>
    </w:p>
    <w:p w:rsidR="00925C5C" w:rsidP="00925C5C" w:rsidRDefault="00925C5C" w14:paraId="1DB4A4CC" w14:textId="77777777">
      <w:pPr>
        <w:pStyle w:val="scresolutionwhereas"/>
      </w:pPr>
    </w:p>
    <w:p w:rsidR="00925C5C" w:rsidP="00925C5C" w:rsidRDefault="00925C5C" w14:paraId="3622FA54" w14:textId="7661872B">
      <w:pPr>
        <w:pStyle w:val="scresolutionwhereas"/>
      </w:pPr>
      <w:bookmarkStart w:name="wa_b08765861" w:id="4"/>
      <w:r>
        <w:t>W</w:t>
      </w:r>
      <w:bookmarkEnd w:id="4"/>
      <w:r>
        <w:t>hereas, in April 1934, the Columbia City Council adopted a resolution by Mayor L. B. Owens to create the Housing Authority of Columbia (today's Columbia Housing Authority), a five-member volunteer housing committee with the goal of "eradicating certain slum conditions"; and</w:t>
      </w:r>
    </w:p>
    <w:p w:rsidR="00925C5C" w:rsidP="00925C5C" w:rsidRDefault="00925C5C" w14:paraId="76EA48A5" w14:textId="77777777">
      <w:pPr>
        <w:pStyle w:val="scresolutionwhereas"/>
      </w:pPr>
    </w:p>
    <w:p w:rsidR="00925C5C" w:rsidP="00925C5C" w:rsidRDefault="00925C5C" w14:paraId="14F1E3DF" w14:textId="3EB4D1FE">
      <w:pPr>
        <w:pStyle w:val="scresolutionwhereas"/>
      </w:pPr>
      <w:bookmarkStart w:name="wa_010e92b18" w:id="5"/>
      <w:r>
        <w:t>W</w:t>
      </w:r>
      <w:bookmarkEnd w:id="5"/>
      <w:r>
        <w:t>hereas, today, Columbia Housing is the largest public housing authority in the state of South Carolina and the single largest provider of affordable housing in the state; and</w:t>
      </w:r>
    </w:p>
    <w:p w:rsidR="00925C5C" w:rsidP="00925C5C" w:rsidRDefault="00925C5C" w14:paraId="1EBF944A" w14:textId="77777777">
      <w:pPr>
        <w:pStyle w:val="scresolutionwhereas"/>
      </w:pPr>
    </w:p>
    <w:p w:rsidR="00925C5C" w:rsidP="00925C5C" w:rsidRDefault="00925C5C" w14:paraId="36A8B027" w14:textId="380C077B">
      <w:pPr>
        <w:pStyle w:val="scresolutionwhereas"/>
      </w:pPr>
      <w:bookmarkStart w:name="wa_7825f0659" w:id="6"/>
      <w:r>
        <w:t>W</w:t>
      </w:r>
      <w:bookmarkEnd w:id="6"/>
      <w:r>
        <w:t>hereas, Columbia Housing puts approximately two and a half million dollars monthly and thirty million annually into the local economy with payments to local landlords participating in its Housing Choice Voucher Program; and</w:t>
      </w:r>
    </w:p>
    <w:p w:rsidR="00925C5C" w:rsidP="00925C5C" w:rsidRDefault="00925C5C" w14:paraId="007A96C6" w14:textId="77777777">
      <w:pPr>
        <w:pStyle w:val="scresolutionwhereas"/>
      </w:pPr>
    </w:p>
    <w:p w:rsidR="00925C5C" w:rsidP="00925C5C" w:rsidRDefault="00925C5C" w14:paraId="79F6CBCB" w14:textId="76256713">
      <w:pPr>
        <w:pStyle w:val="scresolutionwhereas"/>
      </w:pPr>
      <w:bookmarkStart w:name="wa_f44194c4d" w:id="7"/>
      <w:r>
        <w:t>W</w:t>
      </w:r>
      <w:bookmarkEnd w:id="7"/>
      <w:r>
        <w:t>hereas, Columbia Housing currently has more than one hundred eighty million dollars in development underway and scheduled for completion in 2024; and</w:t>
      </w:r>
    </w:p>
    <w:p w:rsidR="00925C5C" w:rsidP="00925C5C" w:rsidRDefault="00925C5C" w14:paraId="0BF52ED9" w14:textId="77777777">
      <w:pPr>
        <w:pStyle w:val="scresolutionwhereas"/>
      </w:pPr>
    </w:p>
    <w:p w:rsidR="00925C5C" w:rsidP="00925C5C" w:rsidRDefault="00925C5C" w14:paraId="3274F47B" w14:textId="0E305426">
      <w:pPr>
        <w:pStyle w:val="scresolutionwhereas"/>
      </w:pPr>
      <w:bookmarkStart w:name="wa_b411dba99" w:id="8"/>
      <w:r>
        <w:t>W</w:t>
      </w:r>
      <w:bookmarkEnd w:id="8"/>
      <w:r>
        <w:t xml:space="preserve">hereas, Columbia Housing is celebrating its ninetieth anniversary and sharing its rich history with </w:t>
      </w:r>
      <w:r>
        <w:lastRenderedPageBreak/>
        <w:t>community events, beginning with an event on April 30</w:t>
      </w:r>
      <w:r w:rsidRPr="00925C5C">
        <w:t>th</w:t>
      </w:r>
      <w:r>
        <w:t>, 2024; and</w:t>
      </w:r>
    </w:p>
    <w:p w:rsidR="004B1856" w:rsidP="004B1856" w:rsidRDefault="004B1856" w14:paraId="03093302" w14:textId="77777777">
      <w:pPr>
        <w:pStyle w:val="scresolutionwhereas"/>
      </w:pPr>
    </w:p>
    <w:p w:rsidR="008A7625" w:rsidP="004B1856" w:rsidRDefault="004B1856" w14:paraId="44F28955" w14:textId="1DBCD4FE">
      <w:pPr>
        <w:pStyle w:val="scresolutionwhereas"/>
      </w:pPr>
      <w:bookmarkStart w:name="wa_a3ca6bcd9" w:id="9"/>
      <w:r>
        <w:t>W</w:t>
      </w:r>
      <w:bookmarkEnd w:id="9"/>
      <w:r>
        <w:t xml:space="preserve">hereas, the members of the South Carolina </w:t>
      </w:r>
      <w:r w:rsidR="00925C5C">
        <w:t>Senate</w:t>
      </w:r>
      <w:r>
        <w:t xml:space="preserve"> greatly appreciate the dedication and commitment of </w:t>
      </w:r>
      <w:r w:rsidR="00925C5C">
        <w:t>the Columbia Housing Authority</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0130CB9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346B">
            <w:rPr>
              <w:rStyle w:val="scresolutionbody1"/>
            </w:rPr>
            <w:t>Senate</w:t>
          </w:r>
        </w:sdtContent>
      </w:sdt>
      <w:r w:rsidRPr="00040E43">
        <w:t>:</w:t>
      </w:r>
    </w:p>
    <w:p w:rsidRPr="00040E43" w:rsidR="00B9052D" w:rsidP="00B703CB" w:rsidRDefault="00B9052D" w14:paraId="48DB32E5" w14:textId="77777777">
      <w:pPr>
        <w:pStyle w:val="scresolutionbody"/>
      </w:pPr>
    </w:p>
    <w:p w:rsidR="004B1856" w:rsidP="004B1856" w:rsidRDefault="00007116" w14:paraId="20267C38" w14:textId="4238D89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9346B">
            <w:rPr>
              <w:rStyle w:val="scresolutionbody1"/>
            </w:rPr>
            <w:t>Senate</w:t>
          </w:r>
        </w:sdtContent>
      </w:sdt>
      <w:r w:rsidRPr="00040E43">
        <w:t xml:space="preserve">, by this resolution, </w:t>
      </w:r>
      <w:r w:rsidRPr="00490926" w:rsidR="004B1856">
        <w:t xml:space="preserve">congratulate </w:t>
      </w:r>
      <w:r w:rsidR="00925C5C">
        <w:t>Columbia Housing Authority</w:t>
      </w:r>
      <w:r w:rsidR="004B1856">
        <w:t xml:space="preserve"> </w:t>
      </w:r>
      <w:r w:rsidRPr="00490926" w:rsidR="004B1856">
        <w:t xml:space="preserve">upon the occasion of its </w:t>
      </w:r>
      <w:r w:rsidR="00925C5C">
        <w:t>ninetieth</w:t>
      </w:r>
      <w:r w:rsidR="004B1856">
        <w:t xml:space="preserve"> </w:t>
      </w:r>
      <w:r w:rsidRPr="00490926" w:rsidR="004B1856">
        <w:t xml:space="preserve">anniversary and commend </w:t>
      </w:r>
      <w:r w:rsidR="00925C5C">
        <w:t>Columbia Housing Authority</w:t>
      </w:r>
      <w:r w:rsidR="004B1856">
        <w:t xml:space="preserve"> </w:t>
      </w:r>
      <w:r w:rsidRPr="00490926" w:rsidR="004B1856">
        <w:t xml:space="preserve">for its many years of dedicated service to the </w:t>
      </w:r>
      <w:r w:rsidR="00925C5C">
        <w:t>Columbia</w:t>
      </w:r>
      <w:r w:rsidR="004B1856">
        <w:t xml:space="preserve"> </w:t>
      </w:r>
      <w:r w:rsidRPr="00490926" w:rsidR="004B1856">
        <w:t>community and the people and the State of South Carolina.</w:t>
      </w:r>
    </w:p>
    <w:p w:rsidR="004B1856" w:rsidP="004B1856" w:rsidRDefault="004B1856" w14:paraId="7F783CC4" w14:textId="77777777">
      <w:pPr>
        <w:pStyle w:val="scresolutionmembers"/>
      </w:pPr>
    </w:p>
    <w:p w:rsidRPr="00040E43" w:rsidR="00B9052D" w:rsidP="004B1856" w:rsidRDefault="004B1856" w14:paraId="48DB32E8" w14:textId="0909203F">
      <w:pPr>
        <w:pStyle w:val="scresolutionmembers"/>
      </w:pPr>
      <w:r>
        <w:t xml:space="preserve">Be it further resolved that a copy of this resolution be presented to </w:t>
      </w:r>
      <w:r w:rsidRPr="000071C6" w:rsidR="000071C6">
        <w:t>Chief Executive Officer</w:t>
      </w:r>
      <w:r w:rsidR="000071C6">
        <w:t xml:space="preserve"> of Columbia Housing Authority,</w:t>
      </w:r>
      <w:r w:rsidRPr="000071C6" w:rsidR="000071C6">
        <w:t xml:space="preserve"> Yvonda A. Bean</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9034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A94E17" w:rsidR="007003E1" w:rsidRDefault="00D01E7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9346B">
              <w:rPr>
                <w:noProof/>
              </w:rPr>
              <w:t>SR-0693KM-HW24.docx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071C6"/>
    <w:rsid w:val="00011869"/>
    <w:rsid w:val="00015CD6"/>
    <w:rsid w:val="00032E86"/>
    <w:rsid w:val="00040E43"/>
    <w:rsid w:val="00040E9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736CF"/>
    <w:rsid w:val="00187057"/>
    <w:rsid w:val="001A022F"/>
    <w:rsid w:val="001A2C0B"/>
    <w:rsid w:val="001A72A6"/>
    <w:rsid w:val="001C4F58"/>
    <w:rsid w:val="001C7F59"/>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A44F0"/>
    <w:rsid w:val="002B451A"/>
    <w:rsid w:val="002C4D01"/>
    <w:rsid w:val="002D55D2"/>
    <w:rsid w:val="002E5912"/>
    <w:rsid w:val="002F1DA1"/>
    <w:rsid w:val="002F4473"/>
    <w:rsid w:val="00301B21"/>
    <w:rsid w:val="00325348"/>
    <w:rsid w:val="0032732C"/>
    <w:rsid w:val="003321E4"/>
    <w:rsid w:val="00336AD0"/>
    <w:rsid w:val="0036008C"/>
    <w:rsid w:val="0036256C"/>
    <w:rsid w:val="0037079A"/>
    <w:rsid w:val="003A4798"/>
    <w:rsid w:val="003A4F41"/>
    <w:rsid w:val="003C4DAB"/>
    <w:rsid w:val="003D01E8"/>
    <w:rsid w:val="003D0BC2"/>
    <w:rsid w:val="003E1B6F"/>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976C3"/>
    <w:rsid w:val="004B1856"/>
    <w:rsid w:val="004B7339"/>
    <w:rsid w:val="004E7D54"/>
    <w:rsid w:val="00511974"/>
    <w:rsid w:val="005155B2"/>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95B64"/>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208DF"/>
    <w:rsid w:val="00733210"/>
    <w:rsid w:val="00734F00"/>
    <w:rsid w:val="007352A5"/>
    <w:rsid w:val="0073631E"/>
    <w:rsid w:val="00736959"/>
    <w:rsid w:val="0074375C"/>
    <w:rsid w:val="00746A58"/>
    <w:rsid w:val="007720AC"/>
    <w:rsid w:val="007806A3"/>
    <w:rsid w:val="00781DF8"/>
    <w:rsid w:val="007836CC"/>
    <w:rsid w:val="00787728"/>
    <w:rsid w:val="007917CE"/>
    <w:rsid w:val="0079346B"/>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3B06"/>
    <w:rsid w:val="00921ED1"/>
    <w:rsid w:val="00925C5C"/>
    <w:rsid w:val="0092634F"/>
    <w:rsid w:val="009270BA"/>
    <w:rsid w:val="0094021A"/>
    <w:rsid w:val="00953783"/>
    <w:rsid w:val="0096528D"/>
    <w:rsid w:val="00965B3F"/>
    <w:rsid w:val="009A391C"/>
    <w:rsid w:val="009B44AF"/>
    <w:rsid w:val="009C6A0B"/>
    <w:rsid w:val="009C7F19"/>
    <w:rsid w:val="009E2BE4"/>
    <w:rsid w:val="009F0C77"/>
    <w:rsid w:val="009F4DD1"/>
    <w:rsid w:val="009F7B81"/>
    <w:rsid w:val="00A02543"/>
    <w:rsid w:val="00A06E3D"/>
    <w:rsid w:val="00A41684"/>
    <w:rsid w:val="00A50246"/>
    <w:rsid w:val="00A64E80"/>
    <w:rsid w:val="00A66C6B"/>
    <w:rsid w:val="00A7261B"/>
    <w:rsid w:val="00A72BCD"/>
    <w:rsid w:val="00A74015"/>
    <w:rsid w:val="00A741D9"/>
    <w:rsid w:val="00A7718F"/>
    <w:rsid w:val="00A833AB"/>
    <w:rsid w:val="00A95560"/>
    <w:rsid w:val="00A9741D"/>
    <w:rsid w:val="00AB1254"/>
    <w:rsid w:val="00AB2CC0"/>
    <w:rsid w:val="00AC34A2"/>
    <w:rsid w:val="00AC66B3"/>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77E43"/>
    <w:rsid w:val="00B879A5"/>
    <w:rsid w:val="00B9052D"/>
    <w:rsid w:val="00B9105E"/>
    <w:rsid w:val="00B96A8B"/>
    <w:rsid w:val="00BC1E62"/>
    <w:rsid w:val="00BC45E0"/>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34E7"/>
    <w:rsid w:val="00CC6B7B"/>
    <w:rsid w:val="00CD2089"/>
    <w:rsid w:val="00CE4EE6"/>
    <w:rsid w:val="00CF44FA"/>
    <w:rsid w:val="00D1567E"/>
    <w:rsid w:val="00D31310"/>
    <w:rsid w:val="00D37AF8"/>
    <w:rsid w:val="00D540E6"/>
    <w:rsid w:val="00D55053"/>
    <w:rsid w:val="00D66B80"/>
    <w:rsid w:val="00D73A67"/>
    <w:rsid w:val="00D8028D"/>
    <w:rsid w:val="00D9034A"/>
    <w:rsid w:val="00D970A9"/>
    <w:rsid w:val="00DB1F5E"/>
    <w:rsid w:val="00DC47B1"/>
    <w:rsid w:val="00DF3845"/>
    <w:rsid w:val="00E071A0"/>
    <w:rsid w:val="00E32D96"/>
    <w:rsid w:val="00E41911"/>
    <w:rsid w:val="00E44B57"/>
    <w:rsid w:val="00E658FD"/>
    <w:rsid w:val="00E92EEF"/>
    <w:rsid w:val="00E97AB4"/>
    <w:rsid w:val="00EA150E"/>
    <w:rsid w:val="00EE0EB0"/>
    <w:rsid w:val="00EF2368"/>
    <w:rsid w:val="00EF23C8"/>
    <w:rsid w:val="00EF5F4D"/>
    <w:rsid w:val="00F02C5C"/>
    <w:rsid w:val="00F070C9"/>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7E4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77E43"/>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7E43"/>
    <w:rPr>
      <w:rFonts w:eastAsia="Times New Roman" w:cs="Times New Roman"/>
      <w:b/>
      <w:sz w:val="30"/>
      <w:szCs w:val="20"/>
    </w:rPr>
  </w:style>
  <w:style w:type="paragraph" w:styleId="Header">
    <w:name w:val="header"/>
    <w:basedOn w:val="Normal"/>
    <w:link w:val="HeaderChar"/>
    <w:uiPriority w:val="99"/>
    <w:unhideWhenUsed/>
    <w:rsid w:val="00B77E43"/>
    <w:pPr>
      <w:tabs>
        <w:tab w:val="center" w:pos="4680"/>
        <w:tab w:val="right" w:pos="9360"/>
      </w:tabs>
    </w:pPr>
  </w:style>
  <w:style w:type="character" w:customStyle="1" w:styleId="HeaderChar">
    <w:name w:val="Header Char"/>
    <w:basedOn w:val="DefaultParagraphFont"/>
    <w:link w:val="Header"/>
    <w:uiPriority w:val="99"/>
    <w:rsid w:val="00B77E43"/>
    <w:rPr>
      <w:rFonts w:eastAsia="Times New Roman" w:cs="Times New Roman"/>
      <w:szCs w:val="20"/>
    </w:rPr>
  </w:style>
  <w:style w:type="paragraph" w:styleId="Footer">
    <w:name w:val="footer"/>
    <w:basedOn w:val="Normal"/>
    <w:link w:val="FooterChar"/>
    <w:uiPriority w:val="99"/>
    <w:unhideWhenUsed/>
    <w:rsid w:val="00B77E43"/>
    <w:pPr>
      <w:tabs>
        <w:tab w:val="center" w:pos="4680"/>
        <w:tab w:val="right" w:pos="9360"/>
      </w:tabs>
    </w:pPr>
  </w:style>
  <w:style w:type="character" w:customStyle="1" w:styleId="FooterChar">
    <w:name w:val="Footer Char"/>
    <w:basedOn w:val="DefaultParagraphFont"/>
    <w:link w:val="Footer"/>
    <w:uiPriority w:val="99"/>
    <w:rsid w:val="00B77E43"/>
    <w:rPr>
      <w:rFonts w:eastAsia="Times New Roman" w:cs="Times New Roman"/>
      <w:szCs w:val="20"/>
    </w:rPr>
  </w:style>
  <w:style w:type="character" w:styleId="PageNumber">
    <w:name w:val="page number"/>
    <w:basedOn w:val="DefaultParagraphFont"/>
    <w:uiPriority w:val="99"/>
    <w:semiHidden/>
    <w:unhideWhenUsed/>
    <w:rsid w:val="00B77E43"/>
  </w:style>
  <w:style w:type="character" w:styleId="LineNumber">
    <w:name w:val="line number"/>
    <w:basedOn w:val="DefaultParagraphFont"/>
    <w:uiPriority w:val="99"/>
    <w:semiHidden/>
    <w:unhideWhenUsed/>
    <w:rsid w:val="00B77E43"/>
  </w:style>
  <w:style w:type="paragraph" w:customStyle="1" w:styleId="BillDots">
    <w:name w:val="Bill Dots"/>
    <w:basedOn w:val="Normal"/>
    <w:qFormat/>
    <w:rsid w:val="00B77E4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77E43"/>
    <w:pPr>
      <w:tabs>
        <w:tab w:val="right" w:pos="5904"/>
      </w:tabs>
    </w:pPr>
  </w:style>
  <w:style w:type="paragraph" w:styleId="BalloonText">
    <w:name w:val="Balloon Text"/>
    <w:basedOn w:val="Normal"/>
    <w:link w:val="BalloonTextChar"/>
    <w:uiPriority w:val="99"/>
    <w:semiHidden/>
    <w:unhideWhenUsed/>
    <w:rsid w:val="00B77E4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7E43"/>
    <w:rPr>
      <w:rFonts w:ascii="Segoe UI" w:eastAsia="Times New Roman" w:hAnsi="Segoe UI" w:cs="Segoe UI"/>
      <w:sz w:val="18"/>
      <w:szCs w:val="18"/>
    </w:rPr>
  </w:style>
  <w:style w:type="paragraph" w:styleId="ListParagraph">
    <w:name w:val="List Paragraph"/>
    <w:basedOn w:val="Normal"/>
    <w:uiPriority w:val="34"/>
    <w:qFormat/>
    <w:rsid w:val="00B77E43"/>
    <w:pPr>
      <w:ind w:left="720"/>
      <w:contextualSpacing/>
    </w:pPr>
  </w:style>
  <w:style w:type="paragraph" w:customStyle="1" w:styleId="scbillheader">
    <w:name w:val="sc_bill_header"/>
    <w:qFormat/>
    <w:rsid w:val="00B77E43"/>
    <w:pPr>
      <w:widowControl w:val="0"/>
      <w:suppressAutoHyphens/>
      <w:spacing w:after="0" w:line="240" w:lineRule="auto"/>
      <w:jc w:val="center"/>
    </w:pPr>
    <w:rPr>
      <w:b/>
      <w:caps/>
      <w:sz w:val="30"/>
    </w:rPr>
  </w:style>
  <w:style w:type="paragraph" w:customStyle="1" w:styleId="schouseresolutionbythis">
    <w:name w:val="sc_house_resolution_by_this"/>
    <w:qFormat/>
    <w:rsid w:val="00B77E43"/>
    <w:pPr>
      <w:widowControl w:val="0"/>
      <w:suppressAutoHyphens/>
      <w:spacing w:after="0" w:line="240" w:lineRule="auto"/>
      <w:jc w:val="both"/>
    </w:pPr>
  </w:style>
  <w:style w:type="paragraph" w:customStyle="1" w:styleId="schouseresolutionclippageattorney">
    <w:name w:val="sc_house_resolution_clip_page_attorney"/>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77E4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77E4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77E4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77E43"/>
    <w:pPr>
      <w:widowControl w:val="0"/>
      <w:suppressAutoHyphens/>
      <w:spacing w:after="0" w:line="240" w:lineRule="auto"/>
      <w:jc w:val="both"/>
    </w:pPr>
    <w:rPr>
      <w:caps/>
    </w:rPr>
  </w:style>
  <w:style w:type="paragraph" w:customStyle="1" w:styleId="schouseresolutionemptyline">
    <w:name w:val="sc_house_resolution_empty_line"/>
    <w:qFormat/>
    <w:rsid w:val="00B77E43"/>
    <w:pPr>
      <w:widowControl w:val="0"/>
      <w:suppressAutoHyphens/>
      <w:spacing w:after="0" w:line="240" w:lineRule="auto"/>
      <w:jc w:val="both"/>
    </w:pPr>
  </w:style>
  <w:style w:type="paragraph" w:customStyle="1" w:styleId="schouseresolutionfurtherresolved">
    <w:name w:val="sc_house_resolution_further_resolved"/>
    <w:qFormat/>
    <w:rsid w:val="00B77E43"/>
    <w:pPr>
      <w:widowControl w:val="0"/>
      <w:suppressAutoHyphens/>
      <w:spacing w:after="0" w:line="240" w:lineRule="auto"/>
      <w:jc w:val="both"/>
    </w:pPr>
  </w:style>
  <w:style w:type="paragraph" w:customStyle="1" w:styleId="schouseresolutionheader">
    <w:name w:val="sc_house_resolution_header"/>
    <w:qFormat/>
    <w:rsid w:val="00B77E4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77E4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77E4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77E43"/>
    <w:pPr>
      <w:widowControl w:val="0"/>
      <w:suppressLineNumbers/>
      <w:suppressAutoHyphens/>
      <w:jc w:val="left"/>
    </w:pPr>
    <w:rPr>
      <w:b/>
    </w:rPr>
  </w:style>
  <w:style w:type="paragraph" w:customStyle="1" w:styleId="schouseresolutionjackettitle">
    <w:name w:val="sc_house_resolution_jacket_title"/>
    <w:qFormat/>
    <w:rsid w:val="00B77E4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77E43"/>
    <w:pPr>
      <w:widowControl w:val="0"/>
      <w:suppressAutoHyphens/>
      <w:spacing w:after="0" w:line="360" w:lineRule="auto"/>
      <w:jc w:val="both"/>
    </w:pPr>
  </w:style>
  <w:style w:type="paragraph" w:customStyle="1" w:styleId="scresolutionwhereas">
    <w:name w:val="sc_resolution_whereas"/>
    <w:qFormat/>
    <w:rsid w:val="00B77E43"/>
    <w:pPr>
      <w:widowControl w:val="0"/>
      <w:suppressAutoHyphens/>
      <w:spacing w:after="0" w:line="360" w:lineRule="auto"/>
      <w:jc w:val="both"/>
    </w:pPr>
  </w:style>
  <w:style w:type="paragraph" w:customStyle="1" w:styleId="schouseresolutionxx">
    <w:name w:val="sc_house_resolution_xx"/>
    <w:qFormat/>
    <w:rsid w:val="00B77E43"/>
    <w:pPr>
      <w:widowControl w:val="0"/>
      <w:suppressAutoHyphens/>
      <w:spacing w:after="0" w:line="240" w:lineRule="auto"/>
      <w:jc w:val="center"/>
    </w:pPr>
  </w:style>
  <w:style w:type="paragraph" w:customStyle="1" w:styleId="BillDots0">
    <w:name w:val="BillDots"/>
    <w:basedOn w:val="Normal"/>
    <w:autoRedefine/>
    <w:qFormat/>
    <w:rsid w:val="00B77E4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77E43"/>
    <w:rPr>
      <w:color w:val="0000FF" w:themeColor="hyperlink"/>
      <w:u w:val="single"/>
    </w:rPr>
  </w:style>
  <w:style w:type="paragraph" w:customStyle="1" w:styleId="Numbers">
    <w:name w:val="Numbers"/>
    <w:basedOn w:val="BillDots0"/>
    <w:qFormat/>
    <w:rsid w:val="00B77E43"/>
    <w:pPr>
      <w:tabs>
        <w:tab w:val="right" w:pos="5904"/>
      </w:tabs>
    </w:pPr>
  </w:style>
  <w:style w:type="character" w:customStyle="1" w:styleId="scclippagepath">
    <w:name w:val="sc_clip_page_path"/>
    <w:uiPriority w:val="1"/>
    <w:qFormat/>
    <w:rsid w:val="00B77E43"/>
    <w:rPr>
      <w:rFonts w:ascii="Times New Roman" w:hAnsi="Times New Roman"/>
      <w:caps/>
      <w:smallCaps w:val="0"/>
      <w:sz w:val="22"/>
    </w:rPr>
  </w:style>
  <w:style w:type="paragraph" w:customStyle="1" w:styleId="scconresoattyda">
    <w:name w:val="sc_con_reso_atty_da"/>
    <w:qFormat/>
    <w:rsid w:val="00B77E4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77E4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77E4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77E4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77E43"/>
    <w:pPr>
      <w:widowControl w:val="0"/>
      <w:suppressAutoHyphens/>
      <w:spacing w:after="0" w:line="240" w:lineRule="auto"/>
      <w:jc w:val="both"/>
    </w:pPr>
  </w:style>
  <w:style w:type="paragraph" w:customStyle="1" w:styleId="scjrregattydadocno">
    <w:name w:val="sc_jrreg_atty_da_docno"/>
    <w:basedOn w:val="Normal"/>
    <w:qFormat/>
    <w:rsid w:val="00B77E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77E4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77E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77E43"/>
    <w:rPr>
      <w:rFonts w:ascii="Times New Roman" w:hAnsi="Times New Roman"/>
      <w:b/>
      <w:caps/>
      <w:smallCaps w:val="0"/>
      <w:sz w:val="24"/>
    </w:rPr>
  </w:style>
  <w:style w:type="paragraph" w:customStyle="1" w:styleId="scjrregfooter">
    <w:name w:val="sc_jrreg_footer"/>
    <w:qFormat/>
    <w:rsid w:val="00B77E4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77E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77E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77E4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77E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77E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77E4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77E4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77E43"/>
    <w:pPr>
      <w:widowControl w:val="0"/>
      <w:suppressAutoHyphens/>
      <w:spacing w:after="0" w:line="360" w:lineRule="auto"/>
      <w:jc w:val="both"/>
    </w:pPr>
  </w:style>
  <w:style w:type="paragraph" w:customStyle="1" w:styleId="scresolutionbody">
    <w:name w:val="sc_resolution_body"/>
    <w:qFormat/>
    <w:rsid w:val="00B77E43"/>
    <w:pPr>
      <w:widowControl w:val="0"/>
      <w:suppressAutoHyphens/>
      <w:spacing w:after="0" w:line="360" w:lineRule="auto"/>
      <w:jc w:val="both"/>
    </w:pPr>
  </w:style>
  <w:style w:type="paragraph" w:customStyle="1" w:styleId="scresolutionclippagebottom">
    <w:name w:val="sc_resolution_clip_page_bottom"/>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77E43"/>
    <w:pPr>
      <w:widowControl w:val="0"/>
      <w:suppressAutoHyphens/>
      <w:spacing w:after="0" w:line="240" w:lineRule="auto"/>
      <w:jc w:val="both"/>
    </w:pPr>
  </w:style>
  <w:style w:type="paragraph" w:customStyle="1" w:styleId="scresolutionfooter">
    <w:name w:val="sc_resolution_footer"/>
    <w:link w:val="scresolutionfooterChar"/>
    <w:qFormat/>
    <w:rsid w:val="00B77E4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77E43"/>
    <w:rPr>
      <w:rFonts w:eastAsia="Times New Roman" w:cs="Times New Roman"/>
      <w:szCs w:val="20"/>
    </w:rPr>
  </w:style>
  <w:style w:type="paragraph" w:customStyle="1" w:styleId="scresolutionheader">
    <w:name w:val="sc_resolution_header"/>
    <w:qFormat/>
    <w:rsid w:val="00B77E43"/>
    <w:pPr>
      <w:widowControl w:val="0"/>
      <w:suppressAutoHyphens/>
      <w:spacing w:after="0" w:line="240" w:lineRule="auto"/>
      <w:jc w:val="center"/>
    </w:pPr>
    <w:rPr>
      <w:b/>
      <w:caps/>
      <w:sz w:val="30"/>
    </w:rPr>
  </w:style>
  <w:style w:type="paragraph" w:customStyle="1" w:styleId="scresolutiontitle">
    <w:name w:val="sc_resolution_title"/>
    <w:qFormat/>
    <w:rsid w:val="00B77E43"/>
    <w:pPr>
      <w:widowControl w:val="0"/>
      <w:suppressAutoHyphens/>
      <w:spacing w:after="0" w:line="240" w:lineRule="auto"/>
      <w:jc w:val="both"/>
    </w:pPr>
    <w:rPr>
      <w:caps/>
    </w:rPr>
  </w:style>
  <w:style w:type="paragraph" w:customStyle="1" w:styleId="scresolutionxx">
    <w:name w:val="sc_resolution_xx"/>
    <w:qFormat/>
    <w:rsid w:val="00B77E43"/>
    <w:pPr>
      <w:widowControl w:val="0"/>
      <w:suppressAutoHyphens/>
      <w:spacing w:after="0" w:line="240" w:lineRule="auto"/>
      <w:jc w:val="center"/>
    </w:pPr>
  </w:style>
  <w:style w:type="character" w:customStyle="1" w:styleId="scSECTIONS">
    <w:name w:val="sc_SECTIONS"/>
    <w:uiPriority w:val="1"/>
    <w:qFormat/>
    <w:rsid w:val="00B77E43"/>
    <w:rPr>
      <w:rFonts w:ascii="Times New Roman" w:hAnsi="Times New Roman"/>
      <w:b w:val="0"/>
      <w:i w:val="0"/>
      <w:caps/>
      <w:smallCaps w:val="0"/>
      <w:color w:val="auto"/>
      <w:sz w:val="22"/>
    </w:rPr>
  </w:style>
  <w:style w:type="character" w:customStyle="1" w:styleId="scsenateclippagepath">
    <w:name w:val="sc_senate_clip_page_path"/>
    <w:uiPriority w:val="1"/>
    <w:qFormat/>
    <w:rsid w:val="00B77E43"/>
    <w:rPr>
      <w:rFonts w:ascii="Times New Roman" w:hAnsi="Times New Roman"/>
      <w:caps/>
      <w:smallCaps w:val="0"/>
      <w:sz w:val="22"/>
    </w:rPr>
  </w:style>
  <w:style w:type="paragraph" w:customStyle="1" w:styleId="scsenateresolutionbody">
    <w:name w:val="sc_senate_resolution_body"/>
    <w:qFormat/>
    <w:rsid w:val="00B77E43"/>
    <w:pPr>
      <w:widowControl w:val="0"/>
      <w:suppressAutoHyphens/>
      <w:spacing w:after="0" w:line="360" w:lineRule="auto"/>
      <w:jc w:val="both"/>
    </w:pPr>
  </w:style>
  <w:style w:type="paragraph" w:customStyle="1" w:styleId="scsenateresolutionclippagebottom">
    <w:name w:val="sc_senate_resolution_clip_page_bottom"/>
    <w:qFormat/>
    <w:rsid w:val="00B77E4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77E43"/>
    <w:pPr>
      <w:widowControl w:val="0"/>
      <w:suppressLineNumbers/>
      <w:suppressAutoHyphens/>
    </w:pPr>
  </w:style>
  <w:style w:type="paragraph" w:customStyle="1" w:styleId="scsenateresolutionclippagerepdocumentname">
    <w:name w:val="sc_senate_resolution_clip_page_rep_document_name"/>
    <w:qFormat/>
    <w:rsid w:val="00B77E4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77E4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77E4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77E43"/>
    <w:rPr>
      <w:color w:val="808080"/>
    </w:rPr>
  </w:style>
  <w:style w:type="paragraph" w:customStyle="1" w:styleId="sctablecodifiedsection">
    <w:name w:val="sc_table_codified_section"/>
    <w:qFormat/>
    <w:rsid w:val="00B77E43"/>
    <w:pPr>
      <w:widowControl w:val="0"/>
      <w:suppressAutoHyphens/>
      <w:spacing w:after="0" w:line="360" w:lineRule="auto"/>
    </w:pPr>
  </w:style>
  <w:style w:type="paragraph" w:customStyle="1" w:styleId="sctableln">
    <w:name w:val="sc_table_ln"/>
    <w:qFormat/>
    <w:rsid w:val="00B77E43"/>
    <w:pPr>
      <w:widowControl w:val="0"/>
      <w:suppressAutoHyphens/>
      <w:spacing w:after="0" w:line="360" w:lineRule="auto"/>
      <w:jc w:val="right"/>
    </w:pPr>
  </w:style>
  <w:style w:type="paragraph" w:customStyle="1" w:styleId="sctablenoncodifiedsection">
    <w:name w:val="sc_table_non_codified_section"/>
    <w:qFormat/>
    <w:rsid w:val="00B77E43"/>
    <w:pPr>
      <w:widowControl w:val="0"/>
      <w:suppressAutoHyphens/>
      <w:spacing w:after="0" w:line="360" w:lineRule="auto"/>
    </w:pPr>
  </w:style>
  <w:style w:type="paragraph" w:customStyle="1" w:styleId="scresolutionmembers">
    <w:name w:val="sc_resolution_members"/>
    <w:qFormat/>
    <w:rsid w:val="00B77E43"/>
    <w:pPr>
      <w:widowControl w:val="0"/>
      <w:suppressAutoHyphens/>
      <w:spacing w:after="0" w:line="360" w:lineRule="auto"/>
      <w:jc w:val="both"/>
    </w:pPr>
  </w:style>
  <w:style w:type="paragraph" w:customStyle="1" w:styleId="scdraftheader">
    <w:name w:val="sc_draft_header"/>
    <w:qFormat/>
    <w:rsid w:val="00B77E43"/>
    <w:pPr>
      <w:widowControl w:val="0"/>
      <w:suppressAutoHyphens/>
      <w:spacing w:after="0" w:line="240" w:lineRule="auto"/>
    </w:pPr>
  </w:style>
  <w:style w:type="paragraph" w:customStyle="1" w:styleId="scemptyline">
    <w:name w:val="sc_empty_line"/>
    <w:qFormat/>
    <w:rsid w:val="00B77E43"/>
    <w:pPr>
      <w:widowControl w:val="0"/>
      <w:suppressAutoHyphens/>
      <w:spacing w:after="0" w:line="360" w:lineRule="auto"/>
      <w:jc w:val="both"/>
    </w:pPr>
  </w:style>
  <w:style w:type="paragraph" w:customStyle="1" w:styleId="scemptylineheader">
    <w:name w:val="sc_emptyline_header"/>
    <w:qFormat/>
    <w:rsid w:val="00B77E43"/>
    <w:pPr>
      <w:widowControl w:val="0"/>
      <w:suppressAutoHyphens/>
      <w:spacing w:after="0" w:line="240" w:lineRule="auto"/>
      <w:jc w:val="both"/>
    </w:pPr>
  </w:style>
  <w:style w:type="character" w:customStyle="1" w:styleId="scinsert">
    <w:name w:val="sc_insert"/>
    <w:uiPriority w:val="1"/>
    <w:qFormat/>
    <w:rsid w:val="00B77E43"/>
    <w:rPr>
      <w:caps w:val="0"/>
      <w:smallCaps w:val="0"/>
      <w:strike w:val="0"/>
      <w:dstrike w:val="0"/>
      <w:vanish w:val="0"/>
      <w:u w:val="single"/>
      <w:vertAlign w:val="baseline"/>
    </w:rPr>
  </w:style>
  <w:style w:type="character" w:customStyle="1" w:styleId="scinsertblue">
    <w:name w:val="sc_insert_blue"/>
    <w:uiPriority w:val="1"/>
    <w:qFormat/>
    <w:rsid w:val="00B77E4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77E43"/>
    <w:rPr>
      <w:caps w:val="0"/>
      <w:smallCaps w:val="0"/>
      <w:strike w:val="0"/>
      <w:dstrike w:val="0"/>
      <w:vanish w:val="0"/>
      <w:color w:val="0070C0"/>
      <w:u w:val="none"/>
      <w:vertAlign w:val="baseline"/>
    </w:rPr>
  </w:style>
  <w:style w:type="character" w:customStyle="1" w:styleId="scinsertred">
    <w:name w:val="sc_insert_red"/>
    <w:uiPriority w:val="1"/>
    <w:qFormat/>
    <w:rsid w:val="00B77E4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77E43"/>
    <w:rPr>
      <w:caps w:val="0"/>
      <w:smallCaps w:val="0"/>
      <w:strike w:val="0"/>
      <w:dstrike w:val="0"/>
      <w:vanish w:val="0"/>
      <w:color w:val="FF0000"/>
      <w:u w:val="none"/>
      <w:vertAlign w:val="baseline"/>
    </w:rPr>
  </w:style>
  <w:style w:type="character" w:customStyle="1" w:styleId="scstrike">
    <w:name w:val="sc_strike"/>
    <w:uiPriority w:val="1"/>
    <w:qFormat/>
    <w:rsid w:val="00B77E43"/>
    <w:rPr>
      <w:strike/>
      <w:dstrike w:val="0"/>
    </w:rPr>
  </w:style>
  <w:style w:type="character" w:customStyle="1" w:styleId="scstrikeblue">
    <w:name w:val="sc_strike_blue"/>
    <w:uiPriority w:val="1"/>
    <w:qFormat/>
    <w:rsid w:val="00B77E43"/>
    <w:rPr>
      <w:strike/>
      <w:dstrike w:val="0"/>
      <w:color w:val="0070C0"/>
    </w:rPr>
  </w:style>
  <w:style w:type="character" w:customStyle="1" w:styleId="scstrikered">
    <w:name w:val="sc_strike_red"/>
    <w:uiPriority w:val="1"/>
    <w:qFormat/>
    <w:rsid w:val="00B77E43"/>
    <w:rPr>
      <w:strike/>
      <w:dstrike w:val="0"/>
      <w:color w:val="FF0000"/>
    </w:rPr>
  </w:style>
  <w:style w:type="character" w:customStyle="1" w:styleId="scstrikebluenoncodified">
    <w:name w:val="sc_strike_blue_non_codified"/>
    <w:uiPriority w:val="1"/>
    <w:qFormat/>
    <w:rsid w:val="00B77E43"/>
    <w:rPr>
      <w:strike/>
      <w:dstrike w:val="0"/>
      <w:color w:val="0070C0"/>
      <w:lang w:val="en-US"/>
    </w:rPr>
  </w:style>
  <w:style w:type="character" w:customStyle="1" w:styleId="scstrikerednoncodified">
    <w:name w:val="sc_strike_red_non_codified"/>
    <w:uiPriority w:val="1"/>
    <w:qFormat/>
    <w:rsid w:val="00B77E43"/>
    <w:rPr>
      <w:strike/>
      <w:dstrike w:val="0"/>
      <w:color w:val="FF0000"/>
    </w:rPr>
  </w:style>
  <w:style w:type="paragraph" w:customStyle="1" w:styleId="scnowthereforebold">
    <w:name w:val="sc_now_therefore_bold"/>
    <w:uiPriority w:val="1"/>
    <w:qFormat/>
    <w:rsid w:val="00B77E43"/>
    <w:pPr>
      <w:widowControl w:val="0"/>
      <w:suppressAutoHyphens/>
      <w:spacing w:after="0" w:line="480" w:lineRule="auto"/>
    </w:pPr>
    <w:rPr>
      <w:rFonts w:eastAsia="Calibri" w:cs="Times New Roman"/>
    </w:rPr>
  </w:style>
  <w:style w:type="paragraph" w:customStyle="1" w:styleId="scbillsiglines">
    <w:name w:val="sc_bill_sig_lines"/>
    <w:qFormat/>
    <w:rsid w:val="00B77E4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77E43"/>
  </w:style>
  <w:style w:type="paragraph" w:customStyle="1" w:styleId="scbillendxx">
    <w:name w:val="sc_bill_end_xx"/>
    <w:qFormat/>
    <w:rsid w:val="00B77E43"/>
    <w:pPr>
      <w:widowControl w:val="0"/>
      <w:suppressAutoHyphens/>
      <w:spacing w:after="0" w:line="240" w:lineRule="auto"/>
      <w:jc w:val="center"/>
    </w:pPr>
  </w:style>
  <w:style w:type="character" w:customStyle="1" w:styleId="scbillheader1">
    <w:name w:val="sc_bill_header1"/>
    <w:uiPriority w:val="1"/>
    <w:qFormat/>
    <w:rsid w:val="00B77E43"/>
  </w:style>
  <w:style w:type="character" w:customStyle="1" w:styleId="scresolutionbody1">
    <w:name w:val="sc_resolution_body1"/>
    <w:uiPriority w:val="1"/>
    <w:qFormat/>
    <w:rsid w:val="00B77E43"/>
  </w:style>
  <w:style w:type="character" w:styleId="Strong">
    <w:name w:val="Strong"/>
    <w:basedOn w:val="DefaultParagraphFont"/>
    <w:uiPriority w:val="22"/>
    <w:qFormat/>
    <w:rsid w:val="00B77E43"/>
    <w:rPr>
      <w:b/>
      <w:bCs/>
    </w:rPr>
  </w:style>
  <w:style w:type="character" w:customStyle="1" w:styleId="scamendhouse">
    <w:name w:val="sc_amend_house"/>
    <w:uiPriority w:val="1"/>
    <w:qFormat/>
    <w:rsid w:val="00B77E43"/>
    <w:rPr>
      <w:bdr w:val="none" w:sz="0" w:space="0" w:color="auto"/>
      <w:shd w:val="clear" w:color="auto" w:fill="FDE9D9" w:themeFill="accent6" w:themeFillTint="33"/>
    </w:rPr>
  </w:style>
  <w:style w:type="character" w:customStyle="1" w:styleId="scamendsenate">
    <w:name w:val="sc_amend_senate"/>
    <w:uiPriority w:val="1"/>
    <w:qFormat/>
    <w:rsid w:val="00B77E43"/>
    <w:rPr>
      <w:bdr w:val="none" w:sz="0" w:space="0" w:color="auto"/>
      <w:shd w:val="clear" w:color="auto" w:fill="E5DFEC" w:themeFill="accent4" w:themeFillTint="33"/>
    </w:rPr>
  </w:style>
  <w:style w:type="paragraph" w:styleId="Revision">
    <w:name w:val="Revision"/>
    <w:hidden/>
    <w:uiPriority w:val="99"/>
    <w:semiHidden/>
    <w:rsid w:val="00B77E4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6256C"/>
    <w:rPr>
      <w:color w:val="800080" w:themeColor="followedHyperlink"/>
      <w:u w:val="single"/>
    </w:rPr>
  </w:style>
  <w:style w:type="paragraph" w:customStyle="1" w:styleId="schouseresolutionwhereas">
    <w:name w:val="sc_house_resolution_whereas"/>
    <w:qFormat/>
    <w:rsid w:val="004B1856"/>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274&amp;session=125&amp;summary=B" TargetMode="External" Id="R7d38d18a38994daa" /><Relationship Type="http://schemas.openxmlformats.org/officeDocument/2006/relationships/hyperlink" Target="https://www.scstatehouse.gov/sess125_2023-2024/prever/1274_20240418.docx" TargetMode="External" Id="R434acf955bf84d65" /><Relationship Type="http://schemas.openxmlformats.org/officeDocument/2006/relationships/hyperlink" Target="h:\sj\20240418.docx" TargetMode="External" Id="R7921df262e4245d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lwb360Metadata xmlns="http://schemas.openxmlformats.org/package/2006/metadata/lwb360-metadata">
  <CHAMBER_DISPLAY>Senate</CHAMBER_DISPLAY>
  <FILENAME>&lt;&lt;filename&gt;&gt;</FILENAME>
  <ID>238f7f5c-ef71-479c-82bf-52580d37def3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2024-04-18T00:00:00-04:00</T_BILL_DT_VERSION>
  <T_BILL_D_INTRODATE>2024-04-18</T_BILL_D_INTRODATE>
  <T_BILL_D_SENATEINTRODATE>2024-04-18</T_BILL_D_SENATEINTRODATE>
  <T_BILL_N_INTERNALVERSIONNUMBER>1</T_BILL_N_INTERNALVERSIONNUMBER>
  <T_BILL_N_SESSION>125</T_BILL_N_SESSION>
  <T_BILL_N_VERSIONNUMBER>1</T_BILL_N_VERSIONNUMBER>
  <T_BILL_N_YEAR>2024</T_BILL_N_YEAR>
  <T_BILL_REQUEST_REQUEST>446d6c3b-02bf-44e3-91c6-272d7135e98c</T_BILL_REQUEST_REQUEST>
  <T_BILL_R_ORIGINALDRAFT>2283ba5e-50bf-4a62-890a-16881dce68da</T_BILL_R_ORIGINALDRAFT>
  <T_BILL_SPONSOR_SPONSOR>3513f78c-bea7-4160-ad6e-41efc77d6690</T_BILL_SPONSOR_SPONSOR>
  <T_BILL_T_BILLNAME>[1274]</T_BILL_T_BILLNAME>
  <T_BILL_T_BILLNUMBER>1274</T_BILL_T_BILLNUMBER>
  <T_BILL_T_BILLTITLE>TO CONGRATULATE columbia housing authority UPON THE OCCASION OF ITS ninetieth ANNIVERSARY AND TO COMMEND columbia housing authority FOR ITS MANY YEARS OF DEDICATED SERVICE TO THE columbia COMMUNITY AND THE PEOPLE AND THE STATE OF SOUTH CAROLINA.</T_BILL_T_BILLTITLE>
  <T_BILL_T_CHAMBER>senate</T_BILL_T_CHAMBER>
  <T_BILL_T_FILENAME> </T_BILL_T_FILENAME>
  <T_BILL_T_LEGTYPE>resolution</T_BILL_T_LEGTYPE>
  <T_BILL_T_SUBJECT>Housing Authority</T_BILL_T_SUBJECT>
  <T_BILL_UR_DRAFTER>kenmoffitt@scsenate.gov</T_BILL_UR_DRAFTER>
  <T_BILL_UR_DRAFTINGASSISTANT>hannahwarner@scsenate.gov</T_BILL_UR_DRAFTINGASSISTANT>
  <T_BILL_UR_RESOLUTIONWRITER>hannahwarner@scsenate.gov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3CB4D6F-9EB2-45DE-9F74-B9920F02ED9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402</Words>
  <Characters>2193</Characters>
  <Application>Microsoft Office Word</Application>
  <DocSecurity>0</DocSecurity>
  <Lines>57</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2024-04-18T14:32:00Z</dcterms:created>
  <dcterms:modified xsi:type="dcterms:W3CDTF">2024-04-18T14:32:00Z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