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SR-0707KM-HW24.docx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Adopted by the Senate on May 1, 2024</w:t>
      </w:r>
    </w:p>
    <w:p>
      <w:pPr>
        <w:widowControl w:val="false"/>
        <w:spacing w:after="0"/>
        <w:jc w:val="left"/>
      </w:pPr>
    </w:p>
    <w:p>
      <w:pPr>
        <w:widowControl w:val="false"/>
        <w:spacing w:after="0"/>
        <w:jc w:val="left"/>
      </w:pPr>
      <w:r>
        <w:rPr>
          <w:rFonts w:ascii="Times New Roman"/>
          <w:sz w:val="22"/>
        </w:rPr>
        <w:t xml:space="preserve">Summary: Alliance Consulting Engineers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 and adopted</w:t>
      </w:r>
      <w:r>
        <w:t xml:space="preserve"> (</w:t>
      </w:r>
      <w:hyperlink w:history="true" r:id="Rc6fd95de99e349d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d7622793144a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131554c56642e2">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0B74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3FF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10F8" w14:paraId="48DB32D0" w14:textId="1D471B83">
          <w:pPr>
            <w:pStyle w:val="scresolutiontitle"/>
          </w:pPr>
          <w:r>
            <w:t xml:space="preserve">TO CONGRATULATE </w:t>
          </w:r>
          <w:r w:rsidR="00DE7D21">
            <w:t>Alliance consulting engineers, INC.</w:t>
          </w:r>
          <w:r>
            <w:t xml:space="preserve"> UPON THE OCCASION OF ITS </w:t>
          </w:r>
          <w:r w:rsidR="00DE7D21">
            <w:t>twentieth</w:t>
          </w:r>
          <w:r>
            <w:t xml:space="preserve"> ANNIVERSARY AND TO COMMEND </w:t>
          </w:r>
          <w:r w:rsidR="00DE7D21">
            <w:t>alliance consulting engineers</w:t>
          </w:r>
          <w:r w:rsidR="00713714">
            <w:t>, inc.</w:t>
          </w:r>
          <w:r w:rsidR="00DE7D21">
            <w:t xml:space="preserve"> </w:t>
          </w:r>
          <w:r>
            <w:t>FOR ITS MANY YEARS OF DEDICATED SERVICE TO THE PEOPLE AND THE STATE OF SOUTH CAROLINA.</w:t>
          </w:r>
        </w:p>
      </w:sdtContent>
    </w:sdt>
    <w:p w:rsidR="0010776B" w:rsidP="00091FD9" w:rsidRDefault="0010776B" w14:paraId="48DB32D1" w14:textId="56627158">
      <w:pPr>
        <w:pStyle w:val="scresolutiontitle"/>
      </w:pPr>
    </w:p>
    <w:p w:rsidR="00C010F8" w:rsidP="00C010F8" w:rsidRDefault="00C010F8" w14:paraId="270AA676" w14:textId="1DC9CF75">
      <w:pPr>
        <w:pStyle w:val="scresolutionwhereas"/>
      </w:pPr>
      <w:bookmarkStart w:name="wa_6fab6a0fb" w:id="1"/>
      <w:r>
        <w:t>W</w:t>
      </w:r>
      <w:bookmarkEnd w:id="1"/>
      <w:r>
        <w:t xml:space="preserve">hereas, the members of the South Carolina </w:t>
      </w:r>
      <w:r w:rsidR="00DE7D21">
        <w:t>Senate</w:t>
      </w:r>
      <w:r>
        <w:t xml:space="preserve"> are pleased to recognize </w:t>
      </w:r>
      <w:r w:rsidR="00DE7D21">
        <w:t>Alliance Consulting Engineers, Inc.</w:t>
      </w:r>
      <w:r>
        <w:t xml:space="preserve"> as it celebrates this important milestone; and</w:t>
      </w:r>
    </w:p>
    <w:p w:rsidR="00C010F8" w:rsidP="00C010F8" w:rsidRDefault="00C010F8" w14:paraId="5EA0C22D" w14:textId="77777777">
      <w:pPr>
        <w:pStyle w:val="scresolutionwhereas"/>
      </w:pPr>
    </w:p>
    <w:p w:rsidR="00C010F8" w:rsidP="00C010F8" w:rsidRDefault="00C010F8" w14:paraId="584612DC" w14:textId="686C6DC0">
      <w:pPr>
        <w:pStyle w:val="scresolutionwhereas"/>
      </w:pPr>
      <w:bookmarkStart w:name="wa_62a3752cd" w:id="2"/>
      <w:r>
        <w:t>W</w:t>
      </w:r>
      <w:bookmarkEnd w:id="2"/>
      <w:r>
        <w:t xml:space="preserve">hereas, </w:t>
      </w:r>
      <w:r w:rsidRPr="00DE7D21" w:rsidR="00DE7D21">
        <w:t>Alliance Consulting Engineers, Inc. has become one of the significant civil and environmental engineering firms in the Carolinas</w:t>
      </w:r>
      <w:r w:rsidR="00DE7D21">
        <w:t>; and</w:t>
      </w:r>
    </w:p>
    <w:p w:rsidR="004422ED" w:rsidP="00C010F8" w:rsidRDefault="004422ED" w14:paraId="38530A79" w14:textId="77777777">
      <w:pPr>
        <w:pStyle w:val="scresolutionwhereas"/>
      </w:pPr>
    </w:p>
    <w:p w:rsidR="004422ED" w:rsidP="00C010F8" w:rsidRDefault="004422ED" w14:paraId="47EED36D" w14:textId="7669C9E9">
      <w:pPr>
        <w:pStyle w:val="scresolutionwhereas"/>
      </w:pPr>
      <w:bookmarkStart w:name="wa_19420b25d" w:id="3"/>
      <w:r>
        <w:t>W</w:t>
      </w:r>
      <w:bookmarkEnd w:id="3"/>
      <w:r>
        <w:t>hereas,</w:t>
      </w:r>
      <w:r w:rsidRPr="004422ED">
        <w:t xml:space="preserve"> Alliance Consulting Engineers, Inc.</w:t>
      </w:r>
      <w:r>
        <w:t xml:space="preserve"> was founded in 2004 and</w:t>
      </w:r>
      <w:r w:rsidRPr="004422ED">
        <w:t xml:space="preserve"> provides land planning and site design, industrial development, roadway and railway design, solid waste, storm water</w:t>
      </w:r>
      <w:r>
        <w:t>,</w:t>
      </w:r>
      <w:r w:rsidRPr="004422ED">
        <w:t xml:space="preserve"> and wastewater management services, grant procurement</w:t>
      </w:r>
      <w:r>
        <w:t xml:space="preserve"> services,</w:t>
      </w:r>
      <w:r w:rsidRPr="004422ED">
        <w:t xml:space="preserve"> and construction services to a variety of clients. The company’s  mission is to demonstrate a commitment to its clients through responsiveness, experience, and quality results</w:t>
      </w:r>
      <w:r>
        <w:t>; and</w:t>
      </w:r>
    </w:p>
    <w:p w:rsidR="00DE7D21" w:rsidP="00C010F8" w:rsidRDefault="00DE7D21" w14:paraId="0848F9F1" w14:textId="77777777">
      <w:pPr>
        <w:pStyle w:val="scresolutionwhereas"/>
      </w:pPr>
    </w:p>
    <w:p w:rsidR="00DE7D21" w:rsidP="00DE7D21" w:rsidRDefault="00DE7D21" w14:paraId="734305FB" w14:textId="77777777">
      <w:pPr>
        <w:pStyle w:val="scresolutionwhereas"/>
      </w:pPr>
      <w:bookmarkStart w:name="wa_1913da009" w:id="4"/>
      <w:r>
        <w:t>W</w:t>
      </w:r>
      <w:bookmarkEnd w:id="4"/>
      <w:r>
        <w:t>hereas, since its founding, Alliance Consulting Engineers, Inc. has worked on nearly two thousand five hundred projects across South Carolina, North Carolina, Georgia, and beyond. The firm has focused on economic development in the areas it has reached and has worked with high‑profile companies such as AESC, Albemarle Corporation, Mark Anthony Brands (White Claw), Nexans, Nephron Pharmaceuticals, Continental Tire, Crown Cork &amp; Seal, Dollar Tree, E&amp;J Gallo Winery, BMW, Volkswagen, Toray Industries, and many more; and</w:t>
      </w:r>
    </w:p>
    <w:p w:rsidR="00DE7D21" w:rsidP="00DE7D21" w:rsidRDefault="00DE7D21" w14:paraId="43BC04A5" w14:textId="77777777">
      <w:pPr>
        <w:pStyle w:val="scresolutionwhereas"/>
      </w:pPr>
    </w:p>
    <w:p w:rsidR="00DE7D21" w:rsidP="00DE7D21" w:rsidRDefault="00DE7D21" w14:paraId="6FD44A49" w14:textId="50982659">
      <w:pPr>
        <w:pStyle w:val="scresolutionwhereas"/>
      </w:pPr>
      <w:bookmarkStart w:name="wa_b3ccd8d78" w:id="5"/>
      <w:r>
        <w:t>W</w:t>
      </w:r>
      <w:bookmarkEnd w:id="5"/>
      <w:r>
        <w:t>hereas, in total, Alliance Consulting Engineers, Inc. has been involved with projects that represent over forty‑five billion dollars in development and that have created more than thirty‑six thousand jobs in the Southeastern U.S.; and</w:t>
      </w:r>
    </w:p>
    <w:p w:rsidR="00DE7D21" w:rsidP="00DE7D21" w:rsidRDefault="00DE7D21" w14:paraId="3E32B400" w14:textId="77777777">
      <w:pPr>
        <w:pStyle w:val="scresolutionwhereas"/>
      </w:pPr>
    </w:p>
    <w:p w:rsidR="00DE7D21" w:rsidP="00DE7D21" w:rsidRDefault="00AA332F" w14:paraId="3A3049FA" w14:textId="0AA32FB7">
      <w:pPr>
        <w:pStyle w:val="scresolutionwhereas"/>
      </w:pPr>
      <w:bookmarkStart w:name="wa_3309c25cb" w:id="6"/>
      <w:r>
        <w:t>W</w:t>
      </w:r>
      <w:bookmarkEnd w:id="6"/>
      <w:r>
        <w:t xml:space="preserve">hereas, </w:t>
      </w:r>
      <w:r w:rsidR="00DE7D21">
        <w:t xml:space="preserve">Alliance Consulting Engineers, Inc. has also aided numerous cities and counties in the Southeast </w:t>
      </w:r>
      <w:r w:rsidR="00A10A92">
        <w:t xml:space="preserve">to </w:t>
      </w:r>
      <w:r w:rsidR="00DE7D21">
        <w:t>develop, expand</w:t>
      </w:r>
      <w:r>
        <w:t>,</w:t>
      </w:r>
      <w:r w:rsidR="00DE7D21">
        <w:t xml:space="preserve"> and implement infrastructure projects. These projects include several hundred miles of water and wastewater lines, numerous water and wastewater treatment facilities, </w:t>
      </w:r>
      <w:r w:rsidR="00DE7D21">
        <w:lastRenderedPageBreak/>
        <w:t xml:space="preserve">speculative industrial buildings, industrial site master plans, </w:t>
      </w:r>
      <w:r>
        <w:t xml:space="preserve">and </w:t>
      </w:r>
      <w:r w:rsidR="00DE7D21">
        <w:t xml:space="preserve">railway and roadway plans. </w:t>
      </w:r>
      <w:r>
        <w:t>The</w:t>
      </w:r>
      <w:r w:rsidR="00DE7D21">
        <w:t xml:space="preserve"> company has</w:t>
      </w:r>
      <w:r>
        <w:t xml:space="preserve"> also</w:t>
      </w:r>
      <w:r w:rsidR="00DE7D21">
        <w:t xml:space="preserve"> helped its clients secure more than </w:t>
      </w:r>
      <w:r>
        <w:t>six hundred fifty</w:t>
      </w:r>
      <w:r w:rsidR="00DE7D21">
        <w:t xml:space="preserve"> million </w:t>
      </w:r>
      <w:r w:rsidR="00BC4B2B">
        <w:t xml:space="preserve">dollars </w:t>
      </w:r>
      <w:r w:rsidR="00DE7D21">
        <w:t>in grants and low‑interest loans to help finance infrastructure improvements</w:t>
      </w:r>
      <w:r w:rsidR="00E41C0F">
        <w:t>; and</w:t>
      </w:r>
    </w:p>
    <w:p w:rsidR="00DE7D21" w:rsidP="00DE7D21" w:rsidRDefault="00DE7D21" w14:paraId="6992DDD3" w14:textId="77777777">
      <w:pPr>
        <w:pStyle w:val="scresolutionwhereas"/>
      </w:pPr>
    </w:p>
    <w:p w:rsidR="00DE7D21" w:rsidP="00DE7D21" w:rsidRDefault="004422ED" w14:paraId="5D674369" w14:textId="0FAF4B59">
      <w:pPr>
        <w:pStyle w:val="scresolutionwhereas"/>
      </w:pPr>
      <w:bookmarkStart w:name="wa_b2353ef1f" w:id="7"/>
      <w:r>
        <w:t>W</w:t>
      </w:r>
      <w:bookmarkEnd w:id="7"/>
      <w:r>
        <w:t>hereas,</w:t>
      </w:r>
      <w:r w:rsidR="00DE7D21">
        <w:t xml:space="preserve"> Alliance Consulting Engineers, Inc. was honored in 2015 by being included in the Inc. 5000 list as one of “America’s Fastest Growing Private Companies.” </w:t>
      </w:r>
      <w:r>
        <w:t>I</w:t>
      </w:r>
      <w:r w:rsidR="00DE7D21">
        <w:t>n 2023, the company was recognized for the tenth consecutive year as one of the top design firms in the Southeast by Engineering News‑Record, a leading construction industry publication</w:t>
      </w:r>
      <w:r>
        <w:t>; and</w:t>
      </w:r>
    </w:p>
    <w:p w:rsidR="00C010F8" w:rsidP="00C010F8" w:rsidRDefault="00C010F8" w14:paraId="134E6BF3" w14:textId="77777777">
      <w:pPr>
        <w:pStyle w:val="scresolutionwhereas"/>
      </w:pPr>
    </w:p>
    <w:p w:rsidR="008A7625" w:rsidP="00C010F8" w:rsidRDefault="00C010F8" w14:paraId="44F28955" w14:textId="70537317">
      <w:pPr>
        <w:pStyle w:val="scresolutionwhereas"/>
      </w:pPr>
      <w:bookmarkStart w:name="wa_3df032101" w:id="8"/>
      <w:r>
        <w:t>W</w:t>
      </w:r>
      <w:bookmarkEnd w:id="8"/>
      <w:r>
        <w:t xml:space="preserve">hereas, the members of the South Carolina </w:t>
      </w:r>
      <w:r w:rsidR="004422ED">
        <w:t>Senate</w:t>
      </w:r>
      <w:r>
        <w:t xml:space="preserve"> greatly appreciate the dedication and commitment of </w:t>
      </w:r>
      <w:r w:rsidR="004422ED">
        <w:t>Alliance Consulting Engineers, Inc.</w:t>
      </w:r>
      <w:r>
        <w:t xml:space="preserve"> to serving the people and the State of South Carolina</w:t>
      </w:r>
      <w:r w:rsidR="004422ED">
        <w:t xml:space="preserve"> and look forward to the company’s future contributions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71B3345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3FFF">
            <w:rPr>
              <w:rStyle w:val="scresolutionbody1"/>
            </w:rPr>
            <w:t>Senate</w:t>
          </w:r>
        </w:sdtContent>
      </w:sdt>
      <w:r w:rsidRPr="00040E43">
        <w:t>:</w:t>
      </w:r>
    </w:p>
    <w:p w:rsidRPr="00040E43" w:rsidR="00B9052D" w:rsidP="00B703CB" w:rsidRDefault="00B9052D" w14:paraId="48DB32E5" w14:textId="77777777">
      <w:pPr>
        <w:pStyle w:val="scresolutionbody"/>
      </w:pPr>
    </w:p>
    <w:p w:rsidR="00C010F8" w:rsidP="00C010F8" w:rsidRDefault="00007116" w14:paraId="189348F3" w14:textId="5AFE10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3FFF">
            <w:rPr>
              <w:rStyle w:val="scresolutionbody1"/>
            </w:rPr>
            <w:t>Senate</w:t>
          </w:r>
        </w:sdtContent>
      </w:sdt>
      <w:r w:rsidRPr="00040E43">
        <w:t xml:space="preserve">, by this resolution, </w:t>
      </w:r>
      <w:r w:rsidRPr="00490926" w:rsidR="00C010F8">
        <w:t xml:space="preserve">congratulate </w:t>
      </w:r>
      <w:r w:rsidR="00A002F8">
        <w:t xml:space="preserve">Alliance Consulting Engineers, Inc. </w:t>
      </w:r>
      <w:r w:rsidRPr="00490926" w:rsidR="00C010F8">
        <w:t xml:space="preserve">upon the occasion of its </w:t>
      </w:r>
      <w:r w:rsidR="00A002F8">
        <w:t>twentieth</w:t>
      </w:r>
      <w:r w:rsidR="00C010F8">
        <w:t xml:space="preserve"> </w:t>
      </w:r>
      <w:r w:rsidRPr="00490926" w:rsidR="00C010F8">
        <w:t xml:space="preserve">anniversary and commend </w:t>
      </w:r>
      <w:r w:rsidR="00A002F8">
        <w:t>Alliance Consulting Engineers, Inc.</w:t>
      </w:r>
      <w:r w:rsidR="00C010F8">
        <w:t xml:space="preserve"> </w:t>
      </w:r>
      <w:r w:rsidRPr="00490926" w:rsidR="00C010F8">
        <w:t>for its many years of dedicated service to the people and the State of South Carolina.</w:t>
      </w:r>
    </w:p>
    <w:p w:rsidR="00C010F8" w:rsidP="00C010F8" w:rsidRDefault="00C010F8" w14:paraId="6562630C" w14:textId="77777777">
      <w:pPr>
        <w:pStyle w:val="scresolutionmembers"/>
      </w:pPr>
    </w:p>
    <w:p w:rsidRPr="00040E43" w:rsidR="00B9052D" w:rsidP="00C010F8" w:rsidRDefault="00C010F8" w14:paraId="48DB32E8" w14:textId="1E6AE04F">
      <w:pPr>
        <w:pStyle w:val="scresolutionmembers"/>
      </w:pPr>
      <w:r>
        <w:t xml:space="preserve">Be it further resolved that a copy of this resolution be presented to </w:t>
      </w:r>
      <w:r w:rsidRPr="00A002F8" w:rsidR="00A002F8">
        <w:t>Deepal Eliatamby, President</w:t>
      </w:r>
      <w:r w:rsidR="00A002F8">
        <w:t xml:space="preserve"> of Alliance Consulting Engineers, Inc</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4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1A9E1B" w:rsidR="007003E1" w:rsidRDefault="00741F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3FFF">
              <w:rPr>
                <w:noProof/>
              </w:rPr>
              <w:t>SR-0707KM-HW24.docx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93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A80"/>
    <w:rsid w:val="0010776B"/>
    <w:rsid w:val="00133E66"/>
    <w:rsid w:val="001347EE"/>
    <w:rsid w:val="00136B38"/>
    <w:rsid w:val="001373F6"/>
    <w:rsid w:val="001435A3"/>
    <w:rsid w:val="00146ED3"/>
    <w:rsid w:val="00151044"/>
    <w:rsid w:val="00163EC8"/>
    <w:rsid w:val="00187057"/>
    <w:rsid w:val="001A022F"/>
    <w:rsid w:val="001A2C0B"/>
    <w:rsid w:val="001A72A6"/>
    <w:rsid w:val="001B09D1"/>
    <w:rsid w:val="001C4F58"/>
    <w:rsid w:val="001D08F2"/>
    <w:rsid w:val="001D2A16"/>
    <w:rsid w:val="001D3A58"/>
    <w:rsid w:val="001D525B"/>
    <w:rsid w:val="001D68D8"/>
    <w:rsid w:val="001D7F4F"/>
    <w:rsid w:val="001F75F9"/>
    <w:rsid w:val="002017E6"/>
    <w:rsid w:val="00205238"/>
    <w:rsid w:val="00211B4F"/>
    <w:rsid w:val="002321B6"/>
    <w:rsid w:val="00232912"/>
    <w:rsid w:val="00241A15"/>
    <w:rsid w:val="0025001F"/>
    <w:rsid w:val="00250967"/>
    <w:rsid w:val="002543C8"/>
    <w:rsid w:val="0025541D"/>
    <w:rsid w:val="002635C9"/>
    <w:rsid w:val="002773C2"/>
    <w:rsid w:val="00284AAE"/>
    <w:rsid w:val="002B451A"/>
    <w:rsid w:val="002D55D2"/>
    <w:rsid w:val="002E5912"/>
    <w:rsid w:val="002F4473"/>
    <w:rsid w:val="00301B21"/>
    <w:rsid w:val="00325348"/>
    <w:rsid w:val="0032732C"/>
    <w:rsid w:val="003321E4"/>
    <w:rsid w:val="00336AD0"/>
    <w:rsid w:val="0035435A"/>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22ED"/>
    <w:rsid w:val="00460088"/>
    <w:rsid w:val="00461441"/>
    <w:rsid w:val="004623E6"/>
    <w:rsid w:val="0046488E"/>
    <w:rsid w:val="0046685D"/>
    <w:rsid w:val="004669F5"/>
    <w:rsid w:val="004809EE"/>
    <w:rsid w:val="004A1613"/>
    <w:rsid w:val="004B7339"/>
    <w:rsid w:val="004E7D54"/>
    <w:rsid w:val="00511974"/>
    <w:rsid w:val="0052116B"/>
    <w:rsid w:val="005273C6"/>
    <w:rsid w:val="005275A2"/>
    <w:rsid w:val="00530A69"/>
    <w:rsid w:val="00530E4E"/>
    <w:rsid w:val="00543DF3"/>
    <w:rsid w:val="00544C6E"/>
    <w:rsid w:val="00545593"/>
    <w:rsid w:val="00545C09"/>
    <w:rsid w:val="00551C74"/>
    <w:rsid w:val="00556EBF"/>
    <w:rsid w:val="0055760A"/>
    <w:rsid w:val="00575135"/>
    <w:rsid w:val="0057560B"/>
    <w:rsid w:val="00577C6C"/>
    <w:rsid w:val="005834ED"/>
    <w:rsid w:val="005879E2"/>
    <w:rsid w:val="00590FC5"/>
    <w:rsid w:val="005935BC"/>
    <w:rsid w:val="005A62FE"/>
    <w:rsid w:val="005B588A"/>
    <w:rsid w:val="005C2FE2"/>
    <w:rsid w:val="005E2BC9"/>
    <w:rsid w:val="00605102"/>
    <w:rsid w:val="006053F5"/>
    <w:rsid w:val="00611909"/>
    <w:rsid w:val="006215AA"/>
    <w:rsid w:val="00627DCA"/>
    <w:rsid w:val="00657237"/>
    <w:rsid w:val="00666E48"/>
    <w:rsid w:val="006913C9"/>
    <w:rsid w:val="00691842"/>
    <w:rsid w:val="0069470D"/>
    <w:rsid w:val="006B1590"/>
    <w:rsid w:val="006C60EB"/>
    <w:rsid w:val="006D208E"/>
    <w:rsid w:val="006D58AA"/>
    <w:rsid w:val="006E4451"/>
    <w:rsid w:val="006E655C"/>
    <w:rsid w:val="006E69E6"/>
    <w:rsid w:val="007003E1"/>
    <w:rsid w:val="007070AD"/>
    <w:rsid w:val="00713714"/>
    <w:rsid w:val="00724E27"/>
    <w:rsid w:val="00733210"/>
    <w:rsid w:val="00734F00"/>
    <w:rsid w:val="007352A5"/>
    <w:rsid w:val="0073631E"/>
    <w:rsid w:val="00736959"/>
    <w:rsid w:val="0074375C"/>
    <w:rsid w:val="00746A58"/>
    <w:rsid w:val="00767DA4"/>
    <w:rsid w:val="007720AC"/>
    <w:rsid w:val="00781DF8"/>
    <w:rsid w:val="007836CC"/>
    <w:rsid w:val="00785C37"/>
    <w:rsid w:val="0078718C"/>
    <w:rsid w:val="00787728"/>
    <w:rsid w:val="007917CE"/>
    <w:rsid w:val="007959D3"/>
    <w:rsid w:val="007A70AE"/>
    <w:rsid w:val="007C0EE1"/>
    <w:rsid w:val="007E01B6"/>
    <w:rsid w:val="007F18DC"/>
    <w:rsid w:val="007F3C86"/>
    <w:rsid w:val="007F6D64"/>
    <w:rsid w:val="00810471"/>
    <w:rsid w:val="008362E8"/>
    <w:rsid w:val="008410D3"/>
    <w:rsid w:val="00843D27"/>
    <w:rsid w:val="00843FFF"/>
    <w:rsid w:val="00845D92"/>
    <w:rsid w:val="00846FE5"/>
    <w:rsid w:val="0085786E"/>
    <w:rsid w:val="00870570"/>
    <w:rsid w:val="008905D2"/>
    <w:rsid w:val="008A1768"/>
    <w:rsid w:val="008A489F"/>
    <w:rsid w:val="008A7625"/>
    <w:rsid w:val="008B4AC4"/>
    <w:rsid w:val="008C3A19"/>
    <w:rsid w:val="008C7BC4"/>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02F8"/>
    <w:rsid w:val="00A02543"/>
    <w:rsid w:val="00A10A92"/>
    <w:rsid w:val="00A41684"/>
    <w:rsid w:val="00A5641A"/>
    <w:rsid w:val="00A64E80"/>
    <w:rsid w:val="00A66C6B"/>
    <w:rsid w:val="00A7261B"/>
    <w:rsid w:val="00A72BCD"/>
    <w:rsid w:val="00A74015"/>
    <w:rsid w:val="00A741D9"/>
    <w:rsid w:val="00A7706F"/>
    <w:rsid w:val="00A833AB"/>
    <w:rsid w:val="00A94D5B"/>
    <w:rsid w:val="00A95560"/>
    <w:rsid w:val="00A9741D"/>
    <w:rsid w:val="00AA332F"/>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958"/>
    <w:rsid w:val="00B879A5"/>
    <w:rsid w:val="00B9052D"/>
    <w:rsid w:val="00B9105E"/>
    <w:rsid w:val="00B95E67"/>
    <w:rsid w:val="00BB1C33"/>
    <w:rsid w:val="00BC1E62"/>
    <w:rsid w:val="00BC4B2B"/>
    <w:rsid w:val="00BC695A"/>
    <w:rsid w:val="00BD086A"/>
    <w:rsid w:val="00BD0A71"/>
    <w:rsid w:val="00BD4498"/>
    <w:rsid w:val="00BE0947"/>
    <w:rsid w:val="00BE3C22"/>
    <w:rsid w:val="00BE46CD"/>
    <w:rsid w:val="00C010F8"/>
    <w:rsid w:val="00C02C1B"/>
    <w:rsid w:val="00C0345E"/>
    <w:rsid w:val="00C130E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7D21"/>
    <w:rsid w:val="00DF3845"/>
    <w:rsid w:val="00E071A0"/>
    <w:rsid w:val="00E119CB"/>
    <w:rsid w:val="00E32D96"/>
    <w:rsid w:val="00E3324D"/>
    <w:rsid w:val="00E41911"/>
    <w:rsid w:val="00E41C0F"/>
    <w:rsid w:val="00E44B57"/>
    <w:rsid w:val="00E5564F"/>
    <w:rsid w:val="00E658FD"/>
    <w:rsid w:val="00E6745C"/>
    <w:rsid w:val="00E92EEF"/>
    <w:rsid w:val="00E97AB4"/>
    <w:rsid w:val="00EA150E"/>
    <w:rsid w:val="00EF2368"/>
    <w:rsid w:val="00EF5F4D"/>
    <w:rsid w:val="00F02C5C"/>
    <w:rsid w:val="00F24442"/>
    <w:rsid w:val="00F31463"/>
    <w:rsid w:val="00F42BA9"/>
    <w:rsid w:val="00F477DA"/>
    <w:rsid w:val="00F50AE3"/>
    <w:rsid w:val="00F655B7"/>
    <w:rsid w:val="00F656BA"/>
    <w:rsid w:val="00F67CF1"/>
    <w:rsid w:val="00F7053B"/>
    <w:rsid w:val="00F728AA"/>
    <w:rsid w:val="00F840F0"/>
    <w:rsid w:val="00F85C72"/>
    <w:rsid w:val="00F91CB4"/>
    <w:rsid w:val="00F935A0"/>
    <w:rsid w:val="00FA0B1D"/>
    <w:rsid w:val="00FB0D0D"/>
    <w:rsid w:val="00FB43B4"/>
    <w:rsid w:val="00FB6B0B"/>
    <w:rsid w:val="00FB6FC2"/>
    <w:rsid w:val="00FC39D8"/>
    <w:rsid w:val="00FD4BE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5C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C72"/>
    <w:rPr>
      <w:rFonts w:eastAsia="Times New Roman" w:cs="Times New Roman"/>
      <w:b/>
      <w:sz w:val="30"/>
      <w:szCs w:val="20"/>
    </w:rPr>
  </w:style>
  <w:style w:type="paragraph" w:styleId="Header">
    <w:name w:val="header"/>
    <w:basedOn w:val="Normal"/>
    <w:link w:val="HeaderChar"/>
    <w:uiPriority w:val="99"/>
    <w:unhideWhenUsed/>
    <w:rsid w:val="00F85C72"/>
    <w:pPr>
      <w:tabs>
        <w:tab w:val="center" w:pos="4680"/>
        <w:tab w:val="right" w:pos="9360"/>
      </w:tabs>
    </w:pPr>
  </w:style>
  <w:style w:type="character" w:customStyle="1" w:styleId="HeaderChar">
    <w:name w:val="Header Char"/>
    <w:basedOn w:val="DefaultParagraphFont"/>
    <w:link w:val="Header"/>
    <w:uiPriority w:val="99"/>
    <w:rsid w:val="00F85C72"/>
    <w:rPr>
      <w:rFonts w:eastAsia="Times New Roman" w:cs="Times New Roman"/>
      <w:szCs w:val="20"/>
    </w:rPr>
  </w:style>
  <w:style w:type="paragraph" w:styleId="Footer">
    <w:name w:val="footer"/>
    <w:basedOn w:val="Normal"/>
    <w:link w:val="FooterChar"/>
    <w:uiPriority w:val="99"/>
    <w:unhideWhenUsed/>
    <w:rsid w:val="00F85C72"/>
    <w:pPr>
      <w:tabs>
        <w:tab w:val="center" w:pos="4680"/>
        <w:tab w:val="right" w:pos="9360"/>
      </w:tabs>
    </w:pPr>
  </w:style>
  <w:style w:type="character" w:customStyle="1" w:styleId="FooterChar">
    <w:name w:val="Footer Char"/>
    <w:basedOn w:val="DefaultParagraphFont"/>
    <w:link w:val="Footer"/>
    <w:uiPriority w:val="99"/>
    <w:rsid w:val="00F85C72"/>
    <w:rPr>
      <w:rFonts w:eastAsia="Times New Roman" w:cs="Times New Roman"/>
      <w:szCs w:val="20"/>
    </w:rPr>
  </w:style>
  <w:style w:type="character" w:styleId="PageNumber">
    <w:name w:val="page number"/>
    <w:basedOn w:val="DefaultParagraphFont"/>
    <w:uiPriority w:val="99"/>
    <w:semiHidden/>
    <w:unhideWhenUsed/>
    <w:rsid w:val="00F85C72"/>
  </w:style>
  <w:style w:type="character" w:styleId="LineNumber">
    <w:name w:val="line number"/>
    <w:basedOn w:val="DefaultParagraphFont"/>
    <w:uiPriority w:val="99"/>
    <w:semiHidden/>
    <w:unhideWhenUsed/>
    <w:rsid w:val="00F85C72"/>
  </w:style>
  <w:style w:type="paragraph" w:customStyle="1" w:styleId="BillDots">
    <w:name w:val="Bill Dots"/>
    <w:basedOn w:val="Normal"/>
    <w:qFormat/>
    <w:rsid w:val="00F85C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5C72"/>
    <w:pPr>
      <w:tabs>
        <w:tab w:val="right" w:pos="5904"/>
      </w:tabs>
    </w:pPr>
  </w:style>
  <w:style w:type="paragraph" w:styleId="BalloonText">
    <w:name w:val="Balloon Text"/>
    <w:basedOn w:val="Normal"/>
    <w:link w:val="BalloonTextChar"/>
    <w:uiPriority w:val="99"/>
    <w:semiHidden/>
    <w:unhideWhenUsed/>
    <w:rsid w:val="00F85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72"/>
    <w:rPr>
      <w:rFonts w:ascii="Segoe UI" w:eastAsia="Times New Roman" w:hAnsi="Segoe UI" w:cs="Segoe UI"/>
      <w:sz w:val="18"/>
      <w:szCs w:val="18"/>
    </w:rPr>
  </w:style>
  <w:style w:type="paragraph" w:styleId="ListParagraph">
    <w:name w:val="List Paragraph"/>
    <w:basedOn w:val="Normal"/>
    <w:uiPriority w:val="34"/>
    <w:qFormat/>
    <w:rsid w:val="00F85C72"/>
    <w:pPr>
      <w:ind w:left="720"/>
      <w:contextualSpacing/>
    </w:pPr>
  </w:style>
  <w:style w:type="paragraph" w:customStyle="1" w:styleId="scbillheader">
    <w:name w:val="sc_bill_header"/>
    <w:qFormat/>
    <w:rsid w:val="00F85C72"/>
    <w:pPr>
      <w:widowControl w:val="0"/>
      <w:suppressAutoHyphens/>
      <w:spacing w:after="0" w:line="240" w:lineRule="auto"/>
      <w:jc w:val="center"/>
    </w:pPr>
    <w:rPr>
      <w:b/>
      <w:caps/>
      <w:sz w:val="30"/>
    </w:rPr>
  </w:style>
  <w:style w:type="paragraph" w:customStyle="1" w:styleId="schouseresolutionbythis">
    <w:name w:val="sc_house_resolution_by_this"/>
    <w:qFormat/>
    <w:rsid w:val="00F85C72"/>
    <w:pPr>
      <w:widowControl w:val="0"/>
      <w:suppressAutoHyphens/>
      <w:spacing w:after="0" w:line="240" w:lineRule="auto"/>
      <w:jc w:val="both"/>
    </w:pPr>
  </w:style>
  <w:style w:type="paragraph" w:customStyle="1" w:styleId="schouseresolutionclippageattorney">
    <w:name w:val="sc_house_resolution_clip_page_attorney"/>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5C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5C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5C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5C72"/>
    <w:pPr>
      <w:widowControl w:val="0"/>
      <w:suppressAutoHyphens/>
      <w:spacing w:after="0" w:line="240" w:lineRule="auto"/>
      <w:jc w:val="both"/>
    </w:pPr>
    <w:rPr>
      <w:caps/>
    </w:rPr>
  </w:style>
  <w:style w:type="paragraph" w:customStyle="1" w:styleId="schouseresolutionemptyline">
    <w:name w:val="sc_house_resolution_empty_line"/>
    <w:qFormat/>
    <w:rsid w:val="00F85C72"/>
    <w:pPr>
      <w:widowControl w:val="0"/>
      <w:suppressAutoHyphens/>
      <w:spacing w:after="0" w:line="240" w:lineRule="auto"/>
      <w:jc w:val="both"/>
    </w:pPr>
  </w:style>
  <w:style w:type="paragraph" w:customStyle="1" w:styleId="schouseresolutionfurtherresolved">
    <w:name w:val="sc_house_resolution_further_resolved"/>
    <w:qFormat/>
    <w:rsid w:val="00F85C72"/>
    <w:pPr>
      <w:widowControl w:val="0"/>
      <w:suppressAutoHyphens/>
      <w:spacing w:after="0" w:line="240" w:lineRule="auto"/>
      <w:jc w:val="both"/>
    </w:pPr>
  </w:style>
  <w:style w:type="paragraph" w:customStyle="1" w:styleId="schouseresolutionheader">
    <w:name w:val="sc_house_resolution_header"/>
    <w:qFormat/>
    <w:rsid w:val="00F85C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5C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5C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5C72"/>
    <w:pPr>
      <w:widowControl w:val="0"/>
      <w:suppressLineNumbers/>
      <w:suppressAutoHyphens/>
      <w:jc w:val="left"/>
    </w:pPr>
    <w:rPr>
      <w:b/>
    </w:rPr>
  </w:style>
  <w:style w:type="paragraph" w:customStyle="1" w:styleId="schouseresolutionjackettitle">
    <w:name w:val="sc_house_resolution_jacket_title"/>
    <w:qFormat/>
    <w:rsid w:val="00F85C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5C72"/>
    <w:pPr>
      <w:widowControl w:val="0"/>
      <w:suppressAutoHyphens/>
      <w:spacing w:after="0" w:line="360" w:lineRule="auto"/>
      <w:jc w:val="both"/>
    </w:pPr>
  </w:style>
  <w:style w:type="paragraph" w:customStyle="1" w:styleId="scresolutionwhereas">
    <w:name w:val="sc_resolution_whereas"/>
    <w:qFormat/>
    <w:rsid w:val="00F85C72"/>
    <w:pPr>
      <w:widowControl w:val="0"/>
      <w:suppressAutoHyphens/>
      <w:spacing w:after="0" w:line="360" w:lineRule="auto"/>
      <w:jc w:val="both"/>
    </w:pPr>
  </w:style>
  <w:style w:type="paragraph" w:customStyle="1" w:styleId="schouseresolutionxx">
    <w:name w:val="sc_house_resolution_xx"/>
    <w:qFormat/>
    <w:rsid w:val="00F85C72"/>
    <w:pPr>
      <w:widowControl w:val="0"/>
      <w:suppressAutoHyphens/>
      <w:spacing w:after="0" w:line="240" w:lineRule="auto"/>
      <w:jc w:val="center"/>
    </w:pPr>
  </w:style>
  <w:style w:type="paragraph" w:customStyle="1" w:styleId="BillDots0">
    <w:name w:val="BillDots"/>
    <w:basedOn w:val="Normal"/>
    <w:autoRedefine/>
    <w:qFormat/>
    <w:rsid w:val="00F85C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5C72"/>
    <w:rPr>
      <w:color w:val="0000FF" w:themeColor="hyperlink"/>
      <w:u w:val="single"/>
    </w:rPr>
  </w:style>
  <w:style w:type="paragraph" w:customStyle="1" w:styleId="Numbers">
    <w:name w:val="Numbers"/>
    <w:basedOn w:val="BillDots0"/>
    <w:qFormat/>
    <w:rsid w:val="00F85C72"/>
    <w:pPr>
      <w:tabs>
        <w:tab w:val="right" w:pos="5904"/>
      </w:tabs>
    </w:pPr>
  </w:style>
  <w:style w:type="character" w:customStyle="1" w:styleId="scclippagepath">
    <w:name w:val="sc_clip_page_path"/>
    <w:uiPriority w:val="1"/>
    <w:qFormat/>
    <w:rsid w:val="00F85C72"/>
    <w:rPr>
      <w:rFonts w:ascii="Times New Roman" w:hAnsi="Times New Roman"/>
      <w:caps/>
      <w:smallCaps w:val="0"/>
      <w:sz w:val="22"/>
    </w:rPr>
  </w:style>
  <w:style w:type="paragraph" w:customStyle="1" w:styleId="scconresoattyda">
    <w:name w:val="sc_con_reso_atty_da"/>
    <w:qFormat/>
    <w:rsid w:val="00F85C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5C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5C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5C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5C72"/>
    <w:pPr>
      <w:widowControl w:val="0"/>
      <w:suppressAutoHyphens/>
      <w:spacing w:after="0" w:line="240" w:lineRule="auto"/>
      <w:jc w:val="both"/>
    </w:pPr>
  </w:style>
  <w:style w:type="paragraph" w:customStyle="1" w:styleId="scjrregattydadocno">
    <w:name w:val="sc_jrreg_atty_da_docno"/>
    <w:basedOn w:val="Normal"/>
    <w:qFormat/>
    <w:rsid w:val="00F85C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5C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5C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5C72"/>
    <w:rPr>
      <w:rFonts w:ascii="Times New Roman" w:hAnsi="Times New Roman"/>
      <w:b/>
      <w:caps/>
      <w:smallCaps w:val="0"/>
      <w:sz w:val="24"/>
    </w:rPr>
  </w:style>
  <w:style w:type="paragraph" w:customStyle="1" w:styleId="scjrregfooter">
    <w:name w:val="sc_jrreg_footer"/>
    <w:qFormat/>
    <w:rsid w:val="00F85C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5C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5C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5C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5C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5C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5C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5C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5C72"/>
    <w:pPr>
      <w:widowControl w:val="0"/>
      <w:suppressAutoHyphens/>
      <w:spacing w:after="0" w:line="360" w:lineRule="auto"/>
      <w:jc w:val="both"/>
    </w:pPr>
  </w:style>
  <w:style w:type="paragraph" w:customStyle="1" w:styleId="scresolutionbody">
    <w:name w:val="sc_resolution_body"/>
    <w:qFormat/>
    <w:rsid w:val="00F85C72"/>
    <w:pPr>
      <w:widowControl w:val="0"/>
      <w:suppressAutoHyphens/>
      <w:spacing w:after="0" w:line="360" w:lineRule="auto"/>
      <w:jc w:val="both"/>
    </w:pPr>
  </w:style>
  <w:style w:type="paragraph" w:customStyle="1" w:styleId="scresolutionclippagebottom">
    <w:name w:val="sc_resolution_clip_page_bottom"/>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5C72"/>
    <w:pPr>
      <w:widowControl w:val="0"/>
      <w:suppressAutoHyphens/>
      <w:spacing w:after="0" w:line="240" w:lineRule="auto"/>
      <w:jc w:val="both"/>
    </w:pPr>
  </w:style>
  <w:style w:type="paragraph" w:customStyle="1" w:styleId="scresolutionfooter">
    <w:name w:val="sc_resolution_footer"/>
    <w:link w:val="scresolutionfooterChar"/>
    <w:qFormat/>
    <w:rsid w:val="00F85C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5C72"/>
    <w:rPr>
      <w:rFonts w:eastAsia="Times New Roman" w:cs="Times New Roman"/>
      <w:szCs w:val="20"/>
    </w:rPr>
  </w:style>
  <w:style w:type="paragraph" w:customStyle="1" w:styleId="scresolutionheader">
    <w:name w:val="sc_resolution_header"/>
    <w:qFormat/>
    <w:rsid w:val="00F85C72"/>
    <w:pPr>
      <w:widowControl w:val="0"/>
      <w:suppressAutoHyphens/>
      <w:spacing w:after="0" w:line="240" w:lineRule="auto"/>
      <w:jc w:val="center"/>
    </w:pPr>
    <w:rPr>
      <w:b/>
      <w:caps/>
      <w:sz w:val="30"/>
    </w:rPr>
  </w:style>
  <w:style w:type="paragraph" w:customStyle="1" w:styleId="scresolutiontitle">
    <w:name w:val="sc_resolution_title"/>
    <w:qFormat/>
    <w:rsid w:val="00F85C72"/>
    <w:pPr>
      <w:widowControl w:val="0"/>
      <w:suppressAutoHyphens/>
      <w:spacing w:after="0" w:line="240" w:lineRule="auto"/>
      <w:jc w:val="both"/>
    </w:pPr>
    <w:rPr>
      <w:caps/>
    </w:rPr>
  </w:style>
  <w:style w:type="paragraph" w:customStyle="1" w:styleId="scresolutionxx">
    <w:name w:val="sc_resolution_xx"/>
    <w:qFormat/>
    <w:rsid w:val="00F85C72"/>
    <w:pPr>
      <w:widowControl w:val="0"/>
      <w:suppressAutoHyphens/>
      <w:spacing w:after="0" w:line="240" w:lineRule="auto"/>
      <w:jc w:val="center"/>
    </w:pPr>
  </w:style>
  <w:style w:type="character" w:customStyle="1" w:styleId="scSECTIONS">
    <w:name w:val="sc_SECTIONS"/>
    <w:uiPriority w:val="1"/>
    <w:qFormat/>
    <w:rsid w:val="00F85C72"/>
    <w:rPr>
      <w:rFonts w:ascii="Times New Roman" w:hAnsi="Times New Roman"/>
      <w:b w:val="0"/>
      <w:i w:val="0"/>
      <w:caps/>
      <w:smallCaps w:val="0"/>
      <w:color w:val="auto"/>
      <w:sz w:val="22"/>
    </w:rPr>
  </w:style>
  <w:style w:type="character" w:customStyle="1" w:styleId="scsenateclippagepath">
    <w:name w:val="sc_senate_clip_page_path"/>
    <w:uiPriority w:val="1"/>
    <w:qFormat/>
    <w:rsid w:val="00F85C72"/>
    <w:rPr>
      <w:rFonts w:ascii="Times New Roman" w:hAnsi="Times New Roman"/>
      <w:caps/>
      <w:smallCaps w:val="0"/>
      <w:sz w:val="22"/>
    </w:rPr>
  </w:style>
  <w:style w:type="paragraph" w:customStyle="1" w:styleId="scsenateresolutionbody">
    <w:name w:val="sc_senate_resolution_body"/>
    <w:qFormat/>
    <w:rsid w:val="00F85C72"/>
    <w:pPr>
      <w:widowControl w:val="0"/>
      <w:suppressAutoHyphens/>
      <w:spacing w:after="0" w:line="360" w:lineRule="auto"/>
      <w:jc w:val="both"/>
    </w:pPr>
  </w:style>
  <w:style w:type="paragraph" w:customStyle="1" w:styleId="scsenateresolutionclippagebottom">
    <w:name w:val="sc_senate_resolution_clip_page_bottom"/>
    <w:qFormat/>
    <w:rsid w:val="00F85C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5C72"/>
    <w:pPr>
      <w:widowControl w:val="0"/>
      <w:suppressLineNumbers/>
      <w:suppressAutoHyphens/>
    </w:pPr>
  </w:style>
  <w:style w:type="paragraph" w:customStyle="1" w:styleId="scsenateresolutionclippagerepdocumentname">
    <w:name w:val="sc_senate_resolution_clip_page_rep_document_name"/>
    <w:qFormat/>
    <w:rsid w:val="00F85C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5C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5C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5C72"/>
    <w:rPr>
      <w:color w:val="808080"/>
    </w:rPr>
  </w:style>
  <w:style w:type="paragraph" w:customStyle="1" w:styleId="sctablecodifiedsection">
    <w:name w:val="sc_table_codified_section"/>
    <w:qFormat/>
    <w:rsid w:val="00F85C72"/>
    <w:pPr>
      <w:widowControl w:val="0"/>
      <w:suppressAutoHyphens/>
      <w:spacing w:after="0" w:line="360" w:lineRule="auto"/>
    </w:pPr>
  </w:style>
  <w:style w:type="paragraph" w:customStyle="1" w:styleId="sctableln">
    <w:name w:val="sc_table_ln"/>
    <w:qFormat/>
    <w:rsid w:val="00F85C72"/>
    <w:pPr>
      <w:widowControl w:val="0"/>
      <w:suppressAutoHyphens/>
      <w:spacing w:after="0" w:line="360" w:lineRule="auto"/>
      <w:jc w:val="right"/>
    </w:pPr>
  </w:style>
  <w:style w:type="paragraph" w:customStyle="1" w:styleId="sctablenoncodifiedsection">
    <w:name w:val="sc_table_non_codified_section"/>
    <w:qFormat/>
    <w:rsid w:val="00F85C72"/>
    <w:pPr>
      <w:widowControl w:val="0"/>
      <w:suppressAutoHyphens/>
      <w:spacing w:after="0" w:line="360" w:lineRule="auto"/>
    </w:pPr>
  </w:style>
  <w:style w:type="paragraph" w:customStyle="1" w:styleId="scresolutionmembers">
    <w:name w:val="sc_resolution_members"/>
    <w:qFormat/>
    <w:rsid w:val="00F85C72"/>
    <w:pPr>
      <w:widowControl w:val="0"/>
      <w:suppressAutoHyphens/>
      <w:spacing w:after="0" w:line="360" w:lineRule="auto"/>
      <w:jc w:val="both"/>
    </w:pPr>
  </w:style>
  <w:style w:type="paragraph" w:customStyle="1" w:styleId="scdraftheader">
    <w:name w:val="sc_draft_header"/>
    <w:qFormat/>
    <w:rsid w:val="00F85C72"/>
    <w:pPr>
      <w:widowControl w:val="0"/>
      <w:suppressAutoHyphens/>
      <w:spacing w:after="0" w:line="240" w:lineRule="auto"/>
    </w:pPr>
  </w:style>
  <w:style w:type="paragraph" w:customStyle="1" w:styleId="scemptyline">
    <w:name w:val="sc_empty_line"/>
    <w:qFormat/>
    <w:rsid w:val="00F85C72"/>
    <w:pPr>
      <w:widowControl w:val="0"/>
      <w:suppressAutoHyphens/>
      <w:spacing w:after="0" w:line="360" w:lineRule="auto"/>
      <w:jc w:val="both"/>
    </w:pPr>
  </w:style>
  <w:style w:type="paragraph" w:customStyle="1" w:styleId="scemptylineheader">
    <w:name w:val="sc_emptyline_header"/>
    <w:qFormat/>
    <w:rsid w:val="00F85C72"/>
    <w:pPr>
      <w:widowControl w:val="0"/>
      <w:suppressAutoHyphens/>
      <w:spacing w:after="0" w:line="240" w:lineRule="auto"/>
      <w:jc w:val="both"/>
    </w:pPr>
  </w:style>
  <w:style w:type="character" w:customStyle="1" w:styleId="scinsert">
    <w:name w:val="sc_insert"/>
    <w:uiPriority w:val="1"/>
    <w:qFormat/>
    <w:rsid w:val="00F85C72"/>
    <w:rPr>
      <w:caps w:val="0"/>
      <w:smallCaps w:val="0"/>
      <w:strike w:val="0"/>
      <w:dstrike w:val="0"/>
      <w:vanish w:val="0"/>
      <w:u w:val="single"/>
      <w:vertAlign w:val="baseline"/>
    </w:rPr>
  </w:style>
  <w:style w:type="character" w:customStyle="1" w:styleId="scinsertblue">
    <w:name w:val="sc_insert_blue"/>
    <w:uiPriority w:val="1"/>
    <w:qFormat/>
    <w:rsid w:val="00F85C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5C72"/>
    <w:rPr>
      <w:caps w:val="0"/>
      <w:smallCaps w:val="0"/>
      <w:strike w:val="0"/>
      <w:dstrike w:val="0"/>
      <w:vanish w:val="0"/>
      <w:color w:val="0070C0"/>
      <w:u w:val="none"/>
      <w:vertAlign w:val="baseline"/>
    </w:rPr>
  </w:style>
  <w:style w:type="character" w:customStyle="1" w:styleId="scinsertred">
    <w:name w:val="sc_insert_red"/>
    <w:uiPriority w:val="1"/>
    <w:qFormat/>
    <w:rsid w:val="00F85C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5C72"/>
    <w:rPr>
      <w:caps w:val="0"/>
      <w:smallCaps w:val="0"/>
      <w:strike w:val="0"/>
      <w:dstrike w:val="0"/>
      <w:vanish w:val="0"/>
      <w:color w:val="FF0000"/>
      <w:u w:val="none"/>
      <w:vertAlign w:val="baseline"/>
    </w:rPr>
  </w:style>
  <w:style w:type="character" w:customStyle="1" w:styleId="scstrike">
    <w:name w:val="sc_strike"/>
    <w:uiPriority w:val="1"/>
    <w:qFormat/>
    <w:rsid w:val="00F85C72"/>
    <w:rPr>
      <w:strike/>
      <w:dstrike w:val="0"/>
    </w:rPr>
  </w:style>
  <w:style w:type="character" w:customStyle="1" w:styleId="scstrikeblue">
    <w:name w:val="sc_strike_blue"/>
    <w:uiPriority w:val="1"/>
    <w:qFormat/>
    <w:rsid w:val="00F85C72"/>
    <w:rPr>
      <w:strike/>
      <w:dstrike w:val="0"/>
      <w:color w:val="0070C0"/>
    </w:rPr>
  </w:style>
  <w:style w:type="character" w:customStyle="1" w:styleId="scstrikered">
    <w:name w:val="sc_strike_red"/>
    <w:uiPriority w:val="1"/>
    <w:qFormat/>
    <w:rsid w:val="00F85C72"/>
    <w:rPr>
      <w:strike/>
      <w:dstrike w:val="0"/>
      <w:color w:val="FF0000"/>
    </w:rPr>
  </w:style>
  <w:style w:type="character" w:customStyle="1" w:styleId="scstrikebluenoncodified">
    <w:name w:val="sc_strike_blue_non_codified"/>
    <w:uiPriority w:val="1"/>
    <w:qFormat/>
    <w:rsid w:val="00F85C72"/>
    <w:rPr>
      <w:strike/>
      <w:dstrike w:val="0"/>
      <w:color w:val="0070C0"/>
      <w:lang w:val="en-US"/>
    </w:rPr>
  </w:style>
  <w:style w:type="character" w:customStyle="1" w:styleId="scstrikerednoncodified">
    <w:name w:val="sc_strike_red_non_codified"/>
    <w:uiPriority w:val="1"/>
    <w:qFormat/>
    <w:rsid w:val="00F85C72"/>
    <w:rPr>
      <w:strike/>
      <w:dstrike w:val="0"/>
      <w:color w:val="FF0000"/>
    </w:rPr>
  </w:style>
  <w:style w:type="paragraph" w:customStyle="1" w:styleId="scnowthereforebold">
    <w:name w:val="sc_now_therefore_bold"/>
    <w:uiPriority w:val="1"/>
    <w:qFormat/>
    <w:rsid w:val="00F85C72"/>
    <w:pPr>
      <w:widowControl w:val="0"/>
      <w:suppressAutoHyphens/>
      <w:spacing w:after="0" w:line="480" w:lineRule="auto"/>
    </w:pPr>
    <w:rPr>
      <w:rFonts w:eastAsia="Calibri" w:cs="Times New Roman"/>
    </w:rPr>
  </w:style>
  <w:style w:type="paragraph" w:customStyle="1" w:styleId="scbillsiglines">
    <w:name w:val="sc_bill_sig_lines"/>
    <w:qFormat/>
    <w:rsid w:val="00F85C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5C72"/>
  </w:style>
  <w:style w:type="paragraph" w:customStyle="1" w:styleId="scbillendxx">
    <w:name w:val="sc_bill_end_xx"/>
    <w:qFormat/>
    <w:rsid w:val="00F85C72"/>
    <w:pPr>
      <w:widowControl w:val="0"/>
      <w:suppressAutoHyphens/>
      <w:spacing w:after="0" w:line="240" w:lineRule="auto"/>
      <w:jc w:val="center"/>
    </w:pPr>
  </w:style>
  <w:style w:type="character" w:customStyle="1" w:styleId="scbillheader1">
    <w:name w:val="sc_bill_header1"/>
    <w:uiPriority w:val="1"/>
    <w:qFormat/>
    <w:rsid w:val="00F85C72"/>
  </w:style>
  <w:style w:type="character" w:customStyle="1" w:styleId="scresolutionbody1">
    <w:name w:val="sc_resolution_body1"/>
    <w:uiPriority w:val="1"/>
    <w:qFormat/>
    <w:rsid w:val="00F85C72"/>
  </w:style>
  <w:style w:type="character" w:styleId="Strong">
    <w:name w:val="Strong"/>
    <w:basedOn w:val="DefaultParagraphFont"/>
    <w:uiPriority w:val="22"/>
    <w:qFormat/>
    <w:rsid w:val="00F85C72"/>
    <w:rPr>
      <w:b/>
      <w:bCs/>
    </w:rPr>
  </w:style>
  <w:style w:type="character" w:customStyle="1" w:styleId="scamendhouse">
    <w:name w:val="sc_amend_house"/>
    <w:uiPriority w:val="1"/>
    <w:qFormat/>
    <w:rsid w:val="00F85C72"/>
    <w:rPr>
      <w:bdr w:val="none" w:sz="0" w:space="0" w:color="auto"/>
      <w:shd w:val="clear" w:color="auto" w:fill="FDE9D9" w:themeFill="accent6" w:themeFillTint="33"/>
    </w:rPr>
  </w:style>
  <w:style w:type="character" w:customStyle="1" w:styleId="scamendsenate">
    <w:name w:val="sc_amend_senate"/>
    <w:uiPriority w:val="1"/>
    <w:qFormat/>
    <w:rsid w:val="00F85C72"/>
    <w:rPr>
      <w:bdr w:val="none" w:sz="0" w:space="0" w:color="auto"/>
      <w:shd w:val="clear" w:color="auto" w:fill="E5DFEC" w:themeFill="accent4" w:themeFillTint="33"/>
    </w:rPr>
  </w:style>
  <w:style w:type="paragraph" w:styleId="Revision">
    <w:name w:val="Revision"/>
    <w:hidden/>
    <w:uiPriority w:val="99"/>
    <w:semiHidden/>
    <w:rsid w:val="00F85C7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C60EB"/>
    <w:rPr>
      <w:color w:val="800080" w:themeColor="followedHyperlink"/>
      <w:u w:val="single"/>
    </w:rPr>
  </w:style>
  <w:style w:type="paragraph" w:customStyle="1" w:styleId="schouseresolutionwhereas">
    <w:name w:val="sc_house_resolution_whereas"/>
    <w:qFormat/>
    <w:rsid w:val="00C010F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0&amp;session=125&amp;summary=B" TargetMode="External" Id="R37d7622793144a03" /><Relationship Type="http://schemas.openxmlformats.org/officeDocument/2006/relationships/hyperlink" Target="https://www.scstatehouse.gov/sess125_2023-2024/prever/1310_20240501.docx" TargetMode="External" Id="R56131554c56642e2" /><Relationship Type="http://schemas.openxmlformats.org/officeDocument/2006/relationships/hyperlink" Target="h:\sj\20240501.docx" TargetMode="External" Id="Rc6fd95de99e349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CHAMBER_DISPLAY>Senate</CHAMBER_DISPLAY>
  <FILENAME>&lt;&lt;filename&gt;&gt;</FILENAME>
  <ID>fc263467-9982-41de-a897-02cd2a114b79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a869d81c-d01f-4ce4-adf2-992d4937ae08</T_BILL_REQUEST_REQUEST>
  <T_BILL_R_ORIGINALDRAFT>ae10de26-2784-4832-a708-b6ffd6e8b63e</T_BILL_R_ORIGINALDRAFT>
  <T_BILL_SPONSOR_SPONSOR>d44f9016-06e2-445a-ab22-18483764987b</T_BILL_SPONSOR_SPONSOR>
  <T_BILL_T_BILLNAME>[1310]</T_BILL_T_BILLNAME>
  <T_BILL_T_BILLNUMBER>1310</T_BILL_T_BILLNUMBER>
  <T_BILL_T_BILLTITLE>TO CONGRATULATE Alliance consulting engineers, INC. UPON THE OCCASION OF ITS twentieth ANNIVERSARY AND TO COMMEND alliance consulting engineers, inc. FOR ITS MANY YEARS OF DEDICATED SERVICE TO THE PEOPLE AND THE STATE OF SOUTH CAROLINA.</T_BILL_T_BILLTITLE>
  <T_BILL_T_CHAMBER>senate</T_BILL_T_CHAMBER>
  <T_BILL_T_FILENAME> </T_BILL_T_FILENAME>
  <T_BILL_T_LEGTYPE>resolution</T_BILL_T_LEGTYPE>
  <T_BILL_T_SUBJECT>Alliance Consulting Engineers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7C1C1397-6412-4BF7-83D1-EC92B1F2A72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2933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2024-05-01T14:23:00Z</dcterms:created>
  <dcterms:modified xsi:type="dcterms:W3CDTF">2024-05-01T14:23:00Z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