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LC-0729WAB-AR24.docx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Pawmetto Lifeline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6e21ae9262ec449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22a6d71fff43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f36fa64caa42f2">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B716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43B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614B" w14:paraId="48DB32D0" w14:textId="2A2533EC">
          <w:pPr>
            <w:pStyle w:val="scresolutiontitle"/>
          </w:pPr>
          <w:r w:rsidRPr="0099614B">
            <w:t>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w:t>
          </w:r>
          <w:r>
            <w:t>.</w:t>
          </w:r>
        </w:p>
      </w:sdtContent>
    </w:sdt>
    <w:p w:rsidR="0010776B" w:rsidP="00091FD9" w:rsidRDefault="0010776B" w14:paraId="48DB32D1" w14:textId="56627158">
      <w:pPr>
        <w:pStyle w:val="scresolutiontitle"/>
      </w:pPr>
    </w:p>
    <w:p w:rsidR="0099614B" w:rsidP="0099614B" w:rsidRDefault="0099614B" w14:paraId="509DF2AC" w14:textId="77777777">
      <w:pPr>
        <w:pStyle w:val="scemptyline"/>
      </w:pPr>
      <w:bookmarkStart w:name="wa_5b42a071a" w:id="0"/>
      <w:r>
        <w:t>W</w:t>
      </w:r>
      <w:bookmarkEnd w:id="0"/>
      <w:r>
        <w:t xml:space="preserve">hereas, Pawmetto Lifeline was founded in December 1999 with the aim of creating a no-kill community for companion pets through education, veterinary medical services, adoptions, and pet retention services. The organization has grown to serve regions across the State of South Carolina; and </w:t>
      </w:r>
    </w:p>
    <w:p w:rsidR="0099614B" w:rsidP="0099614B" w:rsidRDefault="0099614B" w14:paraId="56739F27" w14:textId="77777777">
      <w:pPr>
        <w:pStyle w:val="scemptyline"/>
      </w:pPr>
    </w:p>
    <w:p w:rsidR="0099614B" w:rsidP="0099614B" w:rsidRDefault="0099614B" w14:paraId="2CAD7FE0" w14:textId="77777777">
      <w:pPr>
        <w:pStyle w:val="scemptyline"/>
      </w:pPr>
      <w:bookmarkStart w:name="wa_64a0bdac5" w:id="1"/>
      <w:r>
        <w:t>W</w:t>
      </w:r>
      <w:bookmarkEnd w:id="1"/>
      <w:r>
        <w:t>hereas, as of March 19, 2024, Pawmetto Lifeline created an association of like-minded officers, the Animal Advocacy Association of South Carolina, with a goal of providing exceptional service to both people and animals through respect, integrity, compassion, empathy, and justice; and</w:t>
      </w:r>
    </w:p>
    <w:p w:rsidR="0099614B" w:rsidP="0099614B" w:rsidRDefault="0099614B" w14:paraId="170F6CA6" w14:textId="77777777">
      <w:pPr>
        <w:pStyle w:val="scemptyline"/>
      </w:pPr>
    </w:p>
    <w:p w:rsidR="0099614B" w:rsidP="0099614B" w:rsidRDefault="0099614B" w14:paraId="45C7DF97" w14:textId="77777777">
      <w:pPr>
        <w:pStyle w:val="scemptyline"/>
      </w:pPr>
      <w:bookmarkStart w:name="wa_832e6c8b2" w:id="2"/>
      <w:r>
        <w:t>W</w:t>
      </w:r>
      <w:bookmarkEnd w:id="2"/>
      <w:r>
        <w:t>hereas, the association's mission is to protect and preserve the well-being of all animals through the effective and efficient enforcement of local and state statues pertinent to animals; and</w:t>
      </w:r>
    </w:p>
    <w:p w:rsidR="0099614B" w:rsidP="0099614B" w:rsidRDefault="0099614B" w14:paraId="1FD9820B" w14:textId="77777777">
      <w:pPr>
        <w:pStyle w:val="scemptyline"/>
      </w:pPr>
    </w:p>
    <w:p w:rsidR="0099614B" w:rsidP="0099614B" w:rsidRDefault="0099614B" w14:paraId="765E9FD5" w14:textId="77777777">
      <w:pPr>
        <w:pStyle w:val="scemptyline"/>
      </w:pPr>
      <w:bookmarkStart w:name="wa_22104db6a" w:id="3"/>
      <w:r>
        <w:t>W</w:t>
      </w:r>
      <w:bookmarkEnd w:id="3"/>
      <w:r>
        <w:t>hereas, the association's vision is to create a trained, professional corps of officers and staff dedicated to the enforcement of local and state statutes in order to create a safe and secure environment for animals in South Carolina; and</w:t>
      </w:r>
    </w:p>
    <w:p w:rsidR="0099614B" w:rsidP="0099614B" w:rsidRDefault="0099614B" w14:paraId="2726A54B" w14:textId="77777777">
      <w:pPr>
        <w:pStyle w:val="scemptyline"/>
      </w:pPr>
    </w:p>
    <w:p w:rsidR="008A7625" w:rsidP="0099614B" w:rsidRDefault="0099614B" w14:paraId="251CC829" w14:textId="109FEBEA">
      <w:pPr>
        <w:pStyle w:val="scemptyline"/>
      </w:pPr>
      <w:bookmarkStart w:name="wa_67037f756" w:id="4"/>
      <w:r>
        <w:t>W</w:t>
      </w:r>
      <w:bookmarkEnd w:id="4"/>
      <w:r>
        <w:t>hereas, the association's goals are to coordinate certified training courses through the South Carolina Police Academy, enhance the image of the day-to-day work of the officers, develop networking opportunities, set a standard of professionalism, and organize an annual educational conference; and</w:t>
      </w:r>
    </w:p>
    <w:p w:rsidR="0099614B" w:rsidP="00843D27" w:rsidRDefault="0099614B" w14:paraId="320059B8" w14:textId="77777777">
      <w:pPr>
        <w:pStyle w:val="scresolutionwhereas"/>
      </w:pPr>
    </w:p>
    <w:p w:rsidR="008A7625" w:rsidP="00843D27" w:rsidRDefault="0099614B" w14:paraId="44F28955" w14:textId="570D280A">
      <w:pPr>
        <w:pStyle w:val="scresolutionwhereas"/>
      </w:pPr>
      <w:bookmarkStart w:name="wa_86754d2a1" w:id="5"/>
      <w:r w:rsidRPr="0099614B">
        <w:t>W</w:t>
      </w:r>
      <w:bookmarkEnd w:id="5"/>
      <w:r w:rsidRPr="0099614B">
        <w:t xml:space="preserve">hereas, the officers in the field of animal care and law enforcement are respected for the service they provide with the end goal of achieving the highest quality of life for the animals and citizens in the State of South Carolina. </w:t>
      </w:r>
      <w:bookmarkStart w:name="open_doc_here" w:id="6"/>
      <w:bookmarkEnd w:id="6"/>
      <w:r w:rsidR="008A7625">
        <w:t xml:space="preserve">Now, </w:t>
      </w:r>
      <w:r w:rsidR="001347EE">
        <w:t>t</w:t>
      </w:r>
      <w:r w:rsidR="008A7625">
        <w:t>herefore,</w:t>
      </w:r>
    </w:p>
    <w:p w:rsidRPr="00040E43" w:rsidR="008A7625" w:rsidP="006B1590" w:rsidRDefault="008A7625" w14:paraId="24BB5989" w14:textId="77777777">
      <w:pPr>
        <w:pStyle w:val="scresolutionbody"/>
      </w:pPr>
    </w:p>
    <w:p w:rsidR="00B9052D" w:rsidP="00FA0B1D" w:rsidRDefault="00B9052D" w14:paraId="48DB32E4" w14:textId="5FC2BB8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43BA">
            <w:rPr>
              <w:rStyle w:val="scresolutionbody1"/>
            </w:rPr>
            <w:t>Senate</w:t>
          </w:r>
        </w:sdtContent>
      </w:sdt>
      <w:r w:rsidRPr="00040E43">
        <w:t>:</w:t>
      </w:r>
    </w:p>
    <w:p w:rsidR="0099614B" w:rsidP="00FA0B1D" w:rsidRDefault="0099614B" w14:paraId="140C822A" w14:textId="77777777">
      <w:pPr>
        <w:pStyle w:val="scresolutionbody"/>
      </w:pPr>
    </w:p>
    <w:p w:rsidRPr="00040E43" w:rsidR="0099614B" w:rsidP="00FA0B1D" w:rsidRDefault="0099614B" w14:paraId="313AB086" w14:textId="78C7B1F1">
      <w:pPr>
        <w:pStyle w:val="scresolutionbody"/>
      </w:pPr>
      <w:r w:rsidRPr="0099614B">
        <w:lastRenderedPageBreak/>
        <w:t xml:space="preserve">That the members of the South Carolina </w:t>
      </w:r>
      <w:r>
        <w:t>Senate</w:t>
      </w:r>
      <w:r w:rsidRPr="0099614B">
        <w:t>, by this resolution, recognize the members of the staff of Pawmetto Lifeline and wish them success as they begin the Animal Advocacy Association of South Carolina and as they continue to provide South Carolina Police Academy with accredited training for animal control officers and law enforcement officers across our great State.</w:t>
      </w:r>
    </w:p>
    <w:p w:rsidRPr="00040E43" w:rsidR="00007116" w:rsidP="00B703CB" w:rsidRDefault="00007116" w14:paraId="48DB32E7" w14:textId="77777777">
      <w:pPr>
        <w:pStyle w:val="scresolutionbody"/>
      </w:pPr>
    </w:p>
    <w:p w:rsidRPr="00040E43" w:rsidR="00B9052D" w:rsidP="00B703CB" w:rsidRDefault="00007116" w14:paraId="48DB32E8" w14:textId="23363DAF">
      <w:pPr>
        <w:pStyle w:val="scresolutionbody"/>
      </w:pPr>
      <w:r w:rsidRPr="00040E43">
        <w:t>Be it further resolved that a copy of this resolution be presented to</w:t>
      </w:r>
      <w:r w:rsidRPr="00040E43" w:rsidR="00B9105E">
        <w:t xml:space="preserve"> </w:t>
      </w:r>
      <w:r w:rsidRPr="0099614B" w:rsidR="0099614B">
        <w:t>the Animal Advocacy Association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4E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7F63957" w:rsidR="007003E1" w:rsidRDefault="002F652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43BA">
              <w:rPr>
                <w:noProof/>
              </w:rPr>
              <w:t>LC-0729WAB-AR24.docx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CA1"/>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115A"/>
    <w:rsid w:val="0036008C"/>
    <w:rsid w:val="0037079A"/>
    <w:rsid w:val="00370CC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F81"/>
    <w:rsid w:val="0052116B"/>
    <w:rsid w:val="005273C6"/>
    <w:rsid w:val="005275A2"/>
    <w:rsid w:val="00530A69"/>
    <w:rsid w:val="0053644A"/>
    <w:rsid w:val="00543DF3"/>
    <w:rsid w:val="00544C6E"/>
    <w:rsid w:val="00545593"/>
    <w:rsid w:val="00545C09"/>
    <w:rsid w:val="00551C74"/>
    <w:rsid w:val="00556EBF"/>
    <w:rsid w:val="0055760A"/>
    <w:rsid w:val="0057560B"/>
    <w:rsid w:val="00577ABA"/>
    <w:rsid w:val="00577C6C"/>
    <w:rsid w:val="005834ED"/>
    <w:rsid w:val="005A62FE"/>
    <w:rsid w:val="005C2FE2"/>
    <w:rsid w:val="005E2BC9"/>
    <w:rsid w:val="005F3434"/>
    <w:rsid w:val="00605102"/>
    <w:rsid w:val="006053F5"/>
    <w:rsid w:val="00611909"/>
    <w:rsid w:val="006215AA"/>
    <w:rsid w:val="00627DCA"/>
    <w:rsid w:val="00666E48"/>
    <w:rsid w:val="006913C9"/>
    <w:rsid w:val="0069470D"/>
    <w:rsid w:val="006B1590"/>
    <w:rsid w:val="006C3A48"/>
    <w:rsid w:val="006D58AA"/>
    <w:rsid w:val="006E4451"/>
    <w:rsid w:val="006E655C"/>
    <w:rsid w:val="006E69E6"/>
    <w:rsid w:val="007003E1"/>
    <w:rsid w:val="007070AD"/>
    <w:rsid w:val="00724E5D"/>
    <w:rsid w:val="00733210"/>
    <w:rsid w:val="00734F00"/>
    <w:rsid w:val="007352A5"/>
    <w:rsid w:val="0073631E"/>
    <w:rsid w:val="00736959"/>
    <w:rsid w:val="0074375C"/>
    <w:rsid w:val="00746A58"/>
    <w:rsid w:val="007654B9"/>
    <w:rsid w:val="007720AC"/>
    <w:rsid w:val="00781DF8"/>
    <w:rsid w:val="007836CC"/>
    <w:rsid w:val="00787728"/>
    <w:rsid w:val="007917CE"/>
    <w:rsid w:val="007959D3"/>
    <w:rsid w:val="007A5F24"/>
    <w:rsid w:val="007A70AE"/>
    <w:rsid w:val="007C0EE1"/>
    <w:rsid w:val="007E01B6"/>
    <w:rsid w:val="007F3C86"/>
    <w:rsid w:val="007F6D64"/>
    <w:rsid w:val="00810471"/>
    <w:rsid w:val="0082276D"/>
    <w:rsid w:val="008362E8"/>
    <w:rsid w:val="008410D3"/>
    <w:rsid w:val="00843D27"/>
    <w:rsid w:val="00846FE5"/>
    <w:rsid w:val="0085786E"/>
    <w:rsid w:val="00870570"/>
    <w:rsid w:val="008905D2"/>
    <w:rsid w:val="008A1768"/>
    <w:rsid w:val="008A489F"/>
    <w:rsid w:val="008A7625"/>
    <w:rsid w:val="008B4AC4"/>
    <w:rsid w:val="008C3A19"/>
    <w:rsid w:val="008D05D1"/>
    <w:rsid w:val="008D11BB"/>
    <w:rsid w:val="008E1DCA"/>
    <w:rsid w:val="008F0F33"/>
    <w:rsid w:val="008F4429"/>
    <w:rsid w:val="009059FF"/>
    <w:rsid w:val="0092634F"/>
    <w:rsid w:val="009270BA"/>
    <w:rsid w:val="0094021A"/>
    <w:rsid w:val="00953783"/>
    <w:rsid w:val="0096528D"/>
    <w:rsid w:val="00965B3F"/>
    <w:rsid w:val="0099614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CAF"/>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76B"/>
    <w:rsid w:val="00C664FC"/>
    <w:rsid w:val="00C7322B"/>
    <w:rsid w:val="00C73AFC"/>
    <w:rsid w:val="00C74E9D"/>
    <w:rsid w:val="00C826DD"/>
    <w:rsid w:val="00C82FD3"/>
    <w:rsid w:val="00C92819"/>
    <w:rsid w:val="00C93C2C"/>
    <w:rsid w:val="00C93ED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043BA"/>
    <w:rsid w:val="00F24442"/>
    <w:rsid w:val="00F42BA9"/>
    <w:rsid w:val="00F477DA"/>
    <w:rsid w:val="00F50AE3"/>
    <w:rsid w:val="00F655B7"/>
    <w:rsid w:val="00F656BA"/>
    <w:rsid w:val="00F67CF1"/>
    <w:rsid w:val="00F7053B"/>
    <w:rsid w:val="00F728AA"/>
    <w:rsid w:val="00F840F0"/>
    <w:rsid w:val="00F84B2E"/>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A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2CA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A1"/>
    <w:rPr>
      <w:rFonts w:eastAsia="Times New Roman" w:cs="Times New Roman"/>
      <w:b/>
      <w:sz w:val="30"/>
      <w:szCs w:val="20"/>
    </w:rPr>
  </w:style>
  <w:style w:type="paragraph" w:styleId="Header">
    <w:name w:val="header"/>
    <w:basedOn w:val="Normal"/>
    <w:link w:val="HeaderChar"/>
    <w:uiPriority w:val="99"/>
    <w:unhideWhenUsed/>
    <w:rsid w:val="000B2CA1"/>
    <w:pPr>
      <w:tabs>
        <w:tab w:val="center" w:pos="4680"/>
        <w:tab w:val="right" w:pos="9360"/>
      </w:tabs>
    </w:pPr>
  </w:style>
  <w:style w:type="character" w:customStyle="1" w:styleId="HeaderChar">
    <w:name w:val="Header Char"/>
    <w:basedOn w:val="DefaultParagraphFont"/>
    <w:link w:val="Header"/>
    <w:uiPriority w:val="99"/>
    <w:rsid w:val="000B2CA1"/>
    <w:rPr>
      <w:rFonts w:eastAsia="Times New Roman" w:cs="Times New Roman"/>
      <w:szCs w:val="20"/>
    </w:rPr>
  </w:style>
  <w:style w:type="paragraph" w:styleId="Footer">
    <w:name w:val="footer"/>
    <w:basedOn w:val="Normal"/>
    <w:link w:val="FooterChar"/>
    <w:uiPriority w:val="99"/>
    <w:unhideWhenUsed/>
    <w:rsid w:val="000B2CA1"/>
    <w:pPr>
      <w:tabs>
        <w:tab w:val="center" w:pos="4680"/>
        <w:tab w:val="right" w:pos="9360"/>
      </w:tabs>
    </w:pPr>
  </w:style>
  <w:style w:type="character" w:customStyle="1" w:styleId="FooterChar">
    <w:name w:val="Footer Char"/>
    <w:basedOn w:val="DefaultParagraphFont"/>
    <w:link w:val="Footer"/>
    <w:uiPriority w:val="99"/>
    <w:rsid w:val="000B2CA1"/>
    <w:rPr>
      <w:rFonts w:eastAsia="Times New Roman" w:cs="Times New Roman"/>
      <w:szCs w:val="20"/>
    </w:rPr>
  </w:style>
  <w:style w:type="character" w:styleId="PageNumber">
    <w:name w:val="page number"/>
    <w:basedOn w:val="DefaultParagraphFont"/>
    <w:uiPriority w:val="99"/>
    <w:semiHidden/>
    <w:unhideWhenUsed/>
    <w:rsid w:val="000B2CA1"/>
  </w:style>
  <w:style w:type="character" w:styleId="LineNumber">
    <w:name w:val="line number"/>
    <w:basedOn w:val="DefaultParagraphFont"/>
    <w:uiPriority w:val="99"/>
    <w:semiHidden/>
    <w:unhideWhenUsed/>
    <w:rsid w:val="000B2CA1"/>
  </w:style>
  <w:style w:type="paragraph" w:customStyle="1" w:styleId="BillDots">
    <w:name w:val="Bill Dots"/>
    <w:basedOn w:val="Normal"/>
    <w:qFormat/>
    <w:rsid w:val="000B2CA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2CA1"/>
    <w:pPr>
      <w:tabs>
        <w:tab w:val="right" w:pos="5904"/>
      </w:tabs>
    </w:pPr>
  </w:style>
  <w:style w:type="paragraph" w:styleId="BalloonText">
    <w:name w:val="Balloon Text"/>
    <w:basedOn w:val="Normal"/>
    <w:link w:val="BalloonTextChar"/>
    <w:uiPriority w:val="99"/>
    <w:semiHidden/>
    <w:unhideWhenUsed/>
    <w:rsid w:val="000B2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A1"/>
    <w:rPr>
      <w:rFonts w:ascii="Segoe UI" w:eastAsia="Times New Roman" w:hAnsi="Segoe UI" w:cs="Segoe UI"/>
      <w:sz w:val="18"/>
      <w:szCs w:val="18"/>
    </w:rPr>
  </w:style>
  <w:style w:type="paragraph" w:styleId="ListParagraph">
    <w:name w:val="List Paragraph"/>
    <w:basedOn w:val="Normal"/>
    <w:uiPriority w:val="34"/>
    <w:qFormat/>
    <w:rsid w:val="000B2CA1"/>
    <w:pPr>
      <w:ind w:left="720"/>
      <w:contextualSpacing/>
    </w:pPr>
  </w:style>
  <w:style w:type="paragraph" w:customStyle="1" w:styleId="scbillheader">
    <w:name w:val="sc_bill_header"/>
    <w:qFormat/>
    <w:rsid w:val="000B2CA1"/>
    <w:pPr>
      <w:widowControl w:val="0"/>
      <w:suppressAutoHyphens/>
      <w:spacing w:after="0" w:line="240" w:lineRule="auto"/>
      <w:jc w:val="center"/>
    </w:pPr>
    <w:rPr>
      <w:b/>
      <w:caps/>
      <w:sz w:val="30"/>
    </w:rPr>
  </w:style>
  <w:style w:type="paragraph" w:customStyle="1" w:styleId="schouseresolutionbythis">
    <w:name w:val="sc_house_resolution_by_this"/>
    <w:qFormat/>
    <w:rsid w:val="000B2CA1"/>
    <w:pPr>
      <w:widowControl w:val="0"/>
      <w:suppressAutoHyphens/>
      <w:spacing w:after="0" w:line="240" w:lineRule="auto"/>
      <w:jc w:val="both"/>
    </w:pPr>
  </w:style>
  <w:style w:type="paragraph" w:customStyle="1" w:styleId="schouseresolutionclippageattorney">
    <w:name w:val="sc_house_resolution_clip_page_attorney"/>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2CA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2CA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2CA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2CA1"/>
    <w:pPr>
      <w:widowControl w:val="0"/>
      <w:suppressAutoHyphens/>
      <w:spacing w:after="0" w:line="240" w:lineRule="auto"/>
      <w:jc w:val="both"/>
    </w:pPr>
    <w:rPr>
      <w:caps/>
    </w:rPr>
  </w:style>
  <w:style w:type="paragraph" w:customStyle="1" w:styleId="schouseresolutionemptyline">
    <w:name w:val="sc_house_resolution_empty_line"/>
    <w:qFormat/>
    <w:rsid w:val="000B2CA1"/>
    <w:pPr>
      <w:widowControl w:val="0"/>
      <w:suppressAutoHyphens/>
      <w:spacing w:after="0" w:line="240" w:lineRule="auto"/>
      <w:jc w:val="both"/>
    </w:pPr>
  </w:style>
  <w:style w:type="paragraph" w:customStyle="1" w:styleId="schouseresolutionfurtherresolved">
    <w:name w:val="sc_house_resolution_further_resolved"/>
    <w:qFormat/>
    <w:rsid w:val="000B2CA1"/>
    <w:pPr>
      <w:widowControl w:val="0"/>
      <w:suppressAutoHyphens/>
      <w:spacing w:after="0" w:line="240" w:lineRule="auto"/>
      <w:jc w:val="both"/>
    </w:pPr>
  </w:style>
  <w:style w:type="paragraph" w:customStyle="1" w:styleId="schouseresolutionheader">
    <w:name w:val="sc_house_resolution_header"/>
    <w:qFormat/>
    <w:rsid w:val="000B2CA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2CA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2CA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2CA1"/>
    <w:pPr>
      <w:widowControl w:val="0"/>
      <w:suppressLineNumbers/>
      <w:suppressAutoHyphens/>
      <w:jc w:val="left"/>
    </w:pPr>
    <w:rPr>
      <w:b/>
    </w:rPr>
  </w:style>
  <w:style w:type="paragraph" w:customStyle="1" w:styleId="schouseresolutionjackettitle">
    <w:name w:val="sc_house_resolution_jacket_title"/>
    <w:qFormat/>
    <w:rsid w:val="000B2CA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2CA1"/>
    <w:pPr>
      <w:widowControl w:val="0"/>
      <w:suppressAutoHyphens/>
      <w:spacing w:after="0" w:line="360" w:lineRule="auto"/>
      <w:jc w:val="both"/>
    </w:pPr>
  </w:style>
  <w:style w:type="paragraph" w:customStyle="1" w:styleId="scresolutionwhereas">
    <w:name w:val="sc_resolution_whereas"/>
    <w:qFormat/>
    <w:rsid w:val="000B2CA1"/>
    <w:pPr>
      <w:widowControl w:val="0"/>
      <w:suppressAutoHyphens/>
      <w:spacing w:after="0" w:line="360" w:lineRule="auto"/>
      <w:jc w:val="both"/>
    </w:pPr>
  </w:style>
  <w:style w:type="paragraph" w:customStyle="1" w:styleId="schouseresolutionxx">
    <w:name w:val="sc_house_resolution_xx"/>
    <w:qFormat/>
    <w:rsid w:val="000B2CA1"/>
    <w:pPr>
      <w:widowControl w:val="0"/>
      <w:suppressAutoHyphens/>
      <w:spacing w:after="0" w:line="240" w:lineRule="auto"/>
      <w:jc w:val="center"/>
    </w:pPr>
  </w:style>
  <w:style w:type="paragraph" w:customStyle="1" w:styleId="BillDots0">
    <w:name w:val="BillDots"/>
    <w:basedOn w:val="Normal"/>
    <w:autoRedefine/>
    <w:qFormat/>
    <w:rsid w:val="000B2CA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2CA1"/>
    <w:rPr>
      <w:color w:val="0000FF" w:themeColor="hyperlink"/>
      <w:u w:val="single"/>
    </w:rPr>
  </w:style>
  <w:style w:type="paragraph" w:customStyle="1" w:styleId="Numbers">
    <w:name w:val="Numbers"/>
    <w:basedOn w:val="BillDots0"/>
    <w:qFormat/>
    <w:rsid w:val="000B2CA1"/>
    <w:pPr>
      <w:tabs>
        <w:tab w:val="right" w:pos="5904"/>
      </w:tabs>
    </w:pPr>
  </w:style>
  <w:style w:type="character" w:customStyle="1" w:styleId="scclippagepath">
    <w:name w:val="sc_clip_page_path"/>
    <w:uiPriority w:val="1"/>
    <w:qFormat/>
    <w:rsid w:val="000B2CA1"/>
    <w:rPr>
      <w:rFonts w:ascii="Times New Roman" w:hAnsi="Times New Roman"/>
      <w:caps/>
      <w:smallCaps w:val="0"/>
      <w:sz w:val="22"/>
    </w:rPr>
  </w:style>
  <w:style w:type="paragraph" w:customStyle="1" w:styleId="scconresoattyda">
    <w:name w:val="sc_con_reso_atty_da"/>
    <w:qFormat/>
    <w:rsid w:val="000B2CA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2CA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2CA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2CA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2CA1"/>
    <w:pPr>
      <w:widowControl w:val="0"/>
      <w:suppressAutoHyphens/>
      <w:spacing w:after="0" w:line="240" w:lineRule="auto"/>
      <w:jc w:val="both"/>
    </w:pPr>
  </w:style>
  <w:style w:type="paragraph" w:customStyle="1" w:styleId="scjrregattydadocno">
    <w:name w:val="sc_jrreg_atty_da_docno"/>
    <w:basedOn w:val="Normal"/>
    <w:qFormat/>
    <w:rsid w:val="000B2C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2CA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2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2CA1"/>
    <w:rPr>
      <w:rFonts w:ascii="Times New Roman" w:hAnsi="Times New Roman"/>
      <w:b/>
      <w:caps/>
      <w:smallCaps w:val="0"/>
      <w:sz w:val="24"/>
    </w:rPr>
  </w:style>
  <w:style w:type="paragraph" w:customStyle="1" w:styleId="scjrregfooter">
    <w:name w:val="sc_jrreg_footer"/>
    <w:qFormat/>
    <w:rsid w:val="000B2CA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2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2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2CA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2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2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2C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2C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2CA1"/>
    <w:pPr>
      <w:widowControl w:val="0"/>
      <w:suppressAutoHyphens/>
      <w:spacing w:after="0" w:line="360" w:lineRule="auto"/>
      <w:jc w:val="both"/>
    </w:pPr>
  </w:style>
  <w:style w:type="paragraph" w:customStyle="1" w:styleId="scresolutionbody">
    <w:name w:val="sc_resolution_body"/>
    <w:qFormat/>
    <w:rsid w:val="000B2CA1"/>
    <w:pPr>
      <w:widowControl w:val="0"/>
      <w:suppressAutoHyphens/>
      <w:spacing w:after="0" w:line="360" w:lineRule="auto"/>
      <w:jc w:val="both"/>
    </w:pPr>
  </w:style>
  <w:style w:type="paragraph" w:customStyle="1" w:styleId="scresolutionclippagebottom">
    <w:name w:val="sc_resolution_clip_page_bottom"/>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2CA1"/>
    <w:pPr>
      <w:widowControl w:val="0"/>
      <w:suppressAutoHyphens/>
      <w:spacing w:after="0" w:line="240" w:lineRule="auto"/>
      <w:jc w:val="both"/>
    </w:pPr>
  </w:style>
  <w:style w:type="paragraph" w:customStyle="1" w:styleId="scresolutionfooter">
    <w:name w:val="sc_resolution_footer"/>
    <w:link w:val="scresolutionfooterChar"/>
    <w:qFormat/>
    <w:rsid w:val="000B2CA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2CA1"/>
    <w:rPr>
      <w:rFonts w:eastAsia="Times New Roman" w:cs="Times New Roman"/>
      <w:szCs w:val="20"/>
    </w:rPr>
  </w:style>
  <w:style w:type="paragraph" w:customStyle="1" w:styleId="scresolutionheader">
    <w:name w:val="sc_resolution_header"/>
    <w:qFormat/>
    <w:rsid w:val="000B2CA1"/>
    <w:pPr>
      <w:widowControl w:val="0"/>
      <w:suppressAutoHyphens/>
      <w:spacing w:after="0" w:line="240" w:lineRule="auto"/>
      <w:jc w:val="center"/>
    </w:pPr>
    <w:rPr>
      <w:b/>
      <w:caps/>
      <w:sz w:val="30"/>
    </w:rPr>
  </w:style>
  <w:style w:type="paragraph" w:customStyle="1" w:styleId="scresolutiontitle">
    <w:name w:val="sc_resolution_title"/>
    <w:qFormat/>
    <w:rsid w:val="000B2CA1"/>
    <w:pPr>
      <w:widowControl w:val="0"/>
      <w:suppressAutoHyphens/>
      <w:spacing w:after="0" w:line="240" w:lineRule="auto"/>
      <w:jc w:val="both"/>
    </w:pPr>
    <w:rPr>
      <w:caps/>
    </w:rPr>
  </w:style>
  <w:style w:type="paragraph" w:customStyle="1" w:styleId="scresolutionxx">
    <w:name w:val="sc_resolution_xx"/>
    <w:qFormat/>
    <w:rsid w:val="000B2CA1"/>
    <w:pPr>
      <w:widowControl w:val="0"/>
      <w:suppressAutoHyphens/>
      <w:spacing w:after="0" w:line="240" w:lineRule="auto"/>
      <w:jc w:val="center"/>
    </w:pPr>
  </w:style>
  <w:style w:type="character" w:customStyle="1" w:styleId="scSECTIONS">
    <w:name w:val="sc_SECTIONS"/>
    <w:uiPriority w:val="1"/>
    <w:qFormat/>
    <w:rsid w:val="000B2CA1"/>
    <w:rPr>
      <w:rFonts w:ascii="Times New Roman" w:hAnsi="Times New Roman"/>
      <w:b w:val="0"/>
      <w:i w:val="0"/>
      <w:caps/>
      <w:smallCaps w:val="0"/>
      <w:color w:val="auto"/>
      <w:sz w:val="22"/>
    </w:rPr>
  </w:style>
  <w:style w:type="character" w:customStyle="1" w:styleId="scsenateclippagepath">
    <w:name w:val="sc_senate_clip_page_path"/>
    <w:uiPriority w:val="1"/>
    <w:qFormat/>
    <w:rsid w:val="000B2CA1"/>
    <w:rPr>
      <w:rFonts w:ascii="Times New Roman" w:hAnsi="Times New Roman"/>
      <w:caps/>
      <w:smallCaps w:val="0"/>
      <w:sz w:val="22"/>
    </w:rPr>
  </w:style>
  <w:style w:type="paragraph" w:customStyle="1" w:styleId="scsenateresolutionbody">
    <w:name w:val="sc_senate_resolution_body"/>
    <w:qFormat/>
    <w:rsid w:val="000B2CA1"/>
    <w:pPr>
      <w:widowControl w:val="0"/>
      <w:suppressAutoHyphens/>
      <w:spacing w:after="0" w:line="360" w:lineRule="auto"/>
      <w:jc w:val="both"/>
    </w:pPr>
  </w:style>
  <w:style w:type="paragraph" w:customStyle="1" w:styleId="scsenateresolutionclippagebottom">
    <w:name w:val="sc_senate_resolution_clip_page_bottom"/>
    <w:qFormat/>
    <w:rsid w:val="000B2CA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2CA1"/>
    <w:pPr>
      <w:widowControl w:val="0"/>
      <w:suppressLineNumbers/>
      <w:suppressAutoHyphens/>
    </w:pPr>
  </w:style>
  <w:style w:type="paragraph" w:customStyle="1" w:styleId="scsenateresolutionclippagerepdocumentname">
    <w:name w:val="sc_senate_resolution_clip_page_rep_document_name"/>
    <w:qFormat/>
    <w:rsid w:val="000B2CA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2CA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2CA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2CA1"/>
    <w:rPr>
      <w:color w:val="808080"/>
    </w:rPr>
  </w:style>
  <w:style w:type="paragraph" w:customStyle="1" w:styleId="sctablecodifiedsection">
    <w:name w:val="sc_table_codified_section"/>
    <w:qFormat/>
    <w:rsid w:val="000B2CA1"/>
    <w:pPr>
      <w:widowControl w:val="0"/>
      <w:suppressAutoHyphens/>
      <w:spacing w:after="0" w:line="360" w:lineRule="auto"/>
    </w:pPr>
  </w:style>
  <w:style w:type="paragraph" w:customStyle="1" w:styleId="sctableln">
    <w:name w:val="sc_table_ln"/>
    <w:qFormat/>
    <w:rsid w:val="000B2CA1"/>
    <w:pPr>
      <w:widowControl w:val="0"/>
      <w:suppressAutoHyphens/>
      <w:spacing w:after="0" w:line="360" w:lineRule="auto"/>
      <w:jc w:val="right"/>
    </w:pPr>
  </w:style>
  <w:style w:type="paragraph" w:customStyle="1" w:styleId="sctablenoncodifiedsection">
    <w:name w:val="sc_table_non_codified_section"/>
    <w:qFormat/>
    <w:rsid w:val="000B2CA1"/>
    <w:pPr>
      <w:widowControl w:val="0"/>
      <w:suppressAutoHyphens/>
      <w:spacing w:after="0" w:line="360" w:lineRule="auto"/>
    </w:pPr>
  </w:style>
  <w:style w:type="paragraph" w:customStyle="1" w:styleId="scresolutionmembers">
    <w:name w:val="sc_resolution_members"/>
    <w:qFormat/>
    <w:rsid w:val="000B2CA1"/>
    <w:pPr>
      <w:widowControl w:val="0"/>
      <w:suppressAutoHyphens/>
      <w:spacing w:after="0" w:line="360" w:lineRule="auto"/>
      <w:jc w:val="both"/>
    </w:pPr>
  </w:style>
  <w:style w:type="paragraph" w:customStyle="1" w:styleId="scdraftheader">
    <w:name w:val="sc_draft_header"/>
    <w:qFormat/>
    <w:rsid w:val="000B2CA1"/>
    <w:pPr>
      <w:widowControl w:val="0"/>
      <w:suppressAutoHyphens/>
      <w:spacing w:after="0" w:line="240" w:lineRule="auto"/>
    </w:pPr>
  </w:style>
  <w:style w:type="paragraph" w:customStyle="1" w:styleId="scemptyline">
    <w:name w:val="sc_empty_line"/>
    <w:qFormat/>
    <w:rsid w:val="000B2CA1"/>
    <w:pPr>
      <w:widowControl w:val="0"/>
      <w:suppressAutoHyphens/>
      <w:spacing w:after="0" w:line="360" w:lineRule="auto"/>
      <w:jc w:val="both"/>
    </w:pPr>
  </w:style>
  <w:style w:type="paragraph" w:customStyle="1" w:styleId="scemptylineheader">
    <w:name w:val="sc_emptyline_header"/>
    <w:qFormat/>
    <w:rsid w:val="000B2CA1"/>
    <w:pPr>
      <w:widowControl w:val="0"/>
      <w:suppressAutoHyphens/>
      <w:spacing w:after="0" w:line="240" w:lineRule="auto"/>
      <w:jc w:val="both"/>
    </w:pPr>
  </w:style>
  <w:style w:type="character" w:customStyle="1" w:styleId="scinsert">
    <w:name w:val="sc_insert"/>
    <w:uiPriority w:val="1"/>
    <w:qFormat/>
    <w:rsid w:val="000B2CA1"/>
    <w:rPr>
      <w:caps w:val="0"/>
      <w:smallCaps w:val="0"/>
      <w:strike w:val="0"/>
      <w:dstrike w:val="0"/>
      <w:vanish w:val="0"/>
      <w:u w:val="single"/>
      <w:vertAlign w:val="baseline"/>
    </w:rPr>
  </w:style>
  <w:style w:type="character" w:customStyle="1" w:styleId="scinsertblue">
    <w:name w:val="sc_insert_blue"/>
    <w:uiPriority w:val="1"/>
    <w:qFormat/>
    <w:rsid w:val="000B2CA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2CA1"/>
    <w:rPr>
      <w:caps w:val="0"/>
      <w:smallCaps w:val="0"/>
      <w:strike w:val="0"/>
      <w:dstrike w:val="0"/>
      <w:vanish w:val="0"/>
      <w:color w:val="0070C0"/>
      <w:u w:val="none"/>
      <w:vertAlign w:val="baseline"/>
    </w:rPr>
  </w:style>
  <w:style w:type="character" w:customStyle="1" w:styleId="scinsertred">
    <w:name w:val="sc_insert_red"/>
    <w:uiPriority w:val="1"/>
    <w:qFormat/>
    <w:rsid w:val="000B2CA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2CA1"/>
    <w:rPr>
      <w:caps w:val="0"/>
      <w:smallCaps w:val="0"/>
      <w:strike w:val="0"/>
      <w:dstrike w:val="0"/>
      <w:vanish w:val="0"/>
      <w:color w:val="FF0000"/>
      <w:u w:val="none"/>
      <w:vertAlign w:val="baseline"/>
    </w:rPr>
  </w:style>
  <w:style w:type="character" w:customStyle="1" w:styleId="scstrike">
    <w:name w:val="sc_strike"/>
    <w:uiPriority w:val="1"/>
    <w:qFormat/>
    <w:rsid w:val="000B2CA1"/>
    <w:rPr>
      <w:strike/>
      <w:dstrike w:val="0"/>
    </w:rPr>
  </w:style>
  <w:style w:type="character" w:customStyle="1" w:styleId="scstrikeblue">
    <w:name w:val="sc_strike_blue"/>
    <w:uiPriority w:val="1"/>
    <w:qFormat/>
    <w:rsid w:val="000B2CA1"/>
    <w:rPr>
      <w:strike/>
      <w:dstrike w:val="0"/>
      <w:color w:val="0070C0"/>
    </w:rPr>
  </w:style>
  <w:style w:type="character" w:customStyle="1" w:styleId="scstrikered">
    <w:name w:val="sc_strike_red"/>
    <w:uiPriority w:val="1"/>
    <w:qFormat/>
    <w:rsid w:val="000B2CA1"/>
    <w:rPr>
      <w:strike/>
      <w:dstrike w:val="0"/>
      <w:color w:val="FF0000"/>
    </w:rPr>
  </w:style>
  <w:style w:type="character" w:customStyle="1" w:styleId="scstrikebluenoncodified">
    <w:name w:val="sc_strike_blue_non_codified"/>
    <w:uiPriority w:val="1"/>
    <w:qFormat/>
    <w:rsid w:val="000B2CA1"/>
    <w:rPr>
      <w:strike/>
      <w:dstrike w:val="0"/>
      <w:color w:val="0070C0"/>
      <w:lang w:val="en-US"/>
    </w:rPr>
  </w:style>
  <w:style w:type="character" w:customStyle="1" w:styleId="scstrikerednoncodified">
    <w:name w:val="sc_strike_red_non_codified"/>
    <w:uiPriority w:val="1"/>
    <w:qFormat/>
    <w:rsid w:val="000B2CA1"/>
    <w:rPr>
      <w:strike/>
      <w:dstrike w:val="0"/>
      <w:color w:val="FF0000"/>
    </w:rPr>
  </w:style>
  <w:style w:type="paragraph" w:customStyle="1" w:styleId="scnowthereforebold">
    <w:name w:val="sc_now_therefore_bold"/>
    <w:uiPriority w:val="1"/>
    <w:qFormat/>
    <w:rsid w:val="000B2CA1"/>
    <w:pPr>
      <w:widowControl w:val="0"/>
      <w:suppressAutoHyphens/>
      <w:spacing w:after="0" w:line="480" w:lineRule="auto"/>
    </w:pPr>
    <w:rPr>
      <w:rFonts w:eastAsia="Calibri" w:cs="Times New Roman"/>
    </w:rPr>
  </w:style>
  <w:style w:type="paragraph" w:customStyle="1" w:styleId="scbillsiglines">
    <w:name w:val="sc_bill_sig_lines"/>
    <w:qFormat/>
    <w:rsid w:val="000B2CA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2CA1"/>
  </w:style>
  <w:style w:type="paragraph" w:customStyle="1" w:styleId="scbillendxx">
    <w:name w:val="sc_bill_end_xx"/>
    <w:qFormat/>
    <w:rsid w:val="000B2CA1"/>
    <w:pPr>
      <w:widowControl w:val="0"/>
      <w:suppressAutoHyphens/>
      <w:spacing w:after="0" w:line="240" w:lineRule="auto"/>
      <w:jc w:val="center"/>
    </w:pPr>
  </w:style>
  <w:style w:type="character" w:customStyle="1" w:styleId="scbillheader1">
    <w:name w:val="sc_bill_header1"/>
    <w:uiPriority w:val="1"/>
    <w:qFormat/>
    <w:rsid w:val="000B2CA1"/>
  </w:style>
  <w:style w:type="character" w:customStyle="1" w:styleId="scresolutionbody1">
    <w:name w:val="sc_resolution_body1"/>
    <w:uiPriority w:val="1"/>
    <w:qFormat/>
    <w:rsid w:val="000B2CA1"/>
  </w:style>
  <w:style w:type="character" w:styleId="Strong">
    <w:name w:val="Strong"/>
    <w:basedOn w:val="DefaultParagraphFont"/>
    <w:uiPriority w:val="22"/>
    <w:qFormat/>
    <w:rsid w:val="000B2CA1"/>
    <w:rPr>
      <w:b/>
      <w:bCs/>
    </w:rPr>
  </w:style>
  <w:style w:type="character" w:customStyle="1" w:styleId="scamendhouse">
    <w:name w:val="sc_amend_house"/>
    <w:uiPriority w:val="1"/>
    <w:qFormat/>
    <w:rsid w:val="000B2CA1"/>
    <w:rPr>
      <w:bdr w:val="none" w:sz="0" w:space="0" w:color="auto"/>
      <w:shd w:val="clear" w:color="auto" w:fill="FDE9D9" w:themeFill="accent6" w:themeFillTint="33"/>
    </w:rPr>
  </w:style>
  <w:style w:type="character" w:customStyle="1" w:styleId="scamendsenate">
    <w:name w:val="sc_amend_senate"/>
    <w:uiPriority w:val="1"/>
    <w:qFormat/>
    <w:rsid w:val="000B2CA1"/>
    <w:rPr>
      <w:bdr w:val="none" w:sz="0" w:space="0" w:color="auto"/>
      <w:shd w:val="clear" w:color="auto" w:fill="E5DFEC" w:themeFill="accent4" w:themeFillTint="33"/>
    </w:rPr>
  </w:style>
  <w:style w:type="paragraph" w:styleId="Revision">
    <w:name w:val="Revision"/>
    <w:hidden/>
    <w:uiPriority w:val="99"/>
    <w:semiHidden/>
    <w:rsid w:val="000B2CA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12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4&amp;session=125&amp;summary=B" TargetMode="External" Id="R6022a6d71fff4332" /><Relationship Type="http://schemas.openxmlformats.org/officeDocument/2006/relationships/hyperlink" Target="https://www.scstatehouse.gov/sess125_2023-2024/prever/1324_20240502.docx" TargetMode="External" Id="R97f36fa64caa42f2" /><Relationship Type="http://schemas.openxmlformats.org/officeDocument/2006/relationships/hyperlink" Target="h:\sj\20240502.docx" TargetMode="External" Id="R6e21ae9262ec44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86a87cbf-1e70-48fa-bf7f-a32a59976332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fd2c8ea5-b2e9-423c-8719-6ac844647a79</T_BILL_REQUEST_REQUEST>
  <T_BILL_R_ORIGINALDRAFT>4cb923cd-6ade-4183-b2a9-8d8611c05f66</T_BILL_R_ORIGINALDRAFT>
  <T_BILL_SPONSOR_SPONSOR>b6adc2b1-61bf-40de-8be3-68248e991959</T_BILL_SPONSOR_SPONSOR>
  <T_BILL_T_BILLNAME>[1324]</T_BILL_T_BILLNAME>
  <T_BILL_T_BILLNUMBER>1324</T_BILL_T_BILLNUMBER>
  <T_BILL_T_BILLTITLE>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T_BILL_T_BILLTITLE>
  <T_BILL_T_CHAMBER>senate</T_BILL_T_CHAMBER>
  <T_BILL_T_FILENAME> </T_BILL_T_FILENAME>
  <T_BILL_T_LEGTYPE>resolution</T_BILL_T_LEGTYPE>
  <T_BILL_T_SUBJECT>Pawmetto Lifeline</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2024-05-02T16:20:00Z</cp:lastPrinted>
  <dcterms:created xsi:type="dcterms:W3CDTF">2024-05-02T16:25:00Z</dcterms:created>
  <dcterms:modified xsi:type="dcterms:W3CDTF">2024-05-02T16:25:00Z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