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SR-0772KM-VC24.docx</w:t>
      </w:r>
    </w:p>
    <w:p>
      <w:pPr>
        <w:widowControl w:val="false"/>
        <w:spacing w:after="0"/>
        <w:jc w:val="left"/>
      </w:pPr>
    </w:p>
    <w:p>
      <w:pPr>
        <w:widowControl w:val="false"/>
        <w:spacing w:after="0"/>
        <w:jc w:val="left"/>
      </w:pPr>
      <w:r>
        <w:rPr>
          <w:rFonts w:ascii="Times New Roman"/>
          <w:sz w:val="22"/>
        </w:rPr>
        <w:t xml:space="preserve">Introduced in the Senate on June 26, 2024</w:t>
      </w:r>
    </w:p>
    <w:p>
      <w:pPr>
        <w:widowControl w:val="false"/>
        <w:spacing w:after="0"/>
        <w:jc w:val="left"/>
      </w:pPr>
      <w:r>
        <w:rPr>
          <w:rFonts w:ascii="Times New Roman"/>
          <w:sz w:val="22"/>
        </w:rPr>
        <w:t xml:space="preserve">Adopted by the Senate on June 26, 2024</w:t>
      </w:r>
    </w:p>
    <w:p>
      <w:pPr>
        <w:widowControl w:val="false"/>
        <w:spacing w:after="0"/>
        <w:jc w:val="left"/>
      </w:pPr>
    </w:p>
    <w:p>
      <w:pPr>
        <w:widowControl w:val="false"/>
        <w:spacing w:after="0"/>
        <w:jc w:val="left"/>
      </w:pPr>
      <w:r>
        <w:rPr>
          <w:rFonts w:ascii="Times New Roman"/>
          <w:sz w:val="22"/>
        </w:rPr>
        <w:t xml:space="preserve">Summary: Major General David Wilson promotion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Senate</w:t>
      </w:r>
      <w:r>
        <w:tab/>
        <w:t xml:space="preserve">Introduced and adopted</w:t>
      </w:r>
      <w:r>
        <w:t xml:space="preserve"> (</w:t>
      </w:r>
      <w:hyperlink w:history="true" r:id="Ra83b3e13c0014e03">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17278e8f163445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f8de7db9654c3d">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0783EA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17EE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3516B" w14:paraId="48DB32D0" w14:textId="2A37024B">
          <w:pPr>
            <w:pStyle w:val="scresolutiontitle"/>
          </w:pPr>
          <w:r w:rsidRPr="0093516B">
            <w:t xml:space="preserve">TO CONGRATULATE Major General David Wilson </w:t>
          </w:r>
          <w:r w:rsidR="00746D13">
            <w:t xml:space="preserve">for </w:t>
          </w:r>
          <w:r w:rsidRPr="0093516B">
            <w:t>be</w:t>
          </w:r>
          <w:r>
            <w:t>coming</w:t>
          </w:r>
          <w:r w:rsidRPr="0093516B">
            <w:t xml:space="preserve"> the first African American graduate from the Citadel to be promoted to the rank of Major General, TO COMMEND HIM FOR HIS </w:t>
          </w:r>
          <w:r>
            <w:t>many</w:t>
          </w:r>
          <w:r w:rsidRPr="0093516B">
            <w:t xml:space="preserve"> YEARS OF DEDICATED SERVICE, AND TO WISH HIM MUCH HAPPINESS AND FULFILLMENT IN THE YEARS AHEAD.</w:t>
          </w:r>
        </w:p>
      </w:sdtContent>
    </w:sdt>
    <w:p w:rsidR="0010776B" w:rsidP="00091FD9" w:rsidRDefault="0010776B" w14:paraId="48DB32D1" w14:textId="56627158">
      <w:pPr>
        <w:pStyle w:val="scresolutiontitle"/>
      </w:pPr>
    </w:p>
    <w:p w:rsidR="00410786" w:rsidP="00410786" w:rsidRDefault="00410786" w14:paraId="3C4D761B" w14:textId="193F1E05">
      <w:pPr>
        <w:pStyle w:val="scresolutionwhereas"/>
      </w:pPr>
      <w:bookmarkStart w:name="wa_8fa9a1be7" w:id="1"/>
      <w:r>
        <w:t>W</w:t>
      </w:r>
      <w:bookmarkEnd w:id="1"/>
      <w:r>
        <w:t xml:space="preserve">hereas, the members of the South Carolina </w:t>
      </w:r>
      <w:r w:rsidR="0093516B">
        <w:t>Senate</w:t>
      </w:r>
      <w:r>
        <w:t xml:space="preserve"> are pleased to recognize </w:t>
      </w:r>
      <w:r w:rsidRPr="0093516B" w:rsidR="0093516B">
        <w:t>Major General David Wilson</w:t>
      </w:r>
      <w:r>
        <w:t xml:space="preserve"> </w:t>
      </w:r>
      <w:r w:rsidR="00746D13">
        <w:t>for</w:t>
      </w:r>
      <w:r w:rsidR="0093516B">
        <w:t xml:space="preserve"> becoming the first African American graduate from The Citadel to be promoted to the rank of Major General in</w:t>
      </w:r>
      <w:r>
        <w:t xml:space="preserve"> </w:t>
      </w:r>
      <w:r w:rsidR="0093516B">
        <w:t>the year 2020</w:t>
      </w:r>
      <w:r>
        <w:t>; and</w:t>
      </w:r>
    </w:p>
    <w:p w:rsidR="00410786" w:rsidP="00410786" w:rsidRDefault="00410786" w14:paraId="02B8BA83" w14:textId="77777777">
      <w:pPr>
        <w:pStyle w:val="scresolutionwhereas"/>
      </w:pPr>
    </w:p>
    <w:p w:rsidR="00410786" w:rsidP="00410786" w:rsidRDefault="00410786" w14:paraId="03D7D8C2" w14:textId="686A8535">
      <w:pPr>
        <w:pStyle w:val="scresolutionwhereas"/>
      </w:pPr>
      <w:bookmarkStart w:name="wa_3191d7aed" w:id="2"/>
      <w:r>
        <w:t>W</w:t>
      </w:r>
      <w:bookmarkEnd w:id="2"/>
      <w:r>
        <w:t xml:space="preserve">hereas, </w:t>
      </w:r>
      <w:r w:rsidR="007B7E8A">
        <w:t xml:space="preserve">a native of Charleston, </w:t>
      </w:r>
      <w:r w:rsidRPr="0093516B" w:rsidR="0093516B">
        <w:t>Major General Wilson</w:t>
      </w:r>
      <w:r w:rsidR="007B7E8A">
        <w:t xml:space="preserve"> was born to </w:t>
      </w:r>
      <w:r w:rsidRPr="007B7E8A" w:rsidR="007B7E8A">
        <w:t>Frank Wilson and Victoria Denmark Wilson</w:t>
      </w:r>
      <w:r w:rsidR="007B7E8A">
        <w:t>. He</w:t>
      </w:r>
      <w:r w:rsidR="0093516B">
        <w:t xml:space="preserve"> is an alumnus of </w:t>
      </w:r>
      <w:r w:rsidRPr="0093516B" w:rsidR="0093516B">
        <w:t>The Citadel, The Military College of South Carolina in Charleston</w:t>
      </w:r>
      <w:r w:rsidR="0093516B">
        <w:t xml:space="preserve">. Upon graduation, he </w:t>
      </w:r>
      <w:r w:rsidRPr="0093516B" w:rsidR="0093516B">
        <w:t>was commissioned as a second lieutenant</w:t>
      </w:r>
      <w:r>
        <w:t>; and</w:t>
      </w:r>
    </w:p>
    <w:p w:rsidR="00410786" w:rsidP="00410786" w:rsidRDefault="00410786" w14:paraId="0AA3418E" w14:textId="77777777">
      <w:pPr>
        <w:pStyle w:val="scresolutionwhereas"/>
      </w:pPr>
    </w:p>
    <w:p w:rsidR="00410786" w:rsidP="007B7E8A" w:rsidRDefault="00410786" w14:paraId="62D74A4E" w14:textId="1092FE70">
      <w:pPr>
        <w:pStyle w:val="scresolutionwhereas"/>
      </w:pPr>
      <w:bookmarkStart w:name="wa_df9ef6a69" w:id="3"/>
      <w:r>
        <w:t>W</w:t>
      </w:r>
      <w:bookmarkEnd w:id="3"/>
      <w:r>
        <w:t xml:space="preserve">hereas, </w:t>
      </w:r>
      <w:r w:rsidRPr="0093516B" w:rsidR="0093516B">
        <w:t>Major General Wilson</w:t>
      </w:r>
      <w:r w:rsidR="0093516B">
        <w:t xml:space="preserve"> </w:t>
      </w:r>
      <w:r w:rsidRPr="0093516B" w:rsidR="0093516B">
        <w:t xml:space="preserve">was </w:t>
      </w:r>
      <w:r w:rsidR="007B7E8A">
        <w:t xml:space="preserve">then </w:t>
      </w:r>
      <w:r w:rsidRPr="0093516B" w:rsidR="0093516B">
        <w:t>assigned as a Fire Support Officer, 1st Battalion, 5th Infantry at Camp Hovey, Korea; Platoon Leader, 503rd Maintenance Company, 530th Supply &amp; Services Battalion; Company Executive Officer, 364th Supply and Services Company, 264th Corps Supply Support Battalion; Platoon Leader and Shop Officer, 503rd Maintenance Company, 264th Corps Support Battalion; and Support Operations Maintenance Officer, 264th Corps Support Battalion</w:t>
      </w:r>
      <w:r w:rsidR="007B7E8A">
        <w:t xml:space="preserve">. In 1996, he </w:t>
      </w:r>
      <w:r w:rsidR="0093516B">
        <w:t xml:space="preserve">was assigned as the Assistant Brigade S4, 2nd Brigade, 3rd Infantry Division (Mechanized). He assumed command of Delta Company, 703rd Main Support Battalion in 1998 </w:t>
      </w:r>
      <w:r w:rsidR="007B7E8A">
        <w:t>and</w:t>
      </w:r>
      <w:r w:rsidR="0093516B">
        <w:t xml:space="preserve"> then served in the Headquarters, U.S. Army Training</w:t>
      </w:r>
      <w:r w:rsidR="007B7E8A">
        <w:t xml:space="preserve"> </w:t>
      </w:r>
      <w:r w:rsidR="0093516B">
        <w:t>and Doctrine Command as the Joint Venture Directorate</w:t>
      </w:r>
      <w:r w:rsidR="007B7E8A">
        <w:t>,</w:t>
      </w:r>
      <w:r w:rsidR="0093516B">
        <w:t xml:space="preserve"> as Experimental CSS Integration Officer for the Army Light Experimentation Axis</w:t>
      </w:r>
      <w:r w:rsidR="007B7E8A">
        <w:t>,</w:t>
      </w:r>
      <w:r w:rsidR="0093516B">
        <w:t xml:space="preserve"> and then as Executive Officer to the Deputy Chief of Staff for Combat Developments</w:t>
      </w:r>
      <w:r>
        <w:t>; and</w:t>
      </w:r>
    </w:p>
    <w:p w:rsidR="00410786" w:rsidP="00410786" w:rsidRDefault="00410786" w14:paraId="784A70D1" w14:textId="77777777">
      <w:pPr>
        <w:pStyle w:val="scresolutionwhereas"/>
      </w:pPr>
    </w:p>
    <w:p w:rsidR="00410786" w:rsidP="00410786" w:rsidRDefault="00410786" w14:paraId="5AD70400" w14:textId="2152F23B">
      <w:pPr>
        <w:pStyle w:val="scresolutionwhereas"/>
      </w:pPr>
      <w:bookmarkStart w:name="wa_9a5d378b7" w:id="4"/>
      <w:r>
        <w:t>W</w:t>
      </w:r>
      <w:bookmarkEnd w:id="4"/>
      <w:r>
        <w:t xml:space="preserve">hereas, </w:t>
      </w:r>
      <w:r w:rsidRPr="007B7E8A" w:rsidR="007B7E8A">
        <w:t xml:space="preserve">in 2003, </w:t>
      </w:r>
      <w:r w:rsidRPr="0093516B" w:rsidR="007B7E8A">
        <w:t>Major General Wilson</w:t>
      </w:r>
      <w:r w:rsidR="007B7E8A">
        <w:t xml:space="preserve"> </w:t>
      </w:r>
      <w:r w:rsidRPr="007B7E8A" w:rsidR="007B7E8A">
        <w:t xml:space="preserve">was assigned as the DISCOM Executive Officer for the 1st Armored Division, Division Support Command, in Germany with deployments to Iraq in support of Operation Iraqi Freedom and Operation Iron Saber. </w:t>
      </w:r>
      <w:r w:rsidR="007B7E8A">
        <w:t>His f</w:t>
      </w:r>
      <w:r w:rsidRPr="007B7E8A" w:rsidR="007B7E8A">
        <w:t xml:space="preserve">ollow‑on assignments included Battalion Executive Officer, 501st Forward Support Battalion </w:t>
      </w:r>
      <w:r w:rsidR="007B7E8A">
        <w:t xml:space="preserve">in </w:t>
      </w:r>
      <w:r w:rsidRPr="007B7E8A" w:rsidR="007B7E8A">
        <w:t xml:space="preserve">2004; Assistant Chief of Staff, Deputy G4, 1st Armored Division Headquarters </w:t>
      </w:r>
      <w:r w:rsidR="007B7E8A">
        <w:t xml:space="preserve">in </w:t>
      </w:r>
      <w:r w:rsidRPr="007B7E8A" w:rsidR="007B7E8A">
        <w:t>2005; and Logistics Majors Assignment Officer, U.S. Army Human Resources Command</w:t>
      </w:r>
      <w:r w:rsidR="007B7E8A">
        <w:t xml:space="preserve"> in 2006</w:t>
      </w:r>
      <w:r>
        <w:t>; and</w:t>
      </w:r>
    </w:p>
    <w:p w:rsidR="007B7E8A" w:rsidP="00410786" w:rsidRDefault="007B7E8A" w14:paraId="35D74DAD" w14:textId="77777777">
      <w:pPr>
        <w:pStyle w:val="scresolutionwhereas"/>
      </w:pPr>
    </w:p>
    <w:p w:rsidR="007B7E8A" w:rsidP="00410786" w:rsidRDefault="007B7E8A" w14:paraId="754D33C3" w14:textId="7B1F1D88">
      <w:pPr>
        <w:pStyle w:val="scresolutionwhereas"/>
      </w:pPr>
      <w:bookmarkStart w:name="wa_1018eeb82" w:id="5"/>
      <w:r>
        <w:t>W</w:t>
      </w:r>
      <w:bookmarkEnd w:id="5"/>
      <w:r>
        <w:t xml:space="preserve">hereas, </w:t>
      </w:r>
      <w:r w:rsidRPr="0093516B">
        <w:t>Major General Wilson</w:t>
      </w:r>
      <w:r>
        <w:t xml:space="preserve"> </w:t>
      </w:r>
      <w:r w:rsidRPr="007B7E8A">
        <w:t>assumed command of the 121st Brigade Support Battalion, 1st Armored Division, located in Fort Bliss, Texas</w:t>
      </w:r>
      <w:r>
        <w:t xml:space="preserve">, in 2008. </w:t>
      </w:r>
      <w:r w:rsidRPr="007B7E8A">
        <w:t>In 2011, he attended the Senior Service College, Industrial College of the Armed Forces and then reported to Fort Bragg, North Carolina to assume command of the 406th Army Field Support Brigade</w:t>
      </w:r>
      <w:r>
        <w:t>; and</w:t>
      </w:r>
    </w:p>
    <w:p w:rsidR="007B7E8A" w:rsidP="00410786" w:rsidRDefault="007B7E8A" w14:paraId="52B324CB" w14:textId="77777777">
      <w:pPr>
        <w:pStyle w:val="scresolutionwhereas"/>
      </w:pPr>
    </w:p>
    <w:p w:rsidR="007B7E8A" w:rsidP="00410786" w:rsidRDefault="007B7E8A" w14:paraId="2EDB40E9" w14:textId="14A3130B">
      <w:pPr>
        <w:pStyle w:val="scresolutionwhereas"/>
      </w:pPr>
      <w:bookmarkStart w:name="wa_89122b782" w:id="6"/>
      <w:r>
        <w:t>W</w:t>
      </w:r>
      <w:bookmarkEnd w:id="6"/>
      <w:r>
        <w:t>hereas,</w:t>
      </w:r>
      <w:r w:rsidRPr="007B7E8A">
        <w:t xml:space="preserve"> in 2014, he was assigned to the Army Materiel Command as the Executive Officer to the Commanding General. He </w:t>
      </w:r>
      <w:r>
        <w:t xml:space="preserve">then </w:t>
      </w:r>
      <w:r w:rsidR="00D40185">
        <w:t>commanded</w:t>
      </w:r>
      <w:r w:rsidRPr="007B7E8A">
        <w:t xml:space="preserve"> the 40th Chief of Ordnance</w:t>
      </w:r>
      <w:r>
        <w:t xml:space="preserve"> and, i</w:t>
      </w:r>
      <w:r w:rsidRPr="007B7E8A">
        <w:t xml:space="preserve">n 2018, he was assigned as the Director J/U‑4, United States Forces Korea/United Nations Command/Deputy Director, C4 Combined Forces Command. </w:t>
      </w:r>
      <w:r>
        <w:t xml:space="preserve">In </w:t>
      </w:r>
      <w:r w:rsidRPr="007B7E8A">
        <w:t>2020, he assumed command of the 8th Theater Sustainment Command on Fort Shafter, Hawaii</w:t>
      </w:r>
      <w:r w:rsidR="008F3AB8">
        <w:t>; and, i</w:t>
      </w:r>
      <w:r w:rsidRPr="007B7E8A">
        <w:t>n 2022, he assumed command of the Army Sustainment Command, located at Rock Island Arsenal, Illinois</w:t>
      </w:r>
      <w:r>
        <w:t>; and</w:t>
      </w:r>
    </w:p>
    <w:p w:rsidR="007B7E8A" w:rsidP="00410786" w:rsidRDefault="007B7E8A" w14:paraId="3211679E" w14:textId="77777777">
      <w:pPr>
        <w:pStyle w:val="scresolutionwhereas"/>
      </w:pPr>
    </w:p>
    <w:p w:rsidR="007B7E8A" w:rsidP="00410786" w:rsidRDefault="007B7E8A" w14:paraId="75FDF819" w14:textId="04D9B1E7">
      <w:pPr>
        <w:pStyle w:val="scresolutionwhereas"/>
      </w:pPr>
      <w:bookmarkStart w:name="wa_a6d19bfbc" w:id="7"/>
      <w:r>
        <w:t>W</w:t>
      </w:r>
      <w:bookmarkEnd w:id="7"/>
      <w:r>
        <w:t xml:space="preserve">hereas, </w:t>
      </w:r>
      <w:r w:rsidRPr="007B7E8A">
        <w:t xml:space="preserve">Major General Wilson is the first </w:t>
      </w:r>
      <w:r>
        <w:t>African American</w:t>
      </w:r>
      <w:r w:rsidRPr="007B7E8A">
        <w:t xml:space="preserve"> graduate of </w:t>
      </w:r>
      <w:r>
        <w:t>T</w:t>
      </w:r>
      <w:r w:rsidRPr="007B7E8A">
        <w:t>he Citadel to become a general officer on active duty and is the highest‑ranking black officer in the history of the college. He has been inducted in the U</w:t>
      </w:r>
      <w:r>
        <w:t xml:space="preserve">nited </w:t>
      </w:r>
      <w:r w:rsidRPr="007B7E8A">
        <w:t>S</w:t>
      </w:r>
      <w:r>
        <w:t>tates</w:t>
      </w:r>
      <w:r w:rsidRPr="007B7E8A">
        <w:t xml:space="preserve"> Army National ROTC Hall of Fame, and he is a life member of the Omega Psi Phi Fraternity, INC. Major General Wilson has numerous operational and combat tours and has led at every level of command in the United States Army</w:t>
      </w:r>
      <w:r>
        <w:t>; and</w:t>
      </w:r>
    </w:p>
    <w:p w:rsidR="00410786" w:rsidP="00410786" w:rsidRDefault="00410786" w14:paraId="05C15A6E" w14:textId="77777777">
      <w:pPr>
        <w:pStyle w:val="scresolutionwhereas"/>
      </w:pPr>
    </w:p>
    <w:p w:rsidR="00410786" w:rsidP="00410786" w:rsidRDefault="00410786" w14:paraId="65B6ED0C" w14:textId="4F8CA881">
      <w:pPr>
        <w:pStyle w:val="scresolutionwhereas"/>
      </w:pPr>
      <w:bookmarkStart w:name="wa_9e34dc220" w:id="8"/>
      <w:r>
        <w:t>W</w:t>
      </w:r>
      <w:bookmarkEnd w:id="8"/>
      <w:r>
        <w:t xml:space="preserve">hereas, over the years, </w:t>
      </w:r>
      <w:r w:rsidRPr="007B7E8A" w:rsidR="007B7E8A">
        <w:t>Major General Wilson</w:t>
      </w:r>
      <w:r>
        <w:t xml:space="preserve"> has received a number of honors and awards, including </w:t>
      </w:r>
      <w:r w:rsidRPr="007B7E8A" w:rsidR="007B7E8A">
        <w:t>the Distinguished Service Medal with Oak Leaf Cluster, Defense Superior Service Medal, Legion of Merit with Two Oak Leaf Clusters, Bronze Star Medal with Oak Leaf Cluster, Meritorious Service Medal with Four Oak Leaf Clusters, Army Commendation Medal with Silver Oak Leaf Cluster</w:t>
      </w:r>
      <w:r w:rsidR="007B7E8A">
        <w:t>, among many other</w:t>
      </w:r>
      <w:r w:rsidR="00746D13">
        <w:t xml:space="preserve"> awards and honors</w:t>
      </w:r>
      <w:r>
        <w:t>; and</w:t>
      </w:r>
    </w:p>
    <w:p w:rsidR="00410786" w:rsidP="00410786" w:rsidRDefault="00410786" w14:paraId="4163B237" w14:textId="77777777">
      <w:pPr>
        <w:pStyle w:val="scresolutionwhereas"/>
      </w:pPr>
    </w:p>
    <w:p w:rsidR="008A7625" w:rsidP="00410786" w:rsidRDefault="00410786" w14:paraId="44F28955" w14:textId="14426848">
      <w:pPr>
        <w:pStyle w:val="scresolutionwhereas"/>
      </w:pPr>
      <w:bookmarkStart w:name="wa_2f7aa78ab" w:id="9"/>
      <w:r>
        <w:t>W</w:t>
      </w:r>
      <w:bookmarkEnd w:id="9"/>
      <w:r>
        <w:t xml:space="preserve">hereas, the members of the South Carolina </w:t>
      </w:r>
      <w:r w:rsidR="007B7E8A">
        <w:t>Senate</w:t>
      </w:r>
      <w:r>
        <w:t xml:space="preserve"> appreciate the passion and dedication that </w:t>
      </w:r>
      <w:r w:rsidRPr="007B7E8A" w:rsidR="007B7E8A">
        <w:t>Major General Wilson</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430B596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17EE0">
            <w:rPr>
              <w:rStyle w:val="scresolutionbody1"/>
            </w:rPr>
            <w:t>Senate</w:t>
          </w:r>
        </w:sdtContent>
      </w:sdt>
      <w:r w:rsidRPr="00040E43">
        <w:t>:</w:t>
      </w:r>
    </w:p>
    <w:p w:rsidRPr="00040E43" w:rsidR="00B9052D" w:rsidP="00B703CB" w:rsidRDefault="00B9052D" w14:paraId="48DB32E5" w14:textId="77777777">
      <w:pPr>
        <w:pStyle w:val="scresolutionbody"/>
      </w:pPr>
    </w:p>
    <w:p w:rsidR="00410786" w:rsidP="00410786" w:rsidRDefault="00007116" w14:paraId="0FD2D19F" w14:textId="6123595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17EE0">
            <w:rPr>
              <w:rStyle w:val="scresolutionbody1"/>
            </w:rPr>
            <w:t>Senate</w:t>
          </w:r>
        </w:sdtContent>
      </w:sdt>
      <w:r w:rsidRPr="00040E43">
        <w:t xml:space="preserve">, by this resolution, </w:t>
      </w:r>
      <w:r w:rsidRPr="001A256D" w:rsidR="00410786">
        <w:t xml:space="preserve">congratulate </w:t>
      </w:r>
      <w:r w:rsidRPr="007B7E8A" w:rsidR="007B7E8A">
        <w:t xml:space="preserve">Major General David Wilson </w:t>
      </w:r>
      <w:r w:rsidR="00746D13">
        <w:t>for</w:t>
      </w:r>
      <w:r w:rsidRPr="007B7E8A" w:rsidR="007B7E8A">
        <w:t xml:space="preserve"> becoming the first African American graduate from The Citadel to be promoted to the rank of Major General</w:t>
      </w:r>
      <w:r w:rsidRPr="001A256D" w:rsidR="00410786">
        <w:t xml:space="preserve">, commend him for his </w:t>
      </w:r>
      <w:r w:rsidR="007B7E8A">
        <w:t>many</w:t>
      </w:r>
      <w:r w:rsidR="00410786">
        <w:t xml:space="preserve"> </w:t>
      </w:r>
      <w:r w:rsidRPr="001A256D" w:rsidR="00410786">
        <w:t>years of dedicated service, and wish him much happiness and fulfillment in the years ahead.</w:t>
      </w:r>
    </w:p>
    <w:p w:rsidR="00410786" w:rsidP="00410786" w:rsidRDefault="00410786" w14:paraId="25C07FC7" w14:textId="77777777">
      <w:pPr>
        <w:pStyle w:val="scresolutionmembers"/>
      </w:pPr>
    </w:p>
    <w:p w:rsidRPr="00040E43" w:rsidR="00B9052D" w:rsidP="00410786" w:rsidRDefault="00410786" w14:paraId="48DB32E8" w14:textId="5D66AAAD">
      <w:pPr>
        <w:pStyle w:val="scresolutionmembers"/>
      </w:pPr>
      <w:r>
        <w:t xml:space="preserve">Be it further resolved that a copy of this resolution be presented to </w:t>
      </w:r>
      <w:r w:rsidRPr="007B7E8A" w:rsidR="007B7E8A">
        <w:t>Major General David Wilso</w:t>
      </w:r>
      <w:r w:rsidR="007B7E8A">
        <w:t>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E1EE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71315DB3" w:rsidR="007003E1" w:rsidRDefault="00C43EB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17EE0">
              <w:rPr>
                <w:noProof/>
              </w:rPr>
              <w:t>SR-0772KM-VC24.docx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54E5"/>
    <w:rsid w:val="00133E66"/>
    <w:rsid w:val="001347EE"/>
    <w:rsid w:val="00136B38"/>
    <w:rsid w:val="001373F6"/>
    <w:rsid w:val="001435A3"/>
    <w:rsid w:val="00146AB7"/>
    <w:rsid w:val="00146ED3"/>
    <w:rsid w:val="00151044"/>
    <w:rsid w:val="00167494"/>
    <w:rsid w:val="00187057"/>
    <w:rsid w:val="00193F99"/>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58B4"/>
    <w:rsid w:val="0025001F"/>
    <w:rsid w:val="00250967"/>
    <w:rsid w:val="002543C8"/>
    <w:rsid w:val="0025541D"/>
    <w:rsid w:val="002635C9"/>
    <w:rsid w:val="00280C73"/>
    <w:rsid w:val="00284AAE"/>
    <w:rsid w:val="00287BBC"/>
    <w:rsid w:val="002B451A"/>
    <w:rsid w:val="002D55D2"/>
    <w:rsid w:val="002E5912"/>
    <w:rsid w:val="002F069C"/>
    <w:rsid w:val="002F3AD9"/>
    <w:rsid w:val="002F4473"/>
    <w:rsid w:val="00301B21"/>
    <w:rsid w:val="00325348"/>
    <w:rsid w:val="0032732C"/>
    <w:rsid w:val="003321E4"/>
    <w:rsid w:val="00336AD0"/>
    <w:rsid w:val="0036008C"/>
    <w:rsid w:val="0037079A"/>
    <w:rsid w:val="003A4798"/>
    <w:rsid w:val="003A4F41"/>
    <w:rsid w:val="003C08A9"/>
    <w:rsid w:val="003C4DAB"/>
    <w:rsid w:val="003D01E8"/>
    <w:rsid w:val="003D0BC2"/>
    <w:rsid w:val="003E5288"/>
    <w:rsid w:val="003F6D79"/>
    <w:rsid w:val="003F6E8C"/>
    <w:rsid w:val="00410786"/>
    <w:rsid w:val="0041760A"/>
    <w:rsid w:val="00417C01"/>
    <w:rsid w:val="004252D4"/>
    <w:rsid w:val="00436096"/>
    <w:rsid w:val="004403BD"/>
    <w:rsid w:val="00461441"/>
    <w:rsid w:val="004623E6"/>
    <w:rsid w:val="0046488E"/>
    <w:rsid w:val="0046685D"/>
    <w:rsid w:val="004669F5"/>
    <w:rsid w:val="004809EE"/>
    <w:rsid w:val="004B072F"/>
    <w:rsid w:val="004B7339"/>
    <w:rsid w:val="004E7D54"/>
    <w:rsid w:val="00507E7A"/>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754D"/>
    <w:rsid w:val="005C2FE2"/>
    <w:rsid w:val="005E2BC9"/>
    <w:rsid w:val="005E46B2"/>
    <w:rsid w:val="005E7AD1"/>
    <w:rsid w:val="00605102"/>
    <w:rsid w:val="006053F5"/>
    <w:rsid w:val="00611909"/>
    <w:rsid w:val="006215AA"/>
    <w:rsid w:val="00627DCA"/>
    <w:rsid w:val="00666E48"/>
    <w:rsid w:val="006913C9"/>
    <w:rsid w:val="0069470D"/>
    <w:rsid w:val="006B1590"/>
    <w:rsid w:val="006D3030"/>
    <w:rsid w:val="006D58AA"/>
    <w:rsid w:val="006E4451"/>
    <w:rsid w:val="006E655C"/>
    <w:rsid w:val="006E69E6"/>
    <w:rsid w:val="006F1048"/>
    <w:rsid w:val="007003E1"/>
    <w:rsid w:val="007070AD"/>
    <w:rsid w:val="00710BCB"/>
    <w:rsid w:val="00733210"/>
    <w:rsid w:val="00734F00"/>
    <w:rsid w:val="007352A5"/>
    <w:rsid w:val="0073631E"/>
    <w:rsid w:val="00736959"/>
    <w:rsid w:val="007375B0"/>
    <w:rsid w:val="0074375C"/>
    <w:rsid w:val="00745C7D"/>
    <w:rsid w:val="00746A58"/>
    <w:rsid w:val="00746D13"/>
    <w:rsid w:val="007720AC"/>
    <w:rsid w:val="00781DF8"/>
    <w:rsid w:val="007836CC"/>
    <w:rsid w:val="00787728"/>
    <w:rsid w:val="007917CE"/>
    <w:rsid w:val="007959D3"/>
    <w:rsid w:val="007A70AE"/>
    <w:rsid w:val="007B7E8A"/>
    <w:rsid w:val="007C0EE1"/>
    <w:rsid w:val="007E01B6"/>
    <w:rsid w:val="007F317B"/>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D4061"/>
    <w:rsid w:val="008E1DCA"/>
    <w:rsid w:val="008F0F33"/>
    <w:rsid w:val="008F3AB8"/>
    <w:rsid w:val="008F4429"/>
    <w:rsid w:val="009059FF"/>
    <w:rsid w:val="0092634F"/>
    <w:rsid w:val="009270BA"/>
    <w:rsid w:val="0093516B"/>
    <w:rsid w:val="0094021A"/>
    <w:rsid w:val="00953783"/>
    <w:rsid w:val="0096528D"/>
    <w:rsid w:val="00965B3F"/>
    <w:rsid w:val="009B44AF"/>
    <w:rsid w:val="009C6A0B"/>
    <w:rsid w:val="009C7F19"/>
    <w:rsid w:val="009E2BE4"/>
    <w:rsid w:val="009F0C77"/>
    <w:rsid w:val="009F4DD1"/>
    <w:rsid w:val="009F7B81"/>
    <w:rsid w:val="00A00E2A"/>
    <w:rsid w:val="00A02543"/>
    <w:rsid w:val="00A32242"/>
    <w:rsid w:val="00A347E4"/>
    <w:rsid w:val="00A41684"/>
    <w:rsid w:val="00A64E80"/>
    <w:rsid w:val="00A66C6B"/>
    <w:rsid w:val="00A7261B"/>
    <w:rsid w:val="00A72BCD"/>
    <w:rsid w:val="00A74015"/>
    <w:rsid w:val="00A741D9"/>
    <w:rsid w:val="00A833AB"/>
    <w:rsid w:val="00A95560"/>
    <w:rsid w:val="00A9741D"/>
    <w:rsid w:val="00AB1254"/>
    <w:rsid w:val="00AB2CC0"/>
    <w:rsid w:val="00AB61D7"/>
    <w:rsid w:val="00AC0A1F"/>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670F4"/>
    <w:rsid w:val="00B703CB"/>
    <w:rsid w:val="00B7267F"/>
    <w:rsid w:val="00B879A5"/>
    <w:rsid w:val="00B9052D"/>
    <w:rsid w:val="00B9105E"/>
    <w:rsid w:val="00BC1E62"/>
    <w:rsid w:val="00BC695A"/>
    <w:rsid w:val="00BD086A"/>
    <w:rsid w:val="00BD4498"/>
    <w:rsid w:val="00BE3C22"/>
    <w:rsid w:val="00BE46CD"/>
    <w:rsid w:val="00BE5AF3"/>
    <w:rsid w:val="00C02C1B"/>
    <w:rsid w:val="00C0345E"/>
    <w:rsid w:val="00C17EE0"/>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40185"/>
    <w:rsid w:val="00D55053"/>
    <w:rsid w:val="00D66B80"/>
    <w:rsid w:val="00D73A67"/>
    <w:rsid w:val="00D8028D"/>
    <w:rsid w:val="00D85AF7"/>
    <w:rsid w:val="00D970A9"/>
    <w:rsid w:val="00DA1600"/>
    <w:rsid w:val="00DB1F5E"/>
    <w:rsid w:val="00DB2CF7"/>
    <w:rsid w:val="00DC47B1"/>
    <w:rsid w:val="00DE1EE9"/>
    <w:rsid w:val="00DF3845"/>
    <w:rsid w:val="00E071A0"/>
    <w:rsid w:val="00E32D96"/>
    <w:rsid w:val="00E41911"/>
    <w:rsid w:val="00E44B57"/>
    <w:rsid w:val="00E658FD"/>
    <w:rsid w:val="00E903F0"/>
    <w:rsid w:val="00E92EEF"/>
    <w:rsid w:val="00E97757"/>
    <w:rsid w:val="00E97AB4"/>
    <w:rsid w:val="00EA150E"/>
    <w:rsid w:val="00EF2368"/>
    <w:rsid w:val="00EF5F4D"/>
    <w:rsid w:val="00F02C5C"/>
    <w:rsid w:val="00F20878"/>
    <w:rsid w:val="00F24442"/>
    <w:rsid w:val="00F42BA9"/>
    <w:rsid w:val="00F477DA"/>
    <w:rsid w:val="00F50AE3"/>
    <w:rsid w:val="00F53EE0"/>
    <w:rsid w:val="00F60C58"/>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49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6749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494"/>
    <w:rPr>
      <w:rFonts w:eastAsia="Times New Roman" w:cs="Times New Roman"/>
      <w:b/>
      <w:sz w:val="30"/>
      <w:szCs w:val="20"/>
    </w:rPr>
  </w:style>
  <w:style w:type="paragraph" w:styleId="Header">
    <w:name w:val="header"/>
    <w:basedOn w:val="Normal"/>
    <w:link w:val="HeaderChar"/>
    <w:uiPriority w:val="99"/>
    <w:unhideWhenUsed/>
    <w:rsid w:val="00167494"/>
    <w:pPr>
      <w:tabs>
        <w:tab w:val="center" w:pos="4680"/>
        <w:tab w:val="right" w:pos="9360"/>
      </w:tabs>
    </w:pPr>
  </w:style>
  <w:style w:type="character" w:customStyle="1" w:styleId="HeaderChar">
    <w:name w:val="Header Char"/>
    <w:basedOn w:val="DefaultParagraphFont"/>
    <w:link w:val="Header"/>
    <w:uiPriority w:val="99"/>
    <w:rsid w:val="00167494"/>
    <w:rPr>
      <w:rFonts w:eastAsia="Times New Roman" w:cs="Times New Roman"/>
      <w:szCs w:val="20"/>
    </w:rPr>
  </w:style>
  <w:style w:type="paragraph" w:styleId="Footer">
    <w:name w:val="footer"/>
    <w:basedOn w:val="Normal"/>
    <w:link w:val="FooterChar"/>
    <w:uiPriority w:val="99"/>
    <w:unhideWhenUsed/>
    <w:rsid w:val="00167494"/>
    <w:pPr>
      <w:tabs>
        <w:tab w:val="center" w:pos="4680"/>
        <w:tab w:val="right" w:pos="9360"/>
      </w:tabs>
    </w:pPr>
  </w:style>
  <w:style w:type="character" w:customStyle="1" w:styleId="FooterChar">
    <w:name w:val="Footer Char"/>
    <w:basedOn w:val="DefaultParagraphFont"/>
    <w:link w:val="Footer"/>
    <w:uiPriority w:val="99"/>
    <w:rsid w:val="00167494"/>
    <w:rPr>
      <w:rFonts w:eastAsia="Times New Roman" w:cs="Times New Roman"/>
      <w:szCs w:val="20"/>
    </w:rPr>
  </w:style>
  <w:style w:type="character" w:styleId="PageNumber">
    <w:name w:val="page number"/>
    <w:basedOn w:val="DefaultParagraphFont"/>
    <w:uiPriority w:val="99"/>
    <w:semiHidden/>
    <w:unhideWhenUsed/>
    <w:rsid w:val="00167494"/>
  </w:style>
  <w:style w:type="character" w:styleId="LineNumber">
    <w:name w:val="line number"/>
    <w:basedOn w:val="DefaultParagraphFont"/>
    <w:uiPriority w:val="99"/>
    <w:semiHidden/>
    <w:unhideWhenUsed/>
    <w:rsid w:val="00167494"/>
  </w:style>
  <w:style w:type="paragraph" w:customStyle="1" w:styleId="BillDots">
    <w:name w:val="Bill Dots"/>
    <w:basedOn w:val="Normal"/>
    <w:qFormat/>
    <w:rsid w:val="0016749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67494"/>
    <w:pPr>
      <w:tabs>
        <w:tab w:val="right" w:pos="5904"/>
      </w:tabs>
    </w:pPr>
  </w:style>
  <w:style w:type="paragraph" w:styleId="BalloonText">
    <w:name w:val="Balloon Text"/>
    <w:basedOn w:val="Normal"/>
    <w:link w:val="BalloonTextChar"/>
    <w:uiPriority w:val="99"/>
    <w:semiHidden/>
    <w:unhideWhenUsed/>
    <w:rsid w:val="001674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494"/>
    <w:rPr>
      <w:rFonts w:ascii="Segoe UI" w:eastAsia="Times New Roman" w:hAnsi="Segoe UI" w:cs="Segoe UI"/>
      <w:sz w:val="18"/>
      <w:szCs w:val="18"/>
    </w:rPr>
  </w:style>
  <w:style w:type="paragraph" w:styleId="ListParagraph">
    <w:name w:val="List Paragraph"/>
    <w:basedOn w:val="Normal"/>
    <w:uiPriority w:val="34"/>
    <w:qFormat/>
    <w:rsid w:val="00167494"/>
    <w:pPr>
      <w:ind w:left="720"/>
      <w:contextualSpacing/>
    </w:pPr>
  </w:style>
  <w:style w:type="paragraph" w:customStyle="1" w:styleId="scbillheader">
    <w:name w:val="sc_bill_header"/>
    <w:qFormat/>
    <w:rsid w:val="00167494"/>
    <w:pPr>
      <w:widowControl w:val="0"/>
      <w:suppressAutoHyphens/>
      <w:spacing w:after="0" w:line="240" w:lineRule="auto"/>
      <w:jc w:val="center"/>
    </w:pPr>
    <w:rPr>
      <w:b/>
      <w:caps/>
      <w:sz w:val="30"/>
    </w:rPr>
  </w:style>
  <w:style w:type="paragraph" w:customStyle="1" w:styleId="schouseresolutionbythis">
    <w:name w:val="sc_house_resolution_by_this"/>
    <w:qFormat/>
    <w:rsid w:val="00167494"/>
    <w:pPr>
      <w:widowControl w:val="0"/>
      <w:suppressAutoHyphens/>
      <w:spacing w:after="0" w:line="240" w:lineRule="auto"/>
      <w:jc w:val="both"/>
    </w:pPr>
  </w:style>
  <w:style w:type="paragraph" w:customStyle="1" w:styleId="schouseresolutionclippageattorney">
    <w:name w:val="sc_house_resolution_clip_page_attorney"/>
    <w:qFormat/>
    <w:rsid w:val="001674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674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674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6749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6749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674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6749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6749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67494"/>
    <w:pPr>
      <w:widowControl w:val="0"/>
      <w:suppressAutoHyphens/>
      <w:spacing w:after="0" w:line="240" w:lineRule="auto"/>
      <w:jc w:val="both"/>
    </w:pPr>
    <w:rPr>
      <w:caps/>
    </w:rPr>
  </w:style>
  <w:style w:type="paragraph" w:customStyle="1" w:styleId="schouseresolutionemptyline">
    <w:name w:val="sc_house_resolution_empty_line"/>
    <w:qFormat/>
    <w:rsid w:val="00167494"/>
    <w:pPr>
      <w:widowControl w:val="0"/>
      <w:suppressAutoHyphens/>
      <w:spacing w:after="0" w:line="240" w:lineRule="auto"/>
      <w:jc w:val="both"/>
    </w:pPr>
  </w:style>
  <w:style w:type="paragraph" w:customStyle="1" w:styleId="schouseresolutionfurtherresolved">
    <w:name w:val="sc_house_resolution_further_resolved"/>
    <w:qFormat/>
    <w:rsid w:val="00167494"/>
    <w:pPr>
      <w:widowControl w:val="0"/>
      <w:suppressAutoHyphens/>
      <w:spacing w:after="0" w:line="240" w:lineRule="auto"/>
      <w:jc w:val="both"/>
    </w:pPr>
  </w:style>
  <w:style w:type="paragraph" w:customStyle="1" w:styleId="schouseresolutionheader">
    <w:name w:val="sc_house_resolution_header"/>
    <w:qFormat/>
    <w:rsid w:val="0016749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6749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6749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67494"/>
    <w:pPr>
      <w:widowControl w:val="0"/>
      <w:suppressLineNumbers/>
      <w:suppressAutoHyphens/>
      <w:jc w:val="left"/>
    </w:pPr>
    <w:rPr>
      <w:b/>
    </w:rPr>
  </w:style>
  <w:style w:type="paragraph" w:customStyle="1" w:styleId="schouseresolutionjackettitle">
    <w:name w:val="sc_house_resolution_jacket_title"/>
    <w:qFormat/>
    <w:rsid w:val="0016749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67494"/>
    <w:pPr>
      <w:widowControl w:val="0"/>
      <w:suppressAutoHyphens/>
      <w:spacing w:after="0" w:line="360" w:lineRule="auto"/>
      <w:jc w:val="both"/>
    </w:pPr>
  </w:style>
  <w:style w:type="paragraph" w:customStyle="1" w:styleId="scresolutionwhereas">
    <w:name w:val="sc_resolution_whereas"/>
    <w:qFormat/>
    <w:rsid w:val="00167494"/>
    <w:pPr>
      <w:widowControl w:val="0"/>
      <w:suppressAutoHyphens/>
      <w:spacing w:after="0" w:line="360" w:lineRule="auto"/>
      <w:jc w:val="both"/>
    </w:pPr>
  </w:style>
  <w:style w:type="paragraph" w:customStyle="1" w:styleId="schouseresolutionxx">
    <w:name w:val="sc_house_resolution_xx"/>
    <w:qFormat/>
    <w:rsid w:val="00167494"/>
    <w:pPr>
      <w:widowControl w:val="0"/>
      <w:suppressAutoHyphens/>
      <w:spacing w:after="0" w:line="240" w:lineRule="auto"/>
      <w:jc w:val="center"/>
    </w:pPr>
  </w:style>
  <w:style w:type="paragraph" w:customStyle="1" w:styleId="BillDots0">
    <w:name w:val="BillDots"/>
    <w:basedOn w:val="Normal"/>
    <w:autoRedefine/>
    <w:qFormat/>
    <w:rsid w:val="0016749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67494"/>
    <w:rPr>
      <w:color w:val="0000FF" w:themeColor="hyperlink"/>
      <w:u w:val="single"/>
    </w:rPr>
  </w:style>
  <w:style w:type="paragraph" w:customStyle="1" w:styleId="Numbers">
    <w:name w:val="Numbers"/>
    <w:basedOn w:val="BillDots0"/>
    <w:qFormat/>
    <w:rsid w:val="00167494"/>
    <w:pPr>
      <w:tabs>
        <w:tab w:val="right" w:pos="5904"/>
      </w:tabs>
    </w:pPr>
  </w:style>
  <w:style w:type="character" w:customStyle="1" w:styleId="scclippagepath">
    <w:name w:val="sc_clip_page_path"/>
    <w:uiPriority w:val="1"/>
    <w:qFormat/>
    <w:rsid w:val="00167494"/>
    <w:rPr>
      <w:rFonts w:ascii="Times New Roman" w:hAnsi="Times New Roman"/>
      <w:caps/>
      <w:smallCaps w:val="0"/>
      <w:sz w:val="22"/>
    </w:rPr>
  </w:style>
  <w:style w:type="paragraph" w:customStyle="1" w:styleId="scconresoattyda">
    <w:name w:val="sc_con_reso_atty_da"/>
    <w:qFormat/>
    <w:rsid w:val="0016749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6749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6749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6749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67494"/>
    <w:pPr>
      <w:widowControl w:val="0"/>
      <w:suppressAutoHyphens/>
      <w:spacing w:after="0" w:line="240" w:lineRule="auto"/>
      <w:jc w:val="both"/>
    </w:pPr>
  </w:style>
  <w:style w:type="paragraph" w:customStyle="1" w:styleId="scjrregattydadocno">
    <w:name w:val="sc_jrreg_atty_da_docno"/>
    <w:basedOn w:val="Normal"/>
    <w:qFormat/>
    <w:rsid w:val="0016749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6749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6749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67494"/>
    <w:rPr>
      <w:rFonts w:ascii="Times New Roman" w:hAnsi="Times New Roman"/>
      <w:b/>
      <w:caps/>
      <w:smallCaps w:val="0"/>
      <w:sz w:val="24"/>
    </w:rPr>
  </w:style>
  <w:style w:type="paragraph" w:customStyle="1" w:styleId="scjrregfooter">
    <w:name w:val="sc_jrreg_footer"/>
    <w:qFormat/>
    <w:rsid w:val="0016749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674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6749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6749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674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674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674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674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67494"/>
    <w:pPr>
      <w:widowControl w:val="0"/>
      <w:suppressAutoHyphens/>
      <w:spacing w:after="0" w:line="360" w:lineRule="auto"/>
      <w:jc w:val="both"/>
    </w:pPr>
  </w:style>
  <w:style w:type="paragraph" w:customStyle="1" w:styleId="scresolutionbody">
    <w:name w:val="sc_resolution_body"/>
    <w:qFormat/>
    <w:rsid w:val="00167494"/>
    <w:pPr>
      <w:widowControl w:val="0"/>
      <w:suppressAutoHyphens/>
      <w:spacing w:after="0" w:line="360" w:lineRule="auto"/>
      <w:jc w:val="both"/>
    </w:pPr>
  </w:style>
  <w:style w:type="paragraph" w:customStyle="1" w:styleId="scresolutionclippagebottom">
    <w:name w:val="sc_resolution_clip_page_bottom"/>
    <w:qFormat/>
    <w:rsid w:val="0016749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67494"/>
    <w:pPr>
      <w:widowControl w:val="0"/>
      <w:suppressAutoHyphens/>
      <w:spacing w:after="0" w:line="240" w:lineRule="auto"/>
      <w:jc w:val="both"/>
    </w:pPr>
  </w:style>
  <w:style w:type="paragraph" w:customStyle="1" w:styleId="scresolutionfooter">
    <w:name w:val="sc_resolution_footer"/>
    <w:link w:val="scresolutionfooterChar"/>
    <w:qFormat/>
    <w:rsid w:val="0016749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67494"/>
    <w:rPr>
      <w:rFonts w:eastAsia="Times New Roman" w:cs="Times New Roman"/>
      <w:szCs w:val="20"/>
    </w:rPr>
  </w:style>
  <w:style w:type="paragraph" w:customStyle="1" w:styleId="scresolutionheader">
    <w:name w:val="sc_resolution_header"/>
    <w:qFormat/>
    <w:rsid w:val="00167494"/>
    <w:pPr>
      <w:widowControl w:val="0"/>
      <w:suppressAutoHyphens/>
      <w:spacing w:after="0" w:line="240" w:lineRule="auto"/>
      <w:jc w:val="center"/>
    </w:pPr>
    <w:rPr>
      <w:b/>
      <w:caps/>
      <w:sz w:val="30"/>
    </w:rPr>
  </w:style>
  <w:style w:type="paragraph" w:customStyle="1" w:styleId="scresolutiontitle">
    <w:name w:val="sc_resolution_title"/>
    <w:qFormat/>
    <w:rsid w:val="00167494"/>
    <w:pPr>
      <w:widowControl w:val="0"/>
      <w:suppressAutoHyphens/>
      <w:spacing w:after="0" w:line="240" w:lineRule="auto"/>
      <w:jc w:val="both"/>
    </w:pPr>
    <w:rPr>
      <w:caps/>
    </w:rPr>
  </w:style>
  <w:style w:type="paragraph" w:customStyle="1" w:styleId="scresolutionxx">
    <w:name w:val="sc_resolution_xx"/>
    <w:qFormat/>
    <w:rsid w:val="00167494"/>
    <w:pPr>
      <w:widowControl w:val="0"/>
      <w:suppressAutoHyphens/>
      <w:spacing w:after="0" w:line="240" w:lineRule="auto"/>
      <w:jc w:val="center"/>
    </w:pPr>
  </w:style>
  <w:style w:type="character" w:customStyle="1" w:styleId="scSECTIONS">
    <w:name w:val="sc_SECTIONS"/>
    <w:uiPriority w:val="1"/>
    <w:qFormat/>
    <w:rsid w:val="00167494"/>
    <w:rPr>
      <w:rFonts w:ascii="Times New Roman" w:hAnsi="Times New Roman"/>
      <w:b w:val="0"/>
      <w:i w:val="0"/>
      <w:caps/>
      <w:smallCaps w:val="0"/>
      <w:color w:val="auto"/>
      <w:sz w:val="22"/>
    </w:rPr>
  </w:style>
  <w:style w:type="character" w:customStyle="1" w:styleId="scsenateclippagepath">
    <w:name w:val="sc_senate_clip_page_path"/>
    <w:uiPriority w:val="1"/>
    <w:qFormat/>
    <w:rsid w:val="00167494"/>
    <w:rPr>
      <w:rFonts w:ascii="Times New Roman" w:hAnsi="Times New Roman"/>
      <w:caps/>
      <w:smallCaps w:val="0"/>
      <w:sz w:val="22"/>
    </w:rPr>
  </w:style>
  <w:style w:type="paragraph" w:customStyle="1" w:styleId="scsenateresolutionbody">
    <w:name w:val="sc_senate_resolution_body"/>
    <w:qFormat/>
    <w:rsid w:val="00167494"/>
    <w:pPr>
      <w:widowControl w:val="0"/>
      <w:suppressAutoHyphens/>
      <w:spacing w:after="0" w:line="360" w:lineRule="auto"/>
      <w:jc w:val="both"/>
    </w:pPr>
  </w:style>
  <w:style w:type="paragraph" w:customStyle="1" w:styleId="scsenateresolutionclippagebottom">
    <w:name w:val="sc_senate_resolution_clip_page_bottom"/>
    <w:qFormat/>
    <w:rsid w:val="0016749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67494"/>
    <w:pPr>
      <w:widowControl w:val="0"/>
      <w:suppressLineNumbers/>
      <w:suppressAutoHyphens/>
    </w:pPr>
  </w:style>
  <w:style w:type="paragraph" w:customStyle="1" w:styleId="scsenateresolutionclippagerepdocumentname">
    <w:name w:val="sc_senate_resolution_clip_page_rep_document_name"/>
    <w:qFormat/>
    <w:rsid w:val="0016749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6749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6749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67494"/>
    <w:rPr>
      <w:color w:val="808080"/>
    </w:rPr>
  </w:style>
  <w:style w:type="paragraph" w:customStyle="1" w:styleId="sctablecodifiedsection">
    <w:name w:val="sc_table_codified_section"/>
    <w:qFormat/>
    <w:rsid w:val="00167494"/>
    <w:pPr>
      <w:widowControl w:val="0"/>
      <w:suppressAutoHyphens/>
      <w:spacing w:after="0" w:line="360" w:lineRule="auto"/>
    </w:pPr>
  </w:style>
  <w:style w:type="paragraph" w:customStyle="1" w:styleId="sctableln">
    <w:name w:val="sc_table_ln"/>
    <w:qFormat/>
    <w:rsid w:val="00167494"/>
    <w:pPr>
      <w:widowControl w:val="0"/>
      <w:suppressAutoHyphens/>
      <w:spacing w:after="0" w:line="360" w:lineRule="auto"/>
      <w:jc w:val="right"/>
    </w:pPr>
  </w:style>
  <w:style w:type="paragraph" w:customStyle="1" w:styleId="sctablenoncodifiedsection">
    <w:name w:val="sc_table_non_codified_section"/>
    <w:qFormat/>
    <w:rsid w:val="00167494"/>
    <w:pPr>
      <w:widowControl w:val="0"/>
      <w:suppressAutoHyphens/>
      <w:spacing w:after="0" w:line="360" w:lineRule="auto"/>
    </w:pPr>
  </w:style>
  <w:style w:type="paragraph" w:customStyle="1" w:styleId="scresolutionmembers">
    <w:name w:val="sc_resolution_members"/>
    <w:qFormat/>
    <w:rsid w:val="00167494"/>
    <w:pPr>
      <w:widowControl w:val="0"/>
      <w:suppressAutoHyphens/>
      <w:spacing w:after="0" w:line="360" w:lineRule="auto"/>
      <w:jc w:val="both"/>
    </w:pPr>
  </w:style>
  <w:style w:type="paragraph" w:customStyle="1" w:styleId="scdraftheader">
    <w:name w:val="sc_draft_header"/>
    <w:qFormat/>
    <w:rsid w:val="00167494"/>
    <w:pPr>
      <w:widowControl w:val="0"/>
      <w:suppressAutoHyphens/>
      <w:spacing w:after="0" w:line="240" w:lineRule="auto"/>
    </w:pPr>
  </w:style>
  <w:style w:type="paragraph" w:customStyle="1" w:styleId="scemptyline">
    <w:name w:val="sc_empty_line"/>
    <w:qFormat/>
    <w:rsid w:val="00167494"/>
    <w:pPr>
      <w:widowControl w:val="0"/>
      <w:suppressAutoHyphens/>
      <w:spacing w:after="0" w:line="360" w:lineRule="auto"/>
      <w:jc w:val="both"/>
    </w:pPr>
  </w:style>
  <w:style w:type="paragraph" w:customStyle="1" w:styleId="scemptylineheader">
    <w:name w:val="sc_emptyline_header"/>
    <w:qFormat/>
    <w:rsid w:val="00167494"/>
    <w:pPr>
      <w:widowControl w:val="0"/>
      <w:suppressAutoHyphens/>
      <w:spacing w:after="0" w:line="240" w:lineRule="auto"/>
      <w:jc w:val="both"/>
    </w:pPr>
  </w:style>
  <w:style w:type="character" w:customStyle="1" w:styleId="scinsert">
    <w:name w:val="sc_insert"/>
    <w:uiPriority w:val="1"/>
    <w:qFormat/>
    <w:rsid w:val="00167494"/>
    <w:rPr>
      <w:caps w:val="0"/>
      <w:smallCaps w:val="0"/>
      <w:strike w:val="0"/>
      <w:dstrike w:val="0"/>
      <w:vanish w:val="0"/>
      <w:u w:val="single"/>
      <w:vertAlign w:val="baseline"/>
    </w:rPr>
  </w:style>
  <w:style w:type="character" w:customStyle="1" w:styleId="scinsertblue">
    <w:name w:val="sc_insert_blue"/>
    <w:uiPriority w:val="1"/>
    <w:qFormat/>
    <w:rsid w:val="0016749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67494"/>
    <w:rPr>
      <w:caps w:val="0"/>
      <w:smallCaps w:val="0"/>
      <w:strike w:val="0"/>
      <w:dstrike w:val="0"/>
      <w:vanish w:val="0"/>
      <w:color w:val="0070C0"/>
      <w:u w:val="none"/>
      <w:vertAlign w:val="baseline"/>
    </w:rPr>
  </w:style>
  <w:style w:type="character" w:customStyle="1" w:styleId="scinsertred">
    <w:name w:val="sc_insert_red"/>
    <w:uiPriority w:val="1"/>
    <w:qFormat/>
    <w:rsid w:val="0016749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67494"/>
    <w:rPr>
      <w:caps w:val="0"/>
      <w:smallCaps w:val="0"/>
      <w:strike w:val="0"/>
      <w:dstrike w:val="0"/>
      <w:vanish w:val="0"/>
      <w:color w:val="FF0000"/>
      <w:u w:val="none"/>
      <w:vertAlign w:val="baseline"/>
    </w:rPr>
  </w:style>
  <w:style w:type="character" w:customStyle="1" w:styleId="scstrike">
    <w:name w:val="sc_strike"/>
    <w:uiPriority w:val="1"/>
    <w:qFormat/>
    <w:rsid w:val="00167494"/>
    <w:rPr>
      <w:strike/>
      <w:dstrike w:val="0"/>
    </w:rPr>
  </w:style>
  <w:style w:type="character" w:customStyle="1" w:styleId="scstrikeblue">
    <w:name w:val="sc_strike_blue"/>
    <w:uiPriority w:val="1"/>
    <w:qFormat/>
    <w:rsid w:val="00167494"/>
    <w:rPr>
      <w:strike/>
      <w:dstrike w:val="0"/>
      <w:color w:val="0070C0"/>
    </w:rPr>
  </w:style>
  <w:style w:type="character" w:customStyle="1" w:styleId="scstrikered">
    <w:name w:val="sc_strike_red"/>
    <w:uiPriority w:val="1"/>
    <w:qFormat/>
    <w:rsid w:val="00167494"/>
    <w:rPr>
      <w:strike/>
      <w:dstrike w:val="0"/>
      <w:color w:val="FF0000"/>
    </w:rPr>
  </w:style>
  <w:style w:type="character" w:customStyle="1" w:styleId="scstrikebluenoncodified">
    <w:name w:val="sc_strike_blue_non_codified"/>
    <w:uiPriority w:val="1"/>
    <w:qFormat/>
    <w:rsid w:val="00167494"/>
    <w:rPr>
      <w:strike/>
      <w:dstrike w:val="0"/>
      <w:color w:val="0070C0"/>
      <w:lang w:val="en-US"/>
    </w:rPr>
  </w:style>
  <w:style w:type="character" w:customStyle="1" w:styleId="scstrikerednoncodified">
    <w:name w:val="sc_strike_red_non_codified"/>
    <w:uiPriority w:val="1"/>
    <w:qFormat/>
    <w:rsid w:val="00167494"/>
    <w:rPr>
      <w:strike/>
      <w:dstrike w:val="0"/>
      <w:color w:val="FF0000"/>
    </w:rPr>
  </w:style>
  <w:style w:type="paragraph" w:customStyle="1" w:styleId="scnowthereforebold">
    <w:name w:val="sc_now_therefore_bold"/>
    <w:uiPriority w:val="1"/>
    <w:qFormat/>
    <w:rsid w:val="00167494"/>
    <w:pPr>
      <w:widowControl w:val="0"/>
      <w:suppressAutoHyphens/>
      <w:spacing w:after="0" w:line="480" w:lineRule="auto"/>
    </w:pPr>
    <w:rPr>
      <w:rFonts w:eastAsia="Calibri" w:cs="Times New Roman"/>
    </w:rPr>
  </w:style>
  <w:style w:type="paragraph" w:customStyle="1" w:styleId="scbillsiglines">
    <w:name w:val="sc_bill_sig_lines"/>
    <w:qFormat/>
    <w:rsid w:val="0016749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67494"/>
  </w:style>
  <w:style w:type="paragraph" w:customStyle="1" w:styleId="scbillendxx">
    <w:name w:val="sc_bill_end_xx"/>
    <w:qFormat/>
    <w:rsid w:val="00167494"/>
    <w:pPr>
      <w:widowControl w:val="0"/>
      <w:suppressAutoHyphens/>
      <w:spacing w:after="0" w:line="240" w:lineRule="auto"/>
      <w:jc w:val="center"/>
    </w:pPr>
  </w:style>
  <w:style w:type="character" w:customStyle="1" w:styleId="scbillheader1">
    <w:name w:val="sc_bill_header1"/>
    <w:uiPriority w:val="1"/>
    <w:qFormat/>
    <w:rsid w:val="00167494"/>
  </w:style>
  <w:style w:type="character" w:customStyle="1" w:styleId="scresolutionbody1">
    <w:name w:val="sc_resolution_body1"/>
    <w:uiPriority w:val="1"/>
    <w:qFormat/>
    <w:rsid w:val="00167494"/>
  </w:style>
  <w:style w:type="character" w:styleId="Strong">
    <w:name w:val="Strong"/>
    <w:basedOn w:val="DefaultParagraphFont"/>
    <w:uiPriority w:val="22"/>
    <w:qFormat/>
    <w:rsid w:val="00167494"/>
    <w:rPr>
      <w:b/>
      <w:bCs/>
    </w:rPr>
  </w:style>
  <w:style w:type="character" w:customStyle="1" w:styleId="scamendhouse">
    <w:name w:val="sc_amend_house"/>
    <w:uiPriority w:val="1"/>
    <w:qFormat/>
    <w:rsid w:val="00167494"/>
    <w:rPr>
      <w:bdr w:val="none" w:sz="0" w:space="0" w:color="auto"/>
      <w:shd w:val="clear" w:color="auto" w:fill="FDE9D9" w:themeFill="accent6" w:themeFillTint="33"/>
    </w:rPr>
  </w:style>
  <w:style w:type="character" w:customStyle="1" w:styleId="scamendsenate">
    <w:name w:val="sc_amend_senate"/>
    <w:uiPriority w:val="1"/>
    <w:qFormat/>
    <w:rsid w:val="00167494"/>
    <w:rPr>
      <w:bdr w:val="none" w:sz="0" w:space="0" w:color="auto"/>
      <w:shd w:val="clear" w:color="auto" w:fill="E5DFEC" w:themeFill="accent4" w:themeFillTint="33"/>
    </w:rPr>
  </w:style>
  <w:style w:type="paragraph" w:styleId="Revision">
    <w:name w:val="Revision"/>
    <w:hidden/>
    <w:uiPriority w:val="99"/>
    <w:semiHidden/>
    <w:rsid w:val="00167494"/>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745C7D"/>
    <w:rPr>
      <w:color w:val="800080" w:themeColor="followedHyperlink"/>
      <w:u w:val="single"/>
    </w:rPr>
  </w:style>
  <w:style w:type="paragraph" w:customStyle="1" w:styleId="schouseresolutionwhereas">
    <w:name w:val="sc_house_resolution_whereas"/>
    <w:qFormat/>
    <w:rsid w:val="00410786"/>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80&amp;session=125&amp;summary=B" TargetMode="External" Id="R17278e8f163445a5" /><Relationship Type="http://schemas.openxmlformats.org/officeDocument/2006/relationships/hyperlink" Target="https://www.scstatehouse.gov/sess125_2023-2024/prever/1380_20240626.docx" TargetMode="External" Id="Rb8f8de7db9654c3d" /><Relationship Type="http://schemas.openxmlformats.org/officeDocument/2006/relationships/hyperlink" Target="h:\sj\20240626.docx" TargetMode="External" Id="Ra83b3e13c0014e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7F317B"/>
    <w:rsid w:val="008228BC"/>
    <w:rsid w:val="00A22407"/>
    <w:rsid w:val="00AA6F82"/>
    <w:rsid w:val="00BE097C"/>
    <w:rsid w:val="00DA1600"/>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FILENAME>&lt;&lt;filename&gt;&gt;</FILENAME>
  <ID>7e4635c4-c483-4d24-9138-d1a826beb030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INTRODATE>2024-06-26</T_BILL_D_INTRODATE>
  <T_BILL_D_SENATEINTRODATE>2024-06-26</T_BILL_D_SENATEINTRODATE>
  <T_BILL_N_INTERNALVERSIONNUMBER>1</T_BILL_N_INTERNALVERSIONNUMBER>
  <T_BILL_N_SESSION>125</T_BILL_N_SESSION>
  <T_BILL_N_VERSIONNUMBER>1</T_BILL_N_VERSIONNUMBER>
  <T_BILL_N_YEAR>2024</T_BILL_N_YEAR>
  <T_BILL_REQUEST_REQUEST>09d6d016-1d1a-44c7-9feb-0a287ef71b41</T_BILL_REQUEST_REQUEST>
  <T_BILL_R_ORIGINALDRAFT>766981ef-65a5-4831-8446-b3724ae6fd4a</T_BILL_R_ORIGINALDRAFT>
  <T_BILL_SPONSOR_SPONSOR>ebb83b85-45f3-4e7e-894e-073d18c6c5b4</T_BILL_SPONSOR_SPONSOR>
  <T_BILL_T_BILLNAME>[1380]</T_BILL_T_BILLNAME>
  <T_BILL_T_BILLNUMBER>1380</T_BILL_T_BILLNUMBER>
  <T_BILL_T_BILLTITLE>TO CONGRATULATE Major General David Wilson for becoming the first African American graduate from the Citadel to be promoted to the rank of Major General, TO COMMEND HIM FOR HIS many YEARS OF DEDICATED SERVICE, AND TO WISH HIM MUCH HAPPINESS AND FULFILLMENT IN THE YEARS AHEAD.</T_BILL_T_BILLTITLE>
  <T_BILL_T_CHAMBER>senate</T_BILL_T_CHAMBER>
  <T_BILL_T_FILENAME> </T_BILL_T_FILENAME>
  <T_BILL_T_LEGTYPE>resolution</T_BILL_T_LEGTYPE>
  <T_BILL_T_SUBJECT>Major General David Wilson promotion</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3933</Characters>
  <Application>Microsoft Office Word</Application>
  <DocSecurity>0</DocSecurity>
  <Lines>78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2024-06-26T17:58:00Z</dcterms:created>
  <dcterms:modified xsi:type="dcterms:W3CDTF">2024-06-26T17:58:00Z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