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LC-0356HA-RM24.docx</w:t>
      </w:r>
    </w:p>
    <w:p>
      <w:pPr>
        <w:widowControl w:val="false"/>
        <w:spacing w:after="0"/>
        <w:jc w:val="left"/>
      </w:pPr>
    </w:p>
    <w:p>
      <w:pPr>
        <w:widowControl w:val="false"/>
        <w:spacing w:after="0"/>
        <w:jc w:val="left"/>
      </w:pPr>
      <w:r>
        <w:rPr>
          <w:rFonts w:ascii="Times New Roman"/>
          <w:sz w:val="22"/>
        </w:rPr>
        <w:t xml:space="preserve">Introduced in the Senate on June 26, 2024</w:t>
      </w:r>
    </w:p>
    <w:p>
      <w:pPr>
        <w:widowControl w:val="false"/>
        <w:spacing w:after="0"/>
        <w:jc w:val="left"/>
      </w:pPr>
      <w:r>
        <w:rPr>
          <w:rFonts w:ascii="Times New Roman"/>
          <w:sz w:val="22"/>
        </w:rPr>
        <w:t xml:space="preserve">Adopted by the Senate on June 26, 2024</w:t>
      </w:r>
    </w:p>
    <w:p>
      <w:pPr>
        <w:widowControl w:val="false"/>
        <w:spacing w:after="0"/>
        <w:jc w:val="left"/>
      </w:pPr>
    </w:p>
    <w:p>
      <w:pPr>
        <w:widowControl w:val="false"/>
        <w:spacing w:after="0"/>
        <w:jc w:val="left"/>
      </w:pPr>
      <w:r>
        <w:rPr>
          <w:rFonts w:ascii="Times New Roman"/>
          <w:sz w:val="22"/>
        </w:rPr>
        <w:t xml:space="preserve">Summary: Fred Broughton,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Senate</w:t>
      </w:r>
      <w:r>
        <w:tab/>
        <w:t xml:space="preserve">Introduced and adopted</w:t>
      </w:r>
      <w:r>
        <w:t xml:space="preserve"> (</w:t>
      </w:r>
      <w:hyperlink w:history="true" r:id="Re37451d943124826">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2518a36e6843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cc94fcecbd4bca">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A892BA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92F0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775B5" w14:paraId="48DB32D0" w14:textId="571A87A6">
          <w:pPr>
            <w:pStyle w:val="scresolutiontitle"/>
          </w:pPr>
          <w:r w:rsidRPr="008775B5">
            <w:t>TO EXPRESS THE PROFOUND SORROW OF THE MEMBERS OF THE SOUTH CAROLINA SENATE UPON THE PASSING OF FRED BROUGHTON OF ORANGEBURG AND TO EXTEND THE DEEPEST SYMPATHY TO HIS FAMILY AND MANY FRIENDS.</w:t>
          </w:r>
        </w:p>
      </w:sdtContent>
    </w:sdt>
    <w:p w:rsidR="0010776B" w:rsidP="00091FD9" w:rsidRDefault="0010776B" w14:paraId="48DB32D1" w14:textId="56627158">
      <w:pPr>
        <w:pStyle w:val="scresolutiontitle"/>
      </w:pPr>
    </w:p>
    <w:p w:rsidR="00B93C4D" w:rsidP="00FF68F0" w:rsidRDefault="008C3A19" w14:paraId="4144115D" w14:textId="53A358E9">
      <w:pPr>
        <w:pStyle w:val="scresolutionwhereas"/>
      </w:pPr>
      <w:bookmarkStart w:name="wa_4f6226386" w:id="0"/>
      <w:r w:rsidRPr="00084D53">
        <w:t>W</w:t>
      </w:r>
      <w:bookmarkEnd w:id="0"/>
      <w:r w:rsidRPr="00084D53">
        <w:t>hereas,</w:t>
      </w:r>
      <w:r w:rsidR="001347EE">
        <w:t xml:space="preserve"> </w:t>
      </w:r>
      <w:r w:rsidRPr="00B93C4D" w:rsidR="00B93C4D">
        <w:t>the members of the South Carolina Senate were deeply saddened to learn of the passing of Fred Broughton of Orangeburg on June 21, 2024, at the venerable age of 84; and</w:t>
      </w:r>
    </w:p>
    <w:p w:rsidR="00B93C4D" w:rsidP="00FF68F0" w:rsidRDefault="00B93C4D" w14:paraId="16D12F2D" w14:textId="77777777">
      <w:pPr>
        <w:pStyle w:val="scresolutionwhereas"/>
      </w:pPr>
    </w:p>
    <w:p w:rsidR="00FF68F0" w:rsidP="00FF68F0" w:rsidRDefault="00B93C4D" w14:paraId="228653F3" w14:textId="6CAD1451">
      <w:pPr>
        <w:pStyle w:val="scresolutionwhereas"/>
      </w:pPr>
      <w:bookmarkStart w:name="wa_1e2366399" w:id="1"/>
      <w:r>
        <w:t>W</w:t>
      </w:r>
      <w:bookmarkEnd w:id="1"/>
      <w:r>
        <w:t xml:space="preserve">hereas, </w:t>
      </w:r>
      <w:r w:rsidR="00FF68F0">
        <w:t xml:space="preserve">born in Cross, South Carolina on April 22, 1940, Fred Broughton was the eldest of Franklin and Charlotte Bennett Broughton’s eight children. His parents valued education highly and worked diligently in their farming business to ensure that Fred and his siblings were well educated. </w:t>
      </w:r>
      <w:r w:rsidR="005055D7">
        <w:t xml:space="preserve">At an early age, </w:t>
      </w:r>
      <w:r w:rsidR="00FF68F0">
        <w:t xml:space="preserve">Fred accepted Christ as his savior and </w:t>
      </w:r>
      <w:r w:rsidR="005055D7">
        <w:t xml:space="preserve">joined </w:t>
      </w:r>
      <w:r w:rsidR="00FF68F0">
        <w:t>Unity Missionary Baptist Church in Eutawville; and</w:t>
      </w:r>
    </w:p>
    <w:p w:rsidR="00FF68F0" w:rsidP="00FF68F0" w:rsidRDefault="00FF68F0" w14:paraId="164F59D0" w14:textId="77777777">
      <w:pPr>
        <w:pStyle w:val="scresolutionwhereas"/>
      </w:pPr>
    </w:p>
    <w:p w:rsidR="00FF68F0" w:rsidP="00FF68F0" w:rsidRDefault="00FF68F0" w14:paraId="7D352D71" w14:textId="6E48B3F4">
      <w:pPr>
        <w:pStyle w:val="scresolutionwhereas"/>
      </w:pPr>
      <w:bookmarkStart w:name="wa_8f32a3886" w:id="2"/>
      <w:r>
        <w:t>W</w:t>
      </w:r>
      <w:bookmarkEnd w:id="2"/>
      <w:r>
        <w:t xml:space="preserve">hereas, in 1957, Fred graduated from Cross High School and began his collegiate career at South Carolina State College </w:t>
      </w:r>
      <w:r w:rsidR="00BA7CE8">
        <w:t>in the</w:t>
      </w:r>
      <w:r>
        <w:t xml:space="preserve"> fall. His college career was interrupted by a mandatory stint in the United States Air Force, during which he served in Okinawa, Japan. After his honorable discharge, he returned to South Carolina State College, graduating with a bachelor’s degree in agriculture in 1962; and</w:t>
      </w:r>
    </w:p>
    <w:p w:rsidR="00FF68F0" w:rsidP="00FF68F0" w:rsidRDefault="00FF68F0" w14:paraId="7C1D40AF" w14:textId="77777777">
      <w:pPr>
        <w:pStyle w:val="scresolutionwhereas"/>
      </w:pPr>
    </w:p>
    <w:p w:rsidR="006C070A" w:rsidP="00FF68F0" w:rsidRDefault="00FF68F0" w14:paraId="73330278" w14:textId="77777777">
      <w:pPr>
        <w:pStyle w:val="scresolutionwhereas"/>
      </w:pPr>
      <w:bookmarkStart w:name="wa_d666a672f" w:id="3"/>
      <w:r>
        <w:t>W</w:t>
      </w:r>
      <w:bookmarkEnd w:id="3"/>
      <w:r>
        <w:t>hereas, on June 7, 1965, Fred married the former Amelia Dicks, and the couple in time became the parents of three loving and devoted sons: Rahman Krishna, Ivan Mario, and Frederick Kurt.</w:t>
      </w:r>
      <w:r w:rsidR="006C070A">
        <w:t xml:space="preserve"> E</w:t>
      </w:r>
      <w:r w:rsidRPr="006C070A" w:rsidR="006C070A">
        <w:t xml:space="preserve">ncouraging and supporting the </w:t>
      </w:r>
      <w:bookmarkStart w:name="open_doc_here" w:id="4"/>
      <w:r w:rsidRPr="006C070A" w:rsidR="006C070A">
        <w:t>boys</w:t>
      </w:r>
      <w:bookmarkEnd w:id="4"/>
      <w:r w:rsidRPr="006C070A" w:rsidR="006C070A">
        <w:t xml:space="preserve"> as they pursued higher education and lifelong learning</w:t>
      </w:r>
      <w:r w:rsidR="006C070A">
        <w:t>, t</w:t>
      </w:r>
      <w:r>
        <w:t>he senior Broughtons instilled in their sons a mix of traditional values and modern business principles</w:t>
      </w:r>
      <w:r w:rsidR="006C070A">
        <w:t>; and</w:t>
      </w:r>
    </w:p>
    <w:p w:rsidR="00FF68F0" w:rsidP="00FF68F0" w:rsidRDefault="00FF68F0" w14:paraId="12E73DC5" w14:textId="14A417CA">
      <w:pPr>
        <w:pStyle w:val="scresolutionwhereas"/>
      </w:pPr>
    </w:p>
    <w:p w:rsidR="00FF68F0" w:rsidP="00FF68F0" w:rsidRDefault="00FF68F0" w14:paraId="4C397C0B" w14:textId="6A16BCE1">
      <w:pPr>
        <w:pStyle w:val="scresolutionwhereas"/>
      </w:pPr>
      <w:bookmarkStart w:name="wa_6c647174f" w:id="5"/>
      <w:r>
        <w:t>W</w:t>
      </w:r>
      <w:bookmarkEnd w:id="5"/>
      <w:r>
        <w:t xml:space="preserve">hereas, Fred began his professional career teaching chemistry at Cross High School. In 1963, he and fellow South Carolina State University graduates Leroy Mitchell, Diggs O. Hill, and Willie Green became the youngest African American supervisors in the South Carolina </w:t>
      </w:r>
      <w:r w:rsidR="009F7A35">
        <w:t>R</w:t>
      </w:r>
      <w:r>
        <w:t>egion of the U.S. Department of Agriculture Farmer’s Home Administration. After working ten years with the agency in three counties, Fred pursued his passion of becoming an entrepreneur. Over the next twenty years, Fred and Amelia acquired and managed two dry cleaning establishments and a uniform rental franchise in Orangeburg. After tw</w:t>
      </w:r>
      <w:r w:rsidR="0059321E">
        <w:t>o decades</w:t>
      </w:r>
      <w:r>
        <w:t xml:space="preserve"> as a business owner, Fred returned to his roots, managing the Small Farm Division of the 1890 Program at South Carolina State University. Fred expanded the program by lobbying for increased funding and resources. He later served as a small farm consultant with the South </w:t>
      </w:r>
      <w:r>
        <w:lastRenderedPageBreak/>
        <w:t xml:space="preserve">Carolina Department of Agriculture (SCDA), helping communities plan farmers’ markets and assisting farmers in crop diversification. Fred’s work with the SCDA impacted many counties across the State, </w:t>
      </w:r>
      <w:r w:rsidR="00E03624">
        <w:t>where</w:t>
      </w:r>
      <w:r>
        <w:t xml:space="preserve"> he established farmers’ markets still in operation today; and</w:t>
      </w:r>
    </w:p>
    <w:p w:rsidR="00FF68F0" w:rsidP="00FF68F0" w:rsidRDefault="00FF68F0" w14:paraId="545884CA" w14:textId="77777777">
      <w:pPr>
        <w:pStyle w:val="scresolutionwhereas"/>
      </w:pPr>
    </w:p>
    <w:p w:rsidR="00FF68F0" w:rsidP="00FF68F0" w:rsidRDefault="00FF68F0" w14:paraId="62EB2E92" w14:textId="46F8C2CA">
      <w:pPr>
        <w:pStyle w:val="scresolutionwhereas"/>
      </w:pPr>
      <w:bookmarkStart w:name="wa_ec5b92b35" w:id="6"/>
      <w:r>
        <w:t>W</w:t>
      </w:r>
      <w:bookmarkEnd w:id="6"/>
      <w:r>
        <w:t xml:space="preserve">hereas, Fred dedicated his life to service through various community organizations and civic engagements. </w:t>
      </w:r>
      <w:r w:rsidR="00857336">
        <w:t>W</w:t>
      </w:r>
      <w:r>
        <w:t xml:space="preserve">ell known in the Orangeburg area as a business owner and political organizer, </w:t>
      </w:r>
      <w:r w:rsidR="00857336">
        <w:t>he served</w:t>
      </w:r>
      <w:r>
        <w:t xml:space="preserve"> as chairman of the Orangeburg County Economic Development Board and the City Accommodations Tax Advisory Committee. Over his distinguished professional career, Fred received </w:t>
      </w:r>
      <w:r w:rsidR="00857336">
        <w:t xml:space="preserve">such honors as the </w:t>
      </w:r>
      <w:r>
        <w:t>Leadership Award from the Southeast Vegetable and Fruit Expo and special recognition as a member of a National Agricultural Policy Advisory Committee from the United States Department of Agriculture. In 2000</w:t>
      </w:r>
      <w:r w:rsidR="00584EFB">
        <w:t>,</w:t>
      </w:r>
      <w:r>
        <w:t xml:space="preserve"> he received the George Washington Carver Public Service Hall of Fame Award; a</w:t>
      </w:r>
      <w:r w:rsidR="00851EE7">
        <w:t>n</w:t>
      </w:r>
      <w:r>
        <w:t>d</w:t>
      </w:r>
    </w:p>
    <w:p w:rsidR="00FF68F0" w:rsidP="00FF68F0" w:rsidRDefault="00FF68F0" w14:paraId="7366742C" w14:textId="77777777">
      <w:pPr>
        <w:pStyle w:val="scresolutionwhereas"/>
      </w:pPr>
    </w:p>
    <w:p w:rsidR="00FF68F0" w:rsidP="00FF68F0" w:rsidRDefault="00FF68F0" w14:paraId="3C83B3B8" w14:textId="61F67F62">
      <w:pPr>
        <w:pStyle w:val="scresolutionwhereas"/>
      </w:pPr>
      <w:bookmarkStart w:name="wa_0d57ac5a7" w:id="7"/>
      <w:r>
        <w:t>W</w:t>
      </w:r>
      <w:bookmarkEnd w:id="7"/>
      <w:r>
        <w:t>hereas, in retirement, Fred enjoyed a busy social and civic life, traveling with his wife to cultural and historic sites across the State and country. He was a member of local Mason and Shriner organizations. His personality was infectious and helped him to engage with people from all walks of life, especially after joining Toastmasters International, in which he achieved the Distinguished Toastmaster designation and became a district governor of Toastmasters Branch 58; and</w:t>
      </w:r>
    </w:p>
    <w:p w:rsidR="00FF68F0" w:rsidP="00FF68F0" w:rsidRDefault="00FF68F0" w14:paraId="23927DE0" w14:textId="77777777">
      <w:pPr>
        <w:pStyle w:val="scresolutionwhereas"/>
      </w:pPr>
    </w:p>
    <w:p w:rsidR="00FF68F0" w:rsidP="00FF68F0" w:rsidRDefault="00FF68F0" w14:paraId="0F66BEB0" w14:textId="17B0E745">
      <w:pPr>
        <w:pStyle w:val="scresolutionwhereas"/>
      </w:pPr>
      <w:bookmarkStart w:name="wa_118bdb943" w:id="8"/>
      <w:r>
        <w:t>W</w:t>
      </w:r>
      <w:bookmarkEnd w:id="8"/>
      <w:r>
        <w:t xml:space="preserve">hereas, Fred Broughton leaves to cherish his memory his loving wife, Amelia; three sons, Rahman Broughton of Atlanta, Georgia, Ivan Broughton of Atlanta, and Frederick Broughton of Orangeburg; and a host of other </w:t>
      </w:r>
      <w:r w:rsidR="001829B5">
        <w:t>relatives</w:t>
      </w:r>
      <w:r>
        <w:t xml:space="preserve"> and friends. He will be missed. Now, therefore,</w:t>
      </w:r>
    </w:p>
    <w:p w:rsidRPr="00040E43" w:rsidR="008A7625" w:rsidP="006B1590" w:rsidRDefault="008A7625" w14:paraId="24BB5989" w14:textId="77777777">
      <w:pPr>
        <w:pStyle w:val="scresolutionbody"/>
      </w:pPr>
    </w:p>
    <w:p w:rsidRPr="00040E43" w:rsidR="00B9052D" w:rsidP="00FA0B1D" w:rsidRDefault="00B9052D" w14:paraId="48DB32E4" w14:textId="35A0EAE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2F0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1033F1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2F0B">
            <w:rPr>
              <w:rStyle w:val="scresolutionbody1"/>
            </w:rPr>
            <w:t>Senate</w:t>
          </w:r>
        </w:sdtContent>
      </w:sdt>
      <w:r w:rsidRPr="00040E43">
        <w:t xml:space="preserve">, by this resolution, </w:t>
      </w:r>
      <w:r w:rsidRPr="00CB365C" w:rsidR="00CB365C">
        <w:t>express their profound sorrow upon the passing of Fred Broughton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D245C4A">
      <w:pPr>
        <w:pStyle w:val="scresolutionbody"/>
      </w:pPr>
      <w:r w:rsidRPr="00040E43">
        <w:t>Be it further resolved that a copy of this resolution be presented to</w:t>
      </w:r>
      <w:r w:rsidRPr="00040E43" w:rsidR="00B9105E">
        <w:t xml:space="preserve"> </w:t>
      </w:r>
      <w:r w:rsidR="00CB365C">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46ED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720514FB" w:rsidR="007003E1" w:rsidRDefault="009C5A1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2F0B">
              <w:rPr>
                <w:noProof/>
              </w:rPr>
              <w:t>LC-0356HA-RM24.docx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8EE"/>
    <w:rsid w:val="00032E86"/>
    <w:rsid w:val="00040E43"/>
    <w:rsid w:val="000749CE"/>
    <w:rsid w:val="0008202C"/>
    <w:rsid w:val="000843D7"/>
    <w:rsid w:val="00084D53"/>
    <w:rsid w:val="00091FD9"/>
    <w:rsid w:val="0009711F"/>
    <w:rsid w:val="00097234"/>
    <w:rsid w:val="00097C23"/>
    <w:rsid w:val="000B24D9"/>
    <w:rsid w:val="000B4217"/>
    <w:rsid w:val="000C5BE4"/>
    <w:rsid w:val="000E0100"/>
    <w:rsid w:val="000E1785"/>
    <w:rsid w:val="000E546A"/>
    <w:rsid w:val="000F1901"/>
    <w:rsid w:val="000F2E49"/>
    <w:rsid w:val="000F40FA"/>
    <w:rsid w:val="001035F1"/>
    <w:rsid w:val="0010776B"/>
    <w:rsid w:val="0012076D"/>
    <w:rsid w:val="00126E18"/>
    <w:rsid w:val="00133E66"/>
    <w:rsid w:val="001347EE"/>
    <w:rsid w:val="00136B38"/>
    <w:rsid w:val="001373F6"/>
    <w:rsid w:val="001435A3"/>
    <w:rsid w:val="00146ED3"/>
    <w:rsid w:val="00151044"/>
    <w:rsid w:val="00154593"/>
    <w:rsid w:val="001829B5"/>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045C"/>
    <w:rsid w:val="002321B6"/>
    <w:rsid w:val="00232912"/>
    <w:rsid w:val="0025001F"/>
    <w:rsid w:val="00250967"/>
    <w:rsid w:val="002543C8"/>
    <w:rsid w:val="0025541D"/>
    <w:rsid w:val="002635C9"/>
    <w:rsid w:val="00284AAE"/>
    <w:rsid w:val="002B451A"/>
    <w:rsid w:val="002B5074"/>
    <w:rsid w:val="002B6403"/>
    <w:rsid w:val="002D55D2"/>
    <w:rsid w:val="002E5912"/>
    <w:rsid w:val="002F4473"/>
    <w:rsid w:val="00301B21"/>
    <w:rsid w:val="00325348"/>
    <w:rsid w:val="0032732C"/>
    <w:rsid w:val="003321E4"/>
    <w:rsid w:val="00336AD0"/>
    <w:rsid w:val="00342DFA"/>
    <w:rsid w:val="0036008C"/>
    <w:rsid w:val="0037079A"/>
    <w:rsid w:val="00391B4A"/>
    <w:rsid w:val="003A4798"/>
    <w:rsid w:val="003A4F41"/>
    <w:rsid w:val="003C4DAB"/>
    <w:rsid w:val="003D01E8"/>
    <w:rsid w:val="003D0BC2"/>
    <w:rsid w:val="003E5288"/>
    <w:rsid w:val="003F6D79"/>
    <w:rsid w:val="003F6E8C"/>
    <w:rsid w:val="0041760A"/>
    <w:rsid w:val="00417C01"/>
    <w:rsid w:val="004252D4"/>
    <w:rsid w:val="00436096"/>
    <w:rsid w:val="004403BD"/>
    <w:rsid w:val="00452589"/>
    <w:rsid w:val="00461441"/>
    <w:rsid w:val="004623E6"/>
    <w:rsid w:val="0046488E"/>
    <w:rsid w:val="0046684D"/>
    <w:rsid w:val="0046685D"/>
    <w:rsid w:val="004669F5"/>
    <w:rsid w:val="004809EE"/>
    <w:rsid w:val="004A20CA"/>
    <w:rsid w:val="004B7339"/>
    <w:rsid w:val="004E7D54"/>
    <w:rsid w:val="00504BDA"/>
    <w:rsid w:val="005055D7"/>
    <w:rsid w:val="00511974"/>
    <w:rsid w:val="0052116B"/>
    <w:rsid w:val="005273C6"/>
    <w:rsid w:val="005275A2"/>
    <w:rsid w:val="00530A69"/>
    <w:rsid w:val="00542B7C"/>
    <w:rsid w:val="00542C2F"/>
    <w:rsid w:val="00543DF3"/>
    <w:rsid w:val="00544C6E"/>
    <w:rsid w:val="00545593"/>
    <w:rsid w:val="00545C09"/>
    <w:rsid w:val="00546ED3"/>
    <w:rsid w:val="00551C74"/>
    <w:rsid w:val="00556EBF"/>
    <w:rsid w:val="0055760A"/>
    <w:rsid w:val="005742DA"/>
    <w:rsid w:val="0057560B"/>
    <w:rsid w:val="00577C6C"/>
    <w:rsid w:val="005834ED"/>
    <w:rsid w:val="00584EFB"/>
    <w:rsid w:val="0059321E"/>
    <w:rsid w:val="0059723F"/>
    <w:rsid w:val="005A62FE"/>
    <w:rsid w:val="005A76B6"/>
    <w:rsid w:val="005B6232"/>
    <w:rsid w:val="005C2FE2"/>
    <w:rsid w:val="005E2BC9"/>
    <w:rsid w:val="00605102"/>
    <w:rsid w:val="006053F5"/>
    <w:rsid w:val="00611909"/>
    <w:rsid w:val="006215AA"/>
    <w:rsid w:val="00627DCA"/>
    <w:rsid w:val="00666E48"/>
    <w:rsid w:val="00673417"/>
    <w:rsid w:val="006913C9"/>
    <w:rsid w:val="0069470D"/>
    <w:rsid w:val="006B1590"/>
    <w:rsid w:val="006C070A"/>
    <w:rsid w:val="006D27DC"/>
    <w:rsid w:val="006D58AA"/>
    <w:rsid w:val="006E4451"/>
    <w:rsid w:val="006E655C"/>
    <w:rsid w:val="006E69E6"/>
    <w:rsid w:val="006F73B4"/>
    <w:rsid w:val="007003E1"/>
    <w:rsid w:val="007070AD"/>
    <w:rsid w:val="00733210"/>
    <w:rsid w:val="00734F00"/>
    <w:rsid w:val="007352A5"/>
    <w:rsid w:val="0073631E"/>
    <w:rsid w:val="00736959"/>
    <w:rsid w:val="0074375C"/>
    <w:rsid w:val="00746A58"/>
    <w:rsid w:val="007646FD"/>
    <w:rsid w:val="007720AC"/>
    <w:rsid w:val="00781DF8"/>
    <w:rsid w:val="007836CC"/>
    <w:rsid w:val="00787728"/>
    <w:rsid w:val="007917CE"/>
    <w:rsid w:val="007959D3"/>
    <w:rsid w:val="007A496E"/>
    <w:rsid w:val="007A70AE"/>
    <w:rsid w:val="007B45AA"/>
    <w:rsid w:val="007C0EE1"/>
    <w:rsid w:val="007E01B6"/>
    <w:rsid w:val="007F3C86"/>
    <w:rsid w:val="007F6D64"/>
    <w:rsid w:val="00810471"/>
    <w:rsid w:val="008362E8"/>
    <w:rsid w:val="008410D3"/>
    <w:rsid w:val="00843D27"/>
    <w:rsid w:val="00846FE5"/>
    <w:rsid w:val="00851EE7"/>
    <w:rsid w:val="00857336"/>
    <w:rsid w:val="0085786E"/>
    <w:rsid w:val="00860FC7"/>
    <w:rsid w:val="00863532"/>
    <w:rsid w:val="00870570"/>
    <w:rsid w:val="008775B5"/>
    <w:rsid w:val="008905D2"/>
    <w:rsid w:val="008971DB"/>
    <w:rsid w:val="008A1768"/>
    <w:rsid w:val="008A489F"/>
    <w:rsid w:val="008A7625"/>
    <w:rsid w:val="008B4AC4"/>
    <w:rsid w:val="008C3A19"/>
    <w:rsid w:val="008D05D1"/>
    <w:rsid w:val="008D3810"/>
    <w:rsid w:val="008E1DCA"/>
    <w:rsid w:val="008F0F33"/>
    <w:rsid w:val="008F4429"/>
    <w:rsid w:val="0090180E"/>
    <w:rsid w:val="009059FF"/>
    <w:rsid w:val="00921D2E"/>
    <w:rsid w:val="0092634F"/>
    <w:rsid w:val="009270BA"/>
    <w:rsid w:val="0093720D"/>
    <w:rsid w:val="0094021A"/>
    <w:rsid w:val="00953783"/>
    <w:rsid w:val="009634C3"/>
    <w:rsid w:val="0096528D"/>
    <w:rsid w:val="00965B3F"/>
    <w:rsid w:val="00984046"/>
    <w:rsid w:val="009A3000"/>
    <w:rsid w:val="009B44AF"/>
    <w:rsid w:val="009C6A0B"/>
    <w:rsid w:val="009C7F19"/>
    <w:rsid w:val="009E2BE4"/>
    <w:rsid w:val="009E33A8"/>
    <w:rsid w:val="009F0C77"/>
    <w:rsid w:val="009F4DD1"/>
    <w:rsid w:val="009F7A35"/>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527A"/>
    <w:rsid w:val="00AC74F4"/>
    <w:rsid w:val="00AD1C9A"/>
    <w:rsid w:val="00AD4402"/>
    <w:rsid w:val="00AD4B17"/>
    <w:rsid w:val="00AF0102"/>
    <w:rsid w:val="00AF1A81"/>
    <w:rsid w:val="00AF69EE"/>
    <w:rsid w:val="00B00C4F"/>
    <w:rsid w:val="00B033EF"/>
    <w:rsid w:val="00B128F5"/>
    <w:rsid w:val="00B3602C"/>
    <w:rsid w:val="00B37F2B"/>
    <w:rsid w:val="00B412D4"/>
    <w:rsid w:val="00B519D6"/>
    <w:rsid w:val="00B6480F"/>
    <w:rsid w:val="00B64FFF"/>
    <w:rsid w:val="00B703CB"/>
    <w:rsid w:val="00B7267F"/>
    <w:rsid w:val="00B879A5"/>
    <w:rsid w:val="00B9052D"/>
    <w:rsid w:val="00B9105E"/>
    <w:rsid w:val="00B92F0B"/>
    <w:rsid w:val="00B936BE"/>
    <w:rsid w:val="00B93C4D"/>
    <w:rsid w:val="00BA7CE8"/>
    <w:rsid w:val="00BC1E62"/>
    <w:rsid w:val="00BC695A"/>
    <w:rsid w:val="00BD086A"/>
    <w:rsid w:val="00BD2E5F"/>
    <w:rsid w:val="00BD3540"/>
    <w:rsid w:val="00BD4498"/>
    <w:rsid w:val="00BE3C22"/>
    <w:rsid w:val="00BE46CD"/>
    <w:rsid w:val="00C02C1B"/>
    <w:rsid w:val="00C0345E"/>
    <w:rsid w:val="00C21775"/>
    <w:rsid w:val="00C21ABE"/>
    <w:rsid w:val="00C2397F"/>
    <w:rsid w:val="00C31C95"/>
    <w:rsid w:val="00C3483A"/>
    <w:rsid w:val="00C41EB9"/>
    <w:rsid w:val="00C433D3"/>
    <w:rsid w:val="00C664FC"/>
    <w:rsid w:val="00C7322B"/>
    <w:rsid w:val="00C73AFC"/>
    <w:rsid w:val="00C74E9D"/>
    <w:rsid w:val="00C826DD"/>
    <w:rsid w:val="00C82FD3"/>
    <w:rsid w:val="00C92819"/>
    <w:rsid w:val="00C93C2C"/>
    <w:rsid w:val="00C93DA5"/>
    <w:rsid w:val="00CA190D"/>
    <w:rsid w:val="00CA3BCF"/>
    <w:rsid w:val="00CB365C"/>
    <w:rsid w:val="00CC5C2B"/>
    <w:rsid w:val="00CC6B7B"/>
    <w:rsid w:val="00CD2089"/>
    <w:rsid w:val="00CE4EE6"/>
    <w:rsid w:val="00CF44FA"/>
    <w:rsid w:val="00D1567E"/>
    <w:rsid w:val="00D165D9"/>
    <w:rsid w:val="00D31310"/>
    <w:rsid w:val="00D37AF8"/>
    <w:rsid w:val="00D55053"/>
    <w:rsid w:val="00D66B80"/>
    <w:rsid w:val="00D73A67"/>
    <w:rsid w:val="00D76232"/>
    <w:rsid w:val="00D8028D"/>
    <w:rsid w:val="00D935DD"/>
    <w:rsid w:val="00D970A9"/>
    <w:rsid w:val="00DB1F5E"/>
    <w:rsid w:val="00DC47B1"/>
    <w:rsid w:val="00DD520A"/>
    <w:rsid w:val="00DF3845"/>
    <w:rsid w:val="00E03624"/>
    <w:rsid w:val="00E040B8"/>
    <w:rsid w:val="00E071A0"/>
    <w:rsid w:val="00E25935"/>
    <w:rsid w:val="00E32D96"/>
    <w:rsid w:val="00E41911"/>
    <w:rsid w:val="00E44B57"/>
    <w:rsid w:val="00E658FD"/>
    <w:rsid w:val="00E92EEF"/>
    <w:rsid w:val="00E97AB4"/>
    <w:rsid w:val="00EA150E"/>
    <w:rsid w:val="00EF2368"/>
    <w:rsid w:val="00EF5F4D"/>
    <w:rsid w:val="00F02C5C"/>
    <w:rsid w:val="00F21596"/>
    <w:rsid w:val="00F218FA"/>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422A"/>
    <w:rsid w:val="00FE52B6"/>
    <w:rsid w:val="00FF12FD"/>
    <w:rsid w:val="00FF2AE4"/>
    <w:rsid w:val="00FF4FE7"/>
    <w:rsid w:val="00FF63B3"/>
    <w:rsid w:val="00FF6450"/>
    <w:rsid w:val="00FF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00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A300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000"/>
    <w:rPr>
      <w:rFonts w:eastAsia="Times New Roman" w:cs="Times New Roman"/>
      <w:b/>
      <w:sz w:val="30"/>
      <w:szCs w:val="20"/>
    </w:rPr>
  </w:style>
  <w:style w:type="paragraph" w:styleId="Header">
    <w:name w:val="header"/>
    <w:basedOn w:val="Normal"/>
    <w:link w:val="HeaderChar"/>
    <w:uiPriority w:val="99"/>
    <w:unhideWhenUsed/>
    <w:rsid w:val="009A3000"/>
    <w:pPr>
      <w:tabs>
        <w:tab w:val="center" w:pos="4680"/>
        <w:tab w:val="right" w:pos="9360"/>
      </w:tabs>
    </w:pPr>
  </w:style>
  <w:style w:type="character" w:customStyle="1" w:styleId="HeaderChar">
    <w:name w:val="Header Char"/>
    <w:basedOn w:val="DefaultParagraphFont"/>
    <w:link w:val="Header"/>
    <w:uiPriority w:val="99"/>
    <w:rsid w:val="009A3000"/>
    <w:rPr>
      <w:rFonts w:eastAsia="Times New Roman" w:cs="Times New Roman"/>
      <w:szCs w:val="20"/>
    </w:rPr>
  </w:style>
  <w:style w:type="paragraph" w:styleId="Footer">
    <w:name w:val="footer"/>
    <w:basedOn w:val="Normal"/>
    <w:link w:val="FooterChar"/>
    <w:uiPriority w:val="99"/>
    <w:unhideWhenUsed/>
    <w:rsid w:val="009A3000"/>
    <w:pPr>
      <w:tabs>
        <w:tab w:val="center" w:pos="4680"/>
        <w:tab w:val="right" w:pos="9360"/>
      </w:tabs>
    </w:pPr>
  </w:style>
  <w:style w:type="character" w:customStyle="1" w:styleId="FooterChar">
    <w:name w:val="Footer Char"/>
    <w:basedOn w:val="DefaultParagraphFont"/>
    <w:link w:val="Footer"/>
    <w:uiPriority w:val="99"/>
    <w:rsid w:val="009A3000"/>
    <w:rPr>
      <w:rFonts w:eastAsia="Times New Roman" w:cs="Times New Roman"/>
      <w:szCs w:val="20"/>
    </w:rPr>
  </w:style>
  <w:style w:type="character" w:styleId="PageNumber">
    <w:name w:val="page number"/>
    <w:basedOn w:val="DefaultParagraphFont"/>
    <w:uiPriority w:val="99"/>
    <w:semiHidden/>
    <w:unhideWhenUsed/>
    <w:rsid w:val="009A3000"/>
  </w:style>
  <w:style w:type="character" w:styleId="LineNumber">
    <w:name w:val="line number"/>
    <w:basedOn w:val="DefaultParagraphFont"/>
    <w:uiPriority w:val="99"/>
    <w:semiHidden/>
    <w:unhideWhenUsed/>
    <w:rsid w:val="009A3000"/>
  </w:style>
  <w:style w:type="paragraph" w:customStyle="1" w:styleId="BillDots">
    <w:name w:val="Bill Dots"/>
    <w:basedOn w:val="Normal"/>
    <w:qFormat/>
    <w:rsid w:val="009A300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A3000"/>
    <w:pPr>
      <w:tabs>
        <w:tab w:val="right" w:pos="5904"/>
      </w:tabs>
    </w:pPr>
  </w:style>
  <w:style w:type="paragraph" w:styleId="BalloonText">
    <w:name w:val="Balloon Text"/>
    <w:basedOn w:val="Normal"/>
    <w:link w:val="BalloonTextChar"/>
    <w:uiPriority w:val="99"/>
    <w:semiHidden/>
    <w:unhideWhenUsed/>
    <w:rsid w:val="009A30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000"/>
    <w:rPr>
      <w:rFonts w:ascii="Segoe UI" w:eastAsia="Times New Roman" w:hAnsi="Segoe UI" w:cs="Segoe UI"/>
      <w:sz w:val="18"/>
      <w:szCs w:val="18"/>
    </w:rPr>
  </w:style>
  <w:style w:type="paragraph" w:styleId="ListParagraph">
    <w:name w:val="List Paragraph"/>
    <w:basedOn w:val="Normal"/>
    <w:uiPriority w:val="34"/>
    <w:qFormat/>
    <w:rsid w:val="009A3000"/>
    <w:pPr>
      <w:ind w:left="720"/>
      <w:contextualSpacing/>
    </w:pPr>
  </w:style>
  <w:style w:type="paragraph" w:customStyle="1" w:styleId="scbillheader">
    <w:name w:val="sc_bill_header"/>
    <w:qFormat/>
    <w:rsid w:val="009A3000"/>
    <w:pPr>
      <w:widowControl w:val="0"/>
      <w:suppressAutoHyphens/>
      <w:spacing w:after="0" w:line="240" w:lineRule="auto"/>
      <w:jc w:val="center"/>
    </w:pPr>
    <w:rPr>
      <w:b/>
      <w:caps/>
      <w:sz w:val="30"/>
    </w:rPr>
  </w:style>
  <w:style w:type="paragraph" w:customStyle="1" w:styleId="schouseresolutionbythis">
    <w:name w:val="sc_house_resolution_by_this"/>
    <w:qFormat/>
    <w:rsid w:val="009A3000"/>
    <w:pPr>
      <w:widowControl w:val="0"/>
      <w:suppressAutoHyphens/>
      <w:spacing w:after="0" w:line="240" w:lineRule="auto"/>
      <w:jc w:val="both"/>
    </w:pPr>
  </w:style>
  <w:style w:type="paragraph" w:customStyle="1" w:styleId="schouseresolutionclippageattorney">
    <w:name w:val="sc_house_resolution_clip_page_attorney"/>
    <w:qFormat/>
    <w:rsid w:val="009A30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A30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A30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A300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A300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A30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A30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A300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A3000"/>
    <w:pPr>
      <w:widowControl w:val="0"/>
      <w:suppressAutoHyphens/>
      <w:spacing w:after="0" w:line="240" w:lineRule="auto"/>
      <w:jc w:val="both"/>
    </w:pPr>
    <w:rPr>
      <w:caps/>
    </w:rPr>
  </w:style>
  <w:style w:type="paragraph" w:customStyle="1" w:styleId="schouseresolutionemptyline">
    <w:name w:val="sc_house_resolution_empty_line"/>
    <w:qFormat/>
    <w:rsid w:val="009A3000"/>
    <w:pPr>
      <w:widowControl w:val="0"/>
      <w:suppressAutoHyphens/>
      <w:spacing w:after="0" w:line="240" w:lineRule="auto"/>
      <w:jc w:val="both"/>
    </w:pPr>
  </w:style>
  <w:style w:type="paragraph" w:customStyle="1" w:styleId="schouseresolutionfurtherresolved">
    <w:name w:val="sc_house_resolution_further_resolved"/>
    <w:qFormat/>
    <w:rsid w:val="009A3000"/>
    <w:pPr>
      <w:widowControl w:val="0"/>
      <w:suppressAutoHyphens/>
      <w:spacing w:after="0" w:line="240" w:lineRule="auto"/>
      <w:jc w:val="both"/>
    </w:pPr>
  </w:style>
  <w:style w:type="paragraph" w:customStyle="1" w:styleId="schouseresolutionheader">
    <w:name w:val="sc_house_resolution_header"/>
    <w:qFormat/>
    <w:rsid w:val="009A300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A300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A300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A3000"/>
    <w:pPr>
      <w:widowControl w:val="0"/>
      <w:suppressLineNumbers/>
      <w:suppressAutoHyphens/>
      <w:jc w:val="left"/>
    </w:pPr>
    <w:rPr>
      <w:b/>
    </w:rPr>
  </w:style>
  <w:style w:type="paragraph" w:customStyle="1" w:styleId="schouseresolutionjackettitle">
    <w:name w:val="sc_house_resolution_jacket_title"/>
    <w:qFormat/>
    <w:rsid w:val="009A300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A3000"/>
    <w:pPr>
      <w:widowControl w:val="0"/>
      <w:suppressAutoHyphens/>
      <w:spacing w:after="0" w:line="360" w:lineRule="auto"/>
      <w:jc w:val="both"/>
    </w:pPr>
  </w:style>
  <w:style w:type="paragraph" w:customStyle="1" w:styleId="scresolutionwhereas">
    <w:name w:val="sc_resolution_whereas"/>
    <w:qFormat/>
    <w:rsid w:val="009A3000"/>
    <w:pPr>
      <w:widowControl w:val="0"/>
      <w:suppressAutoHyphens/>
      <w:spacing w:after="0" w:line="360" w:lineRule="auto"/>
      <w:jc w:val="both"/>
    </w:pPr>
  </w:style>
  <w:style w:type="paragraph" w:customStyle="1" w:styleId="schouseresolutionxx">
    <w:name w:val="sc_house_resolution_xx"/>
    <w:qFormat/>
    <w:rsid w:val="009A3000"/>
    <w:pPr>
      <w:widowControl w:val="0"/>
      <w:suppressAutoHyphens/>
      <w:spacing w:after="0" w:line="240" w:lineRule="auto"/>
      <w:jc w:val="center"/>
    </w:pPr>
  </w:style>
  <w:style w:type="paragraph" w:customStyle="1" w:styleId="BillDots0">
    <w:name w:val="BillDots"/>
    <w:basedOn w:val="Normal"/>
    <w:autoRedefine/>
    <w:qFormat/>
    <w:rsid w:val="009A300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A3000"/>
    <w:rPr>
      <w:color w:val="0000FF" w:themeColor="hyperlink"/>
      <w:u w:val="single"/>
    </w:rPr>
  </w:style>
  <w:style w:type="paragraph" w:customStyle="1" w:styleId="Numbers">
    <w:name w:val="Numbers"/>
    <w:basedOn w:val="BillDots0"/>
    <w:qFormat/>
    <w:rsid w:val="009A3000"/>
    <w:pPr>
      <w:tabs>
        <w:tab w:val="right" w:pos="5904"/>
      </w:tabs>
    </w:pPr>
  </w:style>
  <w:style w:type="character" w:customStyle="1" w:styleId="scclippagepath">
    <w:name w:val="sc_clip_page_path"/>
    <w:uiPriority w:val="1"/>
    <w:qFormat/>
    <w:rsid w:val="009A3000"/>
    <w:rPr>
      <w:rFonts w:ascii="Times New Roman" w:hAnsi="Times New Roman"/>
      <w:caps/>
      <w:smallCaps w:val="0"/>
      <w:sz w:val="22"/>
    </w:rPr>
  </w:style>
  <w:style w:type="paragraph" w:customStyle="1" w:styleId="scconresoattyda">
    <w:name w:val="sc_con_reso_atty_da"/>
    <w:qFormat/>
    <w:rsid w:val="009A300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A300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A300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A300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A3000"/>
    <w:pPr>
      <w:widowControl w:val="0"/>
      <w:suppressAutoHyphens/>
      <w:spacing w:after="0" w:line="240" w:lineRule="auto"/>
      <w:jc w:val="both"/>
    </w:pPr>
  </w:style>
  <w:style w:type="paragraph" w:customStyle="1" w:styleId="scjrregattydadocno">
    <w:name w:val="sc_jrreg_atty_da_docno"/>
    <w:basedOn w:val="Normal"/>
    <w:qFormat/>
    <w:rsid w:val="009A30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A30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A30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A3000"/>
    <w:rPr>
      <w:rFonts w:ascii="Times New Roman" w:hAnsi="Times New Roman"/>
      <w:b/>
      <w:caps/>
      <w:smallCaps w:val="0"/>
      <w:sz w:val="24"/>
    </w:rPr>
  </w:style>
  <w:style w:type="paragraph" w:customStyle="1" w:styleId="scjrregfooter">
    <w:name w:val="sc_jrreg_footer"/>
    <w:qFormat/>
    <w:rsid w:val="009A300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A30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A30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A30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A30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A30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A30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A30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A3000"/>
    <w:pPr>
      <w:widowControl w:val="0"/>
      <w:suppressAutoHyphens/>
      <w:spacing w:after="0" w:line="360" w:lineRule="auto"/>
      <w:jc w:val="both"/>
    </w:pPr>
  </w:style>
  <w:style w:type="paragraph" w:customStyle="1" w:styleId="scresolutionbody">
    <w:name w:val="sc_resolution_body"/>
    <w:qFormat/>
    <w:rsid w:val="009A3000"/>
    <w:pPr>
      <w:widowControl w:val="0"/>
      <w:suppressAutoHyphens/>
      <w:spacing w:after="0" w:line="360" w:lineRule="auto"/>
      <w:jc w:val="both"/>
    </w:pPr>
  </w:style>
  <w:style w:type="paragraph" w:customStyle="1" w:styleId="scresolutionclippagebottom">
    <w:name w:val="sc_resolution_clip_page_bottom"/>
    <w:qFormat/>
    <w:rsid w:val="009A30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A3000"/>
    <w:pPr>
      <w:widowControl w:val="0"/>
      <w:suppressAutoHyphens/>
      <w:spacing w:after="0" w:line="240" w:lineRule="auto"/>
      <w:jc w:val="both"/>
    </w:pPr>
  </w:style>
  <w:style w:type="paragraph" w:customStyle="1" w:styleId="scresolutionfooter">
    <w:name w:val="sc_resolution_footer"/>
    <w:link w:val="scresolutionfooterChar"/>
    <w:qFormat/>
    <w:rsid w:val="009A300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A3000"/>
    <w:rPr>
      <w:rFonts w:eastAsia="Times New Roman" w:cs="Times New Roman"/>
      <w:szCs w:val="20"/>
    </w:rPr>
  </w:style>
  <w:style w:type="paragraph" w:customStyle="1" w:styleId="scresolutionheader">
    <w:name w:val="sc_resolution_header"/>
    <w:qFormat/>
    <w:rsid w:val="009A3000"/>
    <w:pPr>
      <w:widowControl w:val="0"/>
      <w:suppressAutoHyphens/>
      <w:spacing w:after="0" w:line="240" w:lineRule="auto"/>
      <w:jc w:val="center"/>
    </w:pPr>
    <w:rPr>
      <w:b/>
      <w:caps/>
      <w:sz w:val="30"/>
    </w:rPr>
  </w:style>
  <w:style w:type="paragraph" w:customStyle="1" w:styleId="scresolutiontitle">
    <w:name w:val="sc_resolution_title"/>
    <w:qFormat/>
    <w:rsid w:val="009A3000"/>
    <w:pPr>
      <w:widowControl w:val="0"/>
      <w:suppressAutoHyphens/>
      <w:spacing w:after="0" w:line="240" w:lineRule="auto"/>
      <w:jc w:val="both"/>
    </w:pPr>
    <w:rPr>
      <w:caps/>
    </w:rPr>
  </w:style>
  <w:style w:type="paragraph" w:customStyle="1" w:styleId="scresolutionxx">
    <w:name w:val="sc_resolution_xx"/>
    <w:qFormat/>
    <w:rsid w:val="009A3000"/>
    <w:pPr>
      <w:widowControl w:val="0"/>
      <w:suppressAutoHyphens/>
      <w:spacing w:after="0" w:line="240" w:lineRule="auto"/>
      <w:jc w:val="center"/>
    </w:pPr>
  </w:style>
  <w:style w:type="character" w:customStyle="1" w:styleId="scSECTIONS">
    <w:name w:val="sc_SECTIONS"/>
    <w:uiPriority w:val="1"/>
    <w:qFormat/>
    <w:rsid w:val="009A3000"/>
    <w:rPr>
      <w:rFonts w:ascii="Times New Roman" w:hAnsi="Times New Roman"/>
      <w:b w:val="0"/>
      <w:i w:val="0"/>
      <w:caps/>
      <w:smallCaps w:val="0"/>
      <w:color w:val="auto"/>
      <w:sz w:val="22"/>
    </w:rPr>
  </w:style>
  <w:style w:type="character" w:customStyle="1" w:styleId="scsenateclippagepath">
    <w:name w:val="sc_senate_clip_page_path"/>
    <w:uiPriority w:val="1"/>
    <w:qFormat/>
    <w:rsid w:val="009A3000"/>
    <w:rPr>
      <w:rFonts w:ascii="Times New Roman" w:hAnsi="Times New Roman"/>
      <w:caps/>
      <w:smallCaps w:val="0"/>
      <w:sz w:val="22"/>
    </w:rPr>
  </w:style>
  <w:style w:type="paragraph" w:customStyle="1" w:styleId="scsenateresolutionbody">
    <w:name w:val="sc_senate_resolution_body"/>
    <w:qFormat/>
    <w:rsid w:val="009A3000"/>
    <w:pPr>
      <w:widowControl w:val="0"/>
      <w:suppressAutoHyphens/>
      <w:spacing w:after="0" w:line="360" w:lineRule="auto"/>
      <w:jc w:val="both"/>
    </w:pPr>
  </w:style>
  <w:style w:type="paragraph" w:customStyle="1" w:styleId="scsenateresolutionclippagebottom">
    <w:name w:val="sc_senate_resolution_clip_page_bottom"/>
    <w:qFormat/>
    <w:rsid w:val="009A30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A3000"/>
    <w:pPr>
      <w:widowControl w:val="0"/>
      <w:suppressLineNumbers/>
      <w:suppressAutoHyphens/>
    </w:pPr>
  </w:style>
  <w:style w:type="paragraph" w:customStyle="1" w:styleId="scsenateresolutionclippagerepdocumentname">
    <w:name w:val="sc_senate_resolution_clip_page_rep_document_name"/>
    <w:qFormat/>
    <w:rsid w:val="009A300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A300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A300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A3000"/>
    <w:rPr>
      <w:color w:val="808080"/>
    </w:rPr>
  </w:style>
  <w:style w:type="paragraph" w:customStyle="1" w:styleId="sctablecodifiedsection">
    <w:name w:val="sc_table_codified_section"/>
    <w:qFormat/>
    <w:rsid w:val="009A3000"/>
    <w:pPr>
      <w:widowControl w:val="0"/>
      <w:suppressAutoHyphens/>
      <w:spacing w:after="0" w:line="360" w:lineRule="auto"/>
    </w:pPr>
  </w:style>
  <w:style w:type="paragraph" w:customStyle="1" w:styleId="sctableln">
    <w:name w:val="sc_table_ln"/>
    <w:qFormat/>
    <w:rsid w:val="009A3000"/>
    <w:pPr>
      <w:widowControl w:val="0"/>
      <w:suppressAutoHyphens/>
      <w:spacing w:after="0" w:line="360" w:lineRule="auto"/>
      <w:jc w:val="right"/>
    </w:pPr>
  </w:style>
  <w:style w:type="paragraph" w:customStyle="1" w:styleId="sctablenoncodifiedsection">
    <w:name w:val="sc_table_non_codified_section"/>
    <w:qFormat/>
    <w:rsid w:val="009A3000"/>
    <w:pPr>
      <w:widowControl w:val="0"/>
      <w:suppressAutoHyphens/>
      <w:spacing w:after="0" w:line="360" w:lineRule="auto"/>
    </w:pPr>
  </w:style>
  <w:style w:type="paragraph" w:customStyle="1" w:styleId="scresolutionmembers">
    <w:name w:val="sc_resolution_members"/>
    <w:qFormat/>
    <w:rsid w:val="009A3000"/>
    <w:pPr>
      <w:widowControl w:val="0"/>
      <w:suppressAutoHyphens/>
      <w:spacing w:after="0" w:line="360" w:lineRule="auto"/>
      <w:jc w:val="both"/>
    </w:pPr>
  </w:style>
  <w:style w:type="paragraph" w:customStyle="1" w:styleId="scdraftheader">
    <w:name w:val="sc_draft_header"/>
    <w:qFormat/>
    <w:rsid w:val="009A3000"/>
    <w:pPr>
      <w:widowControl w:val="0"/>
      <w:suppressAutoHyphens/>
      <w:spacing w:after="0" w:line="240" w:lineRule="auto"/>
    </w:pPr>
  </w:style>
  <w:style w:type="paragraph" w:customStyle="1" w:styleId="scemptyline">
    <w:name w:val="sc_empty_line"/>
    <w:qFormat/>
    <w:rsid w:val="009A3000"/>
    <w:pPr>
      <w:widowControl w:val="0"/>
      <w:suppressAutoHyphens/>
      <w:spacing w:after="0" w:line="360" w:lineRule="auto"/>
      <w:jc w:val="both"/>
    </w:pPr>
  </w:style>
  <w:style w:type="paragraph" w:customStyle="1" w:styleId="scemptylineheader">
    <w:name w:val="sc_emptyline_header"/>
    <w:qFormat/>
    <w:rsid w:val="009A3000"/>
    <w:pPr>
      <w:widowControl w:val="0"/>
      <w:suppressAutoHyphens/>
      <w:spacing w:after="0" w:line="240" w:lineRule="auto"/>
      <w:jc w:val="both"/>
    </w:pPr>
  </w:style>
  <w:style w:type="character" w:customStyle="1" w:styleId="scinsert">
    <w:name w:val="sc_insert"/>
    <w:uiPriority w:val="1"/>
    <w:qFormat/>
    <w:rsid w:val="009A3000"/>
    <w:rPr>
      <w:caps w:val="0"/>
      <w:smallCaps w:val="0"/>
      <w:strike w:val="0"/>
      <w:dstrike w:val="0"/>
      <w:vanish w:val="0"/>
      <w:u w:val="single"/>
      <w:vertAlign w:val="baseline"/>
    </w:rPr>
  </w:style>
  <w:style w:type="character" w:customStyle="1" w:styleId="scinsertblue">
    <w:name w:val="sc_insert_blue"/>
    <w:uiPriority w:val="1"/>
    <w:qFormat/>
    <w:rsid w:val="009A300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A3000"/>
    <w:rPr>
      <w:caps w:val="0"/>
      <w:smallCaps w:val="0"/>
      <w:strike w:val="0"/>
      <w:dstrike w:val="0"/>
      <w:vanish w:val="0"/>
      <w:color w:val="0070C0"/>
      <w:u w:val="none"/>
      <w:vertAlign w:val="baseline"/>
    </w:rPr>
  </w:style>
  <w:style w:type="character" w:customStyle="1" w:styleId="scinsertred">
    <w:name w:val="sc_insert_red"/>
    <w:uiPriority w:val="1"/>
    <w:qFormat/>
    <w:rsid w:val="009A300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A3000"/>
    <w:rPr>
      <w:caps w:val="0"/>
      <w:smallCaps w:val="0"/>
      <w:strike w:val="0"/>
      <w:dstrike w:val="0"/>
      <w:vanish w:val="0"/>
      <w:color w:val="FF0000"/>
      <w:u w:val="none"/>
      <w:vertAlign w:val="baseline"/>
    </w:rPr>
  </w:style>
  <w:style w:type="character" w:customStyle="1" w:styleId="scstrike">
    <w:name w:val="sc_strike"/>
    <w:uiPriority w:val="1"/>
    <w:qFormat/>
    <w:rsid w:val="009A3000"/>
    <w:rPr>
      <w:strike/>
      <w:dstrike w:val="0"/>
    </w:rPr>
  </w:style>
  <w:style w:type="character" w:customStyle="1" w:styleId="scstrikeblue">
    <w:name w:val="sc_strike_blue"/>
    <w:uiPriority w:val="1"/>
    <w:qFormat/>
    <w:rsid w:val="009A3000"/>
    <w:rPr>
      <w:strike/>
      <w:dstrike w:val="0"/>
      <w:color w:val="0070C0"/>
    </w:rPr>
  </w:style>
  <w:style w:type="character" w:customStyle="1" w:styleId="scstrikered">
    <w:name w:val="sc_strike_red"/>
    <w:uiPriority w:val="1"/>
    <w:qFormat/>
    <w:rsid w:val="009A3000"/>
    <w:rPr>
      <w:strike/>
      <w:dstrike w:val="0"/>
      <w:color w:val="FF0000"/>
    </w:rPr>
  </w:style>
  <w:style w:type="character" w:customStyle="1" w:styleId="scstrikebluenoncodified">
    <w:name w:val="sc_strike_blue_non_codified"/>
    <w:uiPriority w:val="1"/>
    <w:qFormat/>
    <w:rsid w:val="009A3000"/>
    <w:rPr>
      <w:strike/>
      <w:dstrike w:val="0"/>
      <w:color w:val="0070C0"/>
      <w:lang w:val="en-US"/>
    </w:rPr>
  </w:style>
  <w:style w:type="character" w:customStyle="1" w:styleId="scstrikerednoncodified">
    <w:name w:val="sc_strike_red_non_codified"/>
    <w:uiPriority w:val="1"/>
    <w:qFormat/>
    <w:rsid w:val="009A3000"/>
    <w:rPr>
      <w:strike/>
      <w:dstrike w:val="0"/>
      <w:color w:val="FF0000"/>
    </w:rPr>
  </w:style>
  <w:style w:type="paragraph" w:customStyle="1" w:styleId="scnowthereforebold">
    <w:name w:val="sc_now_therefore_bold"/>
    <w:uiPriority w:val="1"/>
    <w:qFormat/>
    <w:rsid w:val="009A3000"/>
    <w:pPr>
      <w:widowControl w:val="0"/>
      <w:suppressAutoHyphens/>
      <w:spacing w:after="0" w:line="480" w:lineRule="auto"/>
    </w:pPr>
    <w:rPr>
      <w:rFonts w:eastAsia="Calibri" w:cs="Times New Roman"/>
    </w:rPr>
  </w:style>
  <w:style w:type="paragraph" w:customStyle="1" w:styleId="scbillsiglines">
    <w:name w:val="sc_bill_sig_lines"/>
    <w:qFormat/>
    <w:rsid w:val="009A300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A3000"/>
  </w:style>
  <w:style w:type="paragraph" w:customStyle="1" w:styleId="scbillendxx">
    <w:name w:val="sc_bill_end_xx"/>
    <w:qFormat/>
    <w:rsid w:val="009A3000"/>
    <w:pPr>
      <w:widowControl w:val="0"/>
      <w:suppressAutoHyphens/>
      <w:spacing w:after="0" w:line="240" w:lineRule="auto"/>
      <w:jc w:val="center"/>
    </w:pPr>
  </w:style>
  <w:style w:type="character" w:customStyle="1" w:styleId="scbillheader1">
    <w:name w:val="sc_bill_header1"/>
    <w:uiPriority w:val="1"/>
    <w:qFormat/>
    <w:rsid w:val="009A3000"/>
  </w:style>
  <w:style w:type="character" w:customStyle="1" w:styleId="scresolutionbody1">
    <w:name w:val="sc_resolution_body1"/>
    <w:uiPriority w:val="1"/>
    <w:qFormat/>
    <w:rsid w:val="009A3000"/>
  </w:style>
  <w:style w:type="character" w:styleId="Strong">
    <w:name w:val="Strong"/>
    <w:basedOn w:val="DefaultParagraphFont"/>
    <w:uiPriority w:val="22"/>
    <w:qFormat/>
    <w:rsid w:val="009A3000"/>
    <w:rPr>
      <w:b/>
      <w:bCs/>
    </w:rPr>
  </w:style>
  <w:style w:type="character" w:customStyle="1" w:styleId="scamendhouse">
    <w:name w:val="sc_amend_house"/>
    <w:uiPriority w:val="1"/>
    <w:qFormat/>
    <w:rsid w:val="009A3000"/>
    <w:rPr>
      <w:bdr w:val="none" w:sz="0" w:space="0" w:color="auto"/>
      <w:shd w:val="clear" w:color="auto" w:fill="FDE9D9" w:themeFill="accent6" w:themeFillTint="33"/>
    </w:rPr>
  </w:style>
  <w:style w:type="character" w:customStyle="1" w:styleId="scamendsenate">
    <w:name w:val="sc_amend_senate"/>
    <w:uiPriority w:val="1"/>
    <w:qFormat/>
    <w:rsid w:val="009A3000"/>
    <w:rPr>
      <w:bdr w:val="none" w:sz="0" w:space="0" w:color="auto"/>
      <w:shd w:val="clear" w:color="auto" w:fill="E5DFEC" w:themeFill="accent4" w:themeFillTint="33"/>
    </w:rPr>
  </w:style>
  <w:style w:type="paragraph" w:styleId="Revision">
    <w:name w:val="Revision"/>
    <w:hidden/>
    <w:uiPriority w:val="99"/>
    <w:semiHidden/>
    <w:rsid w:val="009A300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D38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81&amp;session=125&amp;summary=B" TargetMode="External" Id="R132518a36e6843df" /><Relationship Type="http://schemas.openxmlformats.org/officeDocument/2006/relationships/hyperlink" Target="https://www.scstatehouse.gov/sess125_2023-2024/prever/1381_20240626.docx" TargetMode="External" Id="R77cc94fcecbd4bca" /><Relationship Type="http://schemas.openxmlformats.org/officeDocument/2006/relationships/hyperlink" Target="h:\sj\20240626.docx" TargetMode="External" Id="Re37451d9431248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24D9"/>
    <w:rsid w:val="00174066"/>
    <w:rsid w:val="00212BEF"/>
    <w:rsid w:val="002A3D45"/>
    <w:rsid w:val="00362988"/>
    <w:rsid w:val="00460640"/>
    <w:rsid w:val="00573513"/>
    <w:rsid w:val="0072205F"/>
    <w:rsid w:val="008228BC"/>
    <w:rsid w:val="009E33A8"/>
    <w:rsid w:val="00A22407"/>
    <w:rsid w:val="00AA6F82"/>
    <w:rsid w:val="00BE097C"/>
    <w:rsid w:val="00E216F6"/>
    <w:rsid w:val="00EA266C"/>
    <w:rsid w:val="00EB6DDA"/>
    <w:rsid w:val="00EE2B2C"/>
    <w:rsid w:val="00F87613"/>
    <w:rsid w:val="00FE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f68eeb9d-7d74-4b7c-8303-8086fa646ad2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INTRODATE>2024-06-26</T_BILL_D_INTRODATE>
  <T_BILL_D_SENATEINTRODATE>2024-06-26</T_BILL_D_SENATEINTRODATE>
  <T_BILL_N_INTERNALVERSIONNUMBER>1</T_BILL_N_INTERNALVERSIONNUMBER>
  <T_BILL_N_SESSION>125</T_BILL_N_SESSION>
  <T_BILL_N_VERSIONNUMBER>1</T_BILL_N_VERSIONNUMBER>
  <T_BILL_N_YEAR>2024</T_BILL_N_YEAR>
  <T_BILL_REQUEST_REQUEST>21e3450f-785b-465b-a671-32160fee63ec</T_BILL_REQUEST_REQUEST>
  <T_BILL_R_ORIGINALDRAFT>e1d7bf03-aec0-465f-9ac5-4ef4302c2557</T_BILL_R_ORIGINALDRAFT>
  <T_BILL_SPONSOR_SPONSOR>682f1071-b312-4ddf-9d42-e2b6bfd754d5</T_BILL_SPONSOR_SPONSOR>
  <T_BILL_T_BILLNAME>[1381]</T_BILL_T_BILLNAME>
  <T_BILL_T_BILLNUMBER>1381</T_BILL_T_BILLNUMBER>
  <T_BILL_T_BILLTITLE>TO EXPRESS THE PROFOUND SORROW OF THE MEMBERS OF THE SOUTH CAROLINA SENATE UPON THE PASSING OF FRED BROUGHTON OF ORANGEBURG AND TO EXTEND THE DEEPEST SYMPATHY TO HIS FAMILY AND MANY FRIENDS.</T_BILL_T_BILLTITLE>
  <T_BILL_T_CHAMBER>senate</T_BILL_T_CHAMBER>
  <T_BILL_T_FILENAME> </T_BILL_T_FILENAME>
  <T_BILL_T_LEGTYPE>resolution</T_BILL_T_LEGTYPE>
  <T_BILL_T_SUBJECT>Fred Broughton, sympathy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A65BC-2E00-4E0D-8434-CF5C26894FE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3810</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2024-06-26T21:09:00Z</cp:lastPrinted>
  <dcterms:created xsi:type="dcterms:W3CDTF">2024-06-26T21:09:00Z</dcterms:created>
  <dcterms:modified xsi:type="dcterms:W3CDTF">2024-06-26T21:09:00Z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