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SR-0093KM23.docx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Clemson University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Agriculture and Natural Resources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a4120b3a81b4e4e">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Agriculture and Natural Resources</w:t>
      </w:r>
      <w:r>
        <w:t xml:space="preserve"> (</w:t>
      </w:r>
      <w:hyperlink w:history="true" r:id="R863034a0ae4d4e1a">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Committee report: Favorable</w:t>
      </w:r>
      <w:r>
        <w:rPr>
          <w:b/>
        </w:rPr>
        <w:t xml:space="preserve"> Agriculture and Natural Resources</w:t>
      </w:r>
      <w:r>
        <w:t xml:space="preserve"> (</w:t>
      </w:r>
      <w:hyperlink w:history="true" r:id="R0f61833844d647b9">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2/10/2023</w:t>
      </w:r>
      <w:r>
        <w:tab/>
        <w:t/>
      </w:r>
      <w:r>
        <w:tab/>
        <w:t>Scrivener's error corrected
 </w:t>
      </w:r>
    </w:p>
    <w:p>
      <w:pPr>
        <w:widowControl w:val="false"/>
        <w:tabs>
          <w:tab w:val="right" w:pos="1008"/>
          <w:tab w:val="left" w:pos="1152"/>
          <w:tab w:val="left" w:pos="1872"/>
          <w:tab w:val="left" w:pos="9187"/>
        </w:tabs>
        <w:spacing w:after="0"/>
        <w:ind w:left="2088" w:hanging="2088"/>
      </w:pPr>
      <w:r>
        <w:tab/>
        <w:t>2/16/2023</w:t>
      </w:r>
      <w:r>
        <w:tab/>
        <w:t>Senate</w:t>
      </w:r>
      <w:r>
        <w:tab/>
        <w:t xml:space="preserve">Read second time</w:t>
      </w:r>
      <w:r>
        <w:t xml:space="preserve"> (</w:t>
      </w:r>
      <w:hyperlink w:history="true" r:id="R77cad474193e4cf3">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Roll call</w:t>
      </w:r>
      <w:r>
        <w:t xml:space="preserve"> Ayes-41  Nays-0</w:t>
      </w:r>
      <w:r>
        <w:t xml:space="preserve"> (</w:t>
      </w:r>
      <w:hyperlink w:history="true" r:id="R8d897039608d4b14">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Read third time and sent to House</w:t>
      </w:r>
      <w:r>
        <w:t xml:space="preserve"> (</w:t>
      </w:r>
      <w:hyperlink w:history="true" r:id="Rf8e29cb9d07b4393">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ae74183516274ffd">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Agriculture, Natural Resources and Environmental Affairs</w:t>
      </w:r>
      <w:r>
        <w:t xml:space="preserve"> (</w:t>
      </w:r>
      <w:hyperlink w:history="true" r:id="R25a68fa039164867">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1bc4a3e9c445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f6deedadeb4869">
        <w:r>
          <w:rPr>
            <w:rStyle w:val="Hyperlink"/>
            <w:u w:val="single"/>
          </w:rPr>
          <w:t>11/30/2022</w:t>
        </w:r>
      </w:hyperlink>
      <w:r>
        <w:t xml:space="preserve"/>
      </w:r>
    </w:p>
    <w:p>
      <w:pPr>
        <w:widowControl w:val="true"/>
        <w:spacing w:after="0"/>
        <w:jc w:val="left"/>
      </w:pPr>
      <w:r>
        <w:rPr>
          <w:rFonts w:ascii="Times New Roman"/>
          <w:sz w:val="22"/>
        </w:rPr>
        <w:t xml:space="preserve"/>
      </w:r>
      <w:hyperlink r:id="Rce2df20cf0d04776">
        <w:r>
          <w:rPr>
            <w:rStyle w:val="Hyperlink"/>
            <w:u w:val="single"/>
          </w:rPr>
          <w:t>02/09/2023</w:t>
        </w:r>
      </w:hyperlink>
      <w:r>
        <w:t xml:space="preserve"/>
      </w:r>
    </w:p>
    <w:p>
      <w:pPr>
        <w:widowControl w:val="true"/>
        <w:spacing w:after="0"/>
        <w:jc w:val="left"/>
      </w:pPr>
      <w:r>
        <w:rPr>
          <w:rFonts w:ascii="Times New Roman"/>
          <w:sz w:val="22"/>
        </w:rPr>
        <w:t xml:space="preserve"/>
      </w:r>
      <w:hyperlink r:id="R48b52407b9ac4005">
        <w:r>
          <w:rPr>
            <w:rStyle w:val="Hyperlink"/>
            <w:u w:val="single"/>
          </w:rPr>
          <w:t>02/10/2023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208B7" w:rsidP="00D208B7" w:rsidRDefault="00D208B7" w14:paraId="16C6F3B7" w14:textId="77777777">
      <w:pPr>
        <w:pStyle w:val="sccoversheetstricken"/>
      </w:pPr>
      <w:r w:rsidRPr="00B07BF4">
        <w:t>Indicates Matter Stricken</w:t>
      </w:r>
    </w:p>
    <w:p w:rsidRPr="00B07BF4" w:rsidR="00D208B7" w:rsidP="00D208B7" w:rsidRDefault="00D208B7" w14:paraId="69807EEE" w14:textId="77777777">
      <w:pPr>
        <w:pStyle w:val="sccoversheetunderline"/>
      </w:pPr>
      <w:r w:rsidRPr="00B07BF4">
        <w:t>Indicates New Matter</w:t>
      </w:r>
    </w:p>
    <w:p w:rsidRPr="00B07BF4" w:rsidR="00D208B7" w:rsidP="00D208B7" w:rsidRDefault="00D208B7" w14:paraId="01926D4C" w14:textId="77777777">
      <w:pPr>
        <w:pStyle w:val="sccoversheetemptyline"/>
      </w:pPr>
    </w:p>
    <w:sdt>
      <w:sdtPr>
        <w:alias w:val="status"/>
        <w:tag w:val="status"/>
        <w:id w:val="854397200"/>
        <w:placeholder>
          <w:docPart w:val="B510344E41654426934BB47AA4B7E21A"/>
        </w:placeholder>
      </w:sdtPr>
      <w:sdtEndPr/>
      <w:sdtContent>
        <w:p w:rsidRPr="00B07BF4" w:rsidR="00D208B7" w:rsidP="00D208B7" w:rsidRDefault="00D208B7" w14:paraId="6977A13F" w14:textId="011BF616">
          <w:pPr>
            <w:pStyle w:val="sccoversheetstatus"/>
          </w:pPr>
          <w:r>
            <w:t>Committee Report</w:t>
          </w:r>
        </w:p>
      </w:sdtContent>
    </w:sdt>
    <w:sdt>
      <w:sdtPr>
        <w:alias w:val="readfirst"/>
        <w:tag w:val="readfirst"/>
        <w:id w:val="-1779714481"/>
        <w:placeholder>
          <w:docPart w:val="B510344E41654426934BB47AA4B7E21A"/>
        </w:placeholder>
        <w:text/>
      </w:sdtPr>
      <w:sdtEndPr/>
      <w:sdtContent>
        <w:p w:rsidRPr="00B07BF4" w:rsidR="00D208B7" w:rsidP="00D208B7" w:rsidRDefault="00C20E00" w14:paraId="2D71E746" w14:textId="29CB54C5">
          <w:pPr>
            <w:pStyle w:val="sccoversheetinfo"/>
          </w:pPr>
          <w:r>
            <w:t>February 9, 2023</w:t>
          </w:r>
        </w:p>
      </w:sdtContent>
    </w:sdt>
    <w:sdt>
      <w:sdtPr>
        <w:alias w:val="billnumber"/>
        <w:tag w:val="billnumber"/>
        <w:id w:val="-897512070"/>
        <w:placeholder>
          <w:docPart w:val="B510344E41654426934BB47AA4B7E21A"/>
        </w:placeholder>
        <w:text/>
      </w:sdtPr>
      <w:sdtEndPr/>
      <w:sdtContent>
        <w:p w:rsidRPr="00B07BF4" w:rsidR="00D208B7" w:rsidP="00D208B7" w:rsidRDefault="00D208B7" w14:paraId="05C23144" w14:textId="51AB5978">
          <w:pPr>
            <w:pStyle w:val="sccoversheetbillno"/>
          </w:pPr>
          <w:r>
            <w:t>S.</w:t>
          </w:r>
          <w:r w:rsidR="00C20E00">
            <w:t xml:space="preserve"> </w:t>
          </w:r>
          <w:r>
            <w:t>173</w:t>
          </w:r>
        </w:p>
      </w:sdtContent>
    </w:sdt>
    <w:p w:rsidRPr="00B07BF4" w:rsidR="00D208B7" w:rsidP="00D208B7" w:rsidRDefault="00D208B7" w14:paraId="05E8A019" w14:textId="7C9C888A">
      <w:pPr>
        <w:pStyle w:val="sccoversheetsponsor6"/>
        <w:jc w:val="center"/>
      </w:pPr>
      <w:r w:rsidRPr="00B07BF4">
        <w:t xml:space="preserve">Introduced by </w:t>
      </w:r>
      <w:sdt>
        <w:sdtPr>
          <w:alias w:val="sponsortype"/>
          <w:tag w:val="sponsortype"/>
          <w:id w:val="1707217765"/>
          <w:placeholder>
            <w:docPart w:val="B510344E41654426934BB47AA4B7E21A"/>
          </w:placeholder>
          <w:text/>
        </w:sdtPr>
        <w:sdtEndPr/>
        <w:sdtContent>
          <w:r>
            <w:t>Senator</w:t>
          </w:r>
        </w:sdtContent>
      </w:sdt>
      <w:r w:rsidRPr="00B07BF4">
        <w:t xml:space="preserve"> </w:t>
      </w:r>
      <w:sdt>
        <w:sdtPr>
          <w:alias w:val="sponsors"/>
          <w:tag w:val="sponsors"/>
          <w:id w:val="716862734"/>
          <w:placeholder>
            <w:docPart w:val="B510344E41654426934BB47AA4B7E21A"/>
          </w:placeholder>
          <w:text/>
        </w:sdtPr>
        <w:sdtEndPr/>
        <w:sdtContent>
          <w:r>
            <w:t>Climer</w:t>
          </w:r>
        </w:sdtContent>
      </w:sdt>
      <w:r w:rsidRPr="00B07BF4">
        <w:t xml:space="preserve"> </w:t>
      </w:r>
    </w:p>
    <w:p w:rsidRPr="00B07BF4" w:rsidR="00D208B7" w:rsidP="00D208B7" w:rsidRDefault="00D208B7" w14:paraId="4852A0DE" w14:textId="77777777">
      <w:pPr>
        <w:pStyle w:val="sccoversheetsponsor6"/>
      </w:pPr>
    </w:p>
    <w:p w:rsidRPr="00B07BF4" w:rsidR="00D208B7" w:rsidP="00963ED6" w:rsidRDefault="00963ED6" w14:paraId="24F250EC" w14:textId="089B7B34">
      <w:pPr>
        <w:pStyle w:val="sccoversheetreadfirst"/>
      </w:pPr>
      <w:sdt>
        <w:sdtPr>
          <w:alias w:val="typeinitial"/>
          <w:tag w:val="typeinitial"/>
          <w:id w:val="98301346"/>
          <w:placeholder>
            <w:docPart w:val="B510344E41654426934BB47AA4B7E21A"/>
          </w:placeholder>
          <w:text/>
        </w:sdtPr>
        <w:sdtEndPr/>
        <w:sdtContent>
          <w:r w:rsidR="00D208B7">
            <w:t>S</w:t>
          </w:r>
        </w:sdtContent>
      </w:sdt>
      <w:r w:rsidRPr="00B07BF4" w:rsidR="00D208B7">
        <w:t xml:space="preserve">. Printed </w:t>
      </w:r>
      <w:sdt>
        <w:sdtPr>
          <w:alias w:val="printed"/>
          <w:tag w:val="printed"/>
          <w:id w:val="-774643221"/>
          <w:placeholder>
            <w:docPart w:val="B510344E41654426934BB47AA4B7E21A"/>
          </w:placeholder>
          <w:text/>
        </w:sdtPr>
        <w:sdtEndPr/>
        <w:sdtContent>
          <w:r w:rsidR="00D208B7">
            <w:t>0</w:t>
          </w:r>
          <w:r w:rsidR="00C20E00">
            <w:t>2</w:t>
          </w:r>
          <w:r w:rsidR="00D208B7">
            <w:t>/</w:t>
          </w:r>
          <w:r w:rsidR="00504C78">
            <w:t>0</w:t>
          </w:r>
          <w:r w:rsidR="00C20E00">
            <w:t>9</w:t>
          </w:r>
          <w:r w:rsidR="00D208B7">
            <w:t>/23</w:t>
          </w:r>
        </w:sdtContent>
      </w:sdt>
      <w:r w:rsidRPr="00B07BF4" w:rsidR="00D208B7">
        <w:t>--</w:t>
      </w:r>
      <w:sdt>
        <w:sdtPr>
          <w:alias w:val="residingchamber"/>
          <w:tag w:val="residingchamber"/>
          <w:id w:val="1651789982"/>
          <w:placeholder>
            <w:docPart w:val="B510344E41654426934BB47AA4B7E21A"/>
          </w:placeholder>
          <w:text/>
        </w:sdtPr>
        <w:sdtEndPr/>
        <w:sdtContent>
          <w:r w:rsidR="00D208B7">
            <w:t>S</w:t>
          </w:r>
        </w:sdtContent>
      </w:sdt>
      <w:r w:rsidRPr="00B07BF4" w:rsidR="00D208B7">
        <w:t>.</w:t>
      </w:r>
      <w:r>
        <w:tab/>
        <w:t>[SEC 2/10/2023 11:56 AM]</w:t>
      </w:r>
    </w:p>
    <w:p w:rsidRPr="00B07BF4" w:rsidR="00D208B7" w:rsidP="00D208B7" w:rsidRDefault="00D208B7" w14:paraId="7F173344" w14:textId="7360F383">
      <w:pPr>
        <w:pStyle w:val="sccoversheetreadfirst"/>
      </w:pPr>
      <w:r w:rsidRPr="00B07BF4">
        <w:t xml:space="preserve">Read the first time </w:t>
      </w:r>
      <w:sdt>
        <w:sdtPr>
          <w:alias w:val="readfirst"/>
          <w:tag w:val="readfirst"/>
          <w:id w:val="-1145275273"/>
          <w:placeholder>
            <w:docPart w:val="B510344E41654426934BB47AA4B7E21A"/>
          </w:placeholder>
          <w:text/>
        </w:sdtPr>
        <w:sdtEndPr/>
        <w:sdtContent>
          <w:r>
            <w:t>January 10, 2023</w:t>
          </w:r>
        </w:sdtContent>
      </w:sdt>
    </w:p>
    <w:p w:rsidRPr="00B07BF4" w:rsidR="00D208B7" w:rsidP="00D208B7" w:rsidRDefault="00D208B7" w14:paraId="3816A71F" w14:textId="77777777">
      <w:pPr>
        <w:pStyle w:val="sccoversheetemptyline"/>
      </w:pPr>
    </w:p>
    <w:p w:rsidRPr="00B07BF4" w:rsidR="00D208B7" w:rsidP="00D208B7" w:rsidRDefault="00D208B7" w14:paraId="58162DFF" w14:textId="77777777">
      <w:pPr>
        <w:pStyle w:val="sccoversheetemptyline"/>
        <w:tabs>
          <w:tab w:val="center" w:pos="4493"/>
          <w:tab w:val="right" w:pos="8986"/>
        </w:tabs>
        <w:jc w:val="center"/>
      </w:pPr>
      <w:r w:rsidRPr="00B07BF4">
        <w:t>________</w:t>
      </w:r>
    </w:p>
    <w:p w:rsidRPr="00B07BF4" w:rsidR="00D208B7" w:rsidP="00D208B7" w:rsidRDefault="00D208B7" w14:paraId="65EF7264" w14:textId="77777777">
      <w:pPr>
        <w:pStyle w:val="sccoversheetemptyline"/>
        <w:jc w:val="center"/>
        <w:rPr>
          <w:u w:val="single"/>
        </w:rPr>
      </w:pPr>
    </w:p>
    <w:p w:rsidRPr="00B07BF4" w:rsidR="00D208B7" w:rsidP="00D208B7" w:rsidRDefault="00D208B7" w14:paraId="2E044F9B" w14:textId="5727DF97">
      <w:pPr>
        <w:pStyle w:val="sccoversheetcommitteereportheader"/>
      </w:pPr>
      <w:r w:rsidRPr="00B07BF4">
        <w:t xml:space="preserve">The committee on </w:t>
      </w:r>
      <w:sdt>
        <w:sdtPr>
          <w:alias w:val="committeename"/>
          <w:tag w:val="committeename"/>
          <w:id w:val="-1151050561"/>
          <w:placeholder>
            <w:docPart w:val="B510344E41654426934BB47AA4B7E21A"/>
          </w:placeholder>
          <w:text/>
        </w:sdtPr>
        <w:sdtEndPr/>
        <w:sdtContent>
          <w:r>
            <w:t>Senate Agriculture and Natural Resources</w:t>
          </w:r>
        </w:sdtContent>
      </w:sdt>
    </w:p>
    <w:p w:rsidRPr="00B07BF4" w:rsidR="00D208B7" w:rsidP="00D208B7" w:rsidRDefault="00D208B7" w14:paraId="766EA8A6" w14:textId="1AD8B9D5">
      <w:pPr>
        <w:pStyle w:val="sccommitteereporttitle"/>
      </w:pPr>
      <w:r w:rsidRPr="00B07BF4">
        <w:t xml:space="preserve">To who was referred a </w:t>
      </w:r>
      <w:sdt>
        <w:sdtPr>
          <w:alias w:val="doctype"/>
          <w:tag w:val="doctype"/>
          <w:id w:val="-95182141"/>
          <w:placeholder>
            <w:docPart w:val="B510344E41654426934BB47AA4B7E21A"/>
          </w:placeholder>
          <w:text/>
        </w:sdtPr>
        <w:sdtEndPr/>
        <w:sdtContent>
          <w:r>
            <w:t>Bill</w:t>
          </w:r>
        </w:sdtContent>
      </w:sdt>
      <w:r w:rsidRPr="00B07BF4">
        <w:t xml:space="preserve"> (</w:t>
      </w:r>
      <w:sdt>
        <w:sdtPr>
          <w:alias w:val="billnumber"/>
          <w:tag w:val="billnumber"/>
          <w:id w:val="249784876"/>
          <w:placeholder>
            <w:docPart w:val="B510344E41654426934BB47AA4B7E21A"/>
          </w:placeholder>
          <w:text/>
        </w:sdtPr>
        <w:sdtEndPr/>
        <w:sdtContent>
          <w:r>
            <w:t>S.</w:t>
          </w:r>
          <w:r w:rsidR="00C20E00">
            <w:t xml:space="preserve"> </w:t>
          </w:r>
          <w:r>
            <w:t>173</w:t>
          </w:r>
        </w:sdtContent>
      </w:sdt>
      <w:r w:rsidRPr="00B07BF4">
        <w:t xml:space="preserve">) </w:t>
      </w:r>
      <w:sdt>
        <w:sdtPr>
          <w:alias w:val="billtitle"/>
          <w:tag w:val="billtitle"/>
          <w:id w:val="660268815"/>
          <w:placeholder>
            <w:docPart w:val="B510344E41654426934BB47AA4B7E21A"/>
          </w:placeholder>
          <w:text/>
        </w:sdtPr>
        <w:sdtEndPr/>
        <w:sdtContent>
          <w:r>
            <w:t xml:space="preserve">to amend the South Carolina Code of Laws by adding Section 59‑119‑170 so as to provide that all regulations promulgated by the </w:t>
          </w:r>
          <w:r w:rsidR="00C20E00">
            <w:t>D</w:t>
          </w:r>
          <w:r>
            <w:t xml:space="preserve">ivision of </w:t>
          </w:r>
          <w:r w:rsidR="00C20E00">
            <w:t>R</w:t>
          </w:r>
          <w:r>
            <w:t xml:space="preserve">egulatory and </w:t>
          </w:r>
          <w:r w:rsidR="00C20E00">
            <w:t>P</w:t>
          </w:r>
          <w:r>
            <w:t>ublic</w:t>
          </w:r>
        </w:sdtContent>
      </w:sdt>
      <w:r w:rsidRPr="00B07BF4">
        <w:t>, etc., respectfully</w:t>
      </w:r>
    </w:p>
    <w:p w:rsidRPr="00B07BF4" w:rsidR="00D208B7" w:rsidP="00D208B7" w:rsidRDefault="00D208B7" w14:paraId="0E48E31E" w14:textId="77777777">
      <w:pPr>
        <w:pStyle w:val="sccoversheetcommitteereportheader"/>
      </w:pPr>
      <w:r w:rsidRPr="00B07BF4">
        <w:t>Report:</w:t>
      </w:r>
    </w:p>
    <w:sdt>
      <w:sdtPr>
        <w:alias w:val="committeetitle"/>
        <w:tag w:val="committeetitle"/>
        <w:id w:val="1407110167"/>
        <w:placeholder>
          <w:docPart w:val="B510344E41654426934BB47AA4B7E21A"/>
        </w:placeholder>
        <w:text/>
      </w:sdtPr>
      <w:sdtEndPr/>
      <w:sdtContent>
        <w:p w:rsidRPr="00B07BF4" w:rsidR="00D208B7" w:rsidP="00D208B7" w:rsidRDefault="00D208B7" w14:paraId="1D3D9E4A" w14:textId="0AC64E02">
          <w:pPr>
            <w:pStyle w:val="sccommitteereporttitle"/>
          </w:pPr>
          <w:r>
            <w:t>That they have duly and carefully considered the same, and recommend that the same do pass:</w:t>
          </w:r>
        </w:p>
      </w:sdtContent>
    </w:sdt>
    <w:p w:rsidRPr="00B07BF4" w:rsidR="00D208B7" w:rsidP="00D208B7" w:rsidRDefault="00D208B7" w14:paraId="5FEE2CAF" w14:textId="77777777">
      <w:pPr>
        <w:pStyle w:val="sccoversheetcommitteereportemplyline"/>
      </w:pPr>
    </w:p>
    <w:p w:rsidRPr="00B07BF4" w:rsidR="00D208B7" w:rsidP="00D208B7" w:rsidRDefault="00963ED6" w14:paraId="55D4B376" w14:textId="5BB181C9">
      <w:pPr>
        <w:pStyle w:val="sccoversheetcommitteereportchairperson"/>
      </w:pPr>
      <w:sdt>
        <w:sdtPr>
          <w:alias w:val="chairperson"/>
          <w:tag w:val="chairperson"/>
          <w:id w:val="-1033958730"/>
          <w:placeholder>
            <w:docPart w:val="B510344E41654426934BB47AA4B7E21A"/>
          </w:placeholder>
          <w:text/>
        </w:sdtPr>
        <w:sdtEndPr/>
        <w:sdtContent>
          <w:r w:rsidR="00C20E00">
            <w:t xml:space="preserve">DAVID </w:t>
          </w:r>
          <w:r w:rsidR="00D208B7">
            <w:t>WES</w:t>
          </w:r>
          <w:r w:rsidR="00C20E00">
            <w:t>LEY</w:t>
          </w:r>
          <w:r w:rsidR="00D208B7">
            <w:t xml:space="preserve"> CLIMER</w:t>
          </w:r>
        </w:sdtContent>
      </w:sdt>
      <w:r w:rsidRPr="00B07BF4" w:rsidR="00D208B7">
        <w:t xml:space="preserve"> for Committee.</w:t>
      </w:r>
    </w:p>
    <w:p w:rsidRPr="00B07BF4" w:rsidR="00D208B7" w:rsidP="00D208B7" w:rsidRDefault="00D208B7" w14:paraId="4D8E6CB1" w14:textId="77777777">
      <w:pPr>
        <w:pStyle w:val="sccoversheetFISheader"/>
      </w:pPr>
    </w:p>
    <w:p w:rsidRPr="00B07BF4" w:rsidR="00D208B7" w:rsidP="00D208B7" w:rsidRDefault="00D208B7" w14:paraId="6BEC9758" w14:textId="77777777">
      <w:pPr>
        <w:pStyle w:val="sccoversheetemptyline"/>
        <w:jc w:val="center"/>
      </w:pPr>
      <w:r w:rsidRPr="00B07BF4">
        <w:t>________</w:t>
      </w:r>
    </w:p>
    <w:p w:rsidRPr="00B07BF4" w:rsidR="00D208B7" w:rsidP="00D208B7" w:rsidRDefault="00D208B7" w14:paraId="6E76EB06"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D208B7" w:rsidP="00446987" w:rsidRDefault="00D208B7" w14:paraId="69F4B322" w14:textId="77777777">
      <w:pPr>
        <w:pStyle w:val="scemptylineheader"/>
      </w:pPr>
    </w:p>
    <w:p w:rsidRPr="00DF3B44" w:rsidR="008E61A1" w:rsidP="00446987" w:rsidRDefault="008E61A1" w14:paraId="3B5B27A6" w14:textId="74AB47F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030BB" w14:paraId="40FEFADA" w14:textId="542F369A">
          <w:pPr>
            <w:pStyle w:val="scbilltitle"/>
            <w:tabs>
              <w:tab w:val="left" w:pos="2104"/>
            </w:tabs>
          </w:pPr>
          <w:r>
            <w:t>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w:t>
          </w:r>
          <w:r w:rsidR="00032111">
            <w:t>.</w:t>
          </w:r>
        </w:p>
      </w:sdtContent>
    </w:sdt>
    <w:bookmarkStart w:name="at_ae4db5d55" w:displacedByCustomXml="prev" w:id="0"/>
    <w:bookmarkEnd w:id="0"/>
    <w:p w:rsidRPr="00DF3B44" w:rsidR="006C18F0" w:rsidP="006C18F0" w:rsidRDefault="006C18F0" w14:paraId="5BAAC1B7" w14:textId="77777777">
      <w:pPr>
        <w:pStyle w:val="scbillwhereasclause"/>
      </w:pPr>
    </w:p>
    <w:p w:rsidR="00FF369E" w:rsidP="00FF369E" w:rsidRDefault="00FF369E" w14:paraId="0ED97B1D" w14:textId="77777777">
      <w:pPr>
        <w:pStyle w:val="scenactingwords"/>
      </w:pPr>
      <w:bookmarkStart w:name="ew_6def0675c" w:id="1"/>
      <w:r>
        <w:t>B</w:t>
      </w:r>
      <w:bookmarkEnd w:id="1"/>
      <w:r>
        <w:t>e it enacted by the General Assembly of the State of South Carolina:</w:t>
      </w:r>
    </w:p>
    <w:p w:rsidR="00FF369E" w:rsidP="00A84427" w:rsidRDefault="00FF369E" w14:paraId="4854C2F4" w14:textId="77777777">
      <w:pPr>
        <w:pStyle w:val="scemptyline"/>
      </w:pPr>
    </w:p>
    <w:p w:rsidR="00FF369E" w:rsidP="00A84427" w:rsidRDefault="00A84427" w14:paraId="76C7E60D" w14:textId="08E8B3B7">
      <w:pPr>
        <w:pStyle w:val="scdirectionallanguage"/>
      </w:pPr>
      <w:bookmarkStart w:name="bs_num_1_59d18f756" w:id="2"/>
      <w:r>
        <w:t>S</w:t>
      </w:r>
      <w:bookmarkEnd w:id="2"/>
      <w:r>
        <w:t>ECTION 1.</w:t>
      </w:r>
      <w:r w:rsidR="00FF369E">
        <w:tab/>
      </w:r>
      <w:bookmarkStart w:name="dl_816490918" w:id="3"/>
      <w:r w:rsidR="00FF369E">
        <w:t>A</w:t>
      </w:r>
      <w:bookmarkEnd w:id="3"/>
      <w:r w:rsidR="00FF369E">
        <w:t xml:space="preserve">rticle 1, Chapter 119, Title 59 of the </w:t>
      </w:r>
      <w:r w:rsidR="00032111">
        <w:t>S.C.</w:t>
      </w:r>
      <w:r w:rsidR="00FF369E">
        <w:t xml:space="preserve"> Code is amended by adding:</w:t>
      </w:r>
    </w:p>
    <w:p w:rsidR="00FF369E" w:rsidP="00A84427" w:rsidRDefault="00FF369E" w14:paraId="6DD171A3" w14:textId="77777777">
      <w:pPr>
        <w:pStyle w:val="scemptyline"/>
      </w:pPr>
    </w:p>
    <w:p w:rsidR="00FF369E" w:rsidP="00FF369E" w:rsidRDefault="00FF369E" w14:paraId="1701703B" w14:textId="77777777">
      <w:pPr>
        <w:pStyle w:val="scnewcodesection"/>
      </w:pPr>
      <w:bookmarkStart w:name="ns_T59C119N170_569de8926" w:id="4"/>
      <w:r>
        <w:tab/>
      </w:r>
      <w:bookmarkEnd w:id="4"/>
      <w:r>
        <w:t>Section 59‑119‑170.</w:t>
      </w:r>
      <w:r>
        <w:tab/>
        <w:t xml:space="preserve">(A) </w:t>
      </w:r>
      <w:r w:rsidRPr="00C030F0">
        <w:rPr>
          <w:color w:val="000000" w:themeColor="text1"/>
          <w:u w:color="000000" w:themeColor="text1"/>
        </w:rPr>
        <w:t>All new regulations and amendments to existing regulations promulgated by the Division of Regulatory and Public Service Programs at Clemson University must be promulgated in accordance with the provisions contained in Article 1, Chapter 23, Title 1.</w:t>
      </w:r>
    </w:p>
    <w:p w:rsidR="00FF369E" w:rsidP="00FF369E" w:rsidRDefault="00FF369E" w14:paraId="08C50602" w14:textId="4BD1AA88">
      <w:pPr>
        <w:pStyle w:val="scnewcodesection"/>
      </w:pPr>
      <w:r>
        <w:rPr>
          <w:color w:val="000000" w:themeColor="text1"/>
          <w:u w:color="000000" w:themeColor="text1"/>
        </w:rPr>
        <w:tab/>
      </w:r>
      <w:bookmarkStart w:name="ss_T59C119N170SB_lv1_955a098fd" w:id="5"/>
      <w:r>
        <w:rPr>
          <w:color w:val="000000" w:themeColor="text1"/>
          <w:u w:color="000000" w:themeColor="text1"/>
        </w:rPr>
        <w:t>(</w:t>
      </w:r>
      <w:bookmarkEnd w:id="5"/>
      <w:r>
        <w:rPr>
          <w:color w:val="000000" w:themeColor="text1"/>
          <w:u w:color="000000" w:themeColor="text1"/>
        </w:rPr>
        <w:t>B)</w:t>
      </w:r>
      <w:r>
        <w:t xml:space="preserve"> </w:t>
      </w:r>
      <w:r>
        <w:rPr>
          <w:color w:val="000000" w:themeColor="text1"/>
          <w:u w:color="000000" w:themeColor="text1"/>
        </w:rPr>
        <w:t>The provisions contained in Section 1‑23‑120(H) do not apply to regulations promulgated pursuant to subsection (A).</w:t>
      </w:r>
    </w:p>
    <w:p w:rsidR="00FF369E" w:rsidP="00FF369E" w:rsidRDefault="00FF369E" w14:paraId="09843314" w14:textId="6EEA525B">
      <w:pPr>
        <w:pStyle w:val="scnewcodesection"/>
      </w:pPr>
      <w:r w:rsidRPr="009003BC">
        <w:rPr>
          <w:snapToGrid w:val="0"/>
        </w:rPr>
        <w:tab/>
      </w:r>
      <w:bookmarkStart w:name="ss_T59C119N170SC_lv1_eb204f5bc" w:id="6"/>
      <w:r w:rsidRPr="009003BC">
        <w:rPr>
          <w:snapToGrid w:val="0"/>
        </w:rPr>
        <w:t>(</w:t>
      </w:r>
      <w:bookmarkEnd w:id="6"/>
      <w:r w:rsidRPr="009003BC">
        <w:rPr>
          <w:snapToGrid w:val="0"/>
        </w:rPr>
        <w:t>C)</w:t>
      </w:r>
      <w:r w:rsidRPr="009003BC">
        <w:t xml:space="preserve"> </w:t>
      </w:r>
      <w:r w:rsidRPr="009003BC">
        <w:rPr>
          <w:snapToGrid w:val="0"/>
        </w:rPr>
        <w:t>The division may promulgate emergency regulations pursuant to Section 1‑23‑130 if warranted under the circumstances. However, notwithstanding the provisions contained in Section 1‑23‑130(C), emergency regulations filed pursuant to this section will expire in one hundred eighty days unless the filed emergency regulation expires while the General Assembly is not in session. If the filed emergency regulation expires while the General Assembly is not in session, then the division may refile the emergency regulation. A refiled emergency regulation expires ninety days after the date upon which it was refiled. An emergency regulation that has been refiled once may not be refiled again.</w:t>
      </w:r>
    </w:p>
    <w:p w:rsidR="00FF369E" w:rsidP="00A84427" w:rsidRDefault="00FF369E" w14:paraId="2FA82A28" w14:textId="77777777">
      <w:pPr>
        <w:pStyle w:val="scemptyline"/>
      </w:pPr>
    </w:p>
    <w:p w:rsidR="00FF369E" w:rsidP="00A84427" w:rsidRDefault="00A84427" w14:paraId="61661A98" w14:textId="468207EF">
      <w:pPr>
        <w:pStyle w:val="scdirectionallanguage"/>
      </w:pPr>
      <w:bookmarkStart w:name="bs_num_2_b81c18c68" w:id="7"/>
      <w:r>
        <w:rPr>
          <w:color w:val="000000" w:themeColor="text1"/>
          <w:u w:color="000000" w:themeColor="text1"/>
        </w:rPr>
        <w:t>S</w:t>
      </w:r>
      <w:bookmarkEnd w:id="7"/>
      <w:r>
        <w:rPr>
          <w:color w:val="000000" w:themeColor="text1"/>
          <w:u w:color="000000" w:themeColor="text1"/>
        </w:rPr>
        <w:t>ECTION 2.</w:t>
      </w:r>
      <w:r w:rsidR="00FF369E">
        <w:tab/>
      </w:r>
      <w:bookmarkStart w:name="dl_5778e5570" w:id="8"/>
      <w:r w:rsidR="00FF369E">
        <w:rPr>
          <w:color w:val="000000" w:themeColor="text1"/>
          <w:u w:color="000000" w:themeColor="text1"/>
        </w:rPr>
        <w:t>S</w:t>
      </w:r>
      <w:bookmarkEnd w:id="8"/>
      <w:r w:rsidR="00FF369E">
        <w:t xml:space="preserve">ection 46‑1‑140 of the </w:t>
      </w:r>
      <w:r w:rsidR="00032111">
        <w:t>S.C.</w:t>
      </w:r>
      <w:r w:rsidR="00FF369E">
        <w:t xml:space="preserve"> Code is amended to read:</w:t>
      </w:r>
    </w:p>
    <w:p w:rsidR="00FF369E" w:rsidP="00A84427" w:rsidRDefault="00FF369E" w14:paraId="25171FCC" w14:textId="77777777">
      <w:pPr>
        <w:pStyle w:val="scemptyline"/>
      </w:pPr>
    </w:p>
    <w:p w:rsidR="00FF369E" w:rsidP="00FF369E" w:rsidRDefault="00FF369E" w14:paraId="032BA224" w14:textId="77777777">
      <w:pPr>
        <w:pStyle w:val="sccodifiedsection"/>
      </w:pPr>
      <w:bookmarkStart w:name="cs_T46C1N140_14f33c69e" w:id="9"/>
      <w:r>
        <w:tab/>
      </w:r>
      <w:bookmarkEnd w:id="9"/>
      <w:r>
        <w:rPr>
          <w:color w:val="000000" w:themeColor="text1"/>
          <w:u w:color="000000" w:themeColor="text1"/>
        </w:rPr>
        <w:t>Section 46‑1‑140.</w:t>
      </w:r>
      <w:r>
        <w:rPr>
          <w:color w:val="000000" w:themeColor="text1"/>
          <w:u w:color="000000" w:themeColor="text1"/>
        </w:rPr>
        <w:tab/>
      </w:r>
      <w:bookmarkStart w:name="up_0f36a49d9" w:id="10"/>
      <w:r>
        <w:rPr>
          <w:rStyle w:val="scinsert"/>
        </w:rPr>
        <w:t>(</w:t>
      </w:r>
      <w:bookmarkEnd w:id="10"/>
      <w:r>
        <w:rPr>
          <w:rStyle w:val="scinsert"/>
        </w:rPr>
        <w:t>A)</w:t>
      </w:r>
      <w:r>
        <w:t xml:space="preserve"> </w:t>
      </w:r>
      <w:r w:rsidRPr="00BC2A22">
        <w:rPr>
          <w:color w:val="000000" w:themeColor="text1"/>
          <w:u w:color="000000" w:themeColor="text1"/>
        </w:rPr>
        <w:t xml:space="preserve">Any irrigation system which is designed or used for the applications of fertilizer, pesticide, or chemicals must be equipped with an anti‑syphon device adequate to protect against contamination of the water supply. The minimum acceptable anti‑syphon device shall include </w:t>
      </w:r>
      <w:r w:rsidRPr="00BC2A22">
        <w:rPr>
          <w:color w:val="000000" w:themeColor="text1"/>
          <w:u w:color="000000" w:themeColor="text1"/>
        </w:rPr>
        <w:lastRenderedPageBreak/>
        <w:t>a check valve, vacuum breaker, and low pressure drain on the irrigation supply line between the irrigation pump and the point of injection of fertilizer, pesticide, or chemicals. The vacuum breaker must be upstream from the check valve. The low pressure drain must be upstream from the vacuum breaker. The injection pump must be tied to the irrigation pump either mechanically or electrically so that the injection pump shall stop operating if the irrigation pump fails to function.</w:t>
      </w:r>
    </w:p>
    <w:p w:rsidR="00FF369E" w:rsidP="00FF369E" w:rsidRDefault="00FF369E" w14:paraId="3BF7E811" w14:textId="77777777">
      <w:pPr>
        <w:pStyle w:val="sccodifiedsection"/>
      </w:pPr>
      <w:r>
        <w:rPr>
          <w:color w:val="000000" w:themeColor="text1"/>
          <w:u w:color="000000" w:themeColor="text1"/>
        </w:rPr>
        <w:tab/>
      </w:r>
      <w:bookmarkStart w:name="ss_T46C1N140SB_lv1_61b09c198" w:id="11"/>
      <w:r>
        <w:rPr>
          <w:rStyle w:val="scinsert"/>
        </w:rPr>
        <w:t>(</w:t>
      </w:r>
      <w:bookmarkEnd w:id="11"/>
      <w:r>
        <w:rPr>
          <w:rStyle w:val="scinsert"/>
        </w:rPr>
        <w:t>B)</w:t>
      </w:r>
      <w:r>
        <w:t xml:space="preserve"> </w:t>
      </w:r>
      <w:r w:rsidRPr="00BC2A22">
        <w:rPr>
          <w:color w:val="000000" w:themeColor="text1"/>
          <w:u w:color="000000" w:themeColor="text1"/>
        </w:rPr>
        <w:t>Any person who uses an irrigation system for the application of fertilizer, pesticide, or chemicals which is not equipped with an anti‑syphon device as required by this section is subject to a civil penalty of not more than five hundred dollars. Each day's violation is subject to an additional fine.</w:t>
      </w:r>
    </w:p>
    <w:p w:rsidR="00FF369E" w:rsidP="00FF369E" w:rsidRDefault="00FF369E" w14:paraId="308E955E" w14:textId="610F7983">
      <w:pPr>
        <w:pStyle w:val="sccodifiedsection"/>
      </w:pPr>
      <w:r>
        <w:rPr>
          <w:color w:val="000000" w:themeColor="text1"/>
          <w:u w:color="000000" w:themeColor="text1"/>
        </w:rPr>
        <w:tab/>
      </w:r>
      <w:bookmarkStart w:name="ss_T46C1N140SC_lv1_0926c80b0" w:id="12"/>
      <w:r>
        <w:rPr>
          <w:rStyle w:val="scinsert"/>
        </w:rPr>
        <w:t>(</w:t>
      </w:r>
      <w:bookmarkEnd w:id="12"/>
      <w:r>
        <w:rPr>
          <w:rStyle w:val="scinsert"/>
        </w:rPr>
        <w:t>C)</w:t>
      </w:r>
      <w:r>
        <w:t xml:space="preserve"> </w:t>
      </w:r>
      <w:r w:rsidRPr="00C030F0">
        <w:rPr>
          <w:color w:val="000000" w:themeColor="text1"/>
          <w:u w:color="000000" w:themeColor="text1"/>
        </w:rPr>
        <w:t>The Division of</w:t>
      </w:r>
      <w:r>
        <w:rPr>
          <w:color w:val="000000" w:themeColor="text1"/>
          <w:u w:color="000000" w:themeColor="text1"/>
        </w:rPr>
        <w:t xml:space="preserve"> Regulatory and Public Service Programs</w:t>
      </w:r>
      <w:r w:rsidRPr="00C030F0">
        <w:rPr>
          <w:color w:val="000000" w:themeColor="text1"/>
          <w:u w:color="000000" w:themeColor="text1"/>
        </w:rPr>
        <w:t xml:space="preserve"> at Clemson University shall promulgate regulations with the advice of the Department of Health and Environmental Control as it considers necessary to implement this section and is also charged with enforcing this section. The provisions of this section do not apply to residential yard use.</w:t>
      </w:r>
      <w:r>
        <w:rPr>
          <w:color w:val="000000" w:themeColor="text1"/>
          <w:u w:color="000000" w:themeColor="text1"/>
        </w:rPr>
        <w:t xml:space="preserve"> </w:t>
      </w:r>
      <w:r>
        <w:rPr>
          <w:rStyle w:val="scinsert"/>
        </w:rPr>
        <w:t xml:space="preserve">The regulations promulgated pursuant to this section shall be promulgated </w:t>
      </w:r>
      <w:r w:rsidRPr="002B4C66">
        <w:rPr>
          <w:rStyle w:val="scinsert"/>
        </w:rPr>
        <w:t xml:space="preserve">in accordance with the provisions </w:t>
      </w:r>
      <w:r w:rsidRPr="009003BC">
        <w:rPr>
          <w:rStyle w:val="scinsert"/>
        </w:rPr>
        <w:t>contained in Article 1, Chapter 23, Title 1 and Section 59</w:t>
      </w:r>
      <w:r w:rsidR="00191907">
        <w:rPr>
          <w:rStyle w:val="scinsert"/>
        </w:rPr>
        <w:noBreakHyphen/>
      </w:r>
      <w:r w:rsidRPr="009003BC">
        <w:rPr>
          <w:rStyle w:val="scinsert"/>
        </w:rPr>
        <w:t>119</w:t>
      </w:r>
      <w:r w:rsidR="00191907">
        <w:rPr>
          <w:rStyle w:val="scinsert"/>
        </w:rPr>
        <w:noBreakHyphen/>
      </w:r>
      <w:r w:rsidRPr="009003BC">
        <w:rPr>
          <w:rStyle w:val="scinsert"/>
        </w:rPr>
        <w:t>170(C)</w:t>
      </w:r>
      <w:r w:rsidRPr="009003BC">
        <w:rPr>
          <w:color w:val="000000" w:themeColor="text1"/>
          <w:u w:color="000000" w:themeColor="text1"/>
        </w:rPr>
        <w:t>.</w:t>
      </w:r>
    </w:p>
    <w:p w:rsidR="00A84427" w:rsidP="00A84427" w:rsidRDefault="00A84427" w14:paraId="647DB87C" w14:textId="77777777">
      <w:pPr>
        <w:pStyle w:val="scemptyline"/>
      </w:pPr>
    </w:p>
    <w:p w:rsidR="00A84427" w:rsidP="00A84427" w:rsidRDefault="00A84427" w14:paraId="33FC9F73" w14:textId="77777777">
      <w:pPr>
        <w:pStyle w:val="scdirectionallanguage"/>
      </w:pPr>
      <w:bookmarkStart w:name="bs_num_3_51aba9f75" w:id="13"/>
      <w:r>
        <w:t>S</w:t>
      </w:r>
      <w:bookmarkEnd w:id="13"/>
      <w:r>
        <w:t>ECTION 3.</w:t>
      </w:r>
      <w:r>
        <w:tab/>
      </w:r>
      <w:bookmarkStart w:name="dl_7c4fdbbaa" w:id="14"/>
      <w:r>
        <w:t>S</w:t>
      </w:r>
      <w:bookmarkEnd w:id="14"/>
      <w:r>
        <w:t>ection 46‑9‑50 of the S.C. Code is amended to read:</w:t>
      </w:r>
    </w:p>
    <w:p w:rsidR="00A84427" w:rsidP="00A84427" w:rsidRDefault="00A84427" w14:paraId="5CFAD8F4" w14:textId="77777777">
      <w:pPr>
        <w:pStyle w:val="scemptyline"/>
      </w:pPr>
    </w:p>
    <w:p w:rsidR="00A84427" w:rsidP="00A84427" w:rsidRDefault="00A84427" w14:paraId="2CFDD190" w14:textId="250B8A53">
      <w:pPr>
        <w:pStyle w:val="sccodifiedsection"/>
      </w:pPr>
      <w:r>
        <w:tab/>
      </w:r>
      <w:bookmarkStart w:name="cs_T46C9N50_9d974e862" w:id="15"/>
      <w:r>
        <w:t>S</w:t>
      </w:r>
      <w:bookmarkEnd w:id="15"/>
      <w:r>
        <w:t>ection 46‑9‑50.</w:t>
      </w:r>
      <w:r>
        <w:tab/>
      </w:r>
      <w:bookmarkStart w:name="ss_T46C9N50SA_lv1_90a481759" w:id="16"/>
      <w:r>
        <w:rPr>
          <w:rStyle w:val="scinsert"/>
        </w:rPr>
        <w:t>(</w:t>
      </w:r>
      <w:bookmarkEnd w:id="16"/>
      <w:r>
        <w:rPr>
          <w:rStyle w:val="scinsert"/>
        </w:rPr>
        <w:t xml:space="preserve">A) </w:t>
      </w:r>
      <w:r>
        <w:t>The commission shall delegate the duties provided in this chapter and other applicable chapters of this title to the director who may administer and enforce the provisions and promulgate related regulations.</w:t>
      </w:r>
    </w:p>
    <w:p w:rsidR="00A84427" w:rsidP="00A84427" w:rsidRDefault="00A84427" w14:paraId="27F6E736" w14:textId="36D9CCC3">
      <w:pPr>
        <w:pStyle w:val="sccodifiedsection"/>
      </w:pPr>
      <w:r>
        <w:tab/>
      </w:r>
      <w:bookmarkStart w:name="ss_T46C9N50SB_lv1_86db2ab59" w:id="17"/>
      <w:r>
        <w:rPr>
          <w:rStyle w:val="scinsert"/>
        </w:rPr>
        <w:t>(</w:t>
      </w:r>
      <w:bookmarkEnd w:id="17"/>
      <w:r>
        <w:rPr>
          <w:rStyle w:val="scinsert"/>
        </w:rPr>
        <w:t xml:space="preserve">B) </w:t>
      </w:r>
      <w:r>
        <w:t>The director is the final decision authority in approving releases or the introduction of genetically engineered organisms for agricultural use in this State.  The director may hold public hearings at appropriate geographical locations, after thirty days' public notice in at least one newspaper of general circulation within the area.  In making a final decision the director may rely on the findings of federal or state agencies involved.</w:t>
      </w:r>
    </w:p>
    <w:p w:rsidR="00A84427" w:rsidP="00A84427" w:rsidRDefault="00A84427" w14:paraId="24AB4864" w14:textId="568805FE">
      <w:pPr>
        <w:pStyle w:val="sccodifiedsection"/>
      </w:pPr>
      <w:r>
        <w:tab/>
      </w:r>
      <w:bookmarkStart w:name="ss_T46C9N50SC_lv1_bce4486e8" w:id="18"/>
      <w:r>
        <w:rPr>
          <w:rStyle w:val="scinsert"/>
        </w:rPr>
        <w:t>(</w:t>
      </w:r>
      <w:bookmarkEnd w:id="18"/>
      <w:r>
        <w:rPr>
          <w:rStyle w:val="scinsert"/>
        </w:rPr>
        <w:t xml:space="preserve">C) </w:t>
      </w:r>
      <w:r>
        <w:t xml:space="preserve">The director may promulgate regulations </w:t>
      </w:r>
      <w:r>
        <w:rPr>
          <w:rStyle w:val="scinsert"/>
        </w:rPr>
        <w:t>in accordance with Article 1, Chapter 23, Title 1 and Section 59</w:t>
      </w:r>
      <w:r w:rsidR="00191907">
        <w:rPr>
          <w:rStyle w:val="scinsert"/>
        </w:rPr>
        <w:noBreakHyphen/>
      </w:r>
      <w:r>
        <w:rPr>
          <w:rStyle w:val="scinsert"/>
        </w:rPr>
        <w:t>119</w:t>
      </w:r>
      <w:r w:rsidR="00191907">
        <w:rPr>
          <w:rStyle w:val="scinsert"/>
        </w:rPr>
        <w:noBreakHyphen/>
      </w:r>
      <w:r>
        <w:rPr>
          <w:rStyle w:val="scinsert"/>
        </w:rPr>
        <w:t xml:space="preserve">170(C) </w:t>
      </w:r>
      <w:r>
        <w:t xml:space="preserve">designating plant pests. </w:t>
      </w:r>
      <w:r>
        <w:rPr>
          <w:rStyle w:val="scstrike"/>
        </w:rPr>
        <w:t xml:space="preserve"> In the designation he may rely upon prior determinations by federal authorities and in effect in Title 7, Code of Federal Regulations.  If prior determinations have not been made, the director shall comply with the Administrative Procedures Act.</w:t>
      </w:r>
    </w:p>
    <w:p w:rsidRPr="009003BC" w:rsidR="00FF369E" w:rsidP="00A84427" w:rsidRDefault="00FF369E" w14:paraId="16587745" w14:textId="461B6981">
      <w:pPr>
        <w:pStyle w:val="scemptyline"/>
      </w:pPr>
    </w:p>
    <w:p w:rsidRPr="009003BC" w:rsidR="00FF369E" w:rsidP="00A84427" w:rsidRDefault="00A84427" w14:paraId="5AE44E75" w14:textId="1332BD29">
      <w:pPr>
        <w:pStyle w:val="scdirectionallanguage"/>
      </w:pPr>
      <w:bookmarkStart w:name="bs_num_4_608c2d0a6" w:id="19"/>
      <w:r>
        <w:rPr>
          <w:color w:val="000000" w:themeColor="text1"/>
          <w:u w:color="000000" w:themeColor="text1"/>
        </w:rPr>
        <w:t>S</w:t>
      </w:r>
      <w:bookmarkEnd w:id="19"/>
      <w:r>
        <w:rPr>
          <w:color w:val="000000" w:themeColor="text1"/>
          <w:u w:color="000000" w:themeColor="text1"/>
        </w:rPr>
        <w:t>ECTION 4.</w:t>
      </w:r>
      <w:r w:rsidR="00FF369E">
        <w:tab/>
      </w:r>
      <w:bookmarkStart w:name="dl_f5172884c" w:id="20"/>
      <w:r w:rsidRPr="009003BC" w:rsidR="00FF369E">
        <w:rPr>
          <w:color w:val="000000" w:themeColor="text1"/>
          <w:u w:color="000000" w:themeColor="text1"/>
        </w:rPr>
        <w:t>S</w:t>
      </w:r>
      <w:bookmarkEnd w:id="20"/>
      <w:r w:rsidR="00FF369E">
        <w:t xml:space="preserve">ection 46‑10‑30 of the </w:t>
      </w:r>
      <w:r w:rsidR="00032111">
        <w:t>S.C.</w:t>
      </w:r>
      <w:r w:rsidR="00FF369E">
        <w:t xml:space="preserve"> Code is amended to read:</w:t>
      </w:r>
    </w:p>
    <w:p w:rsidRPr="009003BC" w:rsidR="00FF369E" w:rsidP="00A84427" w:rsidRDefault="00FF369E" w14:paraId="03A2C7C8" w14:textId="77777777">
      <w:pPr>
        <w:pStyle w:val="scemptyline"/>
      </w:pPr>
    </w:p>
    <w:p w:rsidRPr="009003BC" w:rsidR="00FF369E" w:rsidP="00FF369E" w:rsidRDefault="00FF369E" w14:paraId="16D6FF01" w14:textId="69606FF2">
      <w:pPr>
        <w:pStyle w:val="sccodifiedsection"/>
      </w:pPr>
      <w:bookmarkStart w:name="cs_T46C10N30_88bc8dd0a" w:id="21"/>
      <w:r>
        <w:tab/>
      </w:r>
      <w:bookmarkEnd w:id="21"/>
      <w:r w:rsidRPr="009003BC">
        <w:t>Section 46‑10‑30.</w:t>
      </w:r>
      <w:r w:rsidRPr="009003BC">
        <w:tab/>
      </w:r>
      <w:bookmarkStart w:name="up_437867016" w:id="22"/>
      <w:r w:rsidRPr="009003BC">
        <w:rPr>
          <w:color w:val="000000" w:themeColor="text1"/>
          <w:u w:color="000000" w:themeColor="text1"/>
        </w:rPr>
        <w:t>T</w:t>
      </w:r>
      <w:bookmarkEnd w:id="22"/>
      <w:r w:rsidRPr="009003BC">
        <w:rPr>
          <w:color w:val="000000" w:themeColor="text1"/>
          <w:u w:color="000000" w:themeColor="text1"/>
        </w:rPr>
        <w:t xml:space="preserve">he commission shall administer the provisions of this chapter. The commission may assign functions provided for in this chapter to any unit of the commission and delegate any authority provided for in this chapter to any officer or employee thereof, to be exercised under its general supervision. The commission shall promulgate such rules and regulations </w:t>
      </w:r>
      <w:r w:rsidRPr="009003BC">
        <w:rPr>
          <w:rStyle w:val="scinsert"/>
        </w:rPr>
        <w:t xml:space="preserve">in accordance with </w:t>
      </w:r>
      <w:r w:rsidRPr="009003BC">
        <w:rPr>
          <w:rStyle w:val="scinsert"/>
        </w:rPr>
        <w:lastRenderedPageBreak/>
        <w:t>Article 1, Chapter 23, Title 1 and Section 59</w:t>
      </w:r>
      <w:r w:rsidR="00191907">
        <w:rPr>
          <w:rStyle w:val="scinsert"/>
        </w:rPr>
        <w:noBreakHyphen/>
      </w:r>
      <w:r w:rsidRPr="009003BC">
        <w:rPr>
          <w:rStyle w:val="scinsert"/>
        </w:rPr>
        <w:t>119</w:t>
      </w:r>
      <w:r w:rsidR="00191907">
        <w:rPr>
          <w:rStyle w:val="scinsert"/>
        </w:rPr>
        <w:noBreakHyphen/>
      </w:r>
      <w:r w:rsidRPr="009003BC">
        <w:rPr>
          <w:rStyle w:val="scinsert"/>
        </w:rPr>
        <w:t>170(C)</w:t>
      </w:r>
      <w:r w:rsidRPr="009003BC">
        <w:rPr>
          <w:color w:val="000000" w:themeColor="text1"/>
        </w:rPr>
        <w:t xml:space="preserve"> </w:t>
      </w:r>
      <w:r w:rsidRPr="009003BC">
        <w:rPr>
          <w:color w:val="000000" w:themeColor="text1"/>
          <w:u w:color="000000" w:themeColor="text1"/>
        </w:rPr>
        <w:t>as are necessary for the efficient execution of the provisions in this chapter.</w:t>
      </w:r>
    </w:p>
    <w:p w:rsidRPr="009003BC" w:rsidR="00FF369E" w:rsidP="00A84427" w:rsidRDefault="00FF369E" w14:paraId="51017772" w14:textId="77777777">
      <w:pPr>
        <w:pStyle w:val="scemptyline"/>
      </w:pPr>
    </w:p>
    <w:p w:rsidRPr="009003BC" w:rsidR="00FF369E" w:rsidP="00A84427" w:rsidRDefault="00A84427" w14:paraId="40501F17" w14:textId="46F2FBBD">
      <w:pPr>
        <w:pStyle w:val="scdirectionallanguage"/>
      </w:pPr>
      <w:bookmarkStart w:name="bs_num_5_9c86e1644" w:id="23"/>
      <w:r>
        <w:rPr>
          <w:color w:val="000000" w:themeColor="text1"/>
          <w:u w:color="000000" w:themeColor="text1"/>
        </w:rPr>
        <w:t>S</w:t>
      </w:r>
      <w:bookmarkEnd w:id="23"/>
      <w:r>
        <w:rPr>
          <w:color w:val="000000" w:themeColor="text1"/>
          <w:u w:color="000000" w:themeColor="text1"/>
        </w:rPr>
        <w:t>ECTION 5.</w:t>
      </w:r>
      <w:r w:rsidR="00FF369E">
        <w:tab/>
      </w:r>
      <w:bookmarkStart w:name="dl_3256f4318" w:id="24"/>
      <w:r w:rsidRPr="009003BC" w:rsidR="00FF369E">
        <w:rPr>
          <w:color w:val="000000" w:themeColor="text1"/>
          <w:u w:color="000000" w:themeColor="text1"/>
        </w:rPr>
        <w:t>S</w:t>
      </w:r>
      <w:bookmarkEnd w:id="24"/>
      <w:r w:rsidR="00FF369E">
        <w:t xml:space="preserve">ection 46‑13‑30 of the </w:t>
      </w:r>
      <w:r w:rsidR="00032111">
        <w:t>S.C.</w:t>
      </w:r>
      <w:r w:rsidR="00FF369E">
        <w:t xml:space="preserve"> Code is amended to read:</w:t>
      </w:r>
    </w:p>
    <w:p w:rsidRPr="009003BC" w:rsidR="00FF369E" w:rsidP="00A84427" w:rsidRDefault="00FF369E" w14:paraId="5CC5848E" w14:textId="77777777">
      <w:pPr>
        <w:pStyle w:val="scemptyline"/>
      </w:pPr>
    </w:p>
    <w:p w:rsidRPr="009003BC" w:rsidR="00FF369E" w:rsidP="00FF369E" w:rsidRDefault="00FF369E" w14:paraId="207B1534" w14:textId="4497A9A0">
      <w:pPr>
        <w:pStyle w:val="sccodifiedsection"/>
      </w:pPr>
      <w:bookmarkStart w:name="cs_T46C13N30_7eba993b4" w:id="25"/>
      <w:r>
        <w:tab/>
      </w:r>
      <w:bookmarkEnd w:id="25"/>
      <w:r w:rsidRPr="009003BC">
        <w:rPr>
          <w:color w:val="000000" w:themeColor="text1"/>
          <w:u w:color="000000" w:themeColor="text1"/>
        </w:rPr>
        <w:t>Section 46‑13‑30.</w:t>
      </w:r>
      <w:r w:rsidRPr="009003BC">
        <w:rPr>
          <w:color w:val="000000" w:themeColor="text1"/>
          <w:u w:color="000000" w:themeColor="text1"/>
        </w:rPr>
        <w:tab/>
      </w:r>
      <w:bookmarkStart w:name="up_ade682445" w:id="26"/>
      <w:r>
        <w:rPr>
          <w:rStyle w:val="scstrike"/>
        </w:rPr>
        <w:t>A</w:t>
      </w:r>
      <w:bookmarkEnd w:id="26"/>
      <w:r>
        <w:rPr>
          <w:rStyle w:val="scstrike"/>
        </w:rPr>
        <w:t>.</w:t>
      </w:r>
      <w:r w:rsidRPr="009003BC">
        <w:rPr>
          <w:color w:val="000000" w:themeColor="text1"/>
          <w:u w:color="000000" w:themeColor="text1"/>
        </w:rPr>
        <w:t xml:space="preserve"> </w:t>
      </w:r>
      <w:r w:rsidRPr="009003BC">
        <w:rPr>
          <w:rStyle w:val="scinsert"/>
        </w:rPr>
        <w:t>(A)</w:t>
      </w:r>
      <w:r w:rsidRPr="009003BC">
        <w:t xml:space="preserve"> </w:t>
      </w:r>
      <w:r w:rsidRPr="009003BC">
        <w:rPr>
          <w:color w:val="000000" w:themeColor="text1"/>
          <w:u w:color="000000" w:themeColor="text1"/>
        </w:rPr>
        <w:t xml:space="preserve">The </w:t>
      </w:r>
      <w:r w:rsidR="00963ED6">
        <w:rPr>
          <w:color w:val="000000" w:themeColor="text1"/>
          <w:u w:color="000000" w:themeColor="text1"/>
        </w:rPr>
        <w:t>c</w:t>
      </w:r>
      <w:r w:rsidRPr="009003BC">
        <w:rPr>
          <w:color w:val="000000" w:themeColor="text1"/>
          <w:u w:color="000000" w:themeColor="text1"/>
        </w:rPr>
        <w:t xml:space="preserve">ommission shall delegate the duties provided in this chapter to the </w:t>
      </w:r>
      <w:r>
        <w:rPr>
          <w:rStyle w:val="scstrike"/>
        </w:rPr>
        <w:t>Director</w:t>
      </w:r>
      <w:r w:rsidRPr="009003BC">
        <w:rPr>
          <w:color w:val="000000" w:themeColor="text1"/>
          <w:u w:color="000000" w:themeColor="text1"/>
        </w:rPr>
        <w:t xml:space="preserve"> </w:t>
      </w:r>
      <w:proofErr w:type="spellStart"/>
      <w:r w:rsidRPr="009003BC">
        <w:rPr>
          <w:rStyle w:val="scinsert"/>
        </w:rPr>
        <w:t>director</w:t>
      </w:r>
      <w:proofErr w:type="spellEnd"/>
      <w:r w:rsidRPr="009003BC">
        <w:rPr>
          <w:color w:val="000000" w:themeColor="text1"/>
          <w:u w:color="000000" w:themeColor="text1"/>
        </w:rPr>
        <w:t xml:space="preserve">, and the </w:t>
      </w:r>
      <w:r>
        <w:rPr>
          <w:rStyle w:val="scstrike"/>
        </w:rPr>
        <w:t>Director</w:t>
      </w:r>
      <w:r w:rsidRPr="009003BC">
        <w:rPr>
          <w:color w:val="000000" w:themeColor="text1"/>
          <w:u w:color="000000" w:themeColor="text1"/>
        </w:rPr>
        <w:t xml:space="preserve"> </w:t>
      </w:r>
      <w:proofErr w:type="spellStart"/>
      <w:r w:rsidRPr="009003BC">
        <w:rPr>
          <w:rStyle w:val="scinsert"/>
        </w:rPr>
        <w:t>director</w:t>
      </w:r>
      <w:proofErr w:type="spellEnd"/>
      <w:r w:rsidRPr="009003BC">
        <w:rPr>
          <w:color w:val="000000" w:themeColor="text1"/>
          <w:u w:color="000000" w:themeColor="text1"/>
        </w:rPr>
        <w:t xml:space="preserve"> is authorized after due notice and opportunity for a hearing </w:t>
      </w:r>
      <w:r w:rsidRPr="009003BC">
        <w:rPr>
          <w:rStyle w:val="scinsert"/>
        </w:rPr>
        <w:t>to</w:t>
      </w:r>
      <w:r w:rsidRPr="009003BC">
        <w:rPr>
          <w:color w:val="000000" w:themeColor="text1"/>
          <w:u w:color="000000" w:themeColor="text1"/>
        </w:rPr>
        <w:t>:</w:t>
      </w:r>
    </w:p>
    <w:p w:rsidRPr="009003BC" w:rsidR="00FF369E" w:rsidP="00FF369E" w:rsidRDefault="00FF369E" w14:paraId="2CE928A9" w14:textId="77777777">
      <w:pPr>
        <w:pStyle w:val="sccodifiedsection"/>
      </w:pPr>
      <w:r w:rsidRPr="009003BC">
        <w:rPr>
          <w:color w:val="000000" w:themeColor="text1"/>
          <w:u w:color="000000" w:themeColor="text1"/>
        </w:rPr>
        <w:tab/>
      </w:r>
      <w:r w:rsidRPr="009003BC">
        <w:rPr>
          <w:color w:val="000000" w:themeColor="text1"/>
          <w:u w:color="000000" w:themeColor="text1"/>
        </w:rPr>
        <w:tab/>
      </w:r>
      <w:bookmarkStart w:name="ss_T46C13N30S1_lv1_3125b7798" w:id="27"/>
      <w:r w:rsidRPr="009003BC">
        <w:rPr>
          <w:color w:val="000000" w:themeColor="text1"/>
          <w:u w:color="000000" w:themeColor="text1"/>
        </w:rPr>
        <w:t>(</w:t>
      </w:r>
      <w:bookmarkEnd w:id="27"/>
      <w:r w:rsidRPr="009003BC">
        <w:rPr>
          <w:color w:val="000000" w:themeColor="text1"/>
          <w:u w:color="000000" w:themeColor="text1"/>
        </w:rPr>
        <w:t>1)</w:t>
      </w:r>
      <w:r w:rsidRPr="009003BC">
        <w:t xml:space="preserve"> </w:t>
      </w:r>
      <w:r>
        <w:rPr>
          <w:rStyle w:val="scstrike"/>
        </w:rPr>
        <w:t>To</w:t>
      </w:r>
      <w:r w:rsidRPr="009003BC">
        <w:rPr>
          <w:color w:val="000000" w:themeColor="text1"/>
          <w:u w:color="000000" w:themeColor="text1"/>
        </w:rPr>
        <w:t xml:space="preserve"> declare as a pest any form of plant or animal life (except virus, bacteria, or other microorganisms on or in living man or other living animals) which is injurious to man, desirable animals, desirable plants, and land; </w:t>
      </w:r>
      <w:r>
        <w:rPr>
          <w:rStyle w:val="scstrike"/>
        </w:rPr>
        <w:t>and</w:t>
      </w:r>
    </w:p>
    <w:p w:rsidRPr="009003BC" w:rsidR="00FF369E" w:rsidP="00FF369E" w:rsidRDefault="00FF369E" w14:paraId="07C99ACA" w14:textId="77777777">
      <w:pPr>
        <w:pStyle w:val="sccodifiedsection"/>
      </w:pPr>
      <w:r w:rsidRPr="009003BC">
        <w:rPr>
          <w:color w:val="000000" w:themeColor="text1"/>
          <w:u w:color="000000" w:themeColor="text1"/>
        </w:rPr>
        <w:tab/>
      </w:r>
      <w:r w:rsidRPr="009003BC">
        <w:rPr>
          <w:color w:val="000000" w:themeColor="text1"/>
          <w:u w:color="000000" w:themeColor="text1"/>
        </w:rPr>
        <w:tab/>
      </w:r>
      <w:bookmarkStart w:name="ss_T46C13N30S2_lv1_317f2c867" w:id="28"/>
      <w:r w:rsidRPr="009003BC">
        <w:rPr>
          <w:color w:val="000000" w:themeColor="text1"/>
          <w:u w:color="000000" w:themeColor="text1"/>
        </w:rPr>
        <w:t>(</w:t>
      </w:r>
      <w:bookmarkEnd w:id="28"/>
      <w:r w:rsidRPr="009003BC">
        <w:rPr>
          <w:color w:val="000000" w:themeColor="text1"/>
          <w:u w:color="000000" w:themeColor="text1"/>
        </w:rPr>
        <w:t>2)</w:t>
      </w:r>
      <w:r w:rsidRPr="009003BC">
        <w:t xml:space="preserve"> </w:t>
      </w:r>
      <w:r>
        <w:rPr>
          <w:rStyle w:val="scstrike"/>
        </w:rPr>
        <w:t>To</w:t>
      </w:r>
      <w:r w:rsidRPr="009003BC">
        <w:rPr>
          <w:color w:val="000000" w:themeColor="text1"/>
          <w:u w:color="000000" w:themeColor="text1"/>
        </w:rPr>
        <w:t xml:space="preserve"> determine which pesticides are highly toxic to man and shall, in making this determination, be guided by the federal definition of highly toxic, as defined in Title 40, Code of Federal Regulations 162.8 as issued or hereafter amended;</w:t>
      </w:r>
    </w:p>
    <w:p w:rsidRPr="009003BC" w:rsidR="00FF369E" w:rsidP="00FF369E" w:rsidRDefault="00FF369E" w14:paraId="5C43DE1F" w14:textId="77777777">
      <w:pPr>
        <w:pStyle w:val="sccodifiedsection"/>
      </w:pPr>
      <w:r w:rsidRPr="009003BC">
        <w:rPr>
          <w:color w:val="000000" w:themeColor="text1"/>
          <w:u w:color="000000" w:themeColor="text1"/>
        </w:rPr>
        <w:tab/>
      </w:r>
      <w:r w:rsidRPr="009003BC">
        <w:rPr>
          <w:color w:val="000000" w:themeColor="text1"/>
          <w:u w:color="000000" w:themeColor="text1"/>
        </w:rPr>
        <w:tab/>
      </w:r>
      <w:bookmarkStart w:name="ss_T46C13N30S3_lv1_28c8e8d35" w:id="29"/>
      <w:r w:rsidRPr="009003BC">
        <w:rPr>
          <w:color w:val="000000" w:themeColor="text1"/>
          <w:u w:color="000000" w:themeColor="text1"/>
        </w:rPr>
        <w:t>(</w:t>
      </w:r>
      <w:bookmarkEnd w:id="29"/>
      <w:r w:rsidRPr="009003BC">
        <w:rPr>
          <w:color w:val="000000" w:themeColor="text1"/>
          <w:u w:color="000000" w:themeColor="text1"/>
        </w:rPr>
        <w:t>3)</w:t>
      </w:r>
      <w:r w:rsidRPr="009003BC">
        <w:t xml:space="preserve"> </w:t>
      </w:r>
      <w:r>
        <w:rPr>
          <w:rStyle w:val="scstrike"/>
        </w:rPr>
        <w:t>To</w:t>
      </w:r>
      <w:r w:rsidRPr="009003BC">
        <w:rPr>
          <w:color w:val="000000" w:themeColor="text1"/>
          <w:u w:color="000000" w:themeColor="text1"/>
        </w:rPr>
        <w:t xml:space="preserve"> determine which pesticides, and the quantities of substances contained in pesticides, which are injurious to the environment, and shall be guided by the Environmental Protection Agency regulations in this determination; and</w:t>
      </w:r>
    </w:p>
    <w:p w:rsidRPr="009003BC" w:rsidR="00FF369E" w:rsidP="00FF369E" w:rsidRDefault="00FF369E" w14:paraId="32AD2195" w14:textId="566134AD">
      <w:pPr>
        <w:pStyle w:val="sccodifiedsection"/>
      </w:pPr>
      <w:r w:rsidRPr="009003BC">
        <w:rPr>
          <w:color w:val="000000" w:themeColor="text1"/>
          <w:u w:color="000000" w:themeColor="text1"/>
        </w:rPr>
        <w:tab/>
      </w:r>
      <w:r w:rsidRPr="009003BC">
        <w:rPr>
          <w:color w:val="000000" w:themeColor="text1"/>
          <w:u w:color="000000" w:themeColor="text1"/>
        </w:rPr>
        <w:tab/>
      </w:r>
      <w:bookmarkStart w:name="ss_T46C13N30S4_lv1_ed34d000e" w:id="30"/>
      <w:r w:rsidRPr="009003BC">
        <w:rPr>
          <w:color w:val="000000" w:themeColor="text1"/>
          <w:u w:color="000000" w:themeColor="text1"/>
        </w:rPr>
        <w:t>(</w:t>
      </w:r>
      <w:bookmarkEnd w:id="30"/>
      <w:r w:rsidRPr="009003BC">
        <w:rPr>
          <w:color w:val="000000" w:themeColor="text1"/>
          <w:u w:color="000000" w:themeColor="text1"/>
        </w:rPr>
        <w:t>4)</w:t>
      </w:r>
      <w:r w:rsidRPr="009003BC">
        <w:t xml:space="preserve"> </w:t>
      </w:r>
      <w:r>
        <w:rPr>
          <w:rStyle w:val="scstrike"/>
        </w:rPr>
        <w:t>To prescribe</w:t>
      </w:r>
      <w:r w:rsidRPr="009003BC">
        <w:rPr>
          <w:color w:val="000000" w:themeColor="text1"/>
          <w:u w:color="000000" w:themeColor="text1"/>
        </w:rPr>
        <w:t xml:space="preserve"> </w:t>
      </w:r>
      <w:r w:rsidRPr="009003BC">
        <w:rPr>
          <w:rStyle w:val="scinsert"/>
        </w:rPr>
        <w:t>promulgate</w:t>
      </w:r>
      <w:r w:rsidRPr="009003BC">
        <w:rPr>
          <w:color w:val="000000" w:themeColor="text1"/>
        </w:rPr>
        <w:t xml:space="preserve"> </w:t>
      </w:r>
      <w:r w:rsidRPr="009003BC">
        <w:rPr>
          <w:color w:val="000000" w:themeColor="text1"/>
          <w:u w:color="000000" w:themeColor="text1"/>
        </w:rPr>
        <w:t xml:space="preserve">regulations </w:t>
      </w:r>
      <w:r w:rsidRPr="009003BC">
        <w:rPr>
          <w:rStyle w:val="scinsert"/>
        </w:rPr>
        <w:t>in accordance with Article 1, Chapter 23, Title 1</w:t>
      </w:r>
      <w:r w:rsidR="00963ED6">
        <w:rPr>
          <w:rStyle w:val="scinsert"/>
        </w:rPr>
        <w:t xml:space="preserve"> and Section 59-119-170(C)</w:t>
      </w:r>
      <w:r w:rsidRPr="009003BC">
        <w:rPr>
          <w:color w:val="000000" w:themeColor="text1"/>
          <w:u w:color="000000" w:themeColor="text1"/>
        </w:rPr>
        <w:t xml:space="preserve"> requiring any pesticide to be colored or discolored if he determines that such requirement is feasible and is necessary for the protection of health and the environment.</w:t>
      </w:r>
    </w:p>
    <w:p w:rsidRPr="009003BC" w:rsidR="00FF369E" w:rsidP="00FF369E" w:rsidRDefault="00FF369E" w14:paraId="36EE0E32" w14:textId="3D347F22">
      <w:pPr>
        <w:pStyle w:val="sccodifiedsection"/>
      </w:pPr>
      <w:r w:rsidRPr="009003BC">
        <w:rPr>
          <w:color w:val="000000" w:themeColor="text1"/>
          <w:u w:color="000000" w:themeColor="text1"/>
        </w:rPr>
        <w:tab/>
      </w:r>
      <w:bookmarkStart w:name="up_e98e7bded" w:id="31"/>
      <w:r>
        <w:rPr>
          <w:rStyle w:val="scstrike"/>
        </w:rPr>
        <w:t>B</w:t>
      </w:r>
      <w:bookmarkEnd w:id="31"/>
      <w:r>
        <w:rPr>
          <w:rStyle w:val="scstrike"/>
        </w:rPr>
        <w:t>.</w:t>
      </w:r>
      <w:r w:rsidRPr="009003BC">
        <w:rPr>
          <w:rStyle w:val="scinsert"/>
        </w:rPr>
        <w:t>(B)</w:t>
      </w:r>
      <w:r w:rsidRPr="009003BC">
        <w:t xml:space="preserve"> </w:t>
      </w:r>
      <w:r w:rsidRPr="009003BC">
        <w:rPr>
          <w:color w:val="000000" w:themeColor="text1"/>
          <w:u w:color="000000" w:themeColor="text1"/>
        </w:rPr>
        <w:t xml:space="preserve"> The </w:t>
      </w:r>
      <w:r>
        <w:rPr>
          <w:rStyle w:val="scstrike"/>
        </w:rPr>
        <w:t>Director</w:t>
      </w:r>
      <w:r w:rsidRPr="009003BC">
        <w:rPr>
          <w:color w:val="000000" w:themeColor="text1"/>
          <w:u w:color="000000" w:themeColor="text1"/>
        </w:rPr>
        <w:t xml:space="preserve"> </w:t>
      </w:r>
      <w:proofErr w:type="spellStart"/>
      <w:r w:rsidRPr="009003BC">
        <w:rPr>
          <w:rStyle w:val="scinsert"/>
        </w:rPr>
        <w:t>director</w:t>
      </w:r>
      <w:proofErr w:type="spellEnd"/>
      <w:r w:rsidRPr="009003BC">
        <w:rPr>
          <w:color w:val="000000" w:themeColor="text1"/>
          <w:u w:color="000000" w:themeColor="text1"/>
        </w:rPr>
        <w:t xml:space="preserve"> is responsible, after due notice and a public hearing, to </w:t>
      </w:r>
      <w:r>
        <w:rPr>
          <w:rStyle w:val="scstrike"/>
        </w:rPr>
        <w:t>make appropriate</w:t>
      </w:r>
      <w:r w:rsidRPr="009003BC">
        <w:rPr>
          <w:color w:val="000000" w:themeColor="text1"/>
          <w:u w:color="000000" w:themeColor="text1"/>
        </w:rPr>
        <w:t xml:space="preserve"> </w:t>
      </w:r>
      <w:r w:rsidRPr="009003BC">
        <w:rPr>
          <w:rStyle w:val="scinsert"/>
        </w:rPr>
        <w:t>promulgate</w:t>
      </w:r>
      <w:r w:rsidRPr="009003BC">
        <w:rPr>
          <w:color w:val="000000" w:themeColor="text1"/>
        </w:rPr>
        <w:t xml:space="preserve"> </w:t>
      </w:r>
      <w:r w:rsidRPr="009003BC">
        <w:rPr>
          <w:color w:val="000000" w:themeColor="text1"/>
          <w:u w:color="000000" w:themeColor="text1"/>
        </w:rPr>
        <w:t xml:space="preserve">regulations </w:t>
      </w:r>
      <w:r w:rsidRPr="009003BC">
        <w:rPr>
          <w:rStyle w:val="scinsert"/>
        </w:rPr>
        <w:t>in accordance with Article 1, Chapter 23, Title 1 and Section 59</w:t>
      </w:r>
      <w:r w:rsidR="00191907">
        <w:rPr>
          <w:rStyle w:val="scinsert"/>
        </w:rPr>
        <w:noBreakHyphen/>
      </w:r>
      <w:r w:rsidRPr="009003BC">
        <w:rPr>
          <w:rStyle w:val="scinsert"/>
        </w:rPr>
        <w:t>119</w:t>
      </w:r>
      <w:r w:rsidR="00191907">
        <w:rPr>
          <w:rStyle w:val="scinsert"/>
        </w:rPr>
        <w:noBreakHyphen/>
      </w:r>
      <w:r w:rsidRPr="009003BC">
        <w:rPr>
          <w:rStyle w:val="scinsert"/>
        </w:rPr>
        <w:t>170(C)</w:t>
      </w:r>
      <w:r w:rsidRPr="009003BC">
        <w:rPr>
          <w:color w:val="000000" w:themeColor="text1"/>
        </w:rPr>
        <w:t xml:space="preserve"> </w:t>
      </w:r>
      <w:r w:rsidRPr="009003BC">
        <w:rPr>
          <w:color w:val="000000" w:themeColor="text1"/>
          <w:u w:color="000000" w:themeColor="text1"/>
        </w:rPr>
        <w:t>for carrying out the provisions of this chapter</w:t>
      </w:r>
      <w:r>
        <w:rPr>
          <w:rStyle w:val="scstrike"/>
        </w:rPr>
        <w:t>,</w:t>
      </w:r>
      <w:r w:rsidRPr="009003BC">
        <w:rPr>
          <w:color w:val="000000" w:themeColor="text1"/>
          <w:u w:color="000000" w:themeColor="text1"/>
        </w:rPr>
        <w:t xml:space="preserve"> including</w:t>
      </w:r>
      <w:r w:rsidRPr="0069749F">
        <w:rPr>
          <w:rStyle w:val="scinsert"/>
        </w:rPr>
        <w:t>,</w:t>
      </w:r>
      <w:r w:rsidRPr="009003BC">
        <w:rPr>
          <w:color w:val="000000" w:themeColor="text1"/>
          <w:u w:color="000000" w:themeColor="text1"/>
        </w:rPr>
        <w:t xml:space="preserve"> but not limited to</w:t>
      </w:r>
      <w:r w:rsidRPr="0069749F">
        <w:rPr>
          <w:rStyle w:val="scinsert"/>
        </w:rPr>
        <w:t>,</w:t>
      </w:r>
      <w:r w:rsidRPr="009003BC">
        <w:rPr>
          <w:color w:val="000000" w:themeColor="text1"/>
          <w:u w:color="000000" w:themeColor="text1"/>
        </w:rPr>
        <w:t xml:space="preserve"> regulations providing for:</w:t>
      </w:r>
    </w:p>
    <w:p w:rsidRPr="009003BC" w:rsidR="00FF369E" w:rsidP="00FF369E" w:rsidRDefault="00FF369E" w14:paraId="65A36F6D" w14:textId="77777777">
      <w:pPr>
        <w:pStyle w:val="sccodifiedsection"/>
      </w:pPr>
      <w:r w:rsidRPr="009003BC">
        <w:rPr>
          <w:color w:val="000000" w:themeColor="text1"/>
          <w:u w:color="000000" w:themeColor="text1"/>
        </w:rPr>
        <w:tab/>
      </w:r>
      <w:r w:rsidRPr="009003BC">
        <w:rPr>
          <w:color w:val="000000" w:themeColor="text1"/>
          <w:u w:color="000000" w:themeColor="text1"/>
        </w:rPr>
        <w:tab/>
      </w:r>
      <w:bookmarkStart w:name="ss_T46C13N30S1_lv1_690dda987" w:id="32"/>
      <w:r w:rsidRPr="009003BC">
        <w:rPr>
          <w:color w:val="000000" w:themeColor="text1"/>
          <w:u w:color="000000" w:themeColor="text1"/>
        </w:rPr>
        <w:t>(</w:t>
      </w:r>
      <w:bookmarkEnd w:id="32"/>
      <w:r w:rsidRPr="009003BC">
        <w:rPr>
          <w:color w:val="000000" w:themeColor="text1"/>
          <w:u w:color="000000" w:themeColor="text1"/>
        </w:rPr>
        <w:t>1)</w:t>
      </w:r>
      <w:r w:rsidRPr="009003BC">
        <w:t xml:space="preserve"> </w:t>
      </w:r>
      <w:r>
        <w:rPr>
          <w:rStyle w:val="scstrike"/>
        </w:rPr>
        <w:t>The</w:t>
      </w:r>
      <w:r w:rsidRPr="009003BC">
        <w:rPr>
          <w:color w:val="000000" w:themeColor="text1"/>
          <w:u w:color="000000" w:themeColor="text1"/>
        </w:rPr>
        <w:t xml:space="preserve"> </w:t>
      </w:r>
      <w:proofErr w:type="spellStart"/>
      <w:r w:rsidRPr="009003BC">
        <w:rPr>
          <w:rStyle w:val="scinsert"/>
        </w:rPr>
        <w:t>the</w:t>
      </w:r>
      <w:proofErr w:type="spellEnd"/>
      <w:r w:rsidRPr="009003BC">
        <w:rPr>
          <w:color w:val="000000" w:themeColor="text1"/>
        </w:rPr>
        <w:t xml:space="preserve"> </w:t>
      </w:r>
      <w:r w:rsidRPr="009003BC">
        <w:rPr>
          <w:color w:val="000000" w:themeColor="text1"/>
          <w:u w:color="000000" w:themeColor="text1"/>
        </w:rPr>
        <w:t>collection, examination, and reporting of samples of pesticides or devices;</w:t>
      </w:r>
    </w:p>
    <w:p w:rsidRPr="009003BC" w:rsidR="00FF369E" w:rsidP="00FF369E" w:rsidRDefault="00FF369E" w14:paraId="49F68B94" w14:textId="77777777">
      <w:pPr>
        <w:pStyle w:val="sccodifiedsection"/>
      </w:pPr>
      <w:r w:rsidRPr="009003BC">
        <w:rPr>
          <w:color w:val="000000" w:themeColor="text1"/>
          <w:u w:color="000000" w:themeColor="text1"/>
        </w:rPr>
        <w:tab/>
      </w:r>
      <w:r w:rsidRPr="009003BC">
        <w:rPr>
          <w:color w:val="000000" w:themeColor="text1"/>
          <w:u w:color="000000" w:themeColor="text1"/>
        </w:rPr>
        <w:tab/>
      </w:r>
      <w:bookmarkStart w:name="ss_T46C13N30S2_lv1_dce9772ca" w:id="33"/>
      <w:r w:rsidRPr="009003BC">
        <w:rPr>
          <w:color w:val="000000" w:themeColor="text1"/>
          <w:u w:color="000000" w:themeColor="text1"/>
        </w:rPr>
        <w:t>(</w:t>
      </w:r>
      <w:bookmarkEnd w:id="33"/>
      <w:r w:rsidRPr="009003BC">
        <w:rPr>
          <w:color w:val="000000" w:themeColor="text1"/>
          <w:u w:color="000000" w:themeColor="text1"/>
        </w:rPr>
        <w:t>2)</w:t>
      </w:r>
      <w:r w:rsidRPr="009003BC">
        <w:t xml:space="preserve"> </w:t>
      </w:r>
      <w:r>
        <w:rPr>
          <w:rStyle w:val="scstrike"/>
        </w:rPr>
        <w:t>The</w:t>
      </w:r>
      <w:r w:rsidRPr="009003BC">
        <w:rPr>
          <w:color w:val="000000" w:themeColor="text1"/>
          <w:u w:color="000000" w:themeColor="text1"/>
        </w:rPr>
        <w:t xml:space="preserve"> </w:t>
      </w:r>
      <w:proofErr w:type="spellStart"/>
      <w:r w:rsidRPr="009003BC">
        <w:rPr>
          <w:rStyle w:val="scinsert"/>
        </w:rPr>
        <w:t>the</w:t>
      </w:r>
      <w:proofErr w:type="spellEnd"/>
      <w:r w:rsidRPr="009003BC">
        <w:rPr>
          <w:color w:val="000000" w:themeColor="text1"/>
        </w:rPr>
        <w:t xml:space="preserve"> </w:t>
      </w:r>
      <w:r w:rsidRPr="009003BC">
        <w:rPr>
          <w:color w:val="000000" w:themeColor="text1"/>
          <w:u w:color="000000" w:themeColor="text1"/>
        </w:rPr>
        <w:t>safe handling, storage, display, and distribution of pesticides and their containers;</w:t>
      </w:r>
    </w:p>
    <w:p w:rsidRPr="009003BC" w:rsidR="00FF369E" w:rsidP="00FF369E" w:rsidRDefault="00FF369E" w14:paraId="12558496" w14:textId="77777777">
      <w:pPr>
        <w:pStyle w:val="sccodifiedsection"/>
      </w:pPr>
      <w:r w:rsidRPr="009003BC">
        <w:rPr>
          <w:color w:val="000000" w:themeColor="text1"/>
          <w:u w:color="000000" w:themeColor="text1"/>
        </w:rPr>
        <w:tab/>
      </w:r>
      <w:r w:rsidRPr="009003BC">
        <w:rPr>
          <w:color w:val="000000" w:themeColor="text1"/>
          <w:u w:color="000000" w:themeColor="text1"/>
        </w:rPr>
        <w:tab/>
      </w:r>
      <w:bookmarkStart w:name="ss_T46C13N30S3_lv1_e7c9804d9" w:id="34"/>
      <w:r w:rsidRPr="009003BC">
        <w:rPr>
          <w:color w:val="000000" w:themeColor="text1"/>
          <w:u w:color="000000" w:themeColor="text1"/>
        </w:rPr>
        <w:t>(</w:t>
      </w:r>
      <w:bookmarkEnd w:id="34"/>
      <w:r w:rsidRPr="009003BC">
        <w:rPr>
          <w:color w:val="000000" w:themeColor="text1"/>
          <w:u w:color="000000" w:themeColor="text1"/>
        </w:rPr>
        <w:t>3)</w:t>
      </w:r>
      <w:r w:rsidRPr="009003BC">
        <w:t xml:space="preserve"> </w:t>
      </w:r>
      <w:r>
        <w:rPr>
          <w:rStyle w:val="scstrike"/>
        </w:rPr>
        <w:t>Restricting</w:t>
      </w:r>
      <w:r w:rsidRPr="009003BC">
        <w:rPr>
          <w:color w:val="000000" w:themeColor="text1"/>
          <w:u w:color="000000" w:themeColor="text1"/>
        </w:rPr>
        <w:t xml:space="preserve"> </w:t>
      </w:r>
      <w:proofErr w:type="spellStart"/>
      <w:r w:rsidRPr="009003BC">
        <w:rPr>
          <w:rStyle w:val="scinsert"/>
        </w:rPr>
        <w:t>restricting</w:t>
      </w:r>
      <w:proofErr w:type="spellEnd"/>
      <w:r w:rsidRPr="009003BC">
        <w:rPr>
          <w:color w:val="000000" w:themeColor="text1"/>
        </w:rPr>
        <w:t xml:space="preserve"> </w:t>
      </w:r>
      <w:r w:rsidRPr="009003BC">
        <w:rPr>
          <w:color w:val="000000" w:themeColor="text1"/>
          <w:u w:color="000000" w:themeColor="text1"/>
        </w:rPr>
        <w:t>or prohibiting the use of certain types of containers or packages for specific pesticides. These restrictions may apply to type of construction, strength, and size to alleviate danger of spillage, breakage, or misuse and shall be guided by federal regulations concerning pesticide containers;</w:t>
      </w:r>
    </w:p>
    <w:p w:rsidRPr="009003BC" w:rsidR="00FF369E" w:rsidP="00FF369E" w:rsidRDefault="00FF369E" w14:paraId="75CC1D78" w14:textId="77777777">
      <w:pPr>
        <w:pStyle w:val="sccodifiedsection"/>
      </w:pPr>
      <w:r w:rsidRPr="009003BC">
        <w:rPr>
          <w:color w:val="000000" w:themeColor="text1"/>
          <w:u w:color="000000" w:themeColor="text1"/>
        </w:rPr>
        <w:tab/>
      </w:r>
      <w:r w:rsidRPr="009003BC">
        <w:rPr>
          <w:color w:val="000000" w:themeColor="text1"/>
          <w:u w:color="000000" w:themeColor="text1"/>
        </w:rPr>
        <w:tab/>
      </w:r>
      <w:bookmarkStart w:name="ss_T46C13N30S4_lv1_720de8f9d" w:id="35"/>
      <w:r w:rsidRPr="009003BC">
        <w:rPr>
          <w:color w:val="000000" w:themeColor="text1"/>
          <w:u w:color="000000" w:themeColor="text1"/>
        </w:rPr>
        <w:t>(</w:t>
      </w:r>
      <w:bookmarkEnd w:id="35"/>
      <w:r w:rsidRPr="009003BC">
        <w:rPr>
          <w:color w:val="000000" w:themeColor="text1"/>
          <w:u w:color="000000" w:themeColor="text1"/>
        </w:rPr>
        <w:t>4)</w:t>
      </w:r>
      <w:r w:rsidRPr="009003BC">
        <w:t xml:space="preserve"> </w:t>
      </w:r>
      <w:r>
        <w:rPr>
          <w:rStyle w:val="scstrike"/>
        </w:rPr>
        <w:t>Labeling</w:t>
      </w:r>
      <w:r w:rsidRPr="009003BC">
        <w:rPr>
          <w:color w:val="000000" w:themeColor="text1"/>
          <w:u w:color="000000" w:themeColor="text1"/>
        </w:rPr>
        <w:t xml:space="preserve"> </w:t>
      </w:r>
      <w:proofErr w:type="spellStart"/>
      <w:r w:rsidRPr="009003BC">
        <w:rPr>
          <w:rStyle w:val="scinsert"/>
        </w:rPr>
        <w:t>labeling</w:t>
      </w:r>
      <w:proofErr w:type="spellEnd"/>
      <w:r w:rsidRPr="009003BC">
        <w:rPr>
          <w:color w:val="000000" w:themeColor="text1"/>
          <w:u w:color="000000" w:themeColor="text1"/>
        </w:rPr>
        <w:t xml:space="preserve"> requirements of all pesticides required to be registered under provisions of this chapter;</w:t>
      </w:r>
    </w:p>
    <w:p w:rsidRPr="009003BC" w:rsidR="00FF369E" w:rsidP="00FF369E" w:rsidRDefault="00FF369E" w14:paraId="32938087" w14:textId="77777777">
      <w:pPr>
        <w:pStyle w:val="sccodifiedsection"/>
      </w:pPr>
      <w:r w:rsidRPr="009003BC">
        <w:rPr>
          <w:color w:val="000000" w:themeColor="text1"/>
          <w:u w:color="000000" w:themeColor="text1"/>
        </w:rPr>
        <w:tab/>
      </w:r>
      <w:r w:rsidRPr="009003BC">
        <w:rPr>
          <w:color w:val="000000" w:themeColor="text1"/>
          <w:u w:color="000000" w:themeColor="text1"/>
        </w:rPr>
        <w:tab/>
      </w:r>
      <w:bookmarkStart w:name="ss_T46C13N30S5_lv1_8179598da" w:id="36"/>
      <w:r w:rsidRPr="009003BC">
        <w:rPr>
          <w:color w:val="000000" w:themeColor="text1"/>
          <w:u w:color="000000" w:themeColor="text1"/>
        </w:rPr>
        <w:t>(</w:t>
      </w:r>
      <w:bookmarkEnd w:id="36"/>
      <w:r w:rsidRPr="009003BC">
        <w:rPr>
          <w:color w:val="000000" w:themeColor="text1"/>
          <w:u w:color="000000" w:themeColor="text1"/>
        </w:rPr>
        <w:t>5)</w:t>
      </w:r>
      <w:r w:rsidRPr="009003BC">
        <w:t xml:space="preserve"> </w:t>
      </w:r>
      <w:r>
        <w:rPr>
          <w:rStyle w:val="scstrike"/>
        </w:rPr>
        <w:t>The</w:t>
      </w:r>
      <w:r w:rsidRPr="009003BC">
        <w:rPr>
          <w:color w:val="000000" w:themeColor="text1"/>
          <w:u w:color="000000" w:themeColor="text1"/>
        </w:rPr>
        <w:t xml:space="preserve"> </w:t>
      </w:r>
      <w:proofErr w:type="spellStart"/>
      <w:r w:rsidRPr="009003BC">
        <w:rPr>
          <w:rStyle w:val="scinsert"/>
        </w:rPr>
        <w:t>the</w:t>
      </w:r>
      <w:proofErr w:type="spellEnd"/>
      <w:r w:rsidRPr="009003BC">
        <w:rPr>
          <w:color w:val="000000" w:themeColor="text1"/>
          <w:u w:color="000000" w:themeColor="text1"/>
        </w:rPr>
        <w:t xml:space="preserve"> labeling of devices; </w:t>
      </w:r>
      <w:r w:rsidRPr="009003BC">
        <w:rPr>
          <w:rStyle w:val="scinsert"/>
        </w:rPr>
        <w:t>and</w:t>
      </w:r>
    </w:p>
    <w:p w:rsidRPr="009003BC" w:rsidR="00FF369E" w:rsidP="00FF369E" w:rsidRDefault="00FF369E" w14:paraId="5FB67F4D" w14:textId="61BCF659">
      <w:pPr>
        <w:pStyle w:val="sccodifiedsection"/>
      </w:pPr>
      <w:r w:rsidRPr="009003BC">
        <w:rPr>
          <w:color w:val="000000" w:themeColor="text1"/>
          <w:u w:color="000000" w:themeColor="text1"/>
        </w:rPr>
        <w:tab/>
      </w:r>
      <w:r w:rsidRPr="009003BC">
        <w:rPr>
          <w:color w:val="000000" w:themeColor="text1"/>
          <w:u w:color="000000" w:themeColor="text1"/>
        </w:rPr>
        <w:tab/>
      </w:r>
      <w:bookmarkStart w:name="ss_T46C13N30S6_lv1_c7a0add2d" w:id="37"/>
      <w:r w:rsidRPr="009003BC">
        <w:rPr>
          <w:color w:val="000000" w:themeColor="text1"/>
          <w:u w:color="000000" w:themeColor="text1"/>
        </w:rPr>
        <w:t>(</w:t>
      </w:r>
      <w:bookmarkEnd w:id="37"/>
      <w:r w:rsidRPr="009003BC">
        <w:rPr>
          <w:color w:val="000000" w:themeColor="text1"/>
          <w:u w:color="000000" w:themeColor="text1"/>
        </w:rPr>
        <w:t>6)</w:t>
      </w:r>
      <w:r w:rsidRPr="009003BC">
        <w:t xml:space="preserve"> </w:t>
      </w:r>
      <w:r>
        <w:rPr>
          <w:rStyle w:val="scstrike"/>
        </w:rPr>
        <w:t>Adopting</w:t>
      </w:r>
      <w:r w:rsidRPr="009003BC">
        <w:rPr>
          <w:color w:val="000000" w:themeColor="text1"/>
          <w:u w:color="000000" w:themeColor="text1"/>
        </w:rPr>
        <w:t xml:space="preserve"> </w:t>
      </w:r>
      <w:proofErr w:type="spellStart"/>
      <w:r w:rsidRPr="009003BC">
        <w:rPr>
          <w:rStyle w:val="scinsert"/>
        </w:rPr>
        <w:t>adopting</w:t>
      </w:r>
      <w:proofErr w:type="spellEnd"/>
      <w:r w:rsidRPr="009003BC">
        <w:rPr>
          <w:color w:val="000000" w:themeColor="text1"/>
          <w:u w:color="000000" w:themeColor="text1"/>
        </w:rPr>
        <w:t xml:space="preserve"> lists of restricted use pesticides for the State or for designated areas within the State if it is determined that such pesticides may require regulations restricting or prohibiting their distribution or use. The regulations may include the time and conditions of distribution or use of such restricted use pesticides</w:t>
      </w:r>
      <w:r>
        <w:rPr>
          <w:rStyle w:val="scstrike"/>
        </w:rPr>
        <w:t>;</w:t>
      </w:r>
      <w:r w:rsidRPr="009003BC">
        <w:rPr>
          <w:color w:val="000000" w:themeColor="text1"/>
          <w:u w:color="000000" w:themeColor="text1"/>
        </w:rPr>
        <w:t xml:space="preserve"> provided</w:t>
      </w:r>
      <w:r>
        <w:rPr>
          <w:rStyle w:val="scstrike"/>
        </w:rPr>
        <w:t>,</w:t>
      </w:r>
      <w:r w:rsidRPr="009003BC">
        <w:rPr>
          <w:color w:val="000000" w:themeColor="text1"/>
          <w:u w:color="000000" w:themeColor="text1"/>
        </w:rPr>
        <w:t xml:space="preserve"> that all persons may be required to maintain records as to the use of </w:t>
      </w:r>
      <w:r w:rsidRPr="009003BC">
        <w:rPr>
          <w:color w:val="000000" w:themeColor="text1"/>
          <w:u w:color="000000" w:themeColor="text1"/>
        </w:rPr>
        <w:lastRenderedPageBreak/>
        <w:t>all</w:t>
      </w:r>
      <w:r>
        <w:rPr>
          <w:rStyle w:val="scstrike"/>
        </w:rPr>
        <w:t>,</w:t>
      </w:r>
      <w:r w:rsidRPr="009003BC">
        <w:rPr>
          <w:color w:val="000000" w:themeColor="text1"/>
          <w:u w:color="000000" w:themeColor="text1"/>
        </w:rPr>
        <w:t xml:space="preserve"> restricted use pesticides. The </w:t>
      </w:r>
      <w:r>
        <w:rPr>
          <w:rStyle w:val="scstrike"/>
        </w:rPr>
        <w:t>Director</w:t>
      </w:r>
      <w:r w:rsidRPr="009003BC">
        <w:rPr>
          <w:color w:val="000000" w:themeColor="text1"/>
          <w:u w:color="000000" w:themeColor="text1"/>
        </w:rPr>
        <w:t xml:space="preserve"> </w:t>
      </w:r>
      <w:proofErr w:type="spellStart"/>
      <w:r w:rsidRPr="009003BC">
        <w:rPr>
          <w:rStyle w:val="scinsert"/>
        </w:rPr>
        <w:t>director</w:t>
      </w:r>
      <w:proofErr w:type="spellEnd"/>
      <w:r w:rsidRPr="009003BC">
        <w:rPr>
          <w:color w:val="000000" w:themeColor="text1"/>
          <w:u w:color="000000" w:themeColor="text1"/>
        </w:rPr>
        <w:t xml:space="preserve"> shall be guided by the Environmental Protection Agency regulations in adopting these lists.</w:t>
      </w:r>
    </w:p>
    <w:p w:rsidRPr="009003BC" w:rsidR="00FF369E" w:rsidP="00FF369E" w:rsidRDefault="00FF369E" w14:paraId="773E9904" w14:textId="77777777">
      <w:pPr>
        <w:pStyle w:val="sccodifiedsection"/>
      </w:pPr>
      <w:r w:rsidRPr="009003BC">
        <w:rPr>
          <w:color w:val="000000" w:themeColor="text1"/>
          <w:u w:color="000000" w:themeColor="text1"/>
        </w:rPr>
        <w:tab/>
      </w:r>
      <w:bookmarkStart w:name="up_d0384ce24" w:id="38"/>
      <w:r>
        <w:rPr>
          <w:rStyle w:val="scstrike"/>
        </w:rPr>
        <w:t>C</w:t>
      </w:r>
      <w:bookmarkEnd w:id="38"/>
      <w:r>
        <w:rPr>
          <w:rStyle w:val="scstrike"/>
        </w:rPr>
        <w:t>.</w:t>
      </w:r>
      <w:r w:rsidRPr="009003BC">
        <w:rPr>
          <w:rStyle w:val="scinsert"/>
        </w:rPr>
        <w:t>(C)</w:t>
      </w:r>
      <w:r w:rsidRPr="009003BC">
        <w:t xml:space="preserve"> </w:t>
      </w:r>
      <w:r w:rsidRPr="009003BC">
        <w:rPr>
          <w:color w:val="000000" w:themeColor="text1"/>
          <w:u w:color="000000" w:themeColor="text1"/>
        </w:rPr>
        <w:t xml:space="preserve">In </w:t>
      </w:r>
      <w:r>
        <w:rPr>
          <w:rStyle w:val="scstrike"/>
        </w:rPr>
        <w:t>issuing such</w:t>
      </w:r>
      <w:r w:rsidRPr="009003BC">
        <w:rPr>
          <w:color w:val="000000" w:themeColor="text1"/>
          <w:u w:color="000000" w:themeColor="text1"/>
        </w:rPr>
        <w:t xml:space="preserve"> </w:t>
      </w:r>
      <w:r w:rsidRPr="009003BC">
        <w:rPr>
          <w:rStyle w:val="scinsert"/>
        </w:rPr>
        <w:t>promulgating</w:t>
      </w:r>
      <w:r w:rsidRPr="009003BC">
        <w:rPr>
          <w:color w:val="000000" w:themeColor="text1"/>
          <w:u w:color="000000" w:themeColor="text1"/>
        </w:rPr>
        <w:t xml:space="preserve"> regulations, consideration shall be given to pertinent research findings and recommendations of other agencies of this State, the federal government, or other reliable sources and may by regulation require that notice of a proposed application of a restricted use pesticide be given to landowners adjoining the property to be treated or in the immediate vicinity thereof, if he finds that such notice is necessary to carry out the purpose of this chapter.</w:t>
      </w:r>
    </w:p>
    <w:p w:rsidRPr="009003BC" w:rsidR="00FF369E" w:rsidP="00FF369E" w:rsidRDefault="00FF369E" w14:paraId="37812BCF" w14:textId="7FC7E8B0">
      <w:pPr>
        <w:pStyle w:val="sccodifiedsection"/>
      </w:pPr>
      <w:r w:rsidRPr="009003BC">
        <w:rPr>
          <w:color w:val="000000" w:themeColor="text1"/>
          <w:u w:color="000000" w:themeColor="text1"/>
        </w:rPr>
        <w:tab/>
      </w:r>
      <w:bookmarkStart w:name="up_7c15cd91b" w:id="39"/>
      <w:r>
        <w:rPr>
          <w:rStyle w:val="scstrike"/>
        </w:rPr>
        <w:t>D</w:t>
      </w:r>
      <w:bookmarkEnd w:id="39"/>
      <w:r>
        <w:rPr>
          <w:rStyle w:val="scstrike"/>
        </w:rPr>
        <w:t>.</w:t>
      </w:r>
      <w:r w:rsidRPr="009003BC">
        <w:rPr>
          <w:rStyle w:val="scinsert"/>
        </w:rPr>
        <w:t>(D)</w:t>
      </w:r>
      <w:r w:rsidRPr="009003BC">
        <w:t xml:space="preserve"> </w:t>
      </w:r>
      <w:r w:rsidRPr="009003BC">
        <w:rPr>
          <w:color w:val="000000" w:themeColor="text1"/>
          <w:u w:color="000000" w:themeColor="text1"/>
        </w:rPr>
        <w:t xml:space="preserve">For the purpose of uniformity of requirements between the states and the federal government, and to avoid confusion endangering the environment, the </w:t>
      </w:r>
      <w:r>
        <w:rPr>
          <w:rStyle w:val="scstrike"/>
        </w:rPr>
        <w:t>Director</w:t>
      </w:r>
      <w:r w:rsidRPr="009003BC">
        <w:rPr>
          <w:color w:val="000000" w:themeColor="text1"/>
          <w:u w:color="000000" w:themeColor="text1"/>
        </w:rPr>
        <w:t xml:space="preserve"> </w:t>
      </w:r>
      <w:proofErr w:type="spellStart"/>
      <w:r w:rsidRPr="009003BC">
        <w:rPr>
          <w:rStyle w:val="scinsert"/>
        </w:rPr>
        <w:t>director</w:t>
      </w:r>
      <w:proofErr w:type="spellEnd"/>
      <w:r w:rsidRPr="009003BC">
        <w:rPr>
          <w:color w:val="000000" w:themeColor="text1"/>
          <w:u w:color="000000" w:themeColor="text1"/>
        </w:rPr>
        <w:t xml:space="preserve"> may, after a public hearing, </w:t>
      </w:r>
      <w:r>
        <w:rPr>
          <w:rStyle w:val="scstrike"/>
        </w:rPr>
        <w:t>adopt</w:t>
      </w:r>
      <w:r w:rsidRPr="009003BC">
        <w:rPr>
          <w:color w:val="000000" w:themeColor="text1"/>
          <w:u w:color="000000" w:themeColor="text1"/>
        </w:rPr>
        <w:t xml:space="preserve"> </w:t>
      </w:r>
      <w:r w:rsidRPr="009003BC">
        <w:rPr>
          <w:rStyle w:val="scinsert"/>
        </w:rPr>
        <w:t>promulgate</w:t>
      </w:r>
      <w:r w:rsidRPr="009003BC">
        <w:rPr>
          <w:color w:val="000000" w:themeColor="text1"/>
        </w:rPr>
        <w:t xml:space="preserve"> </w:t>
      </w:r>
      <w:r w:rsidRPr="009003BC">
        <w:rPr>
          <w:color w:val="000000" w:themeColor="text1"/>
          <w:u w:color="000000" w:themeColor="text1"/>
        </w:rPr>
        <w:t xml:space="preserve">regulations </w:t>
      </w:r>
      <w:r w:rsidRPr="009003BC">
        <w:rPr>
          <w:rStyle w:val="scinsert"/>
        </w:rPr>
        <w:t>in accordance with Article 1, Chapter 23, Title 1 and Section 59</w:t>
      </w:r>
      <w:r w:rsidR="00191907">
        <w:rPr>
          <w:rStyle w:val="scinsert"/>
        </w:rPr>
        <w:noBreakHyphen/>
      </w:r>
      <w:r w:rsidRPr="009003BC">
        <w:rPr>
          <w:rStyle w:val="scinsert"/>
        </w:rPr>
        <w:t>119</w:t>
      </w:r>
      <w:r w:rsidR="00191907">
        <w:rPr>
          <w:rStyle w:val="scinsert"/>
        </w:rPr>
        <w:noBreakHyphen/>
      </w:r>
      <w:r w:rsidRPr="009003BC">
        <w:rPr>
          <w:rStyle w:val="scinsert"/>
        </w:rPr>
        <w:t>170(C)</w:t>
      </w:r>
      <w:r w:rsidRPr="009003BC">
        <w:rPr>
          <w:color w:val="000000" w:themeColor="text1"/>
          <w:u w:color="000000" w:themeColor="text1"/>
        </w:rPr>
        <w:t xml:space="preserve"> in conformity with the primary pesticide standards, particularly as to labeling, registration requirements, and restricted use pesticides as established by the Environmental Protection Agency or other federal or state agencies.</w:t>
      </w:r>
    </w:p>
    <w:p w:rsidRPr="009003BC" w:rsidR="00FF369E" w:rsidP="00FF369E" w:rsidRDefault="00FF369E" w14:paraId="717A79B1" w14:textId="77777777">
      <w:pPr>
        <w:pStyle w:val="sccodifiedsection"/>
      </w:pPr>
      <w:r w:rsidRPr="009003BC">
        <w:rPr>
          <w:color w:val="000000" w:themeColor="text1"/>
          <w:u w:color="000000" w:themeColor="text1"/>
        </w:rPr>
        <w:tab/>
      </w:r>
      <w:bookmarkStart w:name="up_bcf501730" w:id="40"/>
      <w:r>
        <w:rPr>
          <w:rStyle w:val="scstrike"/>
        </w:rPr>
        <w:t>E</w:t>
      </w:r>
      <w:bookmarkEnd w:id="40"/>
      <w:r>
        <w:rPr>
          <w:rStyle w:val="scstrike"/>
        </w:rPr>
        <w:t>.</w:t>
      </w:r>
      <w:r w:rsidRPr="009003BC">
        <w:rPr>
          <w:rStyle w:val="scinsert"/>
        </w:rPr>
        <w:t>(E)</w:t>
      </w:r>
      <w:r w:rsidRPr="009003BC">
        <w:t xml:space="preserve"> </w:t>
      </w:r>
      <w:r w:rsidRPr="009003BC">
        <w:rPr>
          <w:color w:val="000000" w:themeColor="text1"/>
          <w:u w:color="000000" w:themeColor="text1"/>
        </w:rPr>
        <w:t xml:space="preserve">The </w:t>
      </w:r>
      <w:r>
        <w:rPr>
          <w:rStyle w:val="scstrike"/>
        </w:rPr>
        <w:t>Director</w:t>
      </w:r>
      <w:r w:rsidRPr="009003BC">
        <w:rPr>
          <w:color w:val="000000" w:themeColor="text1"/>
          <w:u w:color="000000" w:themeColor="text1"/>
        </w:rPr>
        <w:t xml:space="preserve"> </w:t>
      </w:r>
      <w:proofErr w:type="spellStart"/>
      <w:r w:rsidRPr="009003BC">
        <w:rPr>
          <w:rStyle w:val="scinsert"/>
        </w:rPr>
        <w:t>director</w:t>
      </w:r>
      <w:proofErr w:type="spellEnd"/>
      <w:r w:rsidRPr="009003BC">
        <w:rPr>
          <w:color w:val="000000" w:themeColor="text1"/>
        </w:rPr>
        <w:t xml:space="preserve"> </w:t>
      </w:r>
      <w:r w:rsidRPr="009003BC">
        <w:rPr>
          <w:color w:val="000000" w:themeColor="text1"/>
          <w:u w:color="000000" w:themeColor="text1"/>
        </w:rPr>
        <w:t>may issue experimental use permits under the terms and conditions established by Section 5, Public Law 92</w:t>
      </w:r>
      <w:r w:rsidRPr="009003BC">
        <w:rPr>
          <w:color w:val="000000" w:themeColor="text1"/>
          <w:u w:color="000000" w:themeColor="text1"/>
        </w:rPr>
        <w:noBreakHyphen/>
        <w:t>516.</w:t>
      </w:r>
    </w:p>
    <w:p w:rsidRPr="009003BC" w:rsidR="00FF369E" w:rsidP="00FF369E" w:rsidRDefault="00FF369E" w14:paraId="029B5ECF" w14:textId="77777777">
      <w:pPr>
        <w:pStyle w:val="sccodifiedsection"/>
      </w:pPr>
      <w:r w:rsidRPr="009003BC">
        <w:rPr>
          <w:color w:val="000000" w:themeColor="text1"/>
          <w:u w:color="000000" w:themeColor="text1"/>
        </w:rPr>
        <w:tab/>
      </w:r>
      <w:bookmarkStart w:name="up_c1ea086e0" w:id="41"/>
      <w:r>
        <w:rPr>
          <w:rStyle w:val="scstrike"/>
        </w:rPr>
        <w:t>F</w:t>
      </w:r>
      <w:bookmarkEnd w:id="41"/>
      <w:r>
        <w:rPr>
          <w:rStyle w:val="scstrike"/>
        </w:rPr>
        <w:t>.</w:t>
      </w:r>
      <w:r w:rsidRPr="009003BC">
        <w:rPr>
          <w:rStyle w:val="scinsert"/>
        </w:rPr>
        <w:t>(F)</w:t>
      </w:r>
      <w:r w:rsidRPr="009003BC">
        <w:t xml:space="preserve"> </w:t>
      </w:r>
      <w:r w:rsidRPr="009003BC">
        <w:rPr>
          <w:color w:val="000000" w:themeColor="text1"/>
          <w:u w:color="000000" w:themeColor="text1"/>
        </w:rPr>
        <w:t xml:space="preserve">The </w:t>
      </w:r>
      <w:r>
        <w:rPr>
          <w:rStyle w:val="scstrike"/>
        </w:rPr>
        <w:t>Director</w:t>
      </w:r>
      <w:r w:rsidRPr="009003BC">
        <w:rPr>
          <w:color w:val="000000" w:themeColor="text1"/>
          <w:u w:color="000000" w:themeColor="text1"/>
        </w:rPr>
        <w:t xml:space="preserve"> </w:t>
      </w:r>
      <w:proofErr w:type="spellStart"/>
      <w:r w:rsidRPr="009003BC">
        <w:rPr>
          <w:rStyle w:val="scinsert"/>
        </w:rPr>
        <w:t>director</w:t>
      </w:r>
      <w:proofErr w:type="spellEnd"/>
      <w:r w:rsidRPr="009003BC">
        <w:rPr>
          <w:color w:val="000000" w:themeColor="text1"/>
          <w:u w:color="000000" w:themeColor="text1"/>
        </w:rPr>
        <w:t xml:space="preserve"> may provide for registration of pesticides formulated for distribution and use within the State to meet special local needs, pursuant to the terms and conditions specified in Section 24, Public Law 92</w:t>
      </w:r>
      <w:r w:rsidRPr="009003BC">
        <w:rPr>
          <w:color w:val="000000" w:themeColor="text1"/>
          <w:u w:color="000000" w:themeColor="text1"/>
        </w:rPr>
        <w:noBreakHyphen/>
        <w:t>516.</w:t>
      </w:r>
    </w:p>
    <w:p w:rsidRPr="009003BC" w:rsidR="00FF369E" w:rsidP="00A84427" w:rsidRDefault="00FF369E" w14:paraId="1D90E712" w14:textId="77777777">
      <w:pPr>
        <w:pStyle w:val="scemptyline"/>
      </w:pPr>
    </w:p>
    <w:p w:rsidRPr="009003BC" w:rsidR="00FF369E" w:rsidP="00A84427" w:rsidRDefault="00A84427" w14:paraId="5AFD5609" w14:textId="7131E080">
      <w:pPr>
        <w:pStyle w:val="scdirectionallanguage"/>
      </w:pPr>
      <w:bookmarkStart w:name="bs_num_6_b9fd06f92" w:id="42"/>
      <w:r>
        <w:rPr>
          <w:color w:val="000000" w:themeColor="text1"/>
        </w:rPr>
        <w:t>S</w:t>
      </w:r>
      <w:bookmarkEnd w:id="42"/>
      <w:r>
        <w:rPr>
          <w:color w:val="000000" w:themeColor="text1"/>
        </w:rPr>
        <w:t>ECTION 6.</w:t>
      </w:r>
      <w:r w:rsidR="00FF369E">
        <w:tab/>
      </w:r>
      <w:bookmarkStart w:name="dl_38b257ab4" w:id="43"/>
      <w:r w:rsidRPr="009003BC" w:rsidR="00FF369E">
        <w:rPr>
          <w:color w:val="000000" w:themeColor="text1"/>
        </w:rPr>
        <w:t>S</w:t>
      </w:r>
      <w:bookmarkEnd w:id="43"/>
      <w:r w:rsidR="00FF369E">
        <w:t xml:space="preserve">ection 46‑23‑90 of the </w:t>
      </w:r>
      <w:r w:rsidR="00032111">
        <w:t>S.C.</w:t>
      </w:r>
      <w:r w:rsidR="00FF369E">
        <w:t xml:space="preserve"> Code is amended to read:</w:t>
      </w:r>
    </w:p>
    <w:p w:rsidRPr="009003BC" w:rsidR="00FF369E" w:rsidP="00A84427" w:rsidRDefault="00FF369E" w14:paraId="43DA8677" w14:textId="77777777">
      <w:pPr>
        <w:pStyle w:val="scemptyline"/>
      </w:pPr>
    </w:p>
    <w:p w:rsidRPr="009003BC" w:rsidR="00FF369E" w:rsidP="00FF369E" w:rsidRDefault="00FF369E" w14:paraId="31654BFD" w14:textId="24747773">
      <w:pPr>
        <w:pStyle w:val="sccodifiedsection"/>
      </w:pPr>
      <w:bookmarkStart w:name="cs_T46C23N90_03eb75fb7" w:id="44"/>
      <w:r>
        <w:tab/>
      </w:r>
      <w:bookmarkEnd w:id="44"/>
      <w:r w:rsidRPr="009003BC">
        <w:rPr>
          <w:color w:val="000000" w:themeColor="text1"/>
        </w:rPr>
        <w:t>Section 46‑23‑90.</w:t>
      </w:r>
      <w:r w:rsidRPr="009003BC">
        <w:rPr>
          <w:color w:val="000000" w:themeColor="text1"/>
        </w:rPr>
        <w:tab/>
      </w:r>
      <w:bookmarkStart w:name="up_bb68ccea2" w:id="45"/>
      <w:r w:rsidRPr="009003BC">
        <w:rPr>
          <w:color w:val="000000" w:themeColor="text1"/>
          <w:u w:color="000000" w:themeColor="text1"/>
        </w:rPr>
        <w:t>T</w:t>
      </w:r>
      <w:bookmarkEnd w:id="45"/>
      <w:r w:rsidRPr="009003BC">
        <w:rPr>
          <w:color w:val="000000" w:themeColor="text1"/>
          <w:u w:color="000000" w:themeColor="text1"/>
        </w:rPr>
        <w:t>he commission shall delegate the duties provided in this chapter and other applicable chapters of this title to the director</w:t>
      </w:r>
      <w:r w:rsidRPr="009003BC">
        <w:rPr>
          <w:rStyle w:val="scinsert"/>
        </w:rPr>
        <w:t>,</w:t>
      </w:r>
      <w:r w:rsidRPr="009003BC">
        <w:rPr>
          <w:color w:val="000000" w:themeColor="text1"/>
          <w:u w:color="000000" w:themeColor="text1"/>
        </w:rPr>
        <w:t xml:space="preserve"> who may administer and enforce the provisions and promulgate related regulations </w:t>
      </w:r>
      <w:r w:rsidRPr="009003BC">
        <w:rPr>
          <w:rStyle w:val="scinsert"/>
        </w:rPr>
        <w:t>in accordance with Article 1, Chapter 23, Title 1 and Section 59</w:t>
      </w:r>
      <w:r w:rsidR="00191907">
        <w:rPr>
          <w:rStyle w:val="scinsert"/>
        </w:rPr>
        <w:noBreakHyphen/>
      </w:r>
      <w:r w:rsidRPr="009003BC">
        <w:rPr>
          <w:rStyle w:val="scinsert"/>
        </w:rPr>
        <w:t>119</w:t>
      </w:r>
      <w:r w:rsidR="00191907">
        <w:rPr>
          <w:rStyle w:val="scinsert"/>
        </w:rPr>
        <w:noBreakHyphen/>
      </w:r>
      <w:r w:rsidRPr="009003BC">
        <w:rPr>
          <w:rStyle w:val="scinsert"/>
        </w:rPr>
        <w:t>170(C)</w:t>
      </w:r>
      <w:r w:rsidRPr="009003BC">
        <w:rPr>
          <w:color w:val="000000" w:themeColor="text1"/>
          <w:u w:color="000000" w:themeColor="text1"/>
        </w:rPr>
        <w:t xml:space="preserve">. </w:t>
      </w:r>
      <w:r>
        <w:rPr>
          <w:rStyle w:val="scstrike"/>
        </w:rPr>
        <w:t>The director is the final decision authority in the designation and management of noxious weeds in the State. The director may hold public hearings at appropriate geographical locations after providing thirty days public notice in at least one newspaper of general circulation in the area. In making final decisions, the director may rely on the findings of any federal or state agencies involved.</w:t>
      </w:r>
    </w:p>
    <w:p w:rsidRPr="009003BC" w:rsidR="00FF369E" w:rsidP="00A84427" w:rsidRDefault="00FF369E" w14:paraId="1620EAB3" w14:textId="77777777">
      <w:pPr>
        <w:pStyle w:val="scemptyline"/>
      </w:pPr>
    </w:p>
    <w:p w:rsidRPr="009003BC" w:rsidR="00FF369E" w:rsidP="00A84427" w:rsidRDefault="00A84427" w14:paraId="07D89AF0" w14:textId="15DD956D">
      <w:pPr>
        <w:pStyle w:val="scdirectionallanguage"/>
      </w:pPr>
      <w:bookmarkStart w:name="bs_num_7_sub_A_8f1fee216" w:id="46"/>
      <w:r>
        <w:rPr>
          <w:u w:color="000000" w:themeColor="text1"/>
        </w:rPr>
        <w:t>S</w:t>
      </w:r>
      <w:bookmarkEnd w:id="46"/>
      <w:r>
        <w:rPr>
          <w:u w:color="000000" w:themeColor="text1"/>
        </w:rPr>
        <w:t>ECTION 7.</w:t>
      </w:r>
      <w:r w:rsidR="00FF369E">
        <w:tab/>
      </w:r>
      <w:bookmarkStart w:name="dl_22cce7aca" w:id="47"/>
      <w:r w:rsidRPr="009003BC" w:rsidR="00FF369E">
        <w:rPr>
          <w:u w:color="000000" w:themeColor="text1"/>
        </w:rPr>
        <w:t>A</w:t>
      </w:r>
      <w:bookmarkEnd w:id="47"/>
      <w:r w:rsidR="00FF369E">
        <w:t>.</w:t>
      </w:r>
      <w:r w:rsidRPr="009003BC" w:rsidR="00FF369E">
        <w:rPr>
          <w:u w:color="000000" w:themeColor="text1"/>
        </w:rPr>
        <w:tab/>
      </w:r>
      <w:r w:rsidRPr="009003BC" w:rsidR="00FF369E">
        <w:rPr>
          <w:u w:color="000000" w:themeColor="text1"/>
        </w:rPr>
        <w:tab/>
        <w:t xml:space="preserve">Section 46‑25‑40 of the </w:t>
      </w:r>
      <w:r w:rsidR="00032111">
        <w:rPr>
          <w:u w:color="000000" w:themeColor="text1"/>
        </w:rPr>
        <w:t>S.C.</w:t>
      </w:r>
      <w:r w:rsidRPr="009003BC" w:rsidR="00FF369E">
        <w:rPr>
          <w:u w:color="000000" w:themeColor="text1"/>
        </w:rPr>
        <w:t xml:space="preserve"> Code is amended to read:</w:t>
      </w:r>
    </w:p>
    <w:p w:rsidRPr="009003BC" w:rsidR="00FF369E" w:rsidP="00A84427" w:rsidRDefault="00FF369E" w14:paraId="1BBCAEB9" w14:textId="77777777">
      <w:pPr>
        <w:pStyle w:val="scemptyline"/>
      </w:pPr>
    </w:p>
    <w:p w:rsidRPr="009003BC" w:rsidR="00FF369E" w:rsidP="00FF369E" w:rsidRDefault="00FF369E" w14:paraId="3087B843" w14:textId="30B82699">
      <w:pPr>
        <w:pStyle w:val="sccodifiedsection"/>
      </w:pPr>
      <w:bookmarkStart w:name="cs_T46C25N40_b37e798ff" w:id="48"/>
      <w:r>
        <w:tab/>
      </w:r>
      <w:bookmarkEnd w:id="48"/>
      <w:r w:rsidRPr="009003BC">
        <w:rPr>
          <w:color w:val="000000" w:themeColor="text1"/>
          <w:u w:color="000000" w:themeColor="text1"/>
        </w:rPr>
        <w:t>Section 46‑25‑40.</w:t>
      </w:r>
      <w:r w:rsidRPr="009003BC">
        <w:rPr>
          <w:color w:val="000000" w:themeColor="text1"/>
          <w:u w:color="000000" w:themeColor="text1"/>
        </w:rPr>
        <w:tab/>
      </w:r>
      <w:bookmarkStart w:name="up_f949d5068" w:id="49"/>
      <w:r w:rsidRPr="009003BC">
        <w:rPr>
          <w:color w:val="000000" w:themeColor="text1"/>
          <w:u w:color="000000" w:themeColor="text1"/>
        </w:rPr>
        <w:t>T</w:t>
      </w:r>
      <w:bookmarkEnd w:id="49"/>
      <w:r w:rsidRPr="009003BC">
        <w:rPr>
          <w:color w:val="000000" w:themeColor="text1"/>
          <w:u w:color="000000" w:themeColor="text1"/>
        </w:rPr>
        <w:t xml:space="preserve">he commission may </w:t>
      </w:r>
      <w:r>
        <w:rPr>
          <w:rStyle w:val="scstrike"/>
        </w:rPr>
        <w:t>establish such rules and</w:t>
      </w:r>
      <w:r w:rsidRPr="009003BC">
        <w:rPr>
          <w:color w:val="000000" w:themeColor="text1"/>
          <w:u w:color="000000" w:themeColor="text1"/>
        </w:rPr>
        <w:t xml:space="preserve"> </w:t>
      </w:r>
      <w:r w:rsidRPr="009003BC">
        <w:rPr>
          <w:rStyle w:val="scinsert"/>
        </w:rPr>
        <w:t>promulgate</w:t>
      </w:r>
      <w:r w:rsidRPr="009003BC">
        <w:rPr>
          <w:color w:val="000000" w:themeColor="text1"/>
        </w:rPr>
        <w:t xml:space="preserve"> </w:t>
      </w:r>
      <w:r w:rsidRPr="009003BC">
        <w:rPr>
          <w:color w:val="000000" w:themeColor="text1"/>
          <w:u w:color="000000" w:themeColor="text1"/>
        </w:rPr>
        <w:t xml:space="preserve">regulations </w:t>
      </w:r>
      <w:r>
        <w:rPr>
          <w:rStyle w:val="scstrike"/>
        </w:rPr>
        <w:t>in regard to</w:t>
      </w:r>
      <w:r w:rsidRPr="009003BC">
        <w:rPr>
          <w:color w:val="000000" w:themeColor="text1"/>
          <w:u w:color="000000" w:themeColor="text1"/>
        </w:rPr>
        <w:t xml:space="preserve"> </w:t>
      </w:r>
      <w:r w:rsidRPr="009003BC">
        <w:rPr>
          <w:rStyle w:val="scinsert"/>
        </w:rPr>
        <w:t>in accordance with Article 1, Chapter 23, Title 1 and Section 59</w:t>
      </w:r>
      <w:r w:rsidR="00191907">
        <w:rPr>
          <w:rStyle w:val="scinsert"/>
        </w:rPr>
        <w:noBreakHyphen/>
      </w:r>
      <w:r w:rsidRPr="009003BC">
        <w:rPr>
          <w:rStyle w:val="scinsert"/>
        </w:rPr>
        <w:t>119</w:t>
      </w:r>
      <w:r w:rsidR="00191907">
        <w:rPr>
          <w:rStyle w:val="scinsert"/>
        </w:rPr>
        <w:noBreakHyphen/>
      </w:r>
      <w:r w:rsidRPr="009003BC">
        <w:rPr>
          <w:rStyle w:val="scinsert"/>
        </w:rPr>
        <w:t>170(C) regarding</w:t>
      </w:r>
      <w:r w:rsidRPr="009003BC">
        <w:rPr>
          <w:color w:val="000000" w:themeColor="text1"/>
          <w:u w:color="000000" w:themeColor="text1"/>
        </w:rPr>
        <w:t xml:space="preserve"> the inspection, analysis, distribution, and sale of commercial fertilizer, agricultural lime, and soil amendments as shall not be inconsistent with the provisions of this chapter and as in its judgment will best carry out the requirements thereof.</w:t>
      </w:r>
    </w:p>
    <w:p w:rsidRPr="009003BC" w:rsidR="00FF369E" w:rsidP="00A84427" w:rsidRDefault="00FF369E" w14:paraId="61B4C000" w14:textId="77777777">
      <w:pPr>
        <w:pStyle w:val="scemptyline"/>
      </w:pPr>
    </w:p>
    <w:p w:rsidRPr="009003BC" w:rsidR="00FF369E" w:rsidP="00FF369E" w:rsidRDefault="00A84427" w14:paraId="6E369BC9" w14:textId="47920EEF">
      <w:pPr>
        <w:pStyle w:val="scdirectionallanguage"/>
      </w:pPr>
      <w:bookmarkStart w:name="bs_num_7_sub_B_dc59da953" w:id="50"/>
      <w:r>
        <w:rPr>
          <w:color w:val="000000" w:themeColor="text1"/>
          <w:u w:color="000000" w:themeColor="text1"/>
        </w:rPr>
        <w:t>B</w:t>
      </w:r>
      <w:bookmarkEnd w:id="50"/>
      <w:r>
        <w:rPr>
          <w:color w:val="000000" w:themeColor="text1"/>
          <w:u w:color="000000" w:themeColor="text1"/>
        </w:rPr>
        <w:t>.</w:t>
      </w:r>
      <w:r w:rsidRPr="009003BC" w:rsidR="00FF369E">
        <w:rPr>
          <w:color w:val="000000" w:themeColor="text1"/>
          <w:u w:color="000000" w:themeColor="text1"/>
        </w:rPr>
        <w:tab/>
      </w:r>
      <w:r w:rsidRPr="009003BC" w:rsidR="00FF369E">
        <w:rPr>
          <w:color w:val="000000" w:themeColor="text1"/>
          <w:u w:color="000000" w:themeColor="text1"/>
        </w:rPr>
        <w:tab/>
        <w:t xml:space="preserve">Section 46‑25‑45 of the </w:t>
      </w:r>
      <w:r w:rsidR="00032111">
        <w:rPr>
          <w:color w:val="000000" w:themeColor="text1"/>
          <w:u w:color="000000" w:themeColor="text1"/>
        </w:rPr>
        <w:t>S.C.</w:t>
      </w:r>
      <w:r w:rsidRPr="009003BC" w:rsidR="00FF369E">
        <w:rPr>
          <w:color w:val="000000" w:themeColor="text1"/>
          <w:u w:color="000000" w:themeColor="text1"/>
        </w:rPr>
        <w:t xml:space="preserve"> Code is amended to read:</w:t>
      </w:r>
    </w:p>
    <w:p w:rsidRPr="009003BC" w:rsidR="00FF369E" w:rsidP="00A84427" w:rsidRDefault="00FF369E" w14:paraId="40035B6A" w14:textId="77777777">
      <w:pPr>
        <w:pStyle w:val="scemptyline"/>
      </w:pPr>
    </w:p>
    <w:p w:rsidRPr="009003BC" w:rsidR="00FF369E" w:rsidDel="00032111" w:rsidP="00FF369E" w:rsidRDefault="00FF369E" w14:paraId="5BD6D2D7" w14:textId="714E4D26">
      <w:pPr>
        <w:pStyle w:val="sccodifiedsection"/>
      </w:pPr>
      <w:bookmarkStart w:name="cs_T46C25N45_01c2aeeb4" w:id="51"/>
      <w:r>
        <w:tab/>
      </w:r>
      <w:bookmarkEnd w:id="51"/>
      <w:r w:rsidRPr="009003BC">
        <w:rPr>
          <w:color w:val="000000" w:themeColor="text1"/>
          <w:u w:color="000000" w:themeColor="text1"/>
        </w:rPr>
        <w:t>Section 46‑25‑45.</w:t>
      </w:r>
      <w:r w:rsidRPr="009003BC">
        <w:rPr>
          <w:color w:val="000000" w:themeColor="text1"/>
          <w:u w:color="000000" w:themeColor="text1"/>
        </w:rPr>
        <w:tab/>
      </w:r>
      <w:bookmarkStart w:name="up_284145f74" w:id="52"/>
      <w:r w:rsidRPr="009003BC">
        <w:rPr>
          <w:color w:val="000000" w:themeColor="text1"/>
          <w:u w:color="000000" w:themeColor="text1"/>
        </w:rPr>
        <w:t>T</w:t>
      </w:r>
      <w:bookmarkEnd w:id="52"/>
      <w:r w:rsidRPr="009003BC">
        <w:rPr>
          <w:color w:val="000000" w:themeColor="text1"/>
          <w:u w:color="000000" w:themeColor="text1"/>
        </w:rPr>
        <w:t>he commission shall delegate the duties provided in this chapter to the director</w:t>
      </w:r>
      <w:r w:rsidRPr="009003BC">
        <w:rPr>
          <w:rStyle w:val="scinsert"/>
        </w:rPr>
        <w:t>,</w:t>
      </w:r>
      <w:r w:rsidRPr="009003BC">
        <w:rPr>
          <w:color w:val="000000" w:themeColor="text1"/>
          <w:u w:color="000000" w:themeColor="text1"/>
        </w:rPr>
        <w:t xml:space="preserve"> who may administer and enforce this chapter and promulgate related regulations. </w:t>
      </w:r>
      <w:r w:rsidRPr="009003BC">
        <w:rPr>
          <w:rStyle w:val="scinsert"/>
        </w:rPr>
        <w:t>Regulations promulgated by the director shall be promulgated in accordance with Article 1, Chapter 23, Title 1 and Section 59</w:t>
      </w:r>
      <w:r w:rsidR="00191907">
        <w:rPr>
          <w:rStyle w:val="scinsert"/>
        </w:rPr>
        <w:noBreakHyphen/>
      </w:r>
      <w:r w:rsidRPr="009003BC">
        <w:rPr>
          <w:rStyle w:val="scinsert"/>
        </w:rPr>
        <w:t>119</w:t>
      </w:r>
      <w:r w:rsidR="00191907">
        <w:rPr>
          <w:rStyle w:val="scinsert"/>
        </w:rPr>
        <w:noBreakHyphen/>
      </w:r>
      <w:r w:rsidRPr="009003BC">
        <w:rPr>
          <w:rStyle w:val="scinsert"/>
        </w:rPr>
        <w:t>170(C).</w:t>
      </w:r>
    </w:p>
    <w:p w:rsidRPr="009003BC" w:rsidR="00FF369E" w:rsidP="00A84427" w:rsidRDefault="00FF369E" w14:paraId="0D8347D3" w14:textId="77777777">
      <w:pPr>
        <w:pStyle w:val="scemptyline"/>
      </w:pPr>
    </w:p>
    <w:p w:rsidRPr="009003BC" w:rsidR="00FF369E" w:rsidP="00A84427" w:rsidRDefault="00A84427" w14:paraId="0067109F" w14:textId="2B136274">
      <w:pPr>
        <w:pStyle w:val="scdirectionallanguage"/>
      </w:pPr>
      <w:bookmarkStart w:name="bs_num_8_ae458734f" w:id="53"/>
      <w:r>
        <w:rPr>
          <w:color w:val="000000" w:themeColor="text1"/>
          <w:u w:color="000000" w:themeColor="text1"/>
        </w:rPr>
        <w:t>S</w:t>
      </w:r>
      <w:bookmarkEnd w:id="53"/>
      <w:r>
        <w:rPr>
          <w:color w:val="000000" w:themeColor="text1"/>
          <w:u w:color="000000" w:themeColor="text1"/>
        </w:rPr>
        <w:t>ECTION 8.</w:t>
      </w:r>
      <w:r w:rsidR="00FF369E">
        <w:tab/>
      </w:r>
      <w:bookmarkStart w:name="dl_b9c85181a" w:id="54"/>
      <w:r w:rsidRPr="009003BC" w:rsidR="00FF369E">
        <w:rPr>
          <w:color w:val="000000" w:themeColor="text1"/>
          <w:u w:color="000000" w:themeColor="text1"/>
        </w:rPr>
        <w:t>S</w:t>
      </w:r>
      <w:bookmarkEnd w:id="54"/>
      <w:r w:rsidR="00FF369E">
        <w:t xml:space="preserve">ection 46‑26‑160 of the </w:t>
      </w:r>
      <w:r w:rsidR="00032111">
        <w:t>S.C.</w:t>
      </w:r>
      <w:r w:rsidR="00FF369E">
        <w:t xml:space="preserve"> Code is amended to read:</w:t>
      </w:r>
    </w:p>
    <w:p w:rsidRPr="009003BC" w:rsidR="00FF369E" w:rsidP="00A84427" w:rsidRDefault="00FF369E" w14:paraId="0CF54243" w14:textId="77777777">
      <w:pPr>
        <w:pStyle w:val="scemptyline"/>
      </w:pPr>
    </w:p>
    <w:p w:rsidRPr="009003BC" w:rsidR="00FF369E" w:rsidP="00FF369E" w:rsidRDefault="00FF369E" w14:paraId="37FBB50C" w14:textId="2067AA47">
      <w:pPr>
        <w:pStyle w:val="sccodifiedsection"/>
      </w:pPr>
      <w:bookmarkStart w:name="cs_T46C26N160_c0f97aea0" w:id="55"/>
      <w:r>
        <w:tab/>
      </w:r>
      <w:bookmarkEnd w:id="55"/>
      <w:r w:rsidRPr="009003BC">
        <w:rPr>
          <w:color w:val="000000" w:themeColor="text1"/>
          <w:u w:color="000000" w:themeColor="text1"/>
        </w:rPr>
        <w:t>Section 46‑26‑160.</w:t>
      </w:r>
      <w:r w:rsidRPr="009003BC">
        <w:rPr>
          <w:color w:val="000000" w:themeColor="text1"/>
          <w:u w:color="000000" w:themeColor="text1"/>
        </w:rPr>
        <w:tab/>
      </w:r>
      <w:bookmarkStart w:name="up_2e004cd34" w:id="56"/>
      <w:r w:rsidRPr="009003BC">
        <w:rPr>
          <w:color w:val="000000" w:themeColor="text1"/>
          <w:u w:color="000000" w:themeColor="text1"/>
        </w:rPr>
        <w:t>T</w:t>
      </w:r>
      <w:bookmarkEnd w:id="56"/>
      <w:r w:rsidRPr="009003BC">
        <w:rPr>
          <w:color w:val="000000" w:themeColor="text1"/>
          <w:u w:color="000000" w:themeColor="text1"/>
        </w:rPr>
        <w:t xml:space="preserve">he commission may </w:t>
      </w:r>
      <w:r>
        <w:rPr>
          <w:rStyle w:val="scstrike"/>
        </w:rPr>
        <w:t>establish rules and</w:t>
      </w:r>
      <w:r w:rsidRPr="009003BC">
        <w:rPr>
          <w:color w:val="000000" w:themeColor="text1"/>
          <w:u w:color="000000" w:themeColor="text1"/>
        </w:rPr>
        <w:t xml:space="preserve"> </w:t>
      </w:r>
      <w:r w:rsidRPr="009003BC">
        <w:rPr>
          <w:rStyle w:val="scinsert"/>
        </w:rPr>
        <w:t>promulgate</w:t>
      </w:r>
      <w:r w:rsidRPr="009003BC">
        <w:rPr>
          <w:color w:val="000000" w:themeColor="text1"/>
        </w:rPr>
        <w:t xml:space="preserve"> </w:t>
      </w:r>
      <w:r w:rsidRPr="009003BC">
        <w:rPr>
          <w:color w:val="000000" w:themeColor="text1"/>
          <w:u w:color="000000" w:themeColor="text1"/>
        </w:rPr>
        <w:t xml:space="preserve">regulations in </w:t>
      </w:r>
      <w:r w:rsidRPr="009003BC">
        <w:rPr>
          <w:rStyle w:val="scinsert"/>
        </w:rPr>
        <w:t>accordance with Article 1, Chapter 23, Title 1 and Section 59</w:t>
      </w:r>
      <w:r w:rsidR="00191907">
        <w:rPr>
          <w:rStyle w:val="scinsert"/>
        </w:rPr>
        <w:noBreakHyphen/>
      </w:r>
      <w:r w:rsidRPr="009003BC">
        <w:rPr>
          <w:rStyle w:val="scinsert"/>
        </w:rPr>
        <w:t>119</w:t>
      </w:r>
      <w:r w:rsidR="00191907">
        <w:rPr>
          <w:rStyle w:val="scinsert"/>
        </w:rPr>
        <w:noBreakHyphen/>
      </w:r>
      <w:r w:rsidRPr="009003BC">
        <w:rPr>
          <w:rStyle w:val="scinsert"/>
        </w:rPr>
        <w:t>170(C)</w:t>
      </w:r>
      <w:r w:rsidRPr="009003BC">
        <w:rPr>
          <w:color w:val="000000" w:themeColor="text1"/>
        </w:rPr>
        <w:t xml:space="preserve"> </w:t>
      </w:r>
      <w:r>
        <w:rPr>
          <w:rStyle w:val="scstrike"/>
        </w:rPr>
        <w:t>regard to</w:t>
      </w:r>
      <w:r w:rsidRPr="009003BC">
        <w:rPr>
          <w:color w:val="000000" w:themeColor="text1"/>
          <w:u w:color="000000" w:themeColor="text1"/>
        </w:rPr>
        <w:t xml:space="preserve"> </w:t>
      </w:r>
      <w:r w:rsidRPr="009003BC">
        <w:rPr>
          <w:rStyle w:val="scinsert"/>
        </w:rPr>
        <w:t>regarding</w:t>
      </w:r>
      <w:r w:rsidRPr="009003BC">
        <w:rPr>
          <w:color w:val="000000" w:themeColor="text1"/>
          <w:u w:color="000000" w:themeColor="text1"/>
        </w:rPr>
        <w:t xml:space="preserve"> the inspection, analysis, distribution, and sale of agricultural liming material, </w:t>
      </w:r>
      <w:proofErr w:type="spellStart"/>
      <w:r w:rsidRPr="009003BC">
        <w:rPr>
          <w:color w:val="000000" w:themeColor="text1"/>
          <w:u w:color="000000" w:themeColor="text1"/>
        </w:rPr>
        <w:t>landplaster</w:t>
      </w:r>
      <w:proofErr w:type="spellEnd"/>
      <w:r w:rsidRPr="009003BC">
        <w:rPr>
          <w:color w:val="000000" w:themeColor="text1"/>
          <w:u w:color="000000" w:themeColor="text1"/>
        </w:rPr>
        <w:t>, or both, that are not inconsistent with the provisions of this chapter and as in its judgment will best carry out its requirements.</w:t>
      </w:r>
    </w:p>
    <w:p w:rsidRPr="009003BC" w:rsidR="00FF369E" w:rsidP="00A84427" w:rsidRDefault="00FF369E" w14:paraId="4E5D51C2" w14:textId="77777777">
      <w:pPr>
        <w:pStyle w:val="scemptyline"/>
      </w:pPr>
    </w:p>
    <w:p w:rsidRPr="009003BC" w:rsidR="00FF369E" w:rsidP="00A84427" w:rsidRDefault="00A84427" w14:paraId="6D166A2C" w14:textId="2C630AD4">
      <w:pPr>
        <w:pStyle w:val="scdirectionallanguage"/>
      </w:pPr>
      <w:bookmarkStart w:name="bs_num_9_dde7b2599" w:id="57"/>
      <w:r>
        <w:t>S</w:t>
      </w:r>
      <w:bookmarkEnd w:id="57"/>
      <w:r>
        <w:t>ECTION 9.</w:t>
      </w:r>
      <w:r w:rsidRPr="009003BC" w:rsidR="00FF369E">
        <w:tab/>
      </w:r>
      <w:bookmarkStart w:name="dl_565f218fb" w:id="58"/>
      <w:r w:rsidRPr="009003BC" w:rsidR="00FF369E">
        <w:rPr>
          <w:color w:val="000000" w:themeColor="text1"/>
          <w:u w:color="000000" w:themeColor="text1"/>
        </w:rPr>
        <w:t>S</w:t>
      </w:r>
      <w:bookmarkEnd w:id="58"/>
      <w:r w:rsidR="00FF369E">
        <w:t xml:space="preserve">ection 46‑35‑10 of the </w:t>
      </w:r>
      <w:r w:rsidR="00032111">
        <w:t>S.C.</w:t>
      </w:r>
      <w:r w:rsidR="00FF369E">
        <w:t xml:space="preserve"> Code is amended to read:</w:t>
      </w:r>
    </w:p>
    <w:p w:rsidRPr="009003BC" w:rsidR="00FF369E" w:rsidP="00A84427" w:rsidRDefault="00FF369E" w14:paraId="0FF40D01" w14:textId="77777777">
      <w:pPr>
        <w:pStyle w:val="scemptyline"/>
      </w:pPr>
    </w:p>
    <w:p w:rsidRPr="009003BC" w:rsidR="00FF369E" w:rsidP="00FF369E" w:rsidRDefault="00FF369E" w14:paraId="20A38BF3" w14:textId="77777777">
      <w:pPr>
        <w:pStyle w:val="sccodifiedsection"/>
      </w:pPr>
      <w:bookmarkStart w:name="cs_T46C35N10_b451d0beb" w:id="59"/>
      <w:r>
        <w:tab/>
      </w:r>
      <w:bookmarkEnd w:id="59"/>
      <w:r w:rsidRPr="009003BC">
        <w:rPr>
          <w:color w:val="000000" w:themeColor="text1"/>
          <w:u w:color="000000" w:themeColor="text1"/>
        </w:rPr>
        <w:t>Section 46‑35‑10.</w:t>
      </w:r>
      <w:r w:rsidRPr="009003BC">
        <w:rPr>
          <w:color w:val="000000" w:themeColor="text1"/>
          <w:u w:color="000000" w:themeColor="text1"/>
        </w:rPr>
        <w:tab/>
      </w:r>
      <w:bookmarkStart w:name="up_a1d4b898d" w:id="60"/>
      <w:r w:rsidRPr="009003BC">
        <w:rPr>
          <w:rStyle w:val="scinsert"/>
        </w:rPr>
        <w:t>(</w:t>
      </w:r>
      <w:bookmarkEnd w:id="60"/>
      <w:r w:rsidRPr="009003BC">
        <w:rPr>
          <w:rStyle w:val="scinsert"/>
        </w:rPr>
        <w:t>A)</w:t>
      </w:r>
      <w:r w:rsidRPr="009003BC">
        <w:t xml:space="preserve"> </w:t>
      </w:r>
      <w:r w:rsidRPr="009003BC">
        <w:rPr>
          <w:color w:val="000000" w:themeColor="text1"/>
          <w:u w:color="000000" w:themeColor="text1"/>
        </w:rPr>
        <w:t xml:space="preserve">Neglected or abandoned apple, grape, kiwi, nectarine, peach, pear, or plum orchards which, because of their infestation with pests, or because of other conditions, constitute a menace to the </w:t>
      </w:r>
      <w:proofErr w:type="spellStart"/>
      <w:r w:rsidRPr="009003BC">
        <w:rPr>
          <w:color w:val="000000" w:themeColor="text1"/>
          <w:u w:color="000000" w:themeColor="text1"/>
        </w:rPr>
        <w:t>fruitgrowing</w:t>
      </w:r>
      <w:proofErr w:type="spellEnd"/>
      <w:r w:rsidRPr="009003BC">
        <w:rPr>
          <w:color w:val="000000" w:themeColor="text1"/>
          <w:u w:color="000000" w:themeColor="text1"/>
        </w:rPr>
        <w:t xml:space="preserve"> industry of the State, or which are host plants of or provide a favorable and likely harbor for pests, are public nuisances and it is unlawful to maintain them. All remedies which are or may be given for the prevention or abatement of nuisances apply to the orchards. Whenever the State Crop Pest Commission determines by inspection that there exists a condition which constitutes a nuisance on any property within its jurisdiction, it shall report the property to the circuit solicitor, naming the pests or other conditions which in its opinion are dangerous to the </w:t>
      </w:r>
      <w:proofErr w:type="spellStart"/>
      <w:r w:rsidRPr="009003BC">
        <w:rPr>
          <w:color w:val="000000" w:themeColor="text1"/>
          <w:u w:color="000000" w:themeColor="text1"/>
        </w:rPr>
        <w:t>fruitgrowing</w:t>
      </w:r>
      <w:proofErr w:type="spellEnd"/>
      <w:r w:rsidRPr="009003BC">
        <w:rPr>
          <w:color w:val="000000" w:themeColor="text1"/>
          <w:u w:color="000000" w:themeColor="text1"/>
        </w:rPr>
        <w:t xml:space="preserve"> industry and if its findings justify it, state in the report that the removal or destruction of the neglected or abandoned orchard trees are the best means for elimination of the menace.</w:t>
      </w:r>
    </w:p>
    <w:p w:rsidRPr="009003BC" w:rsidR="00FF369E" w:rsidP="00FF369E" w:rsidRDefault="00FF369E" w14:paraId="3D3C9FAD" w14:textId="24DBCCE1">
      <w:pPr>
        <w:pStyle w:val="sccodifiedsection"/>
      </w:pPr>
      <w:r w:rsidRPr="009003BC">
        <w:rPr>
          <w:color w:val="000000" w:themeColor="text1"/>
          <w:u w:color="000000" w:themeColor="text1"/>
        </w:rPr>
        <w:tab/>
      </w:r>
      <w:bookmarkStart w:name="ss_T46C35N10SB_lv1_b0dab275d" w:id="61"/>
      <w:r w:rsidRPr="009003BC">
        <w:rPr>
          <w:rStyle w:val="scinsert"/>
        </w:rPr>
        <w:t>(</w:t>
      </w:r>
      <w:bookmarkEnd w:id="61"/>
      <w:r w:rsidRPr="009003BC">
        <w:rPr>
          <w:rStyle w:val="scinsert"/>
        </w:rPr>
        <w:t>B)</w:t>
      </w:r>
      <w:r w:rsidRPr="009003BC">
        <w:t xml:space="preserve"> </w:t>
      </w:r>
      <w:r w:rsidRPr="009003BC">
        <w:rPr>
          <w:color w:val="000000" w:themeColor="text1"/>
          <w:u w:color="000000" w:themeColor="text1"/>
        </w:rPr>
        <w:t xml:space="preserve">The State Crop Pest Commission through its designee, the Division of Regulatory and Public Service Programs, may promulgate regulations </w:t>
      </w:r>
      <w:r w:rsidRPr="009003BC">
        <w:rPr>
          <w:rStyle w:val="scinsert"/>
        </w:rPr>
        <w:t>in accordance with Article 1, Chapter 23, Title 1 and Section 59</w:t>
      </w:r>
      <w:r w:rsidR="00191907">
        <w:rPr>
          <w:rStyle w:val="scinsert"/>
        </w:rPr>
        <w:noBreakHyphen/>
      </w:r>
      <w:r w:rsidRPr="009003BC">
        <w:rPr>
          <w:rStyle w:val="scinsert"/>
        </w:rPr>
        <w:t>119</w:t>
      </w:r>
      <w:r w:rsidR="00191907">
        <w:rPr>
          <w:rStyle w:val="scinsert"/>
        </w:rPr>
        <w:noBreakHyphen/>
      </w:r>
      <w:r w:rsidRPr="009003BC">
        <w:rPr>
          <w:rStyle w:val="scinsert"/>
        </w:rPr>
        <w:t>170(C)</w:t>
      </w:r>
      <w:r w:rsidRPr="009003BC">
        <w:rPr>
          <w:color w:val="000000" w:themeColor="text1"/>
          <w:u w:color="000000" w:themeColor="text1"/>
        </w:rPr>
        <w:t xml:space="preserve"> to implement the provisions of this chapter.</w:t>
      </w:r>
    </w:p>
    <w:p w:rsidRPr="009003BC" w:rsidR="00FF369E" w:rsidP="00A84427" w:rsidRDefault="00FF369E" w14:paraId="59C684BD" w14:textId="77777777">
      <w:pPr>
        <w:pStyle w:val="scemptyline"/>
      </w:pPr>
    </w:p>
    <w:p w:rsidRPr="009003BC" w:rsidR="00FF369E" w:rsidP="00A84427" w:rsidRDefault="00A84427" w14:paraId="2FDF3F25" w14:textId="68E55B2A">
      <w:pPr>
        <w:pStyle w:val="scdirectionallanguage"/>
      </w:pPr>
      <w:bookmarkStart w:name="bs_num_10_sub_A_1d9fad130" w:id="62"/>
      <w:r>
        <w:rPr>
          <w:color w:val="000000" w:themeColor="text1"/>
          <w:u w:color="000000" w:themeColor="text1"/>
        </w:rPr>
        <w:t>S</w:t>
      </w:r>
      <w:bookmarkEnd w:id="62"/>
      <w:r>
        <w:rPr>
          <w:color w:val="000000" w:themeColor="text1"/>
          <w:u w:color="000000" w:themeColor="text1"/>
        </w:rPr>
        <w:t>ECTION 10.</w:t>
      </w:r>
      <w:r w:rsidRPr="009003BC" w:rsidR="00FF369E">
        <w:rPr>
          <w:color w:val="000000" w:themeColor="text1"/>
          <w:u w:color="000000" w:themeColor="text1"/>
        </w:rPr>
        <w:tab/>
      </w:r>
      <w:bookmarkStart w:name="dl_00cd29359" w:id="63"/>
      <w:r w:rsidRPr="009003BC" w:rsidR="00FF369E">
        <w:t>A</w:t>
      </w:r>
      <w:bookmarkEnd w:id="63"/>
      <w:r w:rsidR="00FF369E">
        <w:t>.</w:t>
      </w:r>
      <w:r w:rsidRPr="009003BC" w:rsidR="00FF369E">
        <w:tab/>
      </w:r>
      <w:r w:rsidRPr="009003BC" w:rsidR="00FF369E">
        <w:tab/>
        <w:t xml:space="preserve">Section 46‑37‑20 of the </w:t>
      </w:r>
      <w:r w:rsidR="00032111">
        <w:t>S.C.</w:t>
      </w:r>
      <w:r w:rsidRPr="009003BC" w:rsidR="00FF369E">
        <w:t xml:space="preserve"> Code is amended to read:</w:t>
      </w:r>
    </w:p>
    <w:p w:rsidRPr="009003BC" w:rsidR="00FF369E" w:rsidP="00A84427" w:rsidRDefault="00FF369E" w14:paraId="22864B48" w14:textId="77777777">
      <w:pPr>
        <w:pStyle w:val="scemptyline"/>
      </w:pPr>
    </w:p>
    <w:p w:rsidRPr="009003BC" w:rsidR="00FF369E" w:rsidP="00FF369E" w:rsidRDefault="00FF369E" w14:paraId="1502BEA8" w14:textId="23F89948">
      <w:pPr>
        <w:pStyle w:val="sccodifiedsection"/>
      </w:pPr>
      <w:bookmarkStart w:name="cs_T46C37N20_efc52a4a8" w:id="64"/>
      <w:r>
        <w:tab/>
      </w:r>
      <w:bookmarkEnd w:id="64"/>
      <w:r w:rsidRPr="009003BC">
        <w:t>Section 46‑37‑20.</w:t>
      </w:r>
      <w:r w:rsidRPr="009003BC">
        <w:tab/>
      </w:r>
      <w:bookmarkStart w:name="up_be238e111" w:id="65"/>
      <w:r w:rsidRPr="009003BC">
        <w:rPr>
          <w:color w:val="000000" w:themeColor="text1"/>
          <w:u w:color="000000" w:themeColor="text1"/>
        </w:rPr>
        <w:t>T</w:t>
      </w:r>
      <w:bookmarkEnd w:id="65"/>
      <w:r w:rsidRPr="009003BC">
        <w:rPr>
          <w:color w:val="000000" w:themeColor="text1"/>
          <w:u w:color="000000" w:themeColor="text1"/>
        </w:rPr>
        <w:t xml:space="preserve">he commission may deal with any disease of bees which requires prevention, control, or eradication and may promulgate and enforce regulations necessary to control, eradicate, or </w:t>
      </w:r>
      <w:r w:rsidRPr="009003BC">
        <w:rPr>
          <w:color w:val="000000" w:themeColor="text1"/>
          <w:u w:color="000000" w:themeColor="text1"/>
        </w:rPr>
        <w:lastRenderedPageBreak/>
        <w:t xml:space="preserve">prevent the introduction, spread, or dissemination of any and all diseases of bees. </w:t>
      </w:r>
      <w:r w:rsidRPr="009003BC">
        <w:rPr>
          <w:rStyle w:val="scinsert"/>
        </w:rPr>
        <w:t>Regulations promulgated by the commission shall be promulgated in accordance with Article 1, Chapter 23, Title 1 and Section 59</w:t>
      </w:r>
      <w:r w:rsidR="00191907">
        <w:rPr>
          <w:rStyle w:val="scinsert"/>
        </w:rPr>
        <w:noBreakHyphen/>
      </w:r>
      <w:r w:rsidRPr="009003BC">
        <w:rPr>
          <w:rStyle w:val="scinsert"/>
        </w:rPr>
        <w:t>119</w:t>
      </w:r>
      <w:r w:rsidR="00191907">
        <w:rPr>
          <w:rStyle w:val="scinsert"/>
        </w:rPr>
        <w:noBreakHyphen/>
      </w:r>
      <w:r w:rsidRPr="009003BC">
        <w:rPr>
          <w:rStyle w:val="scinsert"/>
        </w:rPr>
        <w:t>170(C).</w:t>
      </w:r>
    </w:p>
    <w:p w:rsidRPr="009003BC" w:rsidR="00FF369E" w:rsidP="00A84427" w:rsidRDefault="00FF369E" w14:paraId="25590109" w14:textId="77777777">
      <w:pPr>
        <w:pStyle w:val="scemptyline"/>
      </w:pPr>
    </w:p>
    <w:p w:rsidRPr="009003BC" w:rsidR="00FF369E" w:rsidP="00FF369E" w:rsidRDefault="00A84427" w14:paraId="62896D1E" w14:textId="145D350B">
      <w:pPr>
        <w:pStyle w:val="scdirectionallanguage"/>
      </w:pPr>
      <w:bookmarkStart w:name="bs_num_10_sub_B_653cdc4b4" w:id="66"/>
      <w:r>
        <w:rPr>
          <w:color w:val="000000" w:themeColor="text1"/>
          <w:u w:color="000000" w:themeColor="text1"/>
        </w:rPr>
        <w:t>B</w:t>
      </w:r>
      <w:bookmarkEnd w:id="66"/>
      <w:r>
        <w:rPr>
          <w:color w:val="000000" w:themeColor="text1"/>
          <w:u w:color="000000" w:themeColor="text1"/>
        </w:rPr>
        <w:t>.</w:t>
      </w:r>
      <w:r w:rsidRPr="009003BC" w:rsidR="00FF369E">
        <w:rPr>
          <w:color w:val="000000" w:themeColor="text1"/>
          <w:u w:color="000000" w:themeColor="text1"/>
        </w:rPr>
        <w:tab/>
      </w:r>
      <w:r w:rsidRPr="009003BC" w:rsidR="00FF369E">
        <w:rPr>
          <w:color w:val="000000" w:themeColor="text1"/>
          <w:u w:color="000000" w:themeColor="text1"/>
        </w:rPr>
        <w:tab/>
        <w:t xml:space="preserve">Section 46‑37‑25 of the </w:t>
      </w:r>
      <w:r w:rsidR="00032111">
        <w:rPr>
          <w:color w:val="000000" w:themeColor="text1"/>
          <w:u w:color="000000" w:themeColor="text1"/>
        </w:rPr>
        <w:t>S.C.</w:t>
      </w:r>
      <w:r w:rsidRPr="009003BC" w:rsidR="00FF369E">
        <w:rPr>
          <w:color w:val="000000" w:themeColor="text1"/>
          <w:u w:color="000000" w:themeColor="text1"/>
        </w:rPr>
        <w:t xml:space="preserve"> Code is amended to read:</w:t>
      </w:r>
    </w:p>
    <w:p w:rsidRPr="009003BC" w:rsidR="00FF369E" w:rsidP="00A84427" w:rsidRDefault="00FF369E" w14:paraId="4D2BF03D" w14:textId="77777777">
      <w:pPr>
        <w:pStyle w:val="scemptyline"/>
      </w:pPr>
    </w:p>
    <w:p w:rsidRPr="009003BC" w:rsidR="00FF369E" w:rsidP="00FF369E" w:rsidRDefault="00FF369E" w14:paraId="29AC33EC" w14:textId="737B9E0F">
      <w:pPr>
        <w:pStyle w:val="sccodifiedsection"/>
      </w:pPr>
      <w:bookmarkStart w:name="cs_T46C37N25_d5cc6a974" w:id="67"/>
      <w:r>
        <w:tab/>
      </w:r>
      <w:bookmarkEnd w:id="67"/>
      <w:r w:rsidRPr="009003BC">
        <w:rPr>
          <w:color w:val="000000" w:themeColor="text1"/>
          <w:u w:color="000000" w:themeColor="text1"/>
        </w:rPr>
        <w:t>Section 46‑37‑25.</w:t>
      </w:r>
      <w:r w:rsidRPr="009003BC">
        <w:rPr>
          <w:color w:val="000000" w:themeColor="text1"/>
          <w:u w:color="000000" w:themeColor="text1"/>
        </w:rPr>
        <w:tab/>
      </w:r>
      <w:bookmarkStart w:name="up_b106caf81" w:id="68"/>
      <w:r w:rsidRPr="009003BC">
        <w:rPr>
          <w:color w:val="000000" w:themeColor="text1"/>
          <w:u w:color="000000" w:themeColor="text1"/>
        </w:rPr>
        <w:t>T</w:t>
      </w:r>
      <w:bookmarkEnd w:id="68"/>
      <w:r w:rsidRPr="009003BC">
        <w:rPr>
          <w:color w:val="000000" w:themeColor="text1"/>
          <w:u w:color="000000" w:themeColor="text1"/>
        </w:rPr>
        <w:t xml:space="preserve">he commission shall delegate the duties provided in this chapter to the director who may administer and enforce all provisions of this chapter and promulgate regulations necessary to implement this chapter. </w:t>
      </w:r>
      <w:r w:rsidRPr="009003BC">
        <w:rPr>
          <w:rStyle w:val="scinsert"/>
        </w:rPr>
        <w:t>Regulations promulgated by the director shall be promulgated in accordance with Article 1, Chapter 23, Title 1 and Section 59</w:t>
      </w:r>
      <w:r w:rsidR="00191907">
        <w:rPr>
          <w:rStyle w:val="scinsert"/>
        </w:rPr>
        <w:noBreakHyphen/>
      </w:r>
      <w:r w:rsidRPr="009003BC">
        <w:rPr>
          <w:rStyle w:val="scinsert"/>
        </w:rPr>
        <w:t>119</w:t>
      </w:r>
      <w:r w:rsidR="00191907">
        <w:rPr>
          <w:rStyle w:val="scinsert"/>
        </w:rPr>
        <w:noBreakHyphen/>
      </w:r>
      <w:r w:rsidRPr="009003BC">
        <w:rPr>
          <w:rStyle w:val="scinsert"/>
        </w:rPr>
        <w:t>170(C).</w:t>
      </w:r>
    </w:p>
    <w:p w:rsidRPr="009003BC" w:rsidR="00FF369E" w:rsidP="00FF369E" w:rsidRDefault="00FF369E" w14:paraId="4E509D74" w14:textId="77777777">
      <w:pPr>
        <w:pStyle w:val="scemptyline"/>
      </w:pPr>
    </w:p>
    <w:p w:rsidRPr="00522CE0" w:rsidR="00FF369E" w:rsidP="00FF369E" w:rsidRDefault="00A84427" w14:paraId="05B5583D" w14:textId="68622B0F">
      <w:pPr>
        <w:pStyle w:val="scnoncodifiedsection"/>
      </w:pPr>
      <w:bookmarkStart w:name="eff_date_section" w:id="69"/>
      <w:bookmarkStart w:name="bs_num_11_lastsection" w:id="70"/>
      <w:bookmarkEnd w:id="69"/>
      <w:r>
        <w:t>S</w:t>
      </w:r>
      <w:bookmarkEnd w:id="70"/>
      <w:r>
        <w:t>ECTION 11.</w:t>
      </w:r>
      <w:r w:rsidRPr="009003BC" w:rsidR="00FF369E">
        <w:tab/>
        <w:t>This act takes effect upon approval by the Governor.</w:t>
      </w:r>
    </w:p>
    <w:p w:rsidRPr="00DF3B44" w:rsidR="005516F6" w:rsidP="009E4191" w:rsidRDefault="00FF369E" w14:paraId="7389F665" w14:textId="4D54E43C">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C25A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D2C975" w:rsidR="00685035" w:rsidRPr="007B4AF7" w:rsidRDefault="00963ED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86DBC">
              <w:t>[0173]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6DB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111"/>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1907"/>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30BB"/>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B9"/>
    <w:rsid w:val="004A6BE5"/>
    <w:rsid w:val="004B0C18"/>
    <w:rsid w:val="004C1A04"/>
    <w:rsid w:val="004C20BC"/>
    <w:rsid w:val="004C5C9A"/>
    <w:rsid w:val="004D1442"/>
    <w:rsid w:val="004D3DCB"/>
    <w:rsid w:val="004E7DDE"/>
    <w:rsid w:val="004F0090"/>
    <w:rsid w:val="004F172C"/>
    <w:rsid w:val="005002ED"/>
    <w:rsid w:val="00500DBC"/>
    <w:rsid w:val="00504C78"/>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2A20"/>
    <w:rsid w:val="0074526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3ED6"/>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4FA3"/>
    <w:rsid w:val="00A26A62"/>
    <w:rsid w:val="00A35A9B"/>
    <w:rsid w:val="00A4070E"/>
    <w:rsid w:val="00A40CA0"/>
    <w:rsid w:val="00A504A7"/>
    <w:rsid w:val="00A53677"/>
    <w:rsid w:val="00A53BF2"/>
    <w:rsid w:val="00A60D68"/>
    <w:rsid w:val="00A73EFA"/>
    <w:rsid w:val="00A77A3B"/>
    <w:rsid w:val="00A84427"/>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E00"/>
    <w:rsid w:val="00C25AC8"/>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8B7"/>
    <w:rsid w:val="00D2455C"/>
    <w:rsid w:val="00D25023"/>
    <w:rsid w:val="00D27F8C"/>
    <w:rsid w:val="00D33843"/>
    <w:rsid w:val="00D33F61"/>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0101"/>
    <w:rsid w:val="00F86DBC"/>
    <w:rsid w:val="00F900B4"/>
    <w:rsid w:val="00FA0F2E"/>
    <w:rsid w:val="00FA4DB1"/>
    <w:rsid w:val="00FB3F2A"/>
    <w:rsid w:val="00FC3593"/>
    <w:rsid w:val="00FD117D"/>
    <w:rsid w:val="00FD72E3"/>
    <w:rsid w:val="00FE06FC"/>
    <w:rsid w:val="00FF0315"/>
    <w:rsid w:val="00FF2121"/>
    <w:rsid w:val="00FF36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32111"/>
    <w:pPr>
      <w:spacing w:after="0" w:line="240" w:lineRule="auto"/>
    </w:pPr>
    <w:rPr>
      <w:lang w:val="en-US"/>
    </w:rPr>
  </w:style>
  <w:style w:type="paragraph" w:customStyle="1" w:styleId="sccoversheetcommitteereportchairperson">
    <w:name w:val="sc_coversheet_committee_report_chairperson"/>
    <w:qFormat/>
    <w:rsid w:val="00D208B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208B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208B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208B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208B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208B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208B7"/>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D20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D208B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208B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208B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3&amp;session=125&amp;summary=B" TargetMode="External" Id="R1c1bc4a3e9c445b7" /><Relationship Type="http://schemas.openxmlformats.org/officeDocument/2006/relationships/hyperlink" Target="https://www.scstatehouse.gov/sess125_2023-2024/prever/173_20221130.docx" TargetMode="External" Id="R70f6deedadeb4869" /><Relationship Type="http://schemas.openxmlformats.org/officeDocument/2006/relationships/hyperlink" Target="https://www.scstatehouse.gov/sess125_2023-2024/prever/173_20230209.docx" TargetMode="External" Id="Rce2df20cf0d04776" /><Relationship Type="http://schemas.openxmlformats.org/officeDocument/2006/relationships/hyperlink" Target="https://www.scstatehouse.gov/sess125_2023-2024/prever/173_20230210.docx" TargetMode="External" Id="R48b52407b9ac4005" /><Relationship Type="http://schemas.openxmlformats.org/officeDocument/2006/relationships/hyperlink" Target="h:\sj\20230110.docx" TargetMode="External" Id="Rda4120b3a81b4e4e" /><Relationship Type="http://schemas.openxmlformats.org/officeDocument/2006/relationships/hyperlink" Target="h:\sj\20230110.docx" TargetMode="External" Id="R863034a0ae4d4e1a" /><Relationship Type="http://schemas.openxmlformats.org/officeDocument/2006/relationships/hyperlink" Target="h:\sj\20230209.docx" TargetMode="External" Id="R0f61833844d647b9" /><Relationship Type="http://schemas.openxmlformats.org/officeDocument/2006/relationships/hyperlink" Target="h:\sj\20230216.docx" TargetMode="External" Id="R77cad474193e4cf3" /><Relationship Type="http://schemas.openxmlformats.org/officeDocument/2006/relationships/hyperlink" Target="h:\sj\20230216.docx" TargetMode="External" Id="R8d897039608d4b14" /><Relationship Type="http://schemas.openxmlformats.org/officeDocument/2006/relationships/hyperlink" Target="h:\sj\20230221.docx" TargetMode="External" Id="Rf8e29cb9d07b4393" /><Relationship Type="http://schemas.openxmlformats.org/officeDocument/2006/relationships/hyperlink" Target="h:\hj\20230223.docx" TargetMode="External" Id="Rae74183516274ffd" /><Relationship Type="http://schemas.openxmlformats.org/officeDocument/2006/relationships/hyperlink" Target="h:\hj\20230223.docx" TargetMode="External" Id="R25a68fa0391648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510344E41654426934BB47AA4B7E21A"/>
        <w:category>
          <w:name w:val="General"/>
          <w:gallery w:val="placeholder"/>
        </w:category>
        <w:types>
          <w:type w:val="bbPlcHdr"/>
        </w:types>
        <w:behaviors>
          <w:behavior w:val="content"/>
        </w:behaviors>
        <w:guid w:val="{72028329-FC20-4CAE-86C5-D79F5D8816BF}"/>
      </w:docPartPr>
      <w:docPartBody>
        <w:p w:rsidR="006D1985" w:rsidRDefault="00093D71" w:rsidP="00093D71">
          <w:pPr>
            <w:pStyle w:val="B510344E41654426934BB47AA4B7E21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93D71"/>
    <w:rsid w:val="000C5BC7"/>
    <w:rsid w:val="000F401F"/>
    <w:rsid w:val="00140B15"/>
    <w:rsid w:val="001C48FD"/>
    <w:rsid w:val="002A7C8A"/>
    <w:rsid w:val="002D4365"/>
    <w:rsid w:val="003E4FBC"/>
    <w:rsid w:val="004E2BB5"/>
    <w:rsid w:val="00580C56"/>
    <w:rsid w:val="006B363F"/>
    <w:rsid w:val="006D1985"/>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D71"/>
    <w:rPr>
      <w:color w:val="808080"/>
    </w:rPr>
  </w:style>
  <w:style w:type="paragraph" w:customStyle="1" w:styleId="B510344E41654426934BB47AA4B7E21A">
    <w:name w:val="B510344E41654426934BB47AA4B7E21A"/>
    <w:rsid w:val="00093D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96eec1de-fb3c-44f0-b331-c4970f71df3d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N_SESSION>125</T_BILL_N_SESSION>
  <T_BILL_N_VERSIONNUMBER>1</T_BILL_N_VERSIONNUMBER>
  <T_BILL_N_YEAR>2023</T_BILL_N_YEAR>
  <T_BILL_REQUEST_REQUEST>7cbc5b92-5efc-46e4-99c9-9a2392b88f8e</T_BILL_REQUEST_REQUEST>
  <T_BILL_R_ORIGINALDRAFT>26d07480-58ef-4dab-8eec-62d1fa80562f</T_BILL_R_ORIGINALDRAFT>
  <T_BILL_SPONSOR_SPONSOR>3f2ca072-56e4-4f34-99d1-e2fdceeddfd5</T_BILL_SPONSOR_SPONSOR>
  <T_BILL_T_ACTNUMBER>None</T_BILL_T_ACTNUMBER>
  <T_BILL_T_BILLNAME>[0173]</T_BILL_T_BILLNAME>
  <T_BILL_T_BILLNUMBER>173</T_BILL_T_BILLNUMBER>
  <T_BILL_T_BILLTITLE>to amend the South Carolina Code of Laws by adding Section 59‑119‑170 so as to provide that all regulations promulgated by the division of regulatory and public service programs must be promulgated in accordance with the administrative procedures act; 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T_BILL_T_BILLTITLE>
  <T_BILL_T_CHAMBER>senate</T_BILL_T_CHAMBER>
  <T_BILL_T_FILENAME> </T_BILL_T_FILENAME>
  <T_BILL_T_LEGTYPE>bill_statewide</T_BILL_T_LEGTYPE>
  <T_BILL_T_RATNUMBER>None</T_BILL_T_RATNUMBER>
  <T_BILL_T_SECTIONS>[{"SectionUUID":"58c7a8ef-b06a-43a0-991f-47468e6f2a32","SectionName":"code_section","SectionNumber":1,"SectionType":"code_section","CodeSections":[{"CodeSectionBookmarkName":"ns_T59C119N170_569de8926","IsConstitutionSection":false,"Identity":"59-119-170","IsNew":true,"SubSections":[{"Level":1,"Identity":"T59C119N170SB","SubSectionBookmarkName":"ss_T59C119N170SB_lv1_955a098fd","IsNewSubSection":false},{"Level":1,"Identity":"T59C119N170SC","SubSectionBookmarkName":"ss_T59C119N170SC_lv1_eb204f5bc","IsNewSubSection":false}],"TitleRelatedTo":"","TitleSoAsTo":"provide that all regulations promulgated by the division of regulatory and public service programs must be promulgated in accordance with the administrative procedures act","Deleted":false}],"TitleText":"","DisableControls":false,"Deleted":false,"SectionBookmarkName":"bs_num_1_59d18f756"},{"SectionUUID":"1779e94c-d0ea-46af-ab39-a7a7df8eec63","SectionName":"code_section","SectionNumber":2,"SectionType":"code_section","CodeSections":[{"CodeSectionBookmarkName":"cs_T46C1N140_14f33c69e","IsConstitutionSection":false,"Identity":"46-1-140","IsNew":false,"SubSections":[{"Level":1,"Identity":"T46C1N140SB","SubSectionBookmarkName":"ss_T46C1N140SB_lv1_61b09c198","IsNewSubSection":false},{"Level":1,"Identity":"T46C1N140SC","SubSectionBookmarkName":"ss_T46C1N140SC_lv1_0926c80b0","IsNewSubSection":false}],"TitleRelatedTo":"","TitleSoAsTo":"","Deleted":false}],"TitleText":"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DisableControls":false,"Deleted":false,"SectionBookmarkName":"bs_num_2_b81c18c68"},{"SectionUUID":"bde35e48-c7ad-43e7-91e2-82dff7840d42","SectionName":"code_section","SectionNumber":3,"SectionType":"code_section","CodeSections":[{"CodeSectionBookmarkName":"cs_T46C9N50_9d974e862","IsConstitutionSection":false,"Identity":"46-9-50","IsNew":false,"SubSections":[{"Level":1,"Identity":"T46C9N50SA","SubSectionBookmarkName":"ss_T46C9N50SA_lv1_90a481759","IsNewSubSection":false},{"Level":1,"Identity":"T46C9N50SB","SubSectionBookmarkName":"ss_T46C9N50SB_lv1_86db2ab59","IsNewSubSection":false},{"Level":1,"Identity":"T46C9N50SC","SubSectionBookmarkName":"ss_T46C9N50SC_lv1_bce4486e8","IsNewSubSection":false}],"TitleRelatedTo":"Delegation of duties of commission to director;  powers and duties of director.","TitleSoAsTo":"","Deleted":false}],"TitleText":"","DisableControls":false,"Deleted":false,"SectionBookmarkName":"bs_num_3_51aba9f75"},{"SectionUUID":"496a0c89-dec3-495f-b990-ba55f1436b8c","SectionName":"code_section","SectionNumber":4,"SectionType":"code_section","CodeSections":[{"CodeSectionBookmarkName":"cs_T46C10N30_88bc8dd0a","IsConstitutionSection":false,"Identity":"46-10-30","IsNew":false,"SubSections":[],"TitleRelatedTo":"","TitleSoAsTo":"","Deleted":false}],"TitleText":"","DisableControls":false,"Deleted":false,"SectionBookmarkName":"bs_num_4_608c2d0a6"},{"SectionUUID":"a14c9f05-60c0-46fb-b2e3-f17311cc2d61","SectionName":"code_section","SectionNumber":5,"SectionType":"code_section","CodeSections":[{"CodeSectionBookmarkName":"cs_T46C13N30_7eba993b4","IsConstitutionSection":false,"Identity":"46-13-30","IsNew":false,"SubSections":[{"Level":1,"Identity":"T46C13N30S1","SubSectionBookmarkName":"ss_T46C13N30S1_lv1_3125b7798","IsNewSubSection":false},{"Level":1,"Identity":"T46C13N30S2","SubSectionBookmarkName":"ss_T46C13N30S2_lv1_317f2c867","IsNewSubSection":false},{"Level":1,"Identity":"T46C13N30S3","SubSectionBookmarkName":"ss_T46C13N30S3_lv1_28c8e8d35","IsNewSubSection":false},{"Level":1,"Identity":"T46C13N30S4","SubSectionBookmarkName":"ss_T46C13N30S4_lv1_ed34d000e","IsNewSubSection":false},{"Level":1,"Identity":"T46C13N30S1","SubSectionBookmarkName":"ss_T46C13N30S1_lv1_690dda987","IsNewSubSection":false},{"Level":1,"Identity":"T46C13N30S2","SubSectionBookmarkName":"ss_T46C13N30S2_lv1_dce9772ca","IsNewSubSection":false},{"Level":1,"Identity":"T46C13N30S3","SubSectionBookmarkName":"ss_T46C13N30S3_lv1_e7c9804d9","IsNewSubSection":false},{"Level":1,"Identity":"T46C13N30S4","SubSectionBookmarkName":"ss_T46C13N30S4_lv1_720de8f9d","IsNewSubSection":false},{"Level":1,"Identity":"T46C13N30S5","SubSectionBookmarkName":"ss_T46C13N30S5_lv1_8179598da","IsNewSubSection":false},{"Level":1,"Identity":"T46C13N30S6","SubSectionBookmarkName":"ss_T46C13N30S6_lv1_c7a0add2d","IsNewSubSection":false}],"TitleRelatedTo":"","TitleSoAsTo":"","Deleted":false}],"TitleText":"","DisableControls":false,"Deleted":false,"SectionBookmarkName":"bs_num_5_9c86e1644"},{"SectionUUID":"bb5ac6f2-57ba-4e23-93eb-4b757e50a82d","SectionName":"code_section","SectionNumber":6,"SectionType":"code_section","CodeSections":[{"CodeSectionBookmarkName":"cs_T46C23N90_03eb75fb7","IsConstitutionSection":false,"Identity":"46-23-90","IsNew":false,"SubSections":[],"TitleRelatedTo":"","TitleSoAsTo":"","Deleted":false}],"TitleText":"","DisableControls":false,"Deleted":false,"SectionBookmarkName":"bs_num_6_b9fd06f92"},{"SectionUUID":"b65aa975-43b4-46d6-8513-dacd215f5ab3","SectionName":"code_section","SectionNumber":7,"SectionType":"code_section","CodeSections":[{"CodeSectionBookmarkName":"cs_T46C25N40_b37e798ff","IsConstitutionSection":false,"Identity":"46-25-40","IsNew":false,"SubSections":[],"TitleRelatedTo":"","TitleSoAsTo":"","Deleted":false}],"TitleText":"","DisableControls":false,"Deleted":false,"SectionBookmarkName":"bs_num_7_sub_A_8f1fee216"},{"SectionUUID":"03ba382a-e729-48f2-88e9-366242cf503c","SectionName":"code_section","SectionNumber":7,"SectionType":"code_section","CodeSections":[{"CodeSectionBookmarkName":"cs_T46C25N45_01c2aeeb4","IsConstitutionSection":false,"Identity":"46-25-45","IsNew":false,"SubSections":[],"TitleRelatedTo":"","TitleSoAsTo":"","Deleted":false}],"TitleText":"","DisableControls":false,"Deleted":false,"SectionBookmarkName":"bs_num_7_sub_B_dc59da953"},{"SectionUUID":"29aca936-b4de-4e93-9169-664303678fa3","SectionName":"code_section","SectionNumber":8,"SectionType":"code_section","CodeSections":[{"CodeSectionBookmarkName":"cs_T46C26N160_c0f97aea0","IsConstitutionSection":false,"Identity":"46-26-160","IsNew":false,"SubSections":[],"TitleRelatedTo":"","TitleSoAsTo":"","Deleted":false}],"TitleText":"","DisableControls":false,"Deleted":false,"SectionBookmarkName":"bs_num_8_ae458734f"},{"SectionUUID":"a76de95f-34b3-44b8-a26c-8df4054232d2","SectionName":"code_section","SectionNumber":9,"SectionType":"code_section","CodeSections":[{"CodeSectionBookmarkName":"cs_T46C35N10_b451d0beb","IsConstitutionSection":false,"Identity":"46-35-10","IsNew":false,"SubSections":[{"Level":1,"Identity":"T46C35N10SB","SubSectionBookmarkName":"ss_T46C35N10SB_lv1_b0dab275d","IsNewSubSection":false}],"TitleRelatedTo":"","TitleSoAsTo":"","Deleted":false}],"TitleText":"","DisableControls":false,"Deleted":false,"SectionBookmarkName":"bs_num_9_dde7b2599"},{"SectionUUID":"b39ad8d0-dcce-40fe-8341-a8358af1ccd4","SectionName":"code_section","SectionNumber":10,"SectionType":"code_section","CodeSections":[{"CodeSectionBookmarkName":"cs_T46C37N20_efc52a4a8","IsConstitutionSection":false,"Identity":"46-37-20","IsNew":false,"SubSections":[],"TitleRelatedTo":"","TitleSoAsTo":"","Deleted":false}],"TitleText":"","DisableControls":false,"Deleted":false,"SectionBookmarkName":"bs_num_10_sub_A_1d9fad130"},{"SectionUUID":"9d5ba604-9800-4e3f-81dc-39734318c817","SectionName":"code_section","SectionNumber":10,"SectionType":"code_section","CodeSections":[{"CodeSectionBookmarkName":"cs_T46C37N25_d5cc6a974","IsConstitutionSection":false,"Identity":"46-37-25","IsNew":false,"SubSections":[],"TitleRelatedTo":"","TitleSoAsTo":"","Deleted":false}],"TitleText":"","DisableControls":false,"Deleted":false,"SectionBookmarkName":"bs_num_10_sub_B_653cdc4b4"},{"SectionUUID":"68389f83-cacf-4b87-8640-fafe36481a1c","SectionName":"standard_eff_date_section","SectionNumber":11,"SectionType":"drafting_clause","CodeSections":[],"TitleText":"","DisableControls":false,"Deleted":false,"SectionBookmarkName":"bs_num_11_lastsection"}]</T_BILL_T_SECTIONS>
  <T_BILL_T_SECTIONSHISTORY>[{"Id":4,"SectionsList":[{"SectionUUID":"58c7a8ef-b06a-43a0-991f-47468e6f2a32","SectionName":"code_section","SectionNumber":1,"SectionType":"code_section","CodeSections":[{"CodeSectionBookmarkName":"ns_T59C119N170_569de8926","IsConstitutionSection":false,"Identity":"59-119-170","IsNew":true,"SubSections":[],"TitleRelatedTo":"","TitleSoAsTo":"provide that all regulations promulgated by the division of regulatory and public service programs must be promulgated in accordance with the administrative procedures act","Deleted":false}],"TitleText":"","DisableControls":false,"Deleted":false,"SectionBookmarkName":"bs_num_1_59d18f756"},{"SectionUUID":"1779e94c-d0ea-46af-ab39-a7a7df8eec63","SectionName":"code_section","SectionNumber":2,"SectionType":"code_section","CodeSections":[{"CodeSectionBookmarkName":"cs_T46C1N140_14f33c69e","IsConstitutionSection":false,"Identity":"46-1-140","IsNew":false,"SubSections":[],"TitleRelatedTo":"","TitleSoAsTo":"","Deleted":false}],"TitleText":"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DisableControls":false,"Deleted":false,"SectionBookmarkName":"bs_num_2_b81c18c68"},{"SectionUUID":"496a0c89-dec3-495f-b990-ba55f1436b8c","SectionName":"code_section","SectionNumber":4,"SectionType":"code_section","CodeSections":[{"CodeSectionBookmarkName":"cs_T46C10N30_88bc8dd0a","IsConstitutionSection":false,"Identity":"46-10-30","IsNew":false,"SubSections":[],"TitleRelatedTo":"","TitleSoAsTo":"","Deleted":false}],"TitleText":"","DisableControls":false,"Deleted":false,"SectionBookmarkName":"bs_num_4_608c2d0a6"},{"SectionUUID":"a14c9f05-60c0-46fb-b2e3-f17311cc2d61","SectionName":"code_section","SectionNumber":5,"SectionType":"code_section","CodeSections":[{"CodeSectionBookmarkName":"cs_T46C13N30_7eba993b4","IsConstitutionSection":false,"Identity":"46-13-30","IsNew":false,"SubSections":[],"TitleRelatedTo":"","TitleSoAsTo":"","Deleted":false}],"TitleText":"","DisableControls":false,"Deleted":false,"SectionBookmarkName":"bs_num_5_9c86e1644"},{"SectionUUID":"bb5ac6f2-57ba-4e23-93eb-4b757e50a82d","SectionName":"code_section","SectionNumber":6,"SectionType":"code_section","CodeSections":[{"CodeSectionBookmarkName":"cs_T46C23N90_03eb75fb7","IsConstitutionSection":false,"Identity":"46-23-90","IsNew":false,"SubSections":[],"TitleRelatedTo":"","TitleSoAsTo":"","Deleted":false}],"TitleText":"","DisableControls":false,"Deleted":false,"SectionBookmarkName":"bs_num_6_b9fd06f92"},{"SectionUUID":"b65aa975-43b4-46d6-8513-dacd215f5ab3","SectionName":"code_section","SectionNumber":7,"SectionType":"code_section","CodeSections":[{"CodeSectionBookmarkName":"cs_T46C25N40_b37e798ff","IsConstitutionSection":false,"Identity":"46-25-40","IsNew":false,"SubSections":[],"TitleRelatedTo":"","TitleSoAsTo":"","Deleted":false}],"TitleText":"","DisableControls":false,"Deleted":false,"SectionBookmarkName":"bs_num_7_sub_A_8f1fee216"},{"SectionUUID":"03ba382a-e729-48f2-88e9-366242cf503c","SectionName":"code_section","SectionNumber":7,"SectionType":"code_section","CodeSections":[{"CodeSectionBookmarkName":"cs_T46C25N45_01c2aeeb4","IsConstitutionSection":false,"Identity":"46-25-45","IsNew":false,"SubSections":[],"TitleRelatedTo":"","TitleSoAsTo":"","Deleted":false}],"TitleText":"","DisableControls":false,"Deleted":false,"SectionBookmarkName":"bs_num_7_sub_B_dc59da953"},{"SectionUUID":"29aca936-b4de-4e93-9169-664303678fa3","SectionName":"code_section","SectionNumber":8,"SectionType":"code_section","CodeSections":[{"CodeSectionBookmarkName":"cs_T46C26N160_c0f97aea0","IsConstitutionSection":false,"Identity":"46-26-160","IsNew":false,"SubSections":[],"TitleRelatedTo":"","TitleSoAsTo":"","Deleted":false}],"TitleText":"","DisableControls":false,"Deleted":false,"SectionBookmarkName":"bs_num_8_ae458734f"},{"SectionUUID":"a76de95f-34b3-44b8-a26c-8df4054232d2","SectionName":"code_section","SectionNumber":9,"SectionType":"code_section","CodeSections":[{"CodeSectionBookmarkName":"cs_T46C35N10_b451d0beb","IsConstitutionSection":false,"Identity":"46-35-10","IsNew":false,"SubSections":[],"TitleRelatedTo":"","TitleSoAsTo":"","Deleted":false}],"TitleText":"","DisableControls":false,"Deleted":false,"SectionBookmarkName":"bs_num_9_dde7b2599"},{"SectionUUID":"b39ad8d0-dcce-40fe-8341-a8358af1ccd4","SectionName":"code_section","SectionNumber":10,"SectionType":"code_section","CodeSections":[{"CodeSectionBookmarkName":"cs_T46C37N20_efc52a4a8","IsConstitutionSection":false,"Identity":"46-37-20","IsNew":false,"SubSections":[],"TitleRelatedTo":"","TitleSoAsTo":"","Deleted":false}],"TitleText":"","DisableControls":false,"Deleted":false,"SectionBookmarkName":"bs_num_10_sub_A_1d9fad130"},{"SectionUUID":"9d5ba604-9800-4e3f-81dc-39734318c817","SectionName":"code_section","SectionNumber":10,"SectionType":"code_section","CodeSections":[{"CodeSectionBookmarkName":"cs_T46C37N25_d5cc6a974","IsConstitutionSection":false,"Identity":"46-37-25","IsNew":false,"SubSections":[],"TitleRelatedTo":"","TitleSoAsTo":"","Deleted":false}],"TitleText":"","DisableControls":false,"Deleted":false,"SectionBookmarkName":"bs_num_10_sub_B_653cdc4b4"},{"SectionUUID":"68389f83-cacf-4b87-8640-fafe36481a1c","SectionName":"standard_eff_date_section","SectionNumber":11,"SectionType":"drafting_clause","CodeSections":[],"TitleText":"","DisableControls":false,"Deleted":false,"SectionBookmarkName":"bs_num_11_lastsection"},{"SectionUUID":"bde35e48-c7ad-43e7-91e2-82dff7840d42","SectionName":"code_section","SectionNumber":3,"SectionType":"code_section","CodeSections":[{"CodeSectionBookmarkName":"cs_T46C9N50_9d974e862","IsConstitutionSection":false,"Identity":"46-9-50","IsNew":false,"SubSections":[],"TitleRelatedTo":"Delegation of duties of commission to director;  powers and duties of director.","TitleSoAsTo":"","Deleted":false}],"TitleText":"","DisableControls":false,"Deleted":false,"SectionBookmarkName":"bs_num_3_51aba9f75"}],"Timestamp":"2022-11-28T15:52:37.6038403-05:00","Username":null},{"Id":3,"SectionsList":[{"SectionUUID":"58c7a8ef-b06a-43a0-991f-47468e6f2a32","SectionName":"code_section","SectionNumber":1,"SectionType":"code_section","CodeSections":[{"CodeSectionBookmarkName":"ns_T59C119N170_569de8926","IsConstitutionSection":false,"Identity":"59-119-170","IsNew":true,"SubSections":[],"TitleRelatedTo":"","TitleSoAsTo":"provide that all regulations promulgated by the division of regulatory and public service programs must be promulgated in accordance with the administrative procedures act","Deleted":false}],"TitleText":"","DisableControls":false,"Deleted":false,"SectionBookmarkName":"bs_num_1_59d18f756"},{"SectionUUID":"1779e94c-d0ea-46af-ab39-a7a7df8eec63","SectionName":"code_section","SectionNumber":2,"SectionType":"code_section","CodeSections":[{"CodeSectionBookmarkName":"cs_T46C1N140_14f33c69e","IsConstitutionSection":false,"Identity":"46-1-140","IsNew":false,"SubSections":[],"TitleRelatedTo":"","TitleSoAsTo":"","Deleted":false}],"TitleText":"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DisableControls":false,"Deleted":false,"SectionBookmarkName":"bs_num_2_b81c18c68"},{"SectionUUID":"496a0c89-dec3-495f-b990-ba55f1436b8c","SectionName":"code_section","SectionNumber":3,"SectionType":"code_section","CodeSections":[{"CodeSectionBookmarkName":"cs_T46C10N30_88bc8dd0a","IsConstitutionSection":false,"Identity":"46-10-30","IsNew":false,"SubSections":[],"TitleRelatedTo":"","TitleSoAsTo":"","Deleted":false}],"TitleText":"","DisableControls":false,"Deleted":false,"SectionBookmarkName":"bs_num_3_608c2d0a6"},{"SectionUUID":"a14c9f05-60c0-46fb-b2e3-f17311cc2d61","SectionName":"code_section","SectionNumber":4,"SectionType":"code_section","CodeSections":[{"CodeSectionBookmarkName":"cs_T46C13N30_7eba993b4","IsConstitutionSection":false,"Identity":"46-13-30","IsNew":false,"SubSections":[],"TitleRelatedTo":"","TitleSoAsTo":"","Deleted":false}],"TitleText":"","DisableControls":false,"Deleted":false,"SectionBookmarkName":"bs_num_4_9c86e1644"},{"SectionUUID":"bb5ac6f2-57ba-4e23-93eb-4b757e50a82d","SectionName":"code_section","SectionNumber":5,"SectionType":"code_section","CodeSections":[{"CodeSectionBookmarkName":"cs_T46C23N90_03eb75fb7","IsConstitutionSection":false,"Identity":"46-23-90","IsNew":false,"SubSections":[],"TitleRelatedTo":"","TitleSoAsTo":"","Deleted":false}],"TitleText":"","DisableControls":false,"Deleted":false,"SectionBookmarkName":"bs_num_5_b9fd06f92"},{"SectionUUID":"b65aa975-43b4-46d6-8513-dacd215f5ab3","SectionName":"code_section","SectionNumber":6,"SectionType":"code_section","CodeSections":[{"CodeSectionBookmarkName":"cs_T46C25N40_b37e798ff","IsConstitutionSection":false,"Identity":"46-25-40","IsNew":false,"SubSections":[],"TitleRelatedTo":"","TitleSoAsTo":"","Deleted":false}],"TitleText":"","DisableControls":false,"Deleted":false,"SectionBookmarkName":"bs_num_6_sub_A_8f1fee216"},{"SectionUUID":"03ba382a-e729-48f2-88e9-366242cf503c","SectionName":"code_section","SectionNumber":6,"SectionType":"code_section","CodeSections":[{"CodeSectionBookmarkName":"cs_T46C25N45_01c2aeeb4","IsConstitutionSection":false,"Identity":"46-25-45","IsNew":false,"SubSections":[],"TitleRelatedTo":"","TitleSoAsTo":"","Deleted":false}],"TitleText":"","DisableControls":false,"Deleted":false,"SectionBookmarkName":"bs_num_6_sub_B_dc59da953"},{"SectionUUID":"29aca936-b4de-4e93-9169-664303678fa3","SectionName":"code_section","SectionNumber":7,"SectionType":"code_section","CodeSections":[{"CodeSectionBookmarkName":"cs_T46C26N160_c0f97aea0","IsConstitutionSection":false,"Identity":"46-26-160","IsNew":false,"SubSections":[],"TitleRelatedTo":"","TitleSoAsTo":"","Deleted":false}],"TitleText":"","DisableControls":false,"Deleted":false,"SectionBookmarkName":"bs_num_7_ae458734f"},{"SectionUUID":"a76de95f-34b3-44b8-a26c-8df4054232d2","SectionName":"code_section","SectionNumber":8,"SectionType":"code_section","CodeSections":[{"CodeSectionBookmarkName":"cs_T46C35N10_b451d0beb","IsConstitutionSection":false,"Identity":"46-35-10","IsNew":false,"SubSections":[],"TitleRelatedTo":"","TitleSoAsTo":"","Deleted":false}],"TitleText":"","DisableControls":false,"Deleted":false,"SectionBookmarkName":"bs_num_8_dde7b2599"},{"SectionUUID":"b39ad8d0-dcce-40fe-8341-a8358af1ccd4","SectionName":"code_section","SectionNumber":9,"SectionType":"code_section","CodeSections":[{"CodeSectionBookmarkName":"cs_T46C37N20_efc52a4a8","IsConstitutionSection":false,"Identity":"46-37-20","IsNew":false,"SubSections":[],"TitleRelatedTo":"","TitleSoAsTo":"","Deleted":false}],"TitleText":"","DisableControls":false,"Deleted":false,"SectionBookmarkName":"bs_num_9_sub_A_1d9fad130"},{"SectionUUID":"9d5ba604-9800-4e3f-81dc-39734318c817","SectionName":"code_section","SectionNumber":9,"SectionType":"code_section","CodeSections":[{"CodeSectionBookmarkName":"cs_T46C37N25_d5cc6a974","IsConstitutionSection":false,"Identity":"46-37-25","IsNew":false,"SubSections":[],"TitleRelatedTo":"","TitleSoAsTo":"","Deleted":false}],"TitleText":"","DisableControls":false,"Deleted":false,"SectionBookmarkName":"bs_num_9_sub_B_653cdc4b4"},{"SectionUUID":"68389f83-cacf-4b87-8640-fafe36481a1c","SectionName":"standard_eff_date_section","SectionNumber":10,"SectionType":"drafting_clause","CodeSections":[],"TitleText":"","DisableControls":false,"Deleted":false,"SectionBookmarkName":"bs_num_10_lastsection"}],"Timestamp":"2022-11-28T15:52:04.8620897-05:00","Username":null},{"Id":2,"SectionsList":[{"SectionUUID":"58c7a8ef-b06a-43a0-991f-47468e6f2a32","SectionName":"code_section","SectionNumber":1,"SectionType":"code_section","CodeSections":[{"CodeSectionBookmarkName":"ns_T59C119N170_569de8926","IsConstitutionSection":false,"Identity":"59-119-170","IsNew":true,"SubSections":[],"TitleRelatedTo":"","TitleSoAsTo":"provide that all regulations promulgated by the division of regulatory and public service programs must be promulgated in accordance with the administrative procedures act","Deleted":false}],"TitleText":"","DisableControls":false,"Deleted":false,"SectionBookmarkName":"bs_num_1_59d18f756"},{"SectionUUID":"1779e94c-d0ea-46af-ab39-a7a7df8eec63","SectionName":"code_section","SectionNumber":2,"SectionType":"code_section","CodeSections":[{"CodeSectionBookmarkName":"cs_T46C1N140_14f33c69e","IsConstitutionSection":false,"Identity":"46-1-140","IsNew":false,"SubSections":[],"TitleRelatedTo":"","TitleSoAsTo":"","Deleted":false}],"TitleText":"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DisableControls":false,"Deleted":false,"SectionBookmarkName":"bs_num_2_b81c18c68"},{"SectionUUID":"7dbcb4c4-41f9-4628-bf62-3ad0be8d2a15","SectionName":"code_section","SectionNumber":3,"SectionType":"code_section","CodeSections":[],"TitleText":"","DisableControls":false,"Deleted":false,"SectionBookmarkName":"bs_num_3_a35bfb5ed"},{"SectionUUID":"496a0c89-dec3-495f-b990-ba55f1436b8c","SectionName":"code_section","SectionNumber":4,"SectionType":"code_section","CodeSections":[{"CodeSectionBookmarkName":"cs_T46C10N30_88bc8dd0a","IsConstitutionSection":false,"Identity":"46-10-30","IsNew":false,"SubSections":[],"TitleRelatedTo":"","TitleSoAsTo":"","Deleted":false}],"TitleText":"","DisableControls":false,"Deleted":false,"SectionBookmarkName":"bs_num_4_608c2d0a6"},{"SectionUUID":"a14c9f05-60c0-46fb-b2e3-f17311cc2d61","SectionName":"code_section","SectionNumber":5,"SectionType":"code_section","CodeSections":[{"CodeSectionBookmarkName":"cs_T46C13N30_7eba993b4","IsConstitutionSection":false,"Identity":"46-13-30","IsNew":false,"SubSections":[],"TitleRelatedTo":"","TitleSoAsTo":"","Deleted":false}],"TitleText":"","DisableControls":false,"Deleted":false,"SectionBookmarkName":"bs_num_5_9c86e1644"},{"SectionUUID":"bb5ac6f2-57ba-4e23-93eb-4b757e50a82d","SectionName":"code_section","SectionNumber":6,"SectionType":"code_section","CodeSections":[{"CodeSectionBookmarkName":"cs_T46C23N90_03eb75fb7","IsConstitutionSection":false,"Identity":"46-23-90","IsNew":false,"SubSections":[],"TitleRelatedTo":"","TitleSoAsTo":"","Deleted":false}],"TitleText":"","DisableControls":false,"Deleted":false,"SectionBookmarkName":"bs_num_6_b9fd06f92"},{"SectionUUID":"b65aa975-43b4-46d6-8513-dacd215f5ab3","SectionName":"code_section","SectionNumber":7,"SectionType":"code_section","CodeSections":[{"CodeSectionBookmarkName":"cs_T46C25N40_b37e798ff","IsConstitutionSection":false,"Identity":"46-25-40","IsNew":false,"SubSections":[],"TitleRelatedTo":"","TitleSoAsTo":"","Deleted":false}],"TitleText":"","DisableControls":false,"Deleted":false,"SectionBookmarkName":"bs_num_7_sub_A_8f1fee216"},{"SectionUUID":"03ba382a-e729-48f2-88e9-366242cf503c","SectionName":"code_section","SectionNumber":7,"SectionType":"code_section","CodeSections":[{"CodeSectionBookmarkName":"cs_T46C25N45_01c2aeeb4","IsConstitutionSection":false,"Identity":"46-25-45","IsNew":false,"SubSections":[],"TitleRelatedTo":"","TitleSoAsTo":"","Deleted":false}],"TitleText":"","DisableControls":false,"Deleted":false,"SectionBookmarkName":"bs_num_7_sub_B_dc59da953"},{"SectionUUID":"29aca936-b4de-4e93-9169-664303678fa3","SectionName":"code_section","SectionNumber":8,"SectionType":"code_section","CodeSections":[{"CodeSectionBookmarkName":"cs_T46C26N160_c0f97aea0","IsConstitutionSection":false,"Identity":"46-26-160","IsNew":false,"SubSections":[],"TitleRelatedTo":"","TitleSoAsTo":"","Deleted":false}],"TitleText":"","DisableControls":false,"Deleted":false,"SectionBookmarkName":"bs_num_8_ae458734f"},{"SectionUUID":"a76de95f-34b3-44b8-a26c-8df4054232d2","SectionName":"code_section","SectionNumber":9,"SectionType":"code_section","CodeSections":[{"CodeSectionBookmarkName":"cs_T46C35N10_b451d0beb","IsConstitutionSection":false,"Identity":"46-35-10","IsNew":false,"SubSections":[],"TitleRelatedTo":"","TitleSoAsTo":"","Deleted":false}],"TitleText":"","DisableControls":false,"Deleted":false,"SectionBookmarkName":"bs_num_9_dde7b2599"},{"SectionUUID":"b39ad8d0-dcce-40fe-8341-a8358af1ccd4","SectionName":"code_section","SectionNumber":10,"SectionType":"code_section","CodeSections":[{"CodeSectionBookmarkName":"cs_T46C37N20_efc52a4a8","IsConstitutionSection":false,"Identity":"46-37-20","IsNew":false,"SubSections":[],"TitleRelatedTo":"","TitleSoAsTo":"","Deleted":false}],"TitleText":"","DisableControls":false,"Deleted":false,"SectionBookmarkName":"bs_num_10_sub_A_1d9fad130"},{"SectionUUID":"9d5ba604-9800-4e3f-81dc-39734318c817","SectionName":"code_section","SectionNumber":10,"SectionType":"code_section","CodeSections":[{"CodeSectionBookmarkName":"cs_T46C37N25_d5cc6a974","IsConstitutionSection":false,"Identity":"46-37-25","IsNew":false,"SubSections":[],"TitleRelatedTo":"","TitleSoAsTo":"","Deleted":false}],"TitleText":"","DisableControls":false,"Deleted":false,"SectionBookmarkName":"bs_num_10_sub_B_653cdc4b4"},{"SectionUUID":"68389f83-cacf-4b87-8640-fafe36481a1c","SectionName":"standard_eff_date_section","SectionNumber":11,"SectionType":"drafting_clause","CodeSections":[],"TitleText":"","DisableControls":false,"Deleted":false,"SectionBookmarkName":"bs_num_11_lastsection"}],"Timestamp":"2022-11-17T15:13:41.5639699-05:00","Username":null},{"Id":1,"SectionsList":[{"SectionUUID":"58c7a8ef-b06a-43a0-991f-47468e6f2a32","SectionName":"code_section","SectionNumber":1,"SectionType":"code_section","CodeSections":[{"CodeSectionBookmarkName":"ns_T59C119N170_569de8926","IsConstitutionSection":false,"Identity":"59-119-170","IsNew":true,"SubSections":[],"TitleRelatedTo":"","TitleSoAsTo":"","Deleted":false}],"TitleText":"","DisableControls":false,"Deleted":false,"SectionBookmarkName":"bs_num_1_59d18f756"},{"SectionUUID":"1779e94c-d0ea-46af-ab39-a7a7df8eec63","SectionName":"code_section","SectionNumber":2,"SectionType":"code_section","CodeSections":[{"CodeSectionBookmarkName":"cs_T46C1N140_14f33c69e","IsConstitutionSection":false,"Identity":"46-1-140","IsNew":false,"SubSections":[],"TitleRelatedTo":"Requirement that irrigation systems designed or used for application of fertilizer, pesticide, or chemicals be equipped with anti-syphon device.","TitleSoAsTo":"","Deleted":false}],"TitleText":"","DisableControls":false,"Deleted":false,"SectionBookmarkName":"bs_num_2_b81c18c68"},{"SectionUUID":"7dbcb4c4-41f9-4628-bf62-3ad0be8d2a15","SectionName":"code_section","SectionNumber":3,"SectionType":"code_section","CodeSections":[],"TitleText":"","DisableControls":false,"Deleted":false,"SectionBookmarkName":"bs_num_3_a35bfb5ed"},{"SectionUUID":"496a0c89-dec3-495f-b990-ba55f1436b8c","SectionName":"code_section","SectionNumber":4,"SectionType":"code_section","CodeSections":[{"CodeSectionBookmarkName":"cs_T46C10N30_88bc8dd0a","IsConstitutionSection":false,"Identity":"46-10-30","IsNew":false,"SubSections":[],"TitleRelatedTo":"Administration of chapter; rules and regulations.","TitleSoAsTo":"","Deleted":false}],"TitleText":"","DisableControls":false,"Deleted":false,"SectionBookmarkName":"bs_num_4_608c2d0a6"},{"SectionUUID":"a14c9f05-60c0-46fb-b2e3-f17311cc2d61","SectionName":"code_section","SectionNumber":5,"SectionType":"code_section","CodeSections":[{"CodeSectionBookmarkName":"cs_T46C13N30_7eba993b4","IsConstitutionSection":false,"Identity":"46-13-30","IsNew":false,"SubSections":[],"TitleRelatedTo":"Duties delegated to Director.","TitleSoAsTo":"","Deleted":false}],"TitleText":"","DisableControls":false,"Deleted":false,"SectionBookmarkName":"bs_num_5_9c86e1644"},{"SectionUUID":"bb5ac6f2-57ba-4e23-93eb-4b757e50a82d","SectionName":"code_section","SectionNumber":6,"SectionType":"code_section","CodeSections":[{"CodeSectionBookmarkName":"cs_T46C23N90_03eb75fb7","IsConstitutionSection":false,"Identity":"46-23-90","IsNew":false,"SubSections":[],"TitleRelatedTo":"Delegation of duties to director.","TitleSoAsTo":"","Deleted":false}],"TitleText":"","DisableControls":false,"Deleted":false,"SectionBookmarkName":"bs_num_6_b9fd06f92"},{"SectionUUID":"b65aa975-43b4-46d6-8513-dacd215f5ab3","SectionName":"code_section","SectionNumber":7,"SectionType":"code_section","CodeSections":[{"CodeSectionBookmarkName":"cs_T46C25N40_b37e798ff","IsConstitutionSection":false,"Identity":"46-25-40","IsNew":false,"SubSections":[],"TitleRelatedTo":"Rules and regulations.","TitleSoAsTo":"","Deleted":false}],"TitleText":"","DisableControls":false,"Deleted":false,"SectionBookmarkName":"bs_num_7_sub_A_8f1fee216"},{"SectionUUID":"03ba382a-e729-48f2-88e9-366242cf503c","SectionName":"code_section","SectionNumber":7,"SectionType":"code_section","CodeSections":[{"CodeSectionBookmarkName":"cs_T46C25N45_01c2aeeb4","IsConstitutionSection":false,"Identity":"46-25-45","IsNew":false,"SubSections":[],"TitleRelatedTo":"Commission to delegate duties to director; director to administer and enforce chapter and promulgate regulations.","TitleSoAsTo":"","Deleted":false}],"TitleText":"","DisableControls":false,"Deleted":false,"SectionBookmarkName":"bs_num_7_sub_B_dc59da953"},{"SectionUUID":"29aca936-b4de-4e93-9169-664303678fa3","SectionName":"code_section","SectionNumber":8,"SectionType":"code_section","CodeSections":[{"CodeSectionBookmarkName":"cs_T46C26N160_c0f97aea0","IsConstitutionSection":false,"Identity":"46-26-160","IsNew":false,"SubSections":[],"TitleRelatedTo":"Rules and regulations.","TitleSoAsTo":"","Deleted":false}],"TitleText":"","DisableControls":false,"Deleted":false,"SectionBookmarkName":"bs_num_8_ae458734f"},{"SectionUUID":"a76de95f-34b3-44b8-a26c-8df4054232d2","SectionName":"code_section","SectionNumber":9,"SectionType":"code_section","CodeSections":[{"CodeSectionBookmarkName":"cs_T46C35N10_b451d0beb","IsConstitutionSection":false,"Identity":"46-35-10","IsNew":false,"SubSections":[],"TitleRelatedTo":"When trees constitute public nuisances.","TitleSoAsTo":"","Deleted":false}],"TitleText":"","DisableControls":false,"Deleted":false,"SectionBookmarkName":"bs_num_9_dde7b2599"},{"SectionUUID":"b39ad8d0-dcce-40fe-8341-a8358af1ccd4","SectionName":"code_section","SectionNumber":10,"SectionType":"code_section","CodeSections":[{"CodeSectionBookmarkName":"cs_T46C37N20_efc52a4a8","IsConstitutionSection":false,"Identity":"46-37-20","IsNew":false,"SubSections":[],"TitleRelatedTo":"Powers of Commission; rules and regulations.","TitleSoAsTo":"","Deleted":false}],"TitleText":"","DisableControls":false,"Deleted":false,"SectionBookmarkName":"bs_num_10_sub_A_1d9fad130"},{"SectionUUID":"9d5ba604-9800-4e3f-81dc-39734318c817","SectionName":"code_section","SectionNumber":10,"SectionType":"code_section","CodeSections":[{"CodeSectionBookmarkName":"cs_T46C37N25_d5cc6a974","IsConstitutionSection":false,"Identity":"46-37-25","IsNew":false,"SubSections":[],"TitleRelatedTo":"Commission to delegate duties to director; authority of director.","TitleSoAsTo":"","Deleted":false}],"TitleText":"","DisableControls":false,"Deleted":false,"SectionBookmarkName":"bs_num_10_sub_B_653cdc4b4"},{"SectionUUID":"68389f83-cacf-4b87-8640-fafe36481a1c","SectionName":"standard_eff_date_section","SectionNumber":11,"SectionType":"drafting_clause","CodeSections":[],"TitleText":"","DisableControls":false,"Deleted":false,"SectionBookmarkName":"bs_num_11_lastsection"}],"Timestamp":"2022-11-17T15:11:16.6371572-05:00","Username":null},{"Id":5,"SectionsList":[{"SectionUUID":"58c7a8ef-b06a-43a0-991f-47468e6f2a32","SectionName":"code_section","SectionNumber":1,"SectionType":"code_section","CodeSections":[{"CodeSectionBookmarkName":"ns_T59C119N170_569de8926","IsConstitutionSection":false,"Identity":"59-119-170","IsNew":true,"SubSections":[{"Level":1,"Identity":"T59C119N170SB","SubSectionBookmarkName":"ss_T59C119N170SB_lv1_955a098fd","IsNewSubSection":false},{"Level":1,"Identity":"T59C119N170SC","SubSectionBookmarkName":"ss_T59C119N170SC_lv1_eb204f5bc","IsNewSubSection":false}],"TitleRelatedTo":"","TitleSoAsTo":"provide that all regulations promulgated by the division of regulatory and public service programs must be promulgated in accordance with the administrative procedures act","Deleted":false}],"TitleText":"","DisableControls":false,"Deleted":false,"SectionBookmarkName":"bs_num_1_59d18f756"},{"SectionUUID":"1779e94c-d0ea-46af-ab39-a7a7df8eec63","SectionName":"code_section","SectionNumber":2,"SectionType":"code_section","CodeSections":[{"CodeSectionBookmarkName":"cs_T46C1N140_14f33c69e","IsConstitutionSection":false,"Identity":"46-1-140","IsNew":false,"SubSections":[{"Level":1,"Identity":"T46C1N140SB","SubSectionBookmarkName":"ss_T46C1N140SB_lv1_61b09c198","IsNewSubSection":false},{"Level":1,"Identity":"T46C1N140SC","SubSectionBookmarkName":"ss_T46C1N140SC_lv1_0926c80b0","IsNewSubSection":false}],"TitleRelatedTo":"","TitleSoAsTo":"","Deleted":false}],"TitleText":"AND TO AMEND SECTIONS 46-1-140, 46-9-50, 46-10-30, 46-13-30, 46-23-90, 46-25-40, 46-25-45, 46-26-160, 46-35-10, 46-37-20, AND 46-37-25 TO CONFORM TO THE REQUIREMENT THAT ALL REGULATIONS PROMULGATED BY THE DIVISION OF REGULATORY AND PUBLIC SERVICE PROGRAMS MUST BE PROMULGATED IN ACCORDANCE WITH THE ADMINISTRATIVE PROCEDURES ACT","DisableControls":false,"Deleted":false,"SectionBookmarkName":"bs_num_2_b81c18c68"},{"SectionUUID":"bde35e48-c7ad-43e7-91e2-82dff7840d42","SectionName":"code_section","SectionNumber":3,"SectionType":"code_section","CodeSections":[{"CodeSectionBookmarkName":"cs_T46C9N50_9d974e862","IsConstitutionSection":false,"Identity":"46-9-50","IsNew":false,"SubSections":[{"Level":1,"Identity":"T46C9N50SA","SubSectionBookmarkName":"ss_T46C9N50SA_lv1_90a481759","IsNewSubSection":false},{"Level":1,"Identity":"T46C9N50SB","SubSectionBookmarkName":"ss_T46C9N50SB_lv1_86db2ab59","IsNewSubSection":false},{"Level":1,"Identity":"T46C9N50SC","SubSectionBookmarkName":"ss_T46C9N50SC_lv1_bce4486e8","IsNewSubSection":false}],"TitleRelatedTo":"Delegation of duties of commission to director;  powers and duties of director.","TitleSoAsTo":"","Deleted":false}],"TitleText":"","DisableControls":false,"Deleted":false,"SectionBookmarkName":"bs_num_3_51aba9f75"},{"SectionUUID":"496a0c89-dec3-495f-b990-ba55f1436b8c","SectionName":"code_section","SectionNumber":4,"SectionType":"code_section","CodeSections":[{"CodeSectionBookmarkName":"cs_T46C10N30_88bc8dd0a","IsConstitutionSection":false,"Identity":"46-10-30","IsNew":false,"SubSections":[],"TitleRelatedTo":"","TitleSoAsTo":"","Deleted":false}],"TitleText":"","DisableControls":false,"Deleted":false,"SectionBookmarkName":"bs_num_4_608c2d0a6"},{"SectionUUID":"a14c9f05-60c0-46fb-b2e3-f17311cc2d61","SectionName":"code_section","SectionNumber":5,"SectionType":"code_section","CodeSections":[{"CodeSectionBookmarkName":"cs_T46C13N30_7eba993b4","IsConstitutionSection":false,"Identity":"46-13-30","IsNew":false,"SubSections":[{"Level":1,"Identity":"T46C13N30S1","SubSectionBookmarkName":"ss_T46C13N30S1_lv1_3125b7798","IsNewSubSection":false},{"Level":1,"Identity":"T46C13N30S2","SubSectionBookmarkName":"ss_T46C13N30S2_lv1_317f2c867","IsNewSubSection":false},{"Level":1,"Identity":"T46C13N30S3","SubSectionBookmarkName":"ss_T46C13N30S3_lv1_28c8e8d35","IsNewSubSection":false},{"Level":1,"Identity":"T46C13N30S4","SubSectionBookmarkName":"ss_T46C13N30S4_lv1_ed34d000e","IsNewSubSection":false},{"Level":1,"Identity":"T46C13N30S1","SubSectionBookmarkName":"ss_T46C13N30S1_lv1_690dda987","IsNewSubSection":false},{"Level":1,"Identity":"T46C13N30S2","SubSectionBookmarkName":"ss_T46C13N30S2_lv1_dce9772ca","IsNewSubSection":false},{"Level":1,"Identity":"T46C13N30S3","SubSectionBookmarkName":"ss_T46C13N30S3_lv1_e7c9804d9","IsNewSubSection":false},{"Level":1,"Identity":"T46C13N30S4","SubSectionBookmarkName":"ss_T46C13N30S4_lv1_720de8f9d","IsNewSubSection":false},{"Level":1,"Identity":"T46C13N30S5","SubSectionBookmarkName":"ss_T46C13N30S5_lv1_8179598da","IsNewSubSection":false},{"Level":1,"Identity":"T46C13N30S6","SubSectionBookmarkName":"ss_T46C13N30S6_lv1_c7a0add2d","IsNewSubSection":false}],"TitleRelatedTo":"","TitleSoAsTo":"","Deleted":false}],"TitleText":"","DisableControls":false,"Deleted":false,"SectionBookmarkName":"bs_num_5_9c86e1644"},{"SectionUUID":"bb5ac6f2-57ba-4e23-93eb-4b757e50a82d","SectionName":"code_section","SectionNumber":6,"SectionType":"code_section","CodeSections":[{"CodeSectionBookmarkName":"cs_T46C23N90_03eb75fb7","IsConstitutionSection":false,"Identity":"46-23-90","IsNew":false,"SubSections":[],"TitleRelatedTo":"","TitleSoAsTo":"","Deleted":false}],"TitleText":"","DisableControls":false,"Deleted":false,"SectionBookmarkName":"bs_num_6_b9fd06f92"},{"SectionUUID":"b65aa975-43b4-46d6-8513-dacd215f5ab3","SectionName":"code_section","SectionNumber":7,"SectionType":"code_section","CodeSections":[{"CodeSectionBookmarkName":"cs_T46C25N40_b37e798ff","IsConstitutionSection":false,"Identity":"46-25-40","IsNew":false,"SubSections":[],"TitleRelatedTo":"","TitleSoAsTo":"","Deleted":false}],"TitleText":"","DisableControls":false,"Deleted":false,"SectionBookmarkName":"bs_num_7_sub_A_8f1fee216"},{"SectionUUID":"03ba382a-e729-48f2-88e9-366242cf503c","SectionName":"code_section","SectionNumber":7,"SectionType":"code_section","CodeSections":[{"CodeSectionBookmarkName":"cs_T46C25N45_01c2aeeb4","IsConstitutionSection":false,"Identity":"46-25-45","IsNew":false,"SubSections":[],"TitleRelatedTo":"","TitleSoAsTo":"","Deleted":false}],"TitleText":"","DisableControls":false,"Deleted":false,"SectionBookmarkName":"bs_num_7_sub_B_dc59da953"},{"SectionUUID":"29aca936-b4de-4e93-9169-664303678fa3","SectionName":"code_section","SectionNumber":8,"SectionType":"code_section","CodeSections":[{"CodeSectionBookmarkName":"cs_T46C26N160_c0f97aea0","IsConstitutionSection":false,"Identity":"46-26-160","IsNew":false,"SubSections":[],"TitleRelatedTo":"","TitleSoAsTo":"","Deleted":false}],"TitleText":"","DisableControls":false,"Deleted":false,"SectionBookmarkName":"bs_num_8_ae458734f"},{"SectionUUID":"a76de95f-34b3-44b8-a26c-8df4054232d2","SectionName":"code_section","SectionNumber":9,"SectionType":"code_section","CodeSections":[{"CodeSectionBookmarkName":"cs_T46C35N10_b451d0beb","IsConstitutionSection":false,"Identity":"46-35-10","IsNew":false,"SubSections":[{"Level":1,"Identity":"T46C35N10SB","SubSectionBookmarkName":"ss_T46C35N10SB_lv1_b0dab275d","IsNewSubSection":false}],"TitleRelatedTo":"","TitleSoAsTo":"","Deleted":false}],"TitleText":"","DisableControls":false,"Deleted":false,"SectionBookmarkName":"bs_num_9_dde7b2599"},{"SectionUUID":"b39ad8d0-dcce-40fe-8341-a8358af1ccd4","SectionName":"code_section","SectionNumber":10,"SectionType":"code_section","CodeSections":[{"CodeSectionBookmarkName":"cs_T46C37N20_efc52a4a8","IsConstitutionSection":false,"Identity":"46-37-20","IsNew":false,"SubSections":[],"TitleRelatedTo":"","TitleSoAsTo":"","Deleted":false}],"TitleText":"","DisableControls":false,"Deleted":false,"SectionBookmarkName":"bs_num_10_sub_A_1d9fad130"},{"SectionUUID":"9d5ba604-9800-4e3f-81dc-39734318c817","SectionName":"code_section","SectionNumber":10,"SectionType":"code_section","CodeSections":[{"CodeSectionBookmarkName":"cs_T46C37N25_d5cc6a974","IsConstitutionSection":false,"Identity":"46-37-25","IsNew":false,"SubSections":[],"TitleRelatedTo":"","TitleSoAsTo":"","Deleted":false}],"TitleText":"","DisableControls":false,"Deleted":false,"SectionBookmarkName":"bs_num_10_sub_B_653cdc4b4"},{"SectionUUID":"68389f83-cacf-4b87-8640-fafe36481a1c","SectionName":"standard_eff_date_section","SectionNumber":11,"SectionType":"drafting_clause","CodeSections":[],"TitleText":"","DisableControls":false,"Deleted":false,"SectionBookmarkName":"bs_num_11_lastsection"}],"Timestamp":"2022-11-28T16:04:10.2113339-05:00","Username":"victoriachandler@scsenate.gov"}]</T_BILL_T_SECTIONSHISTORY>
  <T_BILL_T_SUBJECT>Clemson University</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2232</Words>
  <Characters>12238</Characters>
  <Application>Microsoft Office Word</Application>
  <DocSecurity>0</DocSecurity>
  <Lines>223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35</cp:revision>
  <dcterms:created xsi:type="dcterms:W3CDTF">2022-06-03T11:45:00Z</dcterms:created>
  <dcterms:modified xsi:type="dcterms:W3CDTF">2023-02-10T16:58:00Z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